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BBF" w:rsidRDefault="00115BBF" w:rsidP="00115BBF">
      <w:pPr>
        <w:jc w:val="center"/>
      </w:pPr>
      <w:r>
        <w:t>ON GOING</w:t>
      </w:r>
    </w:p>
    <w:p w:rsidR="00115BBF" w:rsidRDefault="00115BBF" w:rsidP="00115BBF">
      <w:pPr>
        <w:jc w:val="center"/>
      </w:pPr>
    </w:p>
    <w:p w:rsidR="00115BBF" w:rsidRDefault="00115BBF" w:rsidP="00115BBF">
      <w:pPr>
        <w:jc w:val="center"/>
      </w:pPr>
      <w:r>
        <w:t>EMPLOYMENT OPPORTUNITY</w:t>
      </w:r>
    </w:p>
    <w:p w:rsidR="00115BBF" w:rsidRDefault="00115BBF" w:rsidP="00115BBF">
      <w:pPr>
        <w:jc w:val="center"/>
      </w:pPr>
    </w:p>
    <w:p w:rsidR="00115BBF" w:rsidRDefault="00115BBF" w:rsidP="00115BBF">
      <w:pPr>
        <w:jc w:val="center"/>
      </w:pPr>
      <w:r>
        <w:t>TEACHERS TEACHING ON CALL (TTOC)</w:t>
      </w:r>
    </w:p>
    <w:p w:rsidR="00115BBF" w:rsidRDefault="00115BBF" w:rsidP="00115BBF">
      <w:pPr>
        <w:jc w:val="center"/>
      </w:pPr>
    </w:p>
    <w:p w:rsidR="00115BBF" w:rsidRDefault="00115BBF" w:rsidP="00115BBF">
      <w:pPr>
        <w:jc w:val="center"/>
      </w:pPr>
      <w:r>
        <w:t>Certified and Non</w:t>
      </w:r>
      <w:r>
        <w:t>-</w:t>
      </w:r>
      <w:r>
        <w:t>Certified</w:t>
      </w:r>
    </w:p>
    <w:p w:rsidR="00115BBF" w:rsidRDefault="00115BBF" w:rsidP="00115BBF"/>
    <w:p w:rsidR="00115BBF" w:rsidRDefault="00115BBF" w:rsidP="00115BBF">
      <w:r>
        <w:t>School District No. 92 (Nisga’a) is accepting applications for K-12 Teachers Teaching on Call for the 2017/2018 and 2018/2019 school years. Certified teachers must be a member in good standing of the BC Teacher Regulation Branch. Non-certified teachers must have a minimum of Grade 12 Graduation with further education and training being desirable. TTOC’s will be placed on call for all district schools, therefore travel will be required depending on residency location.</w:t>
      </w:r>
    </w:p>
    <w:p w:rsidR="00115BBF" w:rsidRDefault="00115BBF" w:rsidP="00115BBF"/>
    <w:p w:rsidR="00115BBF" w:rsidRDefault="00115BBF" w:rsidP="00115BBF">
      <w:r>
        <w:t>Successful candidates will have successfully demonstrated:</w:t>
      </w:r>
    </w:p>
    <w:p w:rsidR="00115BBF" w:rsidRDefault="00115BBF" w:rsidP="00115BBF"/>
    <w:p w:rsidR="00115BBF" w:rsidRDefault="00115BBF" w:rsidP="00115BBF">
      <w:pPr>
        <w:pStyle w:val="ListParagraph"/>
        <w:numPr>
          <w:ilvl w:val="0"/>
          <w:numId w:val="4"/>
        </w:numPr>
      </w:pPr>
      <w:r>
        <w:t>Commitment to the success of children in school</w:t>
      </w:r>
    </w:p>
    <w:p w:rsidR="00115BBF" w:rsidRDefault="00115BBF" w:rsidP="00115BBF">
      <w:pPr>
        <w:pStyle w:val="ListParagraph"/>
        <w:numPr>
          <w:ilvl w:val="0"/>
          <w:numId w:val="4"/>
        </w:numPr>
      </w:pPr>
      <w:r>
        <w:t>Understanding of the importance of the role that Nisga’a Language &amp; Culture play in our schools</w:t>
      </w:r>
    </w:p>
    <w:p w:rsidR="00115BBF" w:rsidRDefault="00115BBF" w:rsidP="00115BBF">
      <w:pPr>
        <w:pStyle w:val="ListParagraph"/>
        <w:numPr>
          <w:ilvl w:val="0"/>
          <w:numId w:val="4"/>
        </w:numPr>
      </w:pPr>
      <w:r>
        <w:t>Willingness to work as a team player to support the learning needs of all students</w:t>
      </w:r>
    </w:p>
    <w:p w:rsidR="00115BBF" w:rsidRDefault="00115BBF" w:rsidP="00115BBF">
      <w:pPr>
        <w:pStyle w:val="ListParagraph"/>
        <w:numPr>
          <w:ilvl w:val="0"/>
          <w:numId w:val="4"/>
        </w:numPr>
      </w:pPr>
      <w:r>
        <w:t>A passion for the success of each individual learner</w:t>
      </w:r>
    </w:p>
    <w:p w:rsidR="00115BBF" w:rsidRDefault="00115BBF" w:rsidP="00115BBF">
      <w:pPr>
        <w:pStyle w:val="ListParagraph"/>
        <w:numPr>
          <w:ilvl w:val="0"/>
          <w:numId w:val="4"/>
        </w:numPr>
      </w:pPr>
      <w:r>
        <w:t>The ability to manage young people in a classroom or group setting</w:t>
      </w:r>
    </w:p>
    <w:p w:rsidR="00115BBF" w:rsidRDefault="00115BBF" w:rsidP="00115BBF">
      <w:pPr>
        <w:pStyle w:val="ListParagraph"/>
        <w:numPr>
          <w:ilvl w:val="0"/>
          <w:numId w:val="4"/>
        </w:numPr>
      </w:pPr>
      <w:r>
        <w:t>A cooperative, collaborative approach to their work</w:t>
      </w:r>
    </w:p>
    <w:p w:rsidR="00115BBF" w:rsidRDefault="00115BBF" w:rsidP="00115BBF">
      <w:pPr>
        <w:pStyle w:val="ListParagraph"/>
        <w:numPr>
          <w:ilvl w:val="0"/>
          <w:numId w:val="4"/>
        </w:numPr>
      </w:pPr>
      <w:r>
        <w:t>Understanding of the importance of following the directions of the classroom teacher</w:t>
      </w:r>
    </w:p>
    <w:p w:rsidR="00115BBF" w:rsidRDefault="00115BBF" w:rsidP="00115BBF">
      <w:pPr>
        <w:pStyle w:val="ListParagraph"/>
        <w:numPr>
          <w:ilvl w:val="0"/>
          <w:numId w:val="4"/>
        </w:numPr>
      </w:pPr>
      <w:r>
        <w:t>Knowledge and understanding of the new BC curriculum</w:t>
      </w:r>
    </w:p>
    <w:p w:rsidR="00115BBF" w:rsidRDefault="00115BBF" w:rsidP="00115BBF"/>
    <w:p w:rsidR="00115BBF" w:rsidRDefault="00115BBF" w:rsidP="00115BBF">
      <w:r>
        <w:t xml:space="preserve">Please include copies of all credentials with your resume.  Emailed applications will be accepted, please include resume and references. Some accommodation is available in New </w:t>
      </w:r>
      <w:proofErr w:type="spellStart"/>
      <w:r>
        <w:t>Aiyansh</w:t>
      </w:r>
      <w:proofErr w:type="spellEnd"/>
      <w:r>
        <w:t>.</w:t>
      </w:r>
    </w:p>
    <w:p w:rsidR="00115BBF" w:rsidRDefault="00115BBF" w:rsidP="00115BBF"/>
    <w:p w:rsidR="00115BBF" w:rsidRDefault="00115BBF" w:rsidP="00115BBF">
      <w:r>
        <w:t>A successful criminal record clearance will be required prior to beginning any position with School District No. 92 (Nisga’a).</w:t>
      </w:r>
    </w:p>
    <w:p w:rsidR="00115BBF" w:rsidRDefault="00115BBF" w:rsidP="00115BBF"/>
    <w:p w:rsidR="00115BBF" w:rsidRDefault="00115BBF" w:rsidP="00115BBF"/>
    <w:p w:rsidR="00115BBF" w:rsidRDefault="00115BBF" w:rsidP="00115BBF">
      <w:pPr>
        <w:jc w:val="center"/>
      </w:pPr>
      <w:r>
        <w:t>Human Resource Department</w:t>
      </w:r>
    </w:p>
    <w:p w:rsidR="00115BBF" w:rsidRDefault="00115BBF" w:rsidP="00115BBF">
      <w:pPr>
        <w:jc w:val="center"/>
      </w:pPr>
      <w:r>
        <w:t>School District No. 92 (Nisga’a)</w:t>
      </w:r>
    </w:p>
    <w:p w:rsidR="00115BBF" w:rsidRDefault="00115BBF" w:rsidP="00115BBF">
      <w:pPr>
        <w:jc w:val="center"/>
      </w:pPr>
      <w:r>
        <w:t>Box 240</w:t>
      </w:r>
    </w:p>
    <w:p w:rsidR="00115BBF" w:rsidRDefault="00115BBF" w:rsidP="00115BBF">
      <w:pPr>
        <w:jc w:val="center"/>
      </w:pPr>
      <w:proofErr w:type="spellStart"/>
      <w:r>
        <w:t>Gitlaxt’aamiks</w:t>
      </w:r>
      <w:proofErr w:type="spellEnd"/>
      <w:r>
        <w:t xml:space="preserve"> BC, V0J 1A0</w:t>
      </w:r>
    </w:p>
    <w:p w:rsidR="008A6DA7" w:rsidRDefault="00115BBF" w:rsidP="00115BBF">
      <w:pPr>
        <w:jc w:val="center"/>
      </w:pPr>
      <w:r>
        <w:t>Email: humanresources@nisgaa.bc.ca</w:t>
      </w:r>
      <w:bookmarkStart w:id="0" w:name="_GoBack"/>
      <w:bookmarkEnd w:id="0"/>
    </w:p>
    <w:sectPr w:rsidR="008A6DA7"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F5B91"/>
    <w:multiLevelType w:val="hybridMultilevel"/>
    <w:tmpl w:val="361A1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221EF8"/>
    <w:multiLevelType w:val="hybridMultilevel"/>
    <w:tmpl w:val="977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1960"/>
    <w:multiLevelType w:val="hybridMultilevel"/>
    <w:tmpl w:val="648225C2"/>
    <w:lvl w:ilvl="0" w:tplc="7B26FF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41418F"/>
    <w:multiLevelType w:val="hybridMultilevel"/>
    <w:tmpl w:val="7D8E0CC4"/>
    <w:lvl w:ilvl="0" w:tplc="7B26FF3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BF"/>
    <w:rsid w:val="00115BBF"/>
    <w:rsid w:val="00721A6C"/>
    <w:rsid w:val="008A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1059A411-2228-9946-A7F9-E340E12F4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B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2019-05-09T21:29:00Z</dcterms:created>
  <dcterms:modified xsi:type="dcterms:W3CDTF">2019-05-09T21:31:00Z</dcterms:modified>
</cp:coreProperties>
</file>