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5D7E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6269E3E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291608E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E31EB9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C2909E8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D6DC65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5F1F9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74BED33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D79557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47892650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F26A4D">
        <w:rPr>
          <w:rFonts w:ascii="Times New Roman" w:hAnsi="Times New Roman" w:cs="Times New Roman"/>
          <w:caps/>
          <w:sz w:val="32"/>
          <w:u w:val="single"/>
        </w:rPr>
        <w:t>10</w:t>
      </w:r>
    </w:p>
    <w:p w14:paraId="738FA0B4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68150AD4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A4D678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5689207F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5B09767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2AD4081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B9078E5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07AAF79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DAA9D55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562A0B1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BB85D6" w14:textId="77777777" w:rsidR="00790562" w:rsidRDefault="004F25D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 </w:t>
      </w:r>
    </w:p>
    <w:p w14:paraId="0C0A2CED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7D6A2CD4" w14:textId="77777777" w:rsidR="00790562" w:rsidRDefault="004F25D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 w:rsidR="00387F3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</w:t>
      </w:r>
    </w:p>
    <w:p w14:paraId="6D46ABB6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B365822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EDFE34B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E1FB75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1CA8C8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27F03B8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DBE8568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110BF4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A86A7C4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ADEBAAE" w14:textId="0A31FAA5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4F25D6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AA351A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7DAC930D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60926503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6B3A17B4" w14:textId="77777777" w:rsidR="00790562" w:rsidRPr="00104D17" w:rsidRDefault="00A628E8" w:rsidP="00104D17">
      <w:pPr>
        <w:pStyle w:val="Textbody"/>
        <w:ind w:firstLine="709"/>
        <w:rPr>
          <w:sz w:val="28"/>
        </w:rPr>
      </w:pPr>
      <w:r>
        <w:t>Приобретение практических навыков по конфигурированию SMTP-сервера в части настройки аутентификации</w:t>
      </w:r>
    </w:p>
    <w:p w14:paraId="2EAC38A5" w14:textId="77777777" w:rsidR="00790562" w:rsidRDefault="00387F35">
      <w:pPr>
        <w:pStyle w:val="1"/>
        <w:numPr>
          <w:ilvl w:val="0"/>
          <w:numId w:val="0"/>
        </w:numPr>
      </w:pPr>
      <w:bookmarkStart w:id="4" w:name="__RefHeading___Toc1348_1689606730"/>
      <w:bookmarkStart w:id="5" w:name="_Toc524189671"/>
      <w:bookmarkStart w:id="6" w:name="_Toc528401914"/>
      <w:r>
        <w:t>Ход работы:</w:t>
      </w:r>
      <w:bookmarkEnd w:id="4"/>
      <w:bookmarkEnd w:id="5"/>
      <w:bookmarkEnd w:id="6"/>
    </w:p>
    <w:p w14:paraId="2005ED48" w14:textId="77777777" w:rsidR="00A628E8" w:rsidRPr="00A628E8" w:rsidRDefault="00A628E8" w:rsidP="00333D80">
      <w:pPr>
        <w:pStyle w:val="Textbody"/>
        <w:keepNext/>
        <w:rPr>
          <w:b/>
        </w:rPr>
      </w:pPr>
      <w:r w:rsidRPr="00A628E8">
        <w:rPr>
          <w:b/>
        </w:rPr>
        <w:t xml:space="preserve">10.4.1. Настройка LMTP в </w:t>
      </w:r>
      <w:proofErr w:type="spellStart"/>
      <w:r w:rsidRPr="00A628E8">
        <w:rPr>
          <w:b/>
        </w:rPr>
        <w:t>Dovecote</w:t>
      </w:r>
      <w:proofErr w:type="spellEnd"/>
      <w:r w:rsidRPr="00A628E8">
        <w:rPr>
          <w:b/>
        </w:rPr>
        <w:t xml:space="preserve"> </w:t>
      </w:r>
    </w:p>
    <w:p w14:paraId="1E6CA6BE" w14:textId="77777777" w:rsidR="00C51F1E" w:rsidRDefault="00A628E8" w:rsidP="00333D80">
      <w:pPr>
        <w:pStyle w:val="Textbody"/>
        <w:keepNext/>
      </w:pPr>
      <w:r>
        <w:t xml:space="preserve">1. На виртуальной машине </w:t>
      </w:r>
      <w:proofErr w:type="spellStart"/>
      <w:r>
        <w:t>server</w:t>
      </w:r>
      <w:proofErr w:type="spellEnd"/>
      <w:r>
        <w:t xml:space="preserve"> войдите под вашим пользователем и откройте терминал. Перейдите в режим суперпользователя: </w:t>
      </w:r>
      <w:proofErr w:type="spellStart"/>
      <w:r>
        <w:t>sudo</w:t>
      </w:r>
      <w:proofErr w:type="spellEnd"/>
      <w:r>
        <w:t xml:space="preserve"> –i</w:t>
      </w:r>
    </w:p>
    <w:p w14:paraId="49459AB8" w14:textId="77777777" w:rsidR="00A628E8" w:rsidRDefault="00A628E8" w:rsidP="00333D80">
      <w:pPr>
        <w:pStyle w:val="Textbody"/>
        <w:keepNext/>
      </w:pPr>
      <w:r>
        <w:t xml:space="preserve">2. В дополнительном терминале запустите мониторинг работы почтовой службы: </w:t>
      </w:r>
      <w:proofErr w:type="spellStart"/>
      <w:r>
        <w:t>sudo</w:t>
      </w:r>
      <w:proofErr w:type="spellEnd"/>
      <w:r>
        <w:t xml:space="preserve"> -i </w:t>
      </w:r>
      <w:proofErr w:type="spellStart"/>
      <w:r>
        <w:t>tail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maillog</w:t>
      </w:r>
      <w:proofErr w:type="spellEnd"/>
      <w:r>
        <w:t xml:space="preserve"> </w:t>
      </w:r>
    </w:p>
    <w:p w14:paraId="0E4D5A91" w14:textId="77777777" w:rsidR="00A628E8" w:rsidRDefault="00A628E8" w:rsidP="00333D80">
      <w:pPr>
        <w:pStyle w:val="Textbody"/>
        <w:keepNext/>
      </w:pPr>
      <w:r>
        <w:t xml:space="preserve">3. Добавьте в список протоколов, с которыми может работать </w:t>
      </w:r>
      <w:proofErr w:type="spellStart"/>
      <w:r>
        <w:t>Dovecot</w:t>
      </w:r>
      <w:proofErr w:type="spellEnd"/>
      <w:r>
        <w:t>, протокол LMTP. 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dovecot</w:t>
      </w:r>
      <w:proofErr w:type="spellEnd"/>
      <w:r>
        <w:t>/</w:t>
      </w:r>
      <w:proofErr w:type="spellStart"/>
      <w:r>
        <w:t>dovecot.conf</w:t>
      </w:r>
      <w:proofErr w:type="spellEnd"/>
      <w:r>
        <w:t xml:space="preserve"> укажите: </w:t>
      </w:r>
      <w:proofErr w:type="spellStart"/>
      <w:r>
        <w:t>protocols</w:t>
      </w:r>
      <w:proofErr w:type="spellEnd"/>
      <w:r>
        <w:t xml:space="preserve"> = </w:t>
      </w:r>
      <w:proofErr w:type="spellStart"/>
      <w:r>
        <w:t>imap</w:t>
      </w:r>
      <w:proofErr w:type="spellEnd"/>
      <w:r>
        <w:t xml:space="preserve"> pop3 </w:t>
      </w:r>
      <w:proofErr w:type="spellStart"/>
      <w:r>
        <w:t>lmtp</w:t>
      </w:r>
      <w:proofErr w:type="spellEnd"/>
      <w:r>
        <w:t xml:space="preserve"> </w:t>
      </w:r>
    </w:p>
    <w:p w14:paraId="4898185C" w14:textId="75E768BA" w:rsidR="00F31FB2" w:rsidRDefault="00AA351A" w:rsidP="00333D80">
      <w:pPr>
        <w:pStyle w:val="Textbody"/>
        <w:keepNext/>
      </w:pPr>
      <w:r>
        <w:rPr>
          <w:noProof/>
        </w:rPr>
        <w:drawing>
          <wp:inline distT="0" distB="0" distL="0" distR="0" wp14:anchorId="49A99E1B" wp14:editId="794A657B">
            <wp:extent cx="6301105" cy="45294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74B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188091DE" w14:textId="77777777" w:rsidR="00A628E8" w:rsidRDefault="00A628E8" w:rsidP="00333D80">
      <w:pPr>
        <w:pStyle w:val="Textbody"/>
        <w:keepNext/>
      </w:pPr>
      <w:r>
        <w:lastRenderedPageBreak/>
        <w:t xml:space="preserve">4. Настройте в </w:t>
      </w:r>
      <w:proofErr w:type="spellStart"/>
      <w:r>
        <w:t>Dovecot</w:t>
      </w:r>
      <w:proofErr w:type="spellEnd"/>
      <w:r>
        <w:t xml:space="preserve"> сервис </w:t>
      </w:r>
      <w:proofErr w:type="spellStart"/>
      <w:r>
        <w:t>lmtp</w:t>
      </w:r>
      <w:proofErr w:type="spellEnd"/>
      <w:r>
        <w:t xml:space="preserve"> для связи с </w:t>
      </w:r>
      <w:proofErr w:type="spellStart"/>
      <w:r>
        <w:t>Postfix</w:t>
      </w:r>
      <w:proofErr w:type="spellEnd"/>
      <w:r>
        <w:t xml:space="preserve">. </w:t>
      </w:r>
    </w:p>
    <w:p w14:paraId="1768BF47" w14:textId="77777777" w:rsidR="00A628E8" w:rsidRDefault="00A628E8" w:rsidP="00333D80">
      <w:pPr>
        <w:pStyle w:val="Textbody"/>
        <w:keepNext/>
      </w:pPr>
      <w:r>
        <w:t>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dovecot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/10-master.conf замените определение сервиса </w:t>
      </w:r>
      <w:proofErr w:type="spellStart"/>
      <w:r>
        <w:t>lmtp</w:t>
      </w:r>
      <w:proofErr w:type="spellEnd"/>
      <w:r>
        <w:t xml:space="preserve"> на следующую запись: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lmtp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unix</w:t>
      </w:r>
      <w:proofErr w:type="gramEnd"/>
      <w:r>
        <w:t>_listener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/</w:t>
      </w:r>
      <w:proofErr w:type="spellStart"/>
      <w:r>
        <w:t>postfix</w:t>
      </w:r>
      <w:proofErr w:type="spellEnd"/>
      <w:r>
        <w:t>/</w:t>
      </w:r>
      <w:proofErr w:type="spellStart"/>
      <w:r>
        <w:t>private</w:t>
      </w:r>
      <w:proofErr w:type="spellEnd"/>
      <w:r>
        <w:t>/</w:t>
      </w:r>
      <w:proofErr w:type="spellStart"/>
      <w:r>
        <w:t>dovecot-lmtp</w:t>
      </w:r>
      <w:proofErr w:type="spellEnd"/>
      <w:r>
        <w:t xml:space="preserve"> { </w:t>
      </w:r>
      <w:proofErr w:type="spellStart"/>
      <w:r>
        <w:t>group</w:t>
      </w:r>
      <w:proofErr w:type="spellEnd"/>
      <w:r>
        <w:t xml:space="preserve"> = </w:t>
      </w:r>
      <w:proofErr w:type="spellStart"/>
      <w:r>
        <w:t>postfix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postfix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0600 } }</w:t>
      </w:r>
    </w:p>
    <w:p w14:paraId="287EC12A" w14:textId="31477213" w:rsidR="00F31FB2" w:rsidRDefault="00AA351A" w:rsidP="00333D80">
      <w:pPr>
        <w:pStyle w:val="Textbody"/>
        <w:keepNext/>
      </w:pPr>
      <w:r>
        <w:rPr>
          <w:noProof/>
        </w:rPr>
        <w:drawing>
          <wp:inline distT="0" distB="0" distL="0" distR="0" wp14:anchorId="1CF00F2F" wp14:editId="54908A6F">
            <wp:extent cx="6301105" cy="41414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2ED8" w14:textId="77777777" w:rsidR="00A628E8" w:rsidRDefault="00A628E8" w:rsidP="00333D80">
      <w:pPr>
        <w:pStyle w:val="Textbody"/>
        <w:keepNext/>
      </w:pPr>
      <w:r>
        <w:t xml:space="preserve"> Эта запись определяет расположение файла с описанием прослушиваемого </w:t>
      </w:r>
      <w:proofErr w:type="spellStart"/>
      <w:r>
        <w:t>unixсокета</w:t>
      </w:r>
      <w:proofErr w:type="spellEnd"/>
      <w:r>
        <w:t xml:space="preserve">, а также задаёт права доступа к нему и определяет принадлежность к группе и пользователю </w:t>
      </w:r>
      <w:proofErr w:type="spellStart"/>
      <w:r>
        <w:t>postfix</w:t>
      </w:r>
      <w:proofErr w:type="spellEnd"/>
      <w:r>
        <w:t>.</w:t>
      </w:r>
    </w:p>
    <w:p w14:paraId="24A2CBFE" w14:textId="77777777" w:rsidR="00A628E8" w:rsidRDefault="00A628E8" w:rsidP="00333D80">
      <w:pPr>
        <w:pStyle w:val="Textbody"/>
        <w:keepNext/>
      </w:pPr>
      <w:r>
        <w:t xml:space="preserve">5. Переопределите в </w:t>
      </w:r>
      <w:proofErr w:type="spellStart"/>
      <w:r>
        <w:t>Postfix</w:t>
      </w:r>
      <w:proofErr w:type="spellEnd"/>
      <w:r>
        <w:t xml:space="preserve"> с помощью </w:t>
      </w:r>
      <w:proofErr w:type="spellStart"/>
      <w:r>
        <w:t>postconf</w:t>
      </w:r>
      <w:proofErr w:type="spellEnd"/>
      <w:r>
        <w:t xml:space="preserve"> передачу сообщений не на прямую, а через заданный </w:t>
      </w:r>
      <w:proofErr w:type="spellStart"/>
      <w:r>
        <w:t>unix</w:t>
      </w:r>
      <w:proofErr w:type="spellEnd"/>
      <w:r>
        <w:t xml:space="preserve">-сокет: </w:t>
      </w:r>
      <w:proofErr w:type="spellStart"/>
      <w:r>
        <w:t>postconf</w:t>
      </w:r>
      <w:proofErr w:type="spellEnd"/>
      <w:r>
        <w:t xml:space="preserve"> -e '</w:t>
      </w:r>
      <w:proofErr w:type="spellStart"/>
      <w:r>
        <w:t>mailbox_transport</w:t>
      </w:r>
      <w:proofErr w:type="spellEnd"/>
      <w:r>
        <w:t xml:space="preserve"> = </w:t>
      </w:r>
      <w:proofErr w:type="spellStart"/>
      <w:proofErr w:type="gramStart"/>
      <w:r>
        <w:t>lmtp:unix</w:t>
      </w:r>
      <w:proofErr w:type="gramEnd"/>
      <w:r>
        <w:t>:private</w:t>
      </w:r>
      <w:proofErr w:type="spellEnd"/>
      <w:r>
        <w:t>/</w:t>
      </w:r>
      <w:proofErr w:type="spellStart"/>
      <w:r>
        <w:t>dovecot-lmtp</w:t>
      </w:r>
      <w:proofErr w:type="spellEnd"/>
      <w:r>
        <w:t xml:space="preserve">' </w:t>
      </w:r>
    </w:p>
    <w:p w14:paraId="1478999B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71A989FA" w14:textId="77777777" w:rsidR="00A628E8" w:rsidRDefault="00A628E8" w:rsidP="00333D80">
      <w:pPr>
        <w:pStyle w:val="Textbody"/>
        <w:keepNext/>
      </w:pPr>
      <w:r>
        <w:lastRenderedPageBreak/>
        <w:t>6. В файле /</w:t>
      </w:r>
      <w:proofErr w:type="spellStart"/>
      <w:r>
        <w:t>etc</w:t>
      </w:r>
      <w:proofErr w:type="spellEnd"/>
      <w:r>
        <w:t>/</w:t>
      </w:r>
      <w:proofErr w:type="spellStart"/>
      <w:r>
        <w:t>dovecot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/10-auth.conf задайте формат имени пользователя для аутентификации в форме логина пользователя без указания домена: </w:t>
      </w:r>
      <w:proofErr w:type="spellStart"/>
      <w:r>
        <w:t>auth_username_format</w:t>
      </w:r>
      <w:proofErr w:type="spellEnd"/>
      <w:r>
        <w:t xml:space="preserve"> = %</w:t>
      </w:r>
      <w:proofErr w:type="spellStart"/>
      <w:r>
        <w:t>Ln</w:t>
      </w:r>
      <w:proofErr w:type="spellEnd"/>
      <w:r>
        <w:t xml:space="preserve"> </w:t>
      </w:r>
    </w:p>
    <w:p w14:paraId="101F1E48" w14:textId="0D8BD599" w:rsidR="00F31FB2" w:rsidRDefault="00AA351A" w:rsidP="00333D80">
      <w:pPr>
        <w:pStyle w:val="Textbody"/>
        <w:keepNext/>
      </w:pPr>
      <w:r>
        <w:rPr>
          <w:noProof/>
        </w:rPr>
        <w:drawing>
          <wp:inline distT="0" distB="0" distL="0" distR="0" wp14:anchorId="488E0056" wp14:editId="17F8274B">
            <wp:extent cx="6301105" cy="4531360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5759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  <w:lang w:val="en-US"/>
        </w:rPr>
      </w:pPr>
      <w:r>
        <w:rPr>
          <w:lang w:val="en-US"/>
        </w:rPr>
        <w:br w:type="page"/>
      </w:r>
    </w:p>
    <w:p w14:paraId="70F8A4BB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lastRenderedPageBreak/>
        <w:t xml:space="preserve">7. </w:t>
      </w:r>
      <w:r>
        <w:t>Перезапустите</w:t>
      </w:r>
      <w:r w:rsidRPr="00A628E8">
        <w:rPr>
          <w:lang w:val="en-US"/>
        </w:rPr>
        <w:t xml:space="preserve"> Postfix </w:t>
      </w:r>
      <w:r>
        <w:t>и</w:t>
      </w:r>
      <w:r w:rsidRPr="00A628E8">
        <w:rPr>
          <w:lang w:val="en-US"/>
        </w:rPr>
        <w:t xml:space="preserve"> Dovecot: </w:t>
      </w:r>
      <w:proofErr w:type="spellStart"/>
      <w:r w:rsidRPr="00A628E8">
        <w:rPr>
          <w:lang w:val="en-US"/>
        </w:rPr>
        <w:t>systemctl</w:t>
      </w:r>
      <w:proofErr w:type="spellEnd"/>
      <w:r w:rsidRPr="00A628E8">
        <w:rPr>
          <w:lang w:val="en-US"/>
        </w:rPr>
        <w:t xml:space="preserve"> restart postfix </w:t>
      </w:r>
      <w:proofErr w:type="spellStart"/>
      <w:r w:rsidRPr="00A628E8">
        <w:rPr>
          <w:lang w:val="en-US"/>
        </w:rPr>
        <w:t>systemctl</w:t>
      </w:r>
      <w:proofErr w:type="spellEnd"/>
      <w:r w:rsidRPr="00A628E8">
        <w:rPr>
          <w:lang w:val="en-US"/>
        </w:rPr>
        <w:t xml:space="preserve"> restart dovecot </w:t>
      </w:r>
    </w:p>
    <w:p w14:paraId="0DD48B01" w14:textId="77777777" w:rsidR="00A628E8" w:rsidRDefault="00A628E8" w:rsidP="00333D80">
      <w:pPr>
        <w:pStyle w:val="Textbody"/>
        <w:keepNext/>
      </w:pPr>
      <w:r w:rsidRPr="00A628E8">
        <w:t xml:space="preserve">8. </w:t>
      </w:r>
      <w:r>
        <w:t xml:space="preserve">Отправьте письмо с клиента (вместо </w:t>
      </w:r>
      <w:proofErr w:type="spellStart"/>
      <w:r>
        <w:t>user</w:t>
      </w:r>
      <w:proofErr w:type="spellEnd"/>
      <w:r>
        <w:t xml:space="preserve"> укажите ваш логин): </w:t>
      </w:r>
      <w:proofErr w:type="spellStart"/>
      <w:r>
        <w:t>mail</w:t>
      </w:r>
      <w:proofErr w:type="spellEnd"/>
      <w:r>
        <w:t xml:space="preserve"> -s "LMTP </w:t>
      </w:r>
      <w:proofErr w:type="spellStart"/>
      <w:r>
        <w:t>test</w:t>
      </w:r>
      <w:proofErr w:type="spellEnd"/>
      <w:r>
        <w:t xml:space="preserve">" user@user.net </w:t>
      </w:r>
      <w:proofErr w:type="gramStart"/>
      <w:r>
        <w:t>&lt; .</w:t>
      </w:r>
      <w:proofErr w:type="gramEnd"/>
      <w:r>
        <w:t xml:space="preserve"> В отчёт включите свои пояснения по содержанию логов при мониторинге почтовой службы. </w:t>
      </w:r>
    </w:p>
    <w:p w14:paraId="2DE55C96" w14:textId="4E87C786" w:rsidR="00F31FB2" w:rsidRDefault="00AA351A" w:rsidP="00333D80">
      <w:pPr>
        <w:pStyle w:val="Textbody"/>
        <w:keepNext/>
      </w:pPr>
      <w:r>
        <w:rPr>
          <w:noProof/>
        </w:rPr>
        <w:drawing>
          <wp:inline distT="0" distB="0" distL="0" distR="0" wp14:anchorId="49FE4D39" wp14:editId="02649240">
            <wp:extent cx="6301105" cy="44399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BB4F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36A7B737" w14:textId="77777777" w:rsidR="00A628E8" w:rsidRDefault="00A628E8" w:rsidP="00333D80">
      <w:pPr>
        <w:pStyle w:val="Textbody"/>
        <w:keepNext/>
      </w:pPr>
      <w:r>
        <w:lastRenderedPageBreak/>
        <w:t>9. На сервере просмотрите почтовый ящик пользователя: MAIL=~/</w:t>
      </w:r>
      <w:proofErr w:type="spellStart"/>
      <w:r>
        <w:t>Maildir</w:t>
      </w:r>
      <w:proofErr w:type="spellEnd"/>
      <w:r>
        <w:t xml:space="preserve">/ </w:t>
      </w:r>
      <w:proofErr w:type="spellStart"/>
      <w:proofErr w:type="gramStart"/>
      <w:r>
        <w:t>mail</w:t>
      </w:r>
      <w:proofErr w:type="spellEnd"/>
      <w:proofErr w:type="gramEnd"/>
      <w:r>
        <w:t xml:space="preserve"> Убедитесь, что отправленное вами с клиента письмо доставлено в почтовый ящик на сервере.</w:t>
      </w:r>
    </w:p>
    <w:p w14:paraId="5B2C99F0" w14:textId="77777777" w:rsidR="00A628E8" w:rsidRDefault="00A628E8" w:rsidP="00333D80">
      <w:pPr>
        <w:pStyle w:val="Textbody"/>
        <w:keepNext/>
      </w:pPr>
    </w:p>
    <w:p w14:paraId="6508295E" w14:textId="00FF79FE" w:rsidR="00F31FB2" w:rsidRDefault="00AA351A" w:rsidP="00AA351A">
      <w:pPr>
        <w:pStyle w:val="Textbody"/>
        <w:keepNext/>
        <w:rPr>
          <w:b/>
        </w:rPr>
      </w:pPr>
      <w:r>
        <w:rPr>
          <w:noProof/>
        </w:rPr>
        <w:drawing>
          <wp:inline distT="0" distB="0" distL="0" distR="0" wp14:anchorId="1E20AC46" wp14:editId="5CC78148">
            <wp:extent cx="6301105" cy="127698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B513" w14:textId="77777777" w:rsidR="00AA351A" w:rsidRDefault="00AA351A" w:rsidP="00AA351A">
      <w:pPr>
        <w:pStyle w:val="Textbody"/>
        <w:keepNext/>
        <w:rPr>
          <w:b/>
        </w:rPr>
      </w:pPr>
    </w:p>
    <w:p w14:paraId="0527ECF8" w14:textId="77777777" w:rsidR="00A628E8" w:rsidRDefault="00A628E8" w:rsidP="00333D80">
      <w:pPr>
        <w:pStyle w:val="Textbody"/>
        <w:keepNext/>
      </w:pPr>
      <w:r w:rsidRPr="00A628E8">
        <w:rPr>
          <w:b/>
        </w:rPr>
        <w:t>10.4.2. Настройка SMTP-аутентификации</w:t>
      </w:r>
      <w:r>
        <w:t xml:space="preserve"> </w:t>
      </w:r>
    </w:p>
    <w:p w14:paraId="67BA9632" w14:textId="77777777" w:rsidR="00A628E8" w:rsidRDefault="00A628E8" w:rsidP="00333D80">
      <w:pPr>
        <w:pStyle w:val="Textbody"/>
        <w:keepNext/>
      </w:pPr>
      <w:r>
        <w:t>1. В файле /</w:t>
      </w:r>
      <w:proofErr w:type="spellStart"/>
      <w:r>
        <w:t>etc</w:t>
      </w:r>
      <w:proofErr w:type="spellEnd"/>
      <w:r>
        <w:t>/</w:t>
      </w:r>
      <w:proofErr w:type="spellStart"/>
      <w:r>
        <w:t>dovecot</w:t>
      </w:r>
      <w:proofErr w:type="spellEnd"/>
      <w:r>
        <w:t>/</w:t>
      </w:r>
      <w:proofErr w:type="spellStart"/>
      <w:r>
        <w:t>conf.d</w:t>
      </w:r>
      <w:proofErr w:type="spellEnd"/>
      <w:r>
        <w:t xml:space="preserve">/10-master.conf определите службу аутентификации пользователей: </w:t>
      </w:r>
    </w:p>
    <w:p w14:paraId="7C20ED87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t xml:space="preserve">service auth </w:t>
      </w:r>
      <w:proofErr w:type="gramStart"/>
      <w:r w:rsidRPr="00A628E8">
        <w:rPr>
          <w:lang w:val="en-US"/>
        </w:rPr>
        <w:t xml:space="preserve">{ </w:t>
      </w:r>
      <w:proofErr w:type="spellStart"/>
      <w:r w:rsidRPr="00A628E8">
        <w:rPr>
          <w:lang w:val="en-US"/>
        </w:rPr>
        <w:t>unix</w:t>
      </w:r>
      <w:proofErr w:type="gramEnd"/>
      <w:r w:rsidRPr="00A628E8">
        <w:rPr>
          <w:lang w:val="en-US"/>
        </w:rPr>
        <w:t>_listener</w:t>
      </w:r>
      <w:proofErr w:type="spellEnd"/>
      <w:r w:rsidRPr="00A628E8">
        <w:rPr>
          <w:lang w:val="en-US"/>
        </w:rPr>
        <w:t xml:space="preserve"> /var/spool/postfix/private/auth { group = postfix user = postfix mode = 0660 } </w:t>
      </w:r>
      <w:proofErr w:type="spellStart"/>
      <w:r w:rsidRPr="00A628E8">
        <w:rPr>
          <w:lang w:val="en-US"/>
        </w:rPr>
        <w:t>unix_listener</w:t>
      </w:r>
      <w:proofErr w:type="spellEnd"/>
      <w:r w:rsidRPr="00A628E8">
        <w:rPr>
          <w:lang w:val="en-US"/>
        </w:rPr>
        <w:t xml:space="preserve"> auth-</w:t>
      </w:r>
      <w:proofErr w:type="spellStart"/>
      <w:r w:rsidRPr="00A628E8">
        <w:rPr>
          <w:lang w:val="en-US"/>
        </w:rPr>
        <w:t>userdb</w:t>
      </w:r>
      <w:proofErr w:type="spellEnd"/>
      <w:r w:rsidRPr="00A628E8">
        <w:rPr>
          <w:lang w:val="en-US"/>
        </w:rPr>
        <w:t xml:space="preserve"> { mode = 0600 user = dovecot</w:t>
      </w:r>
      <w:r>
        <w:rPr>
          <w:lang w:val="en-US"/>
        </w:rPr>
        <w:t>}}</w:t>
      </w:r>
    </w:p>
    <w:p w14:paraId="16454D6E" w14:textId="34EBA3A9" w:rsidR="00A628E8" w:rsidRDefault="00DA0FD4" w:rsidP="00333D80">
      <w:pPr>
        <w:pStyle w:val="Textbody"/>
        <w:keepNext/>
        <w:rPr>
          <w:lang w:val="en-US"/>
        </w:rPr>
      </w:pPr>
      <w:r>
        <w:rPr>
          <w:noProof/>
        </w:rPr>
        <w:drawing>
          <wp:inline distT="0" distB="0" distL="0" distR="0" wp14:anchorId="4EF25971" wp14:editId="678ABCB6">
            <wp:extent cx="6301105" cy="4494530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3253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t xml:space="preserve">2. </w:t>
      </w:r>
      <w:r>
        <w:t>Для</w:t>
      </w:r>
      <w:r w:rsidRPr="00A628E8">
        <w:rPr>
          <w:lang w:val="en-US"/>
        </w:rPr>
        <w:t xml:space="preserve"> Postfix </w:t>
      </w:r>
      <w:r>
        <w:t>задайте</w:t>
      </w:r>
      <w:r w:rsidRPr="00A628E8">
        <w:rPr>
          <w:lang w:val="en-US"/>
        </w:rPr>
        <w:t xml:space="preserve"> </w:t>
      </w:r>
      <w:r>
        <w:t>тип</w:t>
      </w:r>
      <w:r w:rsidRPr="00A628E8">
        <w:rPr>
          <w:lang w:val="en-US"/>
        </w:rPr>
        <w:t xml:space="preserve"> </w:t>
      </w:r>
      <w:r>
        <w:t>аутентификации</w:t>
      </w:r>
      <w:r w:rsidRPr="00A628E8">
        <w:rPr>
          <w:lang w:val="en-US"/>
        </w:rPr>
        <w:t xml:space="preserve"> SASL </w:t>
      </w:r>
      <w:r>
        <w:t>для</w:t>
      </w:r>
      <w:r w:rsidRPr="00A628E8">
        <w:rPr>
          <w:lang w:val="en-US"/>
        </w:rPr>
        <w:t xml:space="preserve"> </w:t>
      </w:r>
      <w:proofErr w:type="spellStart"/>
      <w:r w:rsidRPr="00A628E8">
        <w:rPr>
          <w:lang w:val="en-US"/>
        </w:rPr>
        <w:t>smtpd</w:t>
      </w:r>
      <w:proofErr w:type="spellEnd"/>
      <w:r w:rsidRPr="00A628E8">
        <w:rPr>
          <w:lang w:val="en-US"/>
        </w:rPr>
        <w:t xml:space="preserve"> </w:t>
      </w:r>
      <w:r>
        <w:t>и</w:t>
      </w:r>
      <w:r w:rsidRPr="00A628E8">
        <w:rPr>
          <w:lang w:val="en-US"/>
        </w:rPr>
        <w:t xml:space="preserve"> </w:t>
      </w:r>
      <w:r>
        <w:t>путь</w:t>
      </w:r>
      <w:r w:rsidRPr="00A628E8">
        <w:rPr>
          <w:lang w:val="en-US"/>
        </w:rPr>
        <w:t xml:space="preserve"> </w:t>
      </w:r>
      <w:r>
        <w:t>к</w:t>
      </w:r>
      <w:r w:rsidRPr="00A628E8">
        <w:rPr>
          <w:lang w:val="en-US"/>
        </w:rPr>
        <w:t xml:space="preserve"> </w:t>
      </w:r>
      <w:r>
        <w:t>соответствующему</w:t>
      </w:r>
      <w:r w:rsidRPr="00A628E8">
        <w:rPr>
          <w:lang w:val="en-US"/>
        </w:rPr>
        <w:t xml:space="preserve"> </w:t>
      </w:r>
      <w:proofErr w:type="spellStart"/>
      <w:r w:rsidRPr="00A628E8">
        <w:rPr>
          <w:lang w:val="en-US"/>
        </w:rPr>
        <w:t>unix</w:t>
      </w:r>
      <w:proofErr w:type="spellEnd"/>
      <w:r w:rsidRPr="00A628E8">
        <w:rPr>
          <w:lang w:val="en-US"/>
        </w:rPr>
        <w:t>-</w:t>
      </w:r>
      <w:r>
        <w:t>сокету</w:t>
      </w:r>
      <w:r w:rsidRPr="00A628E8">
        <w:rPr>
          <w:lang w:val="en-US"/>
        </w:rPr>
        <w:t xml:space="preserve">: </w:t>
      </w:r>
      <w:proofErr w:type="spellStart"/>
      <w:r w:rsidRPr="00A628E8">
        <w:rPr>
          <w:lang w:val="en-US"/>
        </w:rPr>
        <w:t>postconf</w:t>
      </w:r>
      <w:proofErr w:type="spellEnd"/>
      <w:r w:rsidRPr="00A628E8">
        <w:rPr>
          <w:lang w:val="en-US"/>
        </w:rPr>
        <w:t xml:space="preserve"> -e '</w:t>
      </w:r>
      <w:proofErr w:type="spellStart"/>
      <w:r w:rsidRPr="00A628E8">
        <w:rPr>
          <w:lang w:val="en-US"/>
        </w:rPr>
        <w:t>smtpd_sasl_type</w:t>
      </w:r>
      <w:proofErr w:type="spellEnd"/>
      <w:r w:rsidRPr="00A628E8">
        <w:rPr>
          <w:lang w:val="en-US"/>
        </w:rPr>
        <w:t xml:space="preserve"> = dovecot' </w:t>
      </w:r>
      <w:proofErr w:type="spellStart"/>
      <w:r w:rsidRPr="00A628E8">
        <w:rPr>
          <w:lang w:val="en-US"/>
        </w:rPr>
        <w:t>postconf</w:t>
      </w:r>
      <w:proofErr w:type="spellEnd"/>
      <w:r w:rsidRPr="00A628E8">
        <w:rPr>
          <w:lang w:val="en-US"/>
        </w:rPr>
        <w:t xml:space="preserve"> -e '</w:t>
      </w:r>
      <w:proofErr w:type="spellStart"/>
      <w:r w:rsidRPr="00A628E8">
        <w:rPr>
          <w:lang w:val="en-US"/>
        </w:rPr>
        <w:t>smtpd_sasl_path</w:t>
      </w:r>
      <w:proofErr w:type="spellEnd"/>
      <w:r w:rsidRPr="00A628E8">
        <w:rPr>
          <w:lang w:val="en-US"/>
        </w:rPr>
        <w:t xml:space="preserve"> = private/auth'</w:t>
      </w:r>
    </w:p>
    <w:p w14:paraId="646F9149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t xml:space="preserve">3. </w:t>
      </w:r>
      <w:r>
        <w:t>Настройте</w:t>
      </w:r>
      <w:r w:rsidRPr="00A628E8">
        <w:rPr>
          <w:lang w:val="en-US"/>
        </w:rPr>
        <w:t xml:space="preserve"> Postfix </w:t>
      </w:r>
      <w:r>
        <w:t>для</w:t>
      </w:r>
      <w:r w:rsidRPr="00A628E8">
        <w:rPr>
          <w:lang w:val="en-US"/>
        </w:rPr>
        <w:t xml:space="preserve"> </w:t>
      </w:r>
      <w:r>
        <w:t>приёма</w:t>
      </w:r>
      <w:r w:rsidRPr="00A628E8">
        <w:rPr>
          <w:lang w:val="en-US"/>
        </w:rPr>
        <w:t xml:space="preserve"> </w:t>
      </w:r>
      <w:r>
        <w:t>почты</w:t>
      </w:r>
      <w:r w:rsidRPr="00A628E8">
        <w:rPr>
          <w:lang w:val="en-US"/>
        </w:rPr>
        <w:t xml:space="preserve"> </w:t>
      </w:r>
      <w:r>
        <w:t>из</w:t>
      </w:r>
      <w:r w:rsidRPr="00A628E8">
        <w:rPr>
          <w:lang w:val="en-US"/>
        </w:rPr>
        <w:t xml:space="preserve"> </w:t>
      </w:r>
      <w:r>
        <w:t>Интернета</w:t>
      </w:r>
      <w:r w:rsidRPr="00A628E8">
        <w:rPr>
          <w:lang w:val="en-US"/>
        </w:rPr>
        <w:t xml:space="preserve"> </w:t>
      </w:r>
      <w:r>
        <w:t>только</w:t>
      </w:r>
      <w:r w:rsidRPr="00A628E8">
        <w:rPr>
          <w:lang w:val="en-US"/>
        </w:rPr>
        <w:t xml:space="preserve"> </w:t>
      </w:r>
      <w:r>
        <w:t>для</w:t>
      </w:r>
      <w:r w:rsidRPr="00A628E8">
        <w:rPr>
          <w:lang w:val="en-US"/>
        </w:rPr>
        <w:t xml:space="preserve"> </w:t>
      </w:r>
      <w:r>
        <w:t>обслуживаемых</w:t>
      </w:r>
      <w:r w:rsidRPr="00A628E8">
        <w:rPr>
          <w:lang w:val="en-US"/>
        </w:rPr>
        <w:t xml:space="preserve"> </w:t>
      </w:r>
      <w:r>
        <w:t>нашим</w:t>
      </w:r>
      <w:r w:rsidRPr="00A628E8">
        <w:rPr>
          <w:lang w:val="en-US"/>
        </w:rPr>
        <w:t xml:space="preserve"> </w:t>
      </w:r>
      <w:r>
        <w:t>сервером</w:t>
      </w:r>
      <w:r w:rsidRPr="00A628E8">
        <w:rPr>
          <w:lang w:val="en-US"/>
        </w:rPr>
        <w:t xml:space="preserve"> </w:t>
      </w:r>
      <w:r>
        <w:t>пользователей</w:t>
      </w:r>
      <w:r w:rsidRPr="00A628E8">
        <w:rPr>
          <w:lang w:val="en-US"/>
        </w:rPr>
        <w:t xml:space="preserve"> </w:t>
      </w:r>
      <w:r>
        <w:t>или</w:t>
      </w:r>
      <w:r w:rsidRPr="00A628E8">
        <w:rPr>
          <w:lang w:val="en-US"/>
        </w:rPr>
        <w:t xml:space="preserve"> </w:t>
      </w:r>
      <w:r>
        <w:t>для</w:t>
      </w:r>
      <w:r w:rsidRPr="00A628E8">
        <w:rPr>
          <w:lang w:val="en-US"/>
        </w:rPr>
        <w:t xml:space="preserve"> </w:t>
      </w:r>
      <w:r>
        <w:t>произвольных</w:t>
      </w:r>
      <w:r w:rsidRPr="00A628E8">
        <w:rPr>
          <w:lang w:val="en-US"/>
        </w:rPr>
        <w:t xml:space="preserve"> </w:t>
      </w:r>
      <w:r>
        <w:t>пользователей</w:t>
      </w:r>
      <w:r w:rsidRPr="00A628E8">
        <w:rPr>
          <w:lang w:val="en-US"/>
        </w:rPr>
        <w:t xml:space="preserve"> </w:t>
      </w:r>
      <w:r>
        <w:t>локальной</w:t>
      </w:r>
      <w:r w:rsidRPr="00A628E8">
        <w:rPr>
          <w:lang w:val="en-US"/>
        </w:rPr>
        <w:t xml:space="preserve"> </w:t>
      </w:r>
      <w:r>
        <w:t>машины</w:t>
      </w:r>
      <w:r w:rsidRPr="00A628E8">
        <w:rPr>
          <w:lang w:val="en-US"/>
        </w:rPr>
        <w:t xml:space="preserve"> (</w:t>
      </w:r>
      <w:r>
        <w:t>имеется</w:t>
      </w:r>
      <w:r w:rsidRPr="00A628E8">
        <w:rPr>
          <w:lang w:val="en-US"/>
        </w:rPr>
        <w:t xml:space="preserve"> </w:t>
      </w:r>
      <w:r>
        <w:t>в</w:t>
      </w:r>
      <w:r w:rsidRPr="00A628E8">
        <w:rPr>
          <w:lang w:val="en-US"/>
        </w:rPr>
        <w:t xml:space="preserve"> </w:t>
      </w:r>
      <w:r>
        <w:t>виду</w:t>
      </w:r>
      <w:r w:rsidRPr="00A628E8">
        <w:rPr>
          <w:lang w:val="en-US"/>
        </w:rPr>
        <w:t xml:space="preserve"> </w:t>
      </w:r>
      <w:r>
        <w:t>локальных</w:t>
      </w:r>
      <w:r w:rsidRPr="00A628E8">
        <w:rPr>
          <w:lang w:val="en-US"/>
        </w:rPr>
        <w:t xml:space="preserve"> </w:t>
      </w:r>
      <w:r>
        <w:t>пользователей</w:t>
      </w:r>
      <w:r w:rsidRPr="00A628E8">
        <w:rPr>
          <w:lang w:val="en-US"/>
        </w:rPr>
        <w:t xml:space="preserve"> </w:t>
      </w:r>
      <w:r>
        <w:t>сервера</w:t>
      </w:r>
      <w:r w:rsidRPr="00A628E8">
        <w:rPr>
          <w:lang w:val="en-US"/>
        </w:rPr>
        <w:t xml:space="preserve">), </w:t>
      </w:r>
      <w:r>
        <w:t>обеспечивая</w:t>
      </w:r>
      <w:r w:rsidRPr="00A628E8">
        <w:rPr>
          <w:lang w:val="en-US"/>
        </w:rPr>
        <w:t xml:space="preserve"> </w:t>
      </w:r>
      <w:r>
        <w:t>тем</w:t>
      </w:r>
      <w:r w:rsidRPr="00A628E8">
        <w:rPr>
          <w:lang w:val="en-US"/>
        </w:rPr>
        <w:t xml:space="preserve"> </w:t>
      </w:r>
      <w:r>
        <w:t>самым</w:t>
      </w:r>
      <w:r w:rsidRPr="00A628E8">
        <w:rPr>
          <w:lang w:val="en-US"/>
        </w:rPr>
        <w:t xml:space="preserve"> </w:t>
      </w:r>
      <w:r>
        <w:t>запрет</w:t>
      </w:r>
      <w:r w:rsidRPr="00A628E8">
        <w:rPr>
          <w:lang w:val="en-US"/>
        </w:rPr>
        <w:t xml:space="preserve"> </w:t>
      </w:r>
      <w:r>
        <w:t>на</w:t>
      </w:r>
      <w:r w:rsidRPr="00A628E8">
        <w:rPr>
          <w:lang w:val="en-US"/>
        </w:rPr>
        <w:t xml:space="preserve"> </w:t>
      </w:r>
      <w:r>
        <w:t>использование</w:t>
      </w:r>
      <w:r w:rsidRPr="00A628E8">
        <w:rPr>
          <w:lang w:val="en-US"/>
        </w:rPr>
        <w:t xml:space="preserve"> </w:t>
      </w:r>
      <w:r>
        <w:t>почтового</w:t>
      </w:r>
      <w:r w:rsidRPr="00A628E8">
        <w:rPr>
          <w:lang w:val="en-US"/>
        </w:rPr>
        <w:t xml:space="preserve"> </w:t>
      </w:r>
      <w:r>
        <w:t>сервера</w:t>
      </w:r>
      <w:r w:rsidRPr="00A628E8">
        <w:rPr>
          <w:lang w:val="en-US"/>
        </w:rPr>
        <w:t xml:space="preserve"> </w:t>
      </w:r>
      <w:r>
        <w:t>в</w:t>
      </w:r>
      <w:r w:rsidRPr="00A628E8">
        <w:rPr>
          <w:lang w:val="en-US"/>
        </w:rPr>
        <w:t xml:space="preserve"> </w:t>
      </w:r>
      <w:r>
        <w:t>качестве</w:t>
      </w:r>
      <w:r w:rsidRPr="00A628E8">
        <w:rPr>
          <w:lang w:val="en-US"/>
        </w:rPr>
        <w:t xml:space="preserve"> SMTP relay </w:t>
      </w:r>
      <w:r>
        <w:t>для</w:t>
      </w:r>
      <w:r w:rsidRPr="00A628E8">
        <w:rPr>
          <w:lang w:val="en-US"/>
        </w:rPr>
        <w:t xml:space="preserve"> </w:t>
      </w:r>
      <w:r>
        <w:t>спам</w:t>
      </w:r>
      <w:r w:rsidRPr="00A628E8">
        <w:rPr>
          <w:lang w:val="en-US"/>
        </w:rPr>
        <w:t>-</w:t>
      </w:r>
      <w:r>
        <w:t>рассылок</w:t>
      </w:r>
      <w:r w:rsidRPr="00A628E8">
        <w:rPr>
          <w:lang w:val="en-US"/>
        </w:rPr>
        <w:t xml:space="preserve"> (</w:t>
      </w:r>
      <w:r>
        <w:t>порядок</w:t>
      </w:r>
      <w:r w:rsidRPr="00A628E8">
        <w:rPr>
          <w:lang w:val="en-US"/>
        </w:rPr>
        <w:t xml:space="preserve"> </w:t>
      </w:r>
      <w:r>
        <w:t>указания</w:t>
      </w:r>
      <w:r w:rsidRPr="00A628E8">
        <w:rPr>
          <w:lang w:val="en-US"/>
        </w:rPr>
        <w:t xml:space="preserve"> </w:t>
      </w:r>
      <w:r>
        <w:t>опций</w:t>
      </w:r>
      <w:r w:rsidRPr="00A628E8">
        <w:rPr>
          <w:lang w:val="en-US"/>
        </w:rPr>
        <w:t xml:space="preserve"> </w:t>
      </w:r>
      <w:r>
        <w:t>имеет</w:t>
      </w:r>
      <w:r w:rsidRPr="00A628E8">
        <w:rPr>
          <w:lang w:val="en-US"/>
        </w:rPr>
        <w:t xml:space="preserve"> </w:t>
      </w:r>
      <w:r>
        <w:t>значение</w:t>
      </w:r>
      <w:r w:rsidRPr="00A628E8">
        <w:rPr>
          <w:lang w:val="en-US"/>
        </w:rPr>
        <w:t xml:space="preserve">): </w:t>
      </w:r>
      <w:proofErr w:type="spellStart"/>
      <w:r w:rsidRPr="00A628E8">
        <w:rPr>
          <w:lang w:val="en-US"/>
        </w:rPr>
        <w:t>postconf</w:t>
      </w:r>
      <w:proofErr w:type="spellEnd"/>
      <w:r w:rsidRPr="00A628E8">
        <w:rPr>
          <w:lang w:val="en-US"/>
        </w:rPr>
        <w:t xml:space="preserve"> -e '</w:t>
      </w:r>
      <w:proofErr w:type="spellStart"/>
      <w:r w:rsidRPr="00A628E8">
        <w:rPr>
          <w:lang w:val="en-US"/>
        </w:rPr>
        <w:t>smtpd_recipient_restrictions</w:t>
      </w:r>
      <w:proofErr w:type="spellEnd"/>
      <w:r w:rsidRPr="00A628E8">
        <w:rPr>
          <w:lang w:val="en-US"/>
        </w:rPr>
        <w:t xml:space="preserve"> = </w:t>
      </w:r>
      <w:proofErr w:type="spellStart"/>
      <w:r w:rsidRPr="00A628E8">
        <w:rPr>
          <w:lang w:val="en-US"/>
        </w:rPr>
        <w:t>reject_unknown_recipient_domain</w:t>
      </w:r>
      <w:proofErr w:type="spellEnd"/>
      <w:r w:rsidRPr="00A628E8">
        <w:rPr>
          <w:lang w:val="en-US"/>
        </w:rPr>
        <w:t xml:space="preserve">, </w:t>
      </w:r>
      <w:proofErr w:type="spellStart"/>
      <w:r w:rsidRPr="00A628E8">
        <w:rPr>
          <w:lang w:val="en-US"/>
        </w:rPr>
        <w:t>permit_mynetworks</w:t>
      </w:r>
      <w:proofErr w:type="spellEnd"/>
      <w:r w:rsidRPr="00A628E8">
        <w:rPr>
          <w:lang w:val="en-US"/>
        </w:rPr>
        <w:t xml:space="preserve">, </w:t>
      </w:r>
      <w:proofErr w:type="spellStart"/>
      <w:r w:rsidRPr="00A628E8">
        <w:rPr>
          <w:lang w:val="en-US"/>
        </w:rPr>
        <w:t>reject_non_fqdn_recipient</w:t>
      </w:r>
      <w:proofErr w:type="spellEnd"/>
      <w:r w:rsidRPr="00A628E8">
        <w:rPr>
          <w:lang w:val="en-US"/>
        </w:rPr>
        <w:t xml:space="preserve">, </w:t>
      </w:r>
      <w:proofErr w:type="spellStart"/>
      <w:r w:rsidRPr="00A628E8">
        <w:rPr>
          <w:lang w:val="en-US"/>
        </w:rPr>
        <w:t>reject_unauth_destination</w:t>
      </w:r>
      <w:proofErr w:type="spellEnd"/>
      <w:r w:rsidRPr="00A628E8">
        <w:rPr>
          <w:lang w:val="en-US"/>
        </w:rPr>
        <w:t xml:space="preserve">, </w:t>
      </w:r>
      <w:proofErr w:type="spellStart"/>
      <w:r w:rsidRPr="00A628E8">
        <w:rPr>
          <w:lang w:val="en-US"/>
        </w:rPr>
        <w:t>reject_unverified_recipient</w:t>
      </w:r>
      <w:proofErr w:type="spellEnd"/>
      <w:r w:rsidRPr="00A628E8">
        <w:rPr>
          <w:lang w:val="en-US"/>
        </w:rPr>
        <w:t xml:space="preserve">, permit'  </w:t>
      </w:r>
      <w:r>
        <w:t>В</w:t>
      </w:r>
      <w:r w:rsidRPr="00A628E8">
        <w:rPr>
          <w:lang w:val="en-US"/>
        </w:rPr>
        <w:t xml:space="preserve"> </w:t>
      </w:r>
      <w:r>
        <w:t>отчёте</w:t>
      </w:r>
      <w:r w:rsidRPr="00A628E8">
        <w:rPr>
          <w:lang w:val="en-US"/>
        </w:rPr>
        <w:t xml:space="preserve"> </w:t>
      </w:r>
      <w:r>
        <w:t>прокомментируйте</w:t>
      </w:r>
      <w:r w:rsidRPr="00A628E8">
        <w:rPr>
          <w:lang w:val="en-US"/>
        </w:rPr>
        <w:t xml:space="preserve"> </w:t>
      </w:r>
      <w:r>
        <w:t>указанные</w:t>
      </w:r>
      <w:r w:rsidRPr="00A628E8">
        <w:rPr>
          <w:lang w:val="en-US"/>
        </w:rPr>
        <w:t xml:space="preserve"> </w:t>
      </w:r>
      <w:r>
        <w:t>опции</w:t>
      </w:r>
      <w:r w:rsidRPr="00A628E8">
        <w:rPr>
          <w:lang w:val="en-US"/>
        </w:rPr>
        <w:t xml:space="preserve">. </w:t>
      </w:r>
    </w:p>
    <w:p w14:paraId="27259688" w14:textId="77777777" w:rsidR="00A628E8" w:rsidRDefault="00A628E8" w:rsidP="00333D80">
      <w:pPr>
        <w:pStyle w:val="Textbody"/>
        <w:keepNext/>
      </w:pPr>
      <w:r>
        <w:t xml:space="preserve">4. В настройках </w:t>
      </w:r>
      <w:proofErr w:type="spellStart"/>
      <w:r>
        <w:t>Postfix</w:t>
      </w:r>
      <w:proofErr w:type="spellEnd"/>
      <w:r>
        <w:t xml:space="preserve"> ограничьте приём почты только локальным адресом </w:t>
      </w:r>
      <w:proofErr w:type="spellStart"/>
      <w:r>
        <w:t>SMTPсервера</w:t>
      </w:r>
      <w:proofErr w:type="spellEnd"/>
      <w:r>
        <w:t xml:space="preserve"> сети: </w:t>
      </w:r>
      <w:proofErr w:type="spellStart"/>
      <w:r>
        <w:lastRenderedPageBreak/>
        <w:t>postconf</w:t>
      </w:r>
      <w:proofErr w:type="spellEnd"/>
      <w:r>
        <w:t xml:space="preserve"> -e '</w:t>
      </w:r>
      <w:proofErr w:type="spellStart"/>
      <w:r>
        <w:t>mynetworks</w:t>
      </w:r>
      <w:proofErr w:type="spellEnd"/>
      <w:r>
        <w:t xml:space="preserve"> = 127.0.0.0/8' </w:t>
      </w:r>
    </w:p>
    <w:p w14:paraId="6BFEC4BF" w14:textId="43F78573" w:rsidR="00F31FB2" w:rsidRDefault="00DA0FD4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rPr>
          <w:noProof/>
        </w:rPr>
        <w:drawing>
          <wp:inline distT="0" distB="0" distL="0" distR="0" wp14:anchorId="78AB1BF7" wp14:editId="05781C01">
            <wp:extent cx="6301105" cy="192976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64BF" w14:textId="77777777" w:rsidR="00DA0FD4" w:rsidRDefault="00DA0FD4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27CEBE50" w14:textId="77777777" w:rsidR="00A628E8" w:rsidRDefault="00A628E8" w:rsidP="00333D80">
      <w:pPr>
        <w:pStyle w:val="Textbody"/>
        <w:keepNext/>
      </w:pPr>
      <w:r>
        <w:t xml:space="preserve">5. Для проверки работы аутентификации временно запустим SMTP-сервер (порт 25) с возможностью аутентификации. Для этого необходимо в файле /etc/postfix/master.cf заменить строку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n - n - - </w:t>
      </w:r>
      <w:proofErr w:type="spellStart"/>
      <w:r>
        <w:t>smtpd</w:t>
      </w:r>
      <w:proofErr w:type="spellEnd"/>
      <w:r>
        <w:t xml:space="preserve"> на строку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n - n - - </w:t>
      </w:r>
      <w:proofErr w:type="spellStart"/>
      <w:r>
        <w:t>smtpd</w:t>
      </w:r>
      <w:proofErr w:type="spellEnd"/>
      <w:r>
        <w:t xml:space="preserve"> -o </w:t>
      </w:r>
      <w:proofErr w:type="spellStart"/>
      <w:r>
        <w:t>smtpd_sasl_auth_enable</w:t>
      </w:r>
      <w:proofErr w:type="spellEnd"/>
      <w:r>
        <w:t>=</w:t>
      </w:r>
      <w:proofErr w:type="spellStart"/>
      <w:r>
        <w:t>yes</w:t>
      </w:r>
      <w:proofErr w:type="spellEnd"/>
      <w:r>
        <w:t xml:space="preserve"> -o </w:t>
      </w:r>
      <w:proofErr w:type="spellStart"/>
      <w:r>
        <w:t>smtpd_recipient_restrictions</w:t>
      </w:r>
      <w:proofErr w:type="spellEnd"/>
      <w:r>
        <w:t>=</w:t>
      </w:r>
      <w:proofErr w:type="spellStart"/>
      <w:r>
        <w:t>reject_non_fqdn_</w:t>
      </w:r>
      <w:proofErr w:type="gramStart"/>
      <w:r>
        <w:t>recipient,rejec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proofErr w:type="spellStart"/>
      <w:r>
        <w:t>t_unknown_recipient_domain,permit_sasl_authenticated,reject</w:t>
      </w:r>
      <w:proofErr w:type="spellEnd"/>
      <w:r>
        <w:t xml:space="preserve"> </w:t>
      </w:r>
    </w:p>
    <w:p w14:paraId="4167BE55" w14:textId="426D304D" w:rsidR="00F31FB2" w:rsidRDefault="00DA0FD4" w:rsidP="00333D80">
      <w:pPr>
        <w:pStyle w:val="Textbody"/>
        <w:keepNext/>
      </w:pPr>
      <w:r>
        <w:rPr>
          <w:noProof/>
        </w:rPr>
        <w:drawing>
          <wp:inline distT="0" distB="0" distL="0" distR="0" wp14:anchorId="71E2D1B6" wp14:editId="4EF55A85">
            <wp:extent cx="6301105" cy="44392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05B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  <w:lang w:val="en-US"/>
        </w:rPr>
      </w:pPr>
      <w:r>
        <w:rPr>
          <w:lang w:val="en-US"/>
        </w:rPr>
        <w:br w:type="page"/>
      </w:r>
    </w:p>
    <w:p w14:paraId="7197C5DA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lastRenderedPageBreak/>
        <w:t xml:space="preserve">6. </w:t>
      </w:r>
      <w:r>
        <w:t>Перезапустите</w:t>
      </w:r>
      <w:r w:rsidRPr="00A628E8">
        <w:rPr>
          <w:lang w:val="en-US"/>
        </w:rPr>
        <w:t xml:space="preserve"> Postfix </w:t>
      </w:r>
      <w:r>
        <w:t>и</w:t>
      </w:r>
      <w:r w:rsidRPr="00A628E8">
        <w:rPr>
          <w:lang w:val="en-US"/>
        </w:rPr>
        <w:t xml:space="preserve"> Dovecot: </w:t>
      </w:r>
      <w:proofErr w:type="spellStart"/>
      <w:r w:rsidRPr="00A628E8">
        <w:rPr>
          <w:lang w:val="en-US"/>
        </w:rPr>
        <w:t>systemctl</w:t>
      </w:r>
      <w:proofErr w:type="spellEnd"/>
      <w:r w:rsidRPr="00A628E8">
        <w:rPr>
          <w:lang w:val="en-US"/>
        </w:rPr>
        <w:t xml:space="preserve"> restart postfix </w:t>
      </w:r>
      <w:proofErr w:type="spellStart"/>
      <w:r w:rsidRPr="00A628E8">
        <w:rPr>
          <w:lang w:val="en-US"/>
        </w:rPr>
        <w:t>systemctl</w:t>
      </w:r>
      <w:proofErr w:type="spellEnd"/>
      <w:r w:rsidRPr="00A628E8">
        <w:rPr>
          <w:lang w:val="en-US"/>
        </w:rPr>
        <w:t xml:space="preserve"> restart dovecot </w:t>
      </w:r>
    </w:p>
    <w:p w14:paraId="668E3162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t xml:space="preserve">7. </w:t>
      </w:r>
      <w:r>
        <w:t>На</w:t>
      </w:r>
      <w:r w:rsidRPr="00A628E8">
        <w:rPr>
          <w:lang w:val="en-US"/>
        </w:rPr>
        <w:t xml:space="preserve"> </w:t>
      </w:r>
      <w:r>
        <w:t>клиенте</w:t>
      </w:r>
      <w:r w:rsidRPr="00A628E8">
        <w:rPr>
          <w:lang w:val="en-US"/>
        </w:rPr>
        <w:t xml:space="preserve"> </w:t>
      </w:r>
      <w:r>
        <w:t>установите</w:t>
      </w:r>
      <w:r w:rsidRPr="00A628E8">
        <w:rPr>
          <w:lang w:val="en-US"/>
        </w:rPr>
        <w:t xml:space="preserve"> telnet: </w:t>
      </w:r>
      <w:proofErr w:type="spellStart"/>
      <w:r w:rsidRPr="00A628E8">
        <w:rPr>
          <w:lang w:val="en-US"/>
        </w:rPr>
        <w:t>sudo</w:t>
      </w:r>
      <w:proofErr w:type="spellEnd"/>
      <w:r w:rsidRPr="00A628E8">
        <w:rPr>
          <w:lang w:val="en-US"/>
        </w:rPr>
        <w:t xml:space="preserve"> -</w:t>
      </w:r>
      <w:proofErr w:type="spellStart"/>
      <w:r w:rsidRPr="00A628E8">
        <w:rPr>
          <w:lang w:val="en-US"/>
        </w:rPr>
        <w:t>i</w:t>
      </w:r>
      <w:proofErr w:type="spellEnd"/>
      <w:r w:rsidRPr="00A628E8">
        <w:rPr>
          <w:lang w:val="en-US"/>
        </w:rPr>
        <w:t xml:space="preserve"> </w:t>
      </w:r>
      <w:proofErr w:type="spellStart"/>
      <w:r w:rsidRPr="00A628E8">
        <w:rPr>
          <w:lang w:val="en-US"/>
        </w:rPr>
        <w:t>dnf</w:t>
      </w:r>
      <w:proofErr w:type="spellEnd"/>
      <w:r w:rsidRPr="00A628E8">
        <w:rPr>
          <w:lang w:val="en-US"/>
        </w:rPr>
        <w:t xml:space="preserve"> -y install telnet </w:t>
      </w:r>
    </w:p>
    <w:p w14:paraId="780959BC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t xml:space="preserve">8. </w:t>
      </w:r>
      <w:r>
        <w:t>На</w:t>
      </w:r>
      <w:r w:rsidRPr="00A628E8">
        <w:rPr>
          <w:lang w:val="en-US"/>
        </w:rPr>
        <w:t xml:space="preserve"> </w:t>
      </w:r>
      <w:r>
        <w:t>клиенте</w:t>
      </w:r>
      <w:r w:rsidRPr="00A628E8">
        <w:rPr>
          <w:lang w:val="en-US"/>
        </w:rPr>
        <w:t xml:space="preserve"> </w:t>
      </w:r>
      <w:r>
        <w:t>получите</w:t>
      </w:r>
      <w:r w:rsidRPr="00A628E8">
        <w:rPr>
          <w:lang w:val="en-US"/>
        </w:rPr>
        <w:t xml:space="preserve"> </w:t>
      </w:r>
      <w:r>
        <w:t>строку</w:t>
      </w:r>
      <w:r w:rsidRPr="00A628E8">
        <w:rPr>
          <w:lang w:val="en-US"/>
        </w:rPr>
        <w:t xml:space="preserve"> </w:t>
      </w:r>
      <w:r>
        <w:t>для</w:t>
      </w:r>
      <w:r w:rsidRPr="00A628E8">
        <w:rPr>
          <w:lang w:val="en-US"/>
        </w:rPr>
        <w:t xml:space="preserve"> </w:t>
      </w:r>
      <w:r>
        <w:t>аутентификации</w:t>
      </w:r>
      <w:r w:rsidRPr="00A628E8">
        <w:rPr>
          <w:lang w:val="en-US"/>
        </w:rPr>
        <w:t xml:space="preserve"> (</w:t>
      </w:r>
      <w:r>
        <w:t>вместо</w:t>
      </w:r>
      <w:r w:rsidRPr="00A628E8">
        <w:rPr>
          <w:lang w:val="en-US"/>
        </w:rPr>
        <w:t xml:space="preserve"> username </w:t>
      </w:r>
      <w:r>
        <w:t>указав</w:t>
      </w:r>
      <w:r w:rsidRPr="00A628E8">
        <w:rPr>
          <w:lang w:val="en-US"/>
        </w:rPr>
        <w:t xml:space="preserve"> </w:t>
      </w:r>
      <w:r>
        <w:t>логин</w:t>
      </w:r>
      <w:r w:rsidRPr="00A628E8">
        <w:rPr>
          <w:lang w:val="en-US"/>
        </w:rPr>
        <w:t xml:space="preserve"> </w:t>
      </w:r>
      <w:r>
        <w:t>вашего</w:t>
      </w:r>
      <w:r w:rsidRPr="00A628E8">
        <w:rPr>
          <w:lang w:val="en-US"/>
        </w:rPr>
        <w:t xml:space="preserve"> </w:t>
      </w:r>
      <w:r>
        <w:t>пользователя</w:t>
      </w:r>
      <w:r w:rsidRPr="00A628E8">
        <w:rPr>
          <w:lang w:val="en-US"/>
        </w:rPr>
        <w:t xml:space="preserve">, </w:t>
      </w:r>
      <w:r>
        <w:t>а</w:t>
      </w:r>
      <w:r w:rsidRPr="00A628E8">
        <w:rPr>
          <w:lang w:val="en-US"/>
        </w:rPr>
        <w:t xml:space="preserve"> </w:t>
      </w:r>
      <w:r>
        <w:t>вместо</w:t>
      </w:r>
      <w:r w:rsidRPr="00A628E8">
        <w:rPr>
          <w:lang w:val="en-US"/>
        </w:rPr>
        <w:t xml:space="preserve"> password </w:t>
      </w:r>
      <w:r>
        <w:t>указав</w:t>
      </w:r>
      <w:r w:rsidRPr="00A628E8">
        <w:rPr>
          <w:lang w:val="en-US"/>
        </w:rPr>
        <w:t xml:space="preserve"> </w:t>
      </w:r>
      <w:r>
        <w:t>пароль</w:t>
      </w:r>
      <w:r w:rsidRPr="00A628E8">
        <w:rPr>
          <w:lang w:val="en-US"/>
        </w:rPr>
        <w:t xml:space="preserve"> </w:t>
      </w:r>
      <w:r>
        <w:t>этого</w:t>
      </w:r>
      <w:r w:rsidRPr="00A628E8">
        <w:rPr>
          <w:lang w:val="en-US"/>
        </w:rPr>
        <w:t xml:space="preserve"> </w:t>
      </w:r>
      <w:r>
        <w:t>пользователя</w:t>
      </w:r>
      <w:r w:rsidRPr="00A628E8">
        <w:rPr>
          <w:lang w:val="en-US"/>
        </w:rPr>
        <w:t xml:space="preserve">): </w:t>
      </w:r>
      <w:proofErr w:type="spellStart"/>
      <w:r w:rsidRPr="00A628E8">
        <w:rPr>
          <w:lang w:val="en-US"/>
        </w:rPr>
        <w:t>printf</w:t>
      </w:r>
      <w:proofErr w:type="spellEnd"/>
      <w:r w:rsidRPr="00A628E8">
        <w:rPr>
          <w:lang w:val="en-US"/>
        </w:rPr>
        <w:t xml:space="preserve"> 'username\x00username\x00password' | base64 </w:t>
      </w:r>
      <w:r>
        <w:t>Например</w:t>
      </w:r>
      <w:r w:rsidRPr="00A628E8">
        <w:rPr>
          <w:lang w:val="en-US"/>
        </w:rPr>
        <w:t xml:space="preserve">, </w:t>
      </w:r>
      <w:r>
        <w:t>для</w:t>
      </w:r>
      <w:r w:rsidRPr="00A628E8">
        <w:rPr>
          <w:lang w:val="en-US"/>
        </w:rPr>
        <w:t xml:space="preserve"> </w:t>
      </w:r>
      <w:r>
        <w:t>пользователя</w:t>
      </w:r>
      <w:r w:rsidRPr="00A628E8">
        <w:rPr>
          <w:lang w:val="en-US"/>
        </w:rPr>
        <w:t xml:space="preserve"> user </w:t>
      </w:r>
      <w:r>
        <w:t>с</w:t>
      </w:r>
      <w:r w:rsidRPr="00A628E8">
        <w:rPr>
          <w:lang w:val="en-US"/>
        </w:rPr>
        <w:t xml:space="preserve"> </w:t>
      </w:r>
      <w:r>
        <w:t>паролем</w:t>
      </w:r>
      <w:r w:rsidRPr="00A628E8">
        <w:rPr>
          <w:lang w:val="en-US"/>
        </w:rPr>
        <w:t xml:space="preserve"> 123456: </w:t>
      </w:r>
      <w:proofErr w:type="spellStart"/>
      <w:r w:rsidRPr="00A628E8">
        <w:rPr>
          <w:lang w:val="en-US"/>
        </w:rPr>
        <w:t>printf</w:t>
      </w:r>
      <w:proofErr w:type="spellEnd"/>
      <w:r w:rsidRPr="00A628E8">
        <w:rPr>
          <w:lang w:val="en-US"/>
        </w:rPr>
        <w:t xml:space="preserve"> 'user\x00user\x00123456' | base64 </w:t>
      </w:r>
      <w:r>
        <w:t>получим</w:t>
      </w:r>
      <w:r w:rsidRPr="00A628E8">
        <w:rPr>
          <w:lang w:val="en-US"/>
        </w:rPr>
        <w:t xml:space="preserve"> </w:t>
      </w:r>
      <w:r>
        <w:t>в</w:t>
      </w:r>
      <w:r w:rsidRPr="00A628E8">
        <w:rPr>
          <w:lang w:val="en-US"/>
        </w:rPr>
        <w:t xml:space="preserve"> </w:t>
      </w:r>
      <w:r>
        <w:t>качестве</w:t>
      </w:r>
      <w:r w:rsidRPr="00A628E8">
        <w:rPr>
          <w:lang w:val="en-US"/>
        </w:rPr>
        <w:t xml:space="preserve"> </w:t>
      </w:r>
      <w:r>
        <w:t>результата</w:t>
      </w:r>
      <w:r w:rsidRPr="00A628E8">
        <w:rPr>
          <w:lang w:val="en-US"/>
        </w:rPr>
        <w:t xml:space="preserve"> </w:t>
      </w:r>
      <w:r>
        <w:t>строку</w:t>
      </w:r>
      <w:r w:rsidRPr="00A628E8">
        <w:rPr>
          <w:lang w:val="en-US"/>
        </w:rPr>
        <w:t xml:space="preserve"> </w:t>
      </w:r>
      <w:r>
        <w:t>для</w:t>
      </w:r>
      <w:r w:rsidRPr="00A628E8">
        <w:rPr>
          <w:lang w:val="en-US"/>
        </w:rPr>
        <w:t xml:space="preserve"> </w:t>
      </w:r>
      <w:r>
        <w:t>аутентификации</w:t>
      </w:r>
      <w:r w:rsidRPr="00A628E8">
        <w:rPr>
          <w:lang w:val="en-US"/>
        </w:rPr>
        <w:t xml:space="preserve"> </w:t>
      </w:r>
      <w:r>
        <w:t>в</w:t>
      </w:r>
      <w:r w:rsidRPr="00A628E8">
        <w:rPr>
          <w:lang w:val="en-US"/>
        </w:rPr>
        <w:t xml:space="preserve"> </w:t>
      </w:r>
      <w:r>
        <w:t>формате</w:t>
      </w:r>
      <w:r w:rsidRPr="00A628E8">
        <w:rPr>
          <w:lang w:val="en-US"/>
        </w:rPr>
        <w:t xml:space="preserve"> base64: dXNlcgB1c2VyADEyMzQ1Ng== </w:t>
      </w:r>
    </w:p>
    <w:p w14:paraId="19C47909" w14:textId="77777777" w:rsidR="00A628E8" w:rsidRDefault="00A628E8" w:rsidP="00333D80">
      <w:pPr>
        <w:pStyle w:val="Textbody"/>
        <w:keepNext/>
        <w:rPr>
          <w:lang w:val="en-US"/>
        </w:rPr>
      </w:pPr>
      <w:r w:rsidRPr="00A628E8">
        <w:rPr>
          <w:lang w:val="en-US"/>
        </w:rPr>
        <w:t xml:space="preserve">9. </w:t>
      </w:r>
      <w:r>
        <w:t>Подключитесь</w:t>
      </w:r>
      <w:r w:rsidRPr="00A628E8">
        <w:rPr>
          <w:lang w:val="en-US"/>
        </w:rPr>
        <w:t xml:space="preserve"> </w:t>
      </w:r>
      <w:r>
        <w:t>на</w:t>
      </w:r>
      <w:r w:rsidRPr="00A628E8">
        <w:rPr>
          <w:lang w:val="en-US"/>
        </w:rPr>
        <w:t xml:space="preserve"> </w:t>
      </w:r>
      <w:r>
        <w:t>клиенте</w:t>
      </w:r>
      <w:r w:rsidRPr="00A628E8">
        <w:rPr>
          <w:lang w:val="en-US"/>
        </w:rPr>
        <w:t xml:space="preserve"> </w:t>
      </w:r>
      <w:r>
        <w:t>к</w:t>
      </w:r>
      <w:r w:rsidRPr="00A628E8">
        <w:rPr>
          <w:lang w:val="en-US"/>
        </w:rPr>
        <w:t xml:space="preserve"> SMTP-</w:t>
      </w:r>
      <w:r>
        <w:t>серверу</w:t>
      </w:r>
      <w:r w:rsidRPr="00A628E8">
        <w:rPr>
          <w:lang w:val="en-US"/>
        </w:rPr>
        <w:t xml:space="preserve"> </w:t>
      </w:r>
      <w:r>
        <w:t>посредством</w:t>
      </w:r>
      <w:r w:rsidRPr="00A628E8">
        <w:rPr>
          <w:lang w:val="en-US"/>
        </w:rPr>
        <w:t xml:space="preserve"> telnet (</w:t>
      </w:r>
      <w:r>
        <w:t>вместо</w:t>
      </w:r>
      <w:r w:rsidRPr="00A628E8">
        <w:rPr>
          <w:lang w:val="en-US"/>
        </w:rPr>
        <w:t xml:space="preserve"> user </w:t>
      </w:r>
      <w:r>
        <w:t>укажите</w:t>
      </w:r>
      <w:r w:rsidRPr="00A628E8">
        <w:rPr>
          <w:lang w:val="en-US"/>
        </w:rPr>
        <w:t xml:space="preserve"> </w:t>
      </w:r>
      <w:r>
        <w:t>ваш</w:t>
      </w:r>
      <w:r w:rsidRPr="00A628E8">
        <w:rPr>
          <w:lang w:val="en-US"/>
        </w:rPr>
        <w:t xml:space="preserve"> </w:t>
      </w:r>
      <w:r>
        <w:t>логин</w:t>
      </w:r>
      <w:r w:rsidRPr="00A628E8">
        <w:rPr>
          <w:lang w:val="en-US"/>
        </w:rPr>
        <w:t xml:space="preserve">): telnet server.user.net 25 </w:t>
      </w:r>
      <w:r>
        <w:t>Протестируйте</w:t>
      </w:r>
      <w:r w:rsidRPr="00A628E8">
        <w:rPr>
          <w:lang w:val="en-US"/>
        </w:rPr>
        <w:t xml:space="preserve"> </w:t>
      </w:r>
      <w:r>
        <w:t>соединение</w:t>
      </w:r>
      <w:r w:rsidRPr="00A628E8">
        <w:rPr>
          <w:lang w:val="en-US"/>
        </w:rPr>
        <w:t xml:space="preserve">, </w:t>
      </w:r>
      <w:r>
        <w:t>введя</w:t>
      </w:r>
      <w:r>
        <w:rPr>
          <w:lang w:val="en-US"/>
        </w:rPr>
        <w:t xml:space="preserve"> EHLO test </w:t>
      </w:r>
      <w:r>
        <w:t>Проверьте</w:t>
      </w:r>
      <w:r w:rsidRPr="00A628E8">
        <w:rPr>
          <w:lang w:val="en-US"/>
        </w:rPr>
        <w:t xml:space="preserve"> </w:t>
      </w:r>
      <w:r>
        <w:t>авторизацию</w:t>
      </w:r>
      <w:r w:rsidRPr="00A628E8">
        <w:rPr>
          <w:lang w:val="en-US"/>
        </w:rPr>
        <w:t xml:space="preserve">, </w:t>
      </w:r>
      <w:r>
        <w:t>задав</w:t>
      </w:r>
      <w:r w:rsidRPr="00A628E8">
        <w:rPr>
          <w:lang w:val="en-US"/>
        </w:rPr>
        <w:t xml:space="preserve">: AUTH PLAIN </w:t>
      </w:r>
      <w:r>
        <w:t>Например</w:t>
      </w:r>
      <w:r w:rsidRPr="00A628E8">
        <w:rPr>
          <w:lang w:val="en-US"/>
        </w:rPr>
        <w:t xml:space="preserve"> </w:t>
      </w:r>
      <w:r>
        <w:t>для</w:t>
      </w:r>
      <w:r w:rsidRPr="00A628E8">
        <w:rPr>
          <w:lang w:val="en-US"/>
        </w:rPr>
        <w:t xml:space="preserve"> </w:t>
      </w:r>
      <w:r>
        <w:t>пользователя</w:t>
      </w:r>
      <w:r w:rsidRPr="00A628E8">
        <w:rPr>
          <w:lang w:val="en-US"/>
        </w:rPr>
        <w:t xml:space="preserve"> user: AUTH PLAIN dXNlcgB1c2VyADEyMzQ1Ng== </w:t>
      </w:r>
      <w:r>
        <w:t>Завершите</w:t>
      </w:r>
      <w:r w:rsidRPr="00A628E8">
        <w:rPr>
          <w:lang w:val="en-US"/>
        </w:rPr>
        <w:t xml:space="preserve"> </w:t>
      </w:r>
      <w:r>
        <w:t>сессию</w:t>
      </w:r>
      <w:r w:rsidRPr="00A628E8">
        <w:rPr>
          <w:lang w:val="en-US"/>
        </w:rPr>
        <w:t xml:space="preserve"> telnet </w:t>
      </w:r>
      <w:r>
        <w:t>на</w:t>
      </w:r>
      <w:r w:rsidRPr="00A628E8">
        <w:rPr>
          <w:lang w:val="en-US"/>
        </w:rPr>
        <w:t xml:space="preserve"> </w:t>
      </w:r>
      <w:r>
        <w:t>клиенте</w:t>
      </w:r>
      <w:r w:rsidRPr="00A628E8">
        <w:rPr>
          <w:lang w:val="en-US"/>
        </w:rPr>
        <w:t>.</w:t>
      </w:r>
    </w:p>
    <w:p w14:paraId="008D2FF9" w14:textId="65689A6C" w:rsidR="00F31FB2" w:rsidRDefault="00DA0FD4" w:rsidP="00DA0FD4">
      <w:pPr>
        <w:pStyle w:val="Textbody"/>
        <w:keepNext/>
        <w:rPr>
          <w:b/>
        </w:rPr>
      </w:pPr>
      <w:r>
        <w:rPr>
          <w:noProof/>
        </w:rPr>
        <w:drawing>
          <wp:inline distT="0" distB="0" distL="0" distR="0" wp14:anchorId="79EAC2FB" wp14:editId="0DE4C785">
            <wp:extent cx="6301105" cy="186309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BAC" w14:textId="77777777" w:rsidR="00DA0FD4" w:rsidRDefault="00DA0FD4" w:rsidP="00DA0FD4">
      <w:pPr>
        <w:pStyle w:val="Textbody"/>
        <w:keepNext/>
        <w:rPr>
          <w:b/>
        </w:rPr>
      </w:pPr>
    </w:p>
    <w:p w14:paraId="437617E8" w14:textId="77777777" w:rsidR="009E25AA" w:rsidRDefault="009E25AA" w:rsidP="00333D80">
      <w:pPr>
        <w:pStyle w:val="Textbody"/>
        <w:keepNext/>
      </w:pPr>
      <w:r w:rsidRPr="009E25AA">
        <w:rPr>
          <w:b/>
        </w:rPr>
        <w:t xml:space="preserve">10.4.3. Настройка SMTP </w:t>
      </w:r>
      <w:proofErr w:type="spellStart"/>
      <w:r w:rsidRPr="009E25AA">
        <w:rPr>
          <w:b/>
        </w:rPr>
        <w:t>over</w:t>
      </w:r>
      <w:proofErr w:type="spellEnd"/>
      <w:r w:rsidRPr="009E25AA">
        <w:rPr>
          <w:b/>
        </w:rPr>
        <w:t xml:space="preserve"> TLS</w:t>
      </w:r>
      <w:r>
        <w:t xml:space="preserve"> </w:t>
      </w:r>
    </w:p>
    <w:p w14:paraId="247FFED1" w14:textId="77777777" w:rsidR="009E25AA" w:rsidRDefault="009E25AA" w:rsidP="00333D80">
      <w:pPr>
        <w:pStyle w:val="Textbody"/>
        <w:keepNext/>
      </w:pPr>
      <w:r>
        <w:t xml:space="preserve">1. Настройте на сервере TLS, воспользовавшись временным сертификатом </w:t>
      </w:r>
      <w:proofErr w:type="spellStart"/>
      <w:r>
        <w:t>Dovecot</w:t>
      </w:r>
      <w:proofErr w:type="spellEnd"/>
      <w:r>
        <w:t xml:space="preserve">. Предварительно скопируйте необходимые файлы сертификата и ключа из каталога </w:t>
      </w:r>
    </w:p>
    <w:p w14:paraId="5D5F6D91" w14:textId="2D377B9A" w:rsidR="009E25AA" w:rsidRDefault="00472FD1" w:rsidP="00333D80">
      <w:pPr>
        <w:pStyle w:val="Textbody"/>
        <w:keepNext/>
      </w:pPr>
      <w:r>
        <w:rPr>
          <w:noProof/>
        </w:rPr>
        <w:drawing>
          <wp:inline distT="0" distB="0" distL="0" distR="0" wp14:anchorId="448D8302" wp14:editId="4E62F413">
            <wp:extent cx="6301105" cy="2776220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51E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329769E3" w14:textId="77777777" w:rsidR="00F31FB2" w:rsidRDefault="009E25AA" w:rsidP="00333D80">
      <w:pPr>
        <w:pStyle w:val="Textbody"/>
        <w:keepNext/>
      </w:pPr>
      <w:r>
        <w:lastRenderedPageBreak/>
        <w:t>2. Для того чтобы запустить SMTP-сервер на 587 порту, в файле /etc/postfix/master.cf замените строки</w:t>
      </w:r>
    </w:p>
    <w:p w14:paraId="75C60912" w14:textId="77777777" w:rsidR="009E25AA" w:rsidRDefault="009E25AA" w:rsidP="00333D80">
      <w:pPr>
        <w:pStyle w:val="Textbody"/>
        <w:keepNext/>
      </w:pPr>
      <w:r>
        <w:t xml:space="preserve"> 3. Настройте межсетевой экран, разрешив работать службе </w:t>
      </w:r>
      <w:proofErr w:type="spellStart"/>
      <w:r>
        <w:t>smtp-submission</w:t>
      </w:r>
      <w:proofErr w:type="spellEnd"/>
      <w:r>
        <w:t xml:space="preserve">: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get-services</w:t>
      </w:r>
      <w:proofErr w:type="spellEnd"/>
      <w:r>
        <w:t xml:space="preserve">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add-service</w:t>
      </w:r>
      <w:proofErr w:type="spellEnd"/>
      <w:r>
        <w:t>=</w:t>
      </w:r>
      <w:proofErr w:type="spellStart"/>
      <w:r>
        <w:t>smtp-submission</w:t>
      </w:r>
      <w:proofErr w:type="spellEnd"/>
      <w:r>
        <w:t xml:space="preserve">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add-service</w:t>
      </w:r>
      <w:proofErr w:type="spellEnd"/>
      <w:r>
        <w:t>=</w:t>
      </w:r>
      <w:proofErr w:type="spellStart"/>
      <w:r>
        <w:t>smtp-submission</w:t>
      </w:r>
      <w:proofErr w:type="spellEnd"/>
      <w:r>
        <w:t xml:space="preserve"> --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firewall-cmd</w:t>
      </w:r>
      <w:proofErr w:type="spellEnd"/>
      <w:r>
        <w:t xml:space="preserve"> --</w:t>
      </w:r>
      <w:proofErr w:type="spellStart"/>
      <w:r>
        <w:t>reload</w:t>
      </w:r>
      <w:proofErr w:type="spellEnd"/>
      <w:r>
        <w:t xml:space="preserve"> </w:t>
      </w:r>
    </w:p>
    <w:p w14:paraId="4956EF0D" w14:textId="13A65474" w:rsidR="00F31FB2" w:rsidRDefault="00472FD1" w:rsidP="00333D80">
      <w:pPr>
        <w:pStyle w:val="Textbody"/>
        <w:keepNext/>
      </w:pPr>
      <w:r>
        <w:rPr>
          <w:noProof/>
        </w:rPr>
        <w:drawing>
          <wp:inline distT="0" distB="0" distL="0" distR="0" wp14:anchorId="6F0298B7" wp14:editId="37CD3455">
            <wp:extent cx="6301105" cy="454152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94C6" w14:textId="77777777" w:rsidR="00F31FB2" w:rsidRDefault="00F31FB2">
      <w:pPr>
        <w:suppressAutoHyphens w:val="0"/>
        <w:rPr>
          <w:rFonts w:ascii="Times New Roman" w:eastAsia="Times New Roman" w:hAnsi="Times New Roman" w:cs="Times New Roman"/>
          <w:kern w:val="3"/>
          <w:lang w:val="en-US"/>
        </w:rPr>
      </w:pPr>
      <w:r>
        <w:rPr>
          <w:lang w:val="en-US"/>
        </w:rPr>
        <w:br w:type="page"/>
      </w:r>
    </w:p>
    <w:p w14:paraId="34E13B9C" w14:textId="77777777" w:rsidR="00AB2877" w:rsidRDefault="009E25AA" w:rsidP="00333D80">
      <w:pPr>
        <w:pStyle w:val="Textbody"/>
        <w:keepNext/>
        <w:rPr>
          <w:lang w:val="en-US"/>
        </w:rPr>
      </w:pPr>
      <w:r w:rsidRPr="00F31FB2">
        <w:rPr>
          <w:lang w:val="en-US"/>
        </w:rPr>
        <w:lastRenderedPageBreak/>
        <w:t xml:space="preserve">4. </w:t>
      </w:r>
      <w:r>
        <w:t>Перезапустите</w:t>
      </w:r>
      <w:r w:rsidRPr="00F31FB2">
        <w:rPr>
          <w:lang w:val="en-US"/>
        </w:rPr>
        <w:t xml:space="preserve"> </w:t>
      </w:r>
      <w:r w:rsidRPr="009E25AA">
        <w:rPr>
          <w:lang w:val="en-US"/>
        </w:rPr>
        <w:t>Postfix</w:t>
      </w:r>
      <w:r w:rsidRPr="00F31FB2">
        <w:rPr>
          <w:lang w:val="en-US"/>
        </w:rPr>
        <w:t xml:space="preserve">: </w:t>
      </w:r>
      <w:proofErr w:type="spellStart"/>
      <w:r w:rsidRPr="009E25AA">
        <w:rPr>
          <w:lang w:val="en-US"/>
        </w:rPr>
        <w:t>systemctl</w:t>
      </w:r>
      <w:proofErr w:type="spellEnd"/>
      <w:r w:rsidRPr="00F31FB2">
        <w:rPr>
          <w:lang w:val="en-US"/>
        </w:rPr>
        <w:t xml:space="preserve"> </w:t>
      </w:r>
      <w:r w:rsidRPr="009E25AA">
        <w:rPr>
          <w:lang w:val="en-US"/>
        </w:rPr>
        <w:t>restart</w:t>
      </w:r>
      <w:r w:rsidRPr="00F31FB2">
        <w:rPr>
          <w:lang w:val="en-US"/>
        </w:rPr>
        <w:t xml:space="preserve"> </w:t>
      </w:r>
      <w:r w:rsidRPr="009E25AA">
        <w:rPr>
          <w:lang w:val="en-US"/>
        </w:rPr>
        <w:t>postfix</w:t>
      </w:r>
      <w:r w:rsidRPr="00F31FB2">
        <w:rPr>
          <w:lang w:val="en-US"/>
        </w:rPr>
        <w:t xml:space="preserve"> </w:t>
      </w:r>
    </w:p>
    <w:p w14:paraId="3FB894AE" w14:textId="565D6DC1" w:rsidR="00AB2877" w:rsidRPr="00F31FB2" w:rsidRDefault="00AB2877" w:rsidP="00333D80">
      <w:pPr>
        <w:pStyle w:val="Textbody"/>
        <w:keepNext/>
        <w:rPr>
          <w:lang w:val="en-US"/>
        </w:rPr>
      </w:pPr>
    </w:p>
    <w:p w14:paraId="272CBC37" w14:textId="77777777" w:rsidR="009E25AA" w:rsidRDefault="009E25AA" w:rsidP="00333D80">
      <w:pPr>
        <w:pStyle w:val="Textbody"/>
        <w:keepNext/>
        <w:rPr>
          <w:lang w:val="en-US"/>
        </w:rPr>
      </w:pPr>
      <w:r w:rsidRPr="00F470D9">
        <w:rPr>
          <w:lang w:val="en-US"/>
        </w:rPr>
        <w:t xml:space="preserve">5. </w:t>
      </w:r>
      <w:r>
        <w:t>На</w:t>
      </w:r>
      <w:r w:rsidRPr="00F470D9">
        <w:rPr>
          <w:lang w:val="en-US"/>
        </w:rPr>
        <w:t xml:space="preserve"> </w:t>
      </w:r>
      <w:r>
        <w:t>клиенте</w:t>
      </w:r>
      <w:r w:rsidRPr="00F470D9">
        <w:rPr>
          <w:lang w:val="en-US"/>
        </w:rPr>
        <w:t xml:space="preserve"> </w:t>
      </w:r>
      <w:r>
        <w:t>подключитесь</w:t>
      </w:r>
      <w:r w:rsidRPr="00F470D9">
        <w:rPr>
          <w:lang w:val="en-US"/>
        </w:rPr>
        <w:t xml:space="preserve"> </w:t>
      </w:r>
      <w:r>
        <w:t>к</w:t>
      </w:r>
      <w:r w:rsidRPr="00F470D9">
        <w:rPr>
          <w:lang w:val="en-US"/>
        </w:rPr>
        <w:t xml:space="preserve"> </w:t>
      </w:r>
      <w:r w:rsidRPr="009E25AA">
        <w:rPr>
          <w:lang w:val="en-US"/>
        </w:rPr>
        <w:t>SMTP</w:t>
      </w:r>
      <w:r w:rsidRPr="00F470D9">
        <w:rPr>
          <w:lang w:val="en-US"/>
        </w:rPr>
        <w:t>-</w:t>
      </w:r>
      <w:r>
        <w:t>серверу</w:t>
      </w:r>
      <w:r w:rsidRPr="00F470D9">
        <w:rPr>
          <w:lang w:val="en-US"/>
        </w:rPr>
        <w:t xml:space="preserve"> </w:t>
      </w:r>
      <w:r>
        <w:t>через</w:t>
      </w:r>
      <w:r w:rsidRPr="00F470D9">
        <w:rPr>
          <w:lang w:val="en-US"/>
        </w:rPr>
        <w:t xml:space="preserve"> 587 </w:t>
      </w:r>
      <w:r>
        <w:t>порт</w:t>
      </w:r>
      <w:r w:rsidRPr="00F470D9">
        <w:rPr>
          <w:lang w:val="en-US"/>
        </w:rPr>
        <w:t xml:space="preserve"> </w:t>
      </w:r>
      <w:r>
        <w:t>посредством</w:t>
      </w:r>
      <w:r w:rsidRPr="00F470D9">
        <w:rPr>
          <w:lang w:val="en-US"/>
        </w:rPr>
        <w:t xml:space="preserve"> </w:t>
      </w:r>
      <w:proofErr w:type="spellStart"/>
      <w:r w:rsidRPr="009E25AA">
        <w:rPr>
          <w:lang w:val="en-US"/>
        </w:rPr>
        <w:t>openssl</w:t>
      </w:r>
      <w:proofErr w:type="spellEnd"/>
      <w:r w:rsidRPr="00F470D9">
        <w:rPr>
          <w:lang w:val="en-US"/>
        </w:rPr>
        <w:t xml:space="preserve"> (</w:t>
      </w:r>
      <w:r>
        <w:t>вместо</w:t>
      </w:r>
      <w:r w:rsidRPr="00F470D9">
        <w:rPr>
          <w:lang w:val="en-US"/>
        </w:rPr>
        <w:t xml:space="preserve"> </w:t>
      </w:r>
      <w:r w:rsidRPr="009E25AA">
        <w:rPr>
          <w:lang w:val="en-US"/>
        </w:rPr>
        <w:t>user</w:t>
      </w:r>
      <w:r w:rsidRPr="00F470D9">
        <w:rPr>
          <w:lang w:val="en-US"/>
        </w:rPr>
        <w:t xml:space="preserve"> </w:t>
      </w:r>
      <w:r>
        <w:t>используйте</w:t>
      </w:r>
      <w:r w:rsidRPr="00F470D9">
        <w:rPr>
          <w:lang w:val="en-US"/>
        </w:rPr>
        <w:t xml:space="preserve"> </w:t>
      </w:r>
      <w:r>
        <w:t>свой</w:t>
      </w:r>
      <w:r w:rsidRPr="00F470D9">
        <w:rPr>
          <w:lang w:val="en-US"/>
        </w:rPr>
        <w:t xml:space="preserve"> </w:t>
      </w:r>
      <w:r>
        <w:t>логин</w:t>
      </w:r>
      <w:r w:rsidRPr="00F470D9">
        <w:rPr>
          <w:lang w:val="en-US"/>
        </w:rPr>
        <w:t xml:space="preserve">): </w:t>
      </w:r>
      <w:proofErr w:type="spellStart"/>
      <w:r w:rsidRPr="009E25AA">
        <w:rPr>
          <w:lang w:val="en-US"/>
        </w:rPr>
        <w:t>openssl</w:t>
      </w:r>
      <w:proofErr w:type="spellEnd"/>
      <w:r w:rsidRPr="00F470D9">
        <w:rPr>
          <w:lang w:val="en-US"/>
        </w:rPr>
        <w:t xml:space="preserve"> </w:t>
      </w:r>
      <w:proofErr w:type="spellStart"/>
      <w:r w:rsidRPr="009E25AA">
        <w:rPr>
          <w:lang w:val="en-US"/>
        </w:rPr>
        <w:t>s</w:t>
      </w:r>
      <w:r w:rsidRPr="00F470D9">
        <w:rPr>
          <w:lang w:val="en-US"/>
        </w:rPr>
        <w:t>_</w:t>
      </w:r>
      <w:r w:rsidRPr="009E25AA">
        <w:rPr>
          <w:lang w:val="en-US"/>
        </w:rPr>
        <w:t>client</w:t>
      </w:r>
      <w:proofErr w:type="spellEnd"/>
      <w:r w:rsidRPr="00F470D9">
        <w:rPr>
          <w:lang w:val="en-US"/>
        </w:rPr>
        <w:t xml:space="preserve"> -</w:t>
      </w:r>
      <w:proofErr w:type="spellStart"/>
      <w:r w:rsidRPr="009E25AA">
        <w:rPr>
          <w:lang w:val="en-US"/>
        </w:rPr>
        <w:t>starttls</w:t>
      </w:r>
      <w:proofErr w:type="spellEnd"/>
      <w:r w:rsidRPr="00F470D9">
        <w:rPr>
          <w:lang w:val="en-US"/>
        </w:rPr>
        <w:t xml:space="preserve"> </w:t>
      </w:r>
      <w:r w:rsidRPr="009E25AA">
        <w:rPr>
          <w:lang w:val="en-US"/>
        </w:rPr>
        <w:t>smtp</w:t>
      </w:r>
      <w:r w:rsidRPr="00F470D9">
        <w:rPr>
          <w:lang w:val="en-US"/>
        </w:rPr>
        <w:t xml:space="preserve"> -</w:t>
      </w:r>
      <w:proofErr w:type="spellStart"/>
      <w:r w:rsidRPr="009E25AA">
        <w:rPr>
          <w:lang w:val="en-US"/>
        </w:rPr>
        <w:t>crlf</w:t>
      </w:r>
      <w:proofErr w:type="spellEnd"/>
      <w:r w:rsidRPr="00F470D9">
        <w:rPr>
          <w:lang w:val="en-US"/>
        </w:rPr>
        <w:t xml:space="preserve"> -</w:t>
      </w:r>
      <w:r w:rsidRPr="009E25AA">
        <w:rPr>
          <w:lang w:val="en-US"/>
        </w:rPr>
        <w:t>connect</w:t>
      </w:r>
      <w:r w:rsidRPr="00F470D9">
        <w:rPr>
          <w:lang w:val="en-US"/>
        </w:rPr>
        <w:t xml:space="preserve"> </w:t>
      </w:r>
      <w:r w:rsidRPr="00F470D9">
        <w:rPr>
          <w:rFonts w:ascii="Cambria Math" w:hAnsi="Cambria Math" w:cs="Cambria Math"/>
          <w:lang w:val="en-US"/>
        </w:rPr>
        <w:t>↪</w:t>
      </w:r>
      <w:r w:rsidRPr="00F470D9">
        <w:rPr>
          <w:lang w:val="en-US"/>
        </w:rPr>
        <w:t xml:space="preserve"> </w:t>
      </w:r>
      <w:r w:rsidRPr="009E25AA">
        <w:rPr>
          <w:lang w:val="en-US"/>
        </w:rPr>
        <w:t>server</w:t>
      </w:r>
      <w:r w:rsidRPr="00F470D9">
        <w:rPr>
          <w:lang w:val="en-US"/>
        </w:rPr>
        <w:t>.</w:t>
      </w:r>
      <w:r w:rsidRPr="009E25AA">
        <w:rPr>
          <w:lang w:val="en-US"/>
        </w:rPr>
        <w:t>user</w:t>
      </w:r>
      <w:r w:rsidRPr="00F470D9">
        <w:rPr>
          <w:lang w:val="en-US"/>
        </w:rPr>
        <w:t>.</w:t>
      </w:r>
      <w:r w:rsidRPr="009E25AA">
        <w:rPr>
          <w:lang w:val="en-US"/>
        </w:rPr>
        <w:t>net</w:t>
      </w:r>
      <w:r w:rsidRPr="00F470D9">
        <w:rPr>
          <w:lang w:val="en-US"/>
        </w:rPr>
        <w:t xml:space="preserve">:587 </w:t>
      </w:r>
      <w:r>
        <w:t>Протестируйте</w:t>
      </w:r>
      <w:r w:rsidRPr="00F470D9">
        <w:rPr>
          <w:lang w:val="en-US"/>
        </w:rPr>
        <w:t xml:space="preserve"> </w:t>
      </w:r>
      <w:r>
        <w:t>подключение</w:t>
      </w:r>
      <w:r w:rsidRPr="00F470D9">
        <w:rPr>
          <w:lang w:val="en-US"/>
        </w:rPr>
        <w:t xml:space="preserve"> </w:t>
      </w:r>
      <w:r>
        <w:t>по</w:t>
      </w:r>
      <w:r w:rsidRPr="00F470D9">
        <w:rPr>
          <w:lang w:val="en-US"/>
        </w:rPr>
        <w:t xml:space="preserve"> </w:t>
      </w:r>
      <w:r w:rsidRPr="009E25AA">
        <w:rPr>
          <w:lang w:val="en-US"/>
        </w:rPr>
        <w:t>telnet</w:t>
      </w:r>
      <w:r w:rsidRPr="00F470D9">
        <w:rPr>
          <w:lang w:val="en-US"/>
        </w:rPr>
        <w:t xml:space="preserve">: </w:t>
      </w:r>
      <w:r w:rsidRPr="009E25AA">
        <w:rPr>
          <w:lang w:val="en-US"/>
        </w:rPr>
        <w:t>EHLO</w:t>
      </w:r>
      <w:r w:rsidRPr="00F470D9">
        <w:rPr>
          <w:lang w:val="en-US"/>
        </w:rPr>
        <w:t xml:space="preserve"> </w:t>
      </w:r>
      <w:r w:rsidRPr="009E25AA">
        <w:rPr>
          <w:lang w:val="en-US"/>
        </w:rPr>
        <w:t>test</w:t>
      </w:r>
      <w:r w:rsidRPr="00F470D9">
        <w:rPr>
          <w:lang w:val="en-US"/>
        </w:rPr>
        <w:t xml:space="preserve"> </w:t>
      </w:r>
      <w:r>
        <w:t>Проверьте</w:t>
      </w:r>
      <w:r w:rsidRPr="00F470D9">
        <w:rPr>
          <w:lang w:val="en-US"/>
        </w:rPr>
        <w:t xml:space="preserve"> </w:t>
      </w:r>
      <w:r>
        <w:t>аутентификацию</w:t>
      </w:r>
      <w:r w:rsidRPr="00F470D9">
        <w:rPr>
          <w:lang w:val="en-US"/>
        </w:rPr>
        <w:t xml:space="preserve">: </w:t>
      </w:r>
      <w:r w:rsidRPr="009E25AA">
        <w:rPr>
          <w:lang w:val="en-US"/>
        </w:rPr>
        <w:t>AUTH</w:t>
      </w:r>
      <w:r w:rsidRPr="00F470D9">
        <w:rPr>
          <w:lang w:val="en-US"/>
        </w:rPr>
        <w:t xml:space="preserve"> </w:t>
      </w:r>
      <w:r w:rsidRPr="009E25AA">
        <w:rPr>
          <w:lang w:val="en-US"/>
        </w:rPr>
        <w:t>PLAIN</w:t>
      </w:r>
      <w:r w:rsidRPr="00F470D9">
        <w:rPr>
          <w:lang w:val="en-US"/>
        </w:rPr>
        <w:t xml:space="preserve"> </w:t>
      </w:r>
    </w:p>
    <w:p w14:paraId="7A3D5E1F" w14:textId="6C04223E" w:rsidR="00AB2877" w:rsidRPr="00472FD1" w:rsidRDefault="00472FD1" w:rsidP="00333D80">
      <w:pPr>
        <w:pStyle w:val="Textbody"/>
        <w:keepNext/>
        <w:rPr>
          <w:lang w:val="en-US"/>
        </w:rPr>
      </w:pPr>
      <w:r>
        <w:rPr>
          <w:noProof/>
        </w:rPr>
        <w:drawing>
          <wp:inline distT="0" distB="0" distL="0" distR="0" wp14:anchorId="75A2840E" wp14:editId="7BEB0028">
            <wp:extent cx="6301105" cy="45643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ACB" w14:textId="77777777" w:rsidR="00AB2877" w:rsidRDefault="00AB2877">
      <w:pPr>
        <w:suppressAutoHyphens w:val="0"/>
        <w:rPr>
          <w:rFonts w:ascii="Times New Roman" w:eastAsia="Times New Roman" w:hAnsi="Times New Roman" w:cs="Times New Roman"/>
          <w:kern w:val="3"/>
          <w:lang w:val="en-US"/>
        </w:rPr>
      </w:pPr>
      <w:r>
        <w:rPr>
          <w:lang w:val="en-US"/>
        </w:rPr>
        <w:br w:type="page"/>
      </w:r>
    </w:p>
    <w:p w14:paraId="79808737" w14:textId="77777777" w:rsidR="00AB2877" w:rsidRPr="00F470D9" w:rsidRDefault="00AB2877" w:rsidP="00333D80">
      <w:pPr>
        <w:pStyle w:val="Textbody"/>
        <w:keepNext/>
        <w:rPr>
          <w:lang w:val="en-US"/>
        </w:rPr>
      </w:pPr>
    </w:p>
    <w:p w14:paraId="52D02F08" w14:textId="77777777" w:rsidR="009E25AA" w:rsidRDefault="009E25AA" w:rsidP="00333D80">
      <w:pPr>
        <w:pStyle w:val="Textbody"/>
        <w:keepNext/>
      </w:pPr>
      <w:r w:rsidRPr="009E25AA">
        <w:t xml:space="preserve">6. </w:t>
      </w:r>
      <w:r>
        <w:t>Проверьте корректность отправки почтовых сообщений с клиента посредством почтового клиента Evolution, предварительно скорректировав настройки учётной записи, а именно для SMTP-сервера укажите порт 587, STARTTLS и обычный пароль.</w:t>
      </w:r>
    </w:p>
    <w:p w14:paraId="507E19AD" w14:textId="6E02FC1C" w:rsidR="003C40C8" w:rsidRDefault="003C40C8" w:rsidP="00333D80">
      <w:pPr>
        <w:pStyle w:val="Textbody"/>
        <w:keepNext/>
      </w:pPr>
    </w:p>
    <w:p w14:paraId="10ABDE8A" w14:textId="77777777" w:rsidR="00EE141C" w:rsidRDefault="00EE141C" w:rsidP="00333D80">
      <w:pPr>
        <w:pStyle w:val="Textbody"/>
        <w:keepNext/>
      </w:pPr>
    </w:p>
    <w:p w14:paraId="2C84FBB2" w14:textId="4B8B8D27" w:rsidR="00EE141C" w:rsidRDefault="00472FD1" w:rsidP="00333D80">
      <w:pPr>
        <w:pStyle w:val="Textbody"/>
        <w:keepNext/>
      </w:pPr>
      <w:r>
        <w:rPr>
          <w:noProof/>
        </w:rPr>
        <w:drawing>
          <wp:inline distT="0" distB="0" distL="0" distR="0" wp14:anchorId="43B2E576" wp14:editId="4119C6F8">
            <wp:extent cx="6276975" cy="499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B1E9" w14:textId="77777777" w:rsidR="003C40C8" w:rsidRDefault="003C40C8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3C8DEDBE" w14:textId="77777777" w:rsidR="00AB2877" w:rsidRDefault="00AB2877" w:rsidP="00333D80">
      <w:pPr>
        <w:pStyle w:val="Textbody"/>
        <w:keepNext/>
      </w:pPr>
    </w:p>
    <w:p w14:paraId="2BE67169" w14:textId="77777777" w:rsidR="009E25AA" w:rsidRPr="009E25AA" w:rsidRDefault="009E25AA" w:rsidP="00333D80">
      <w:pPr>
        <w:pStyle w:val="Textbody"/>
        <w:keepNext/>
        <w:rPr>
          <w:b/>
        </w:rPr>
      </w:pPr>
      <w:r w:rsidRPr="009E25AA">
        <w:rPr>
          <w:b/>
        </w:rPr>
        <w:t xml:space="preserve">10.4.4. Внесение изменений в настройки внутреннего окружения виртуальной машины </w:t>
      </w:r>
    </w:p>
    <w:p w14:paraId="42998563" w14:textId="77777777" w:rsidR="003C40C8" w:rsidRDefault="009E25AA" w:rsidP="00333D80">
      <w:pPr>
        <w:pStyle w:val="Textbody"/>
        <w:keepNext/>
      </w:pPr>
      <w:r>
        <w:t xml:space="preserve">1. На виртуальной машине </w:t>
      </w:r>
      <w:proofErr w:type="spellStart"/>
      <w:r>
        <w:t>server</w:t>
      </w:r>
      <w:proofErr w:type="spellEnd"/>
      <w:r>
        <w:t xml:space="preserve"> перейдите в каталог для внесения изменений в настройки внутреннего окружения /</w:t>
      </w:r>
      <w:proofErr w:type="spellStart"/>
      <w:r>
        <w:t>vagrant</w:t>
      </w:r>
      <w:proofErr w:type="spellEnd"/>
      <w:r>
        <w:t>/</w:t>
      </w:r>
      <w:proofErr w:type="spellStart"/>
      <w:r>
        <w:t>provision</w:t>
      </w:r>
      <w:proofErr w:type="spellEnd"/>
      <w:r>
        <w:t>/</w:t>
      </w:r>
      <w:proofErr w:type="spellStart"/>
      <w:r>
        <w:t>server</w:t>
      </w:r>
      <w:proofErr w:type="spellEnd"/>
      <w:r>
        <w:t xml:space="preserve">/. В соответствующие подкаталоги поместите конфигурационные файлы </w:t>
      </w:r>
      <w:proofErr w:type="spellStart"/>
      <w:r>
        <w:t>Dovecot</w:t>
      </w:r>
      <w:proofErr w:type="spellEnd"/>
      <w:r>
        <w:t xml:space="preserve"> и </w:t>
      </w:r>
      <w:proofErr w:type="spellStart"/>
      <w:r>
        <w:t>Postfix</w:t>
      </w:r>
      <w:proofErr w:type="spellEnd"/>
      <w:r>
        <w:t>:</w:t>
      </w:r>
    </w:p>
    <w:p w14:paraId="6D282DEB" w14:textId="2A437020" w:rsidR="0039121F" w:rsidRDefault="00472FD1" w:rsidP="003C40C8">
      <w:pPr>
        <w:suppressAutoHyphens w:val="0"/>
        <w:rPr>
          <w:rFonts w:hint="eastAsia"/>
        </w:rPr>
      </w:pPr>
      <w:r>
        <w:rPr>
          <w:noProof/>
        </w:rPr>
        <w:drawing>
          <wp:inline distT="0" distB="0" distL="0" distR="0" wp14:anchorId="78314161" wp14:editId="5D33E51D">
            <wp:extent cx="6301105" cy="4621530"/>
            <wp:effectExtent l="0" t="0" r="444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A6E" w14:textId="77777777" w:rsidR="0039121F" w:rsidRDefault="0039121F" w:rsidP="003C40C8">
      <w:pPr>
        <w:suppressAutoHyphens w:val="0"/>
        <w:rPr>
          <w:rFonts w:hint="eastAsia"/>
          <w:lang w:val="en-US"/>
        </w:rPr>
      </w:pPr>
    </w:p>
    <w:p w14:paraId="13A973C2" w14:textId="77777777" w:rsidR="0039121F" w:rsidRDefault="0039121F" w:rsidP="003C40C8">
      <w:pPr>
        <w:suppressAutoHyphens w:val="0"/>
        <w:rPr>
          <w:rFonts w:hint="eastAsia"/>
          <w:lang w:val="en-US"/>
        </w:rPr>
      </w:pPr>
    </w:p>
    <w:p w14:paraId="66CA8C20" w14:textId="2AE97B34" w:rsidR="0039121F" w:rsidRPr="0039121F" w:rsidRDefault="0039121F" w:rsidP="003C40C8">
      <w:pPr>
        <w:suppressAutoHyphens w:val="0"/>
        <w:rPr>
          <w:rFonts w:hint="eastAsia"/>
          <w:lang w:val="en-US"/>
        </w:rPr>
      </w:pPr>
    </w:p>
    <w:p w14:paraId="036E9FBD" w14:textId="77777777" w:rsidR="00790562" w:rsidRPr="00C51F1E" w:rsidRDefault="00387F35">
      <w:pPr>
        <w:pStyle w:val="1"/>
        <w:numPr>
          <w:ilvl w:val="0"/>
          <w:numId w:val="0"/>
        </w:numPr>
      </w:pPr>
      <w:bookmarkStart w:id="7" w:name="_Toc524189675"/>
      <w:bookmarkStart w:id="8" w:name="__RefHeading___Toc1350_1689606730"/>
      <w:bookmarkStart w:id="9" w:name="_Toc528401920"/>
      <w:r>
        <w:t>Вывод</w:t>
      </w:r>
      <w:r w:rsidRPr="00C51F1E">
        <w:t>:</w:t>
      </w:r>
      <w:bookmarkEnd w:id="7"/>
      <w:bookmarkEnd w:id="8"/>
      <w:bookmarkEnd w:id="9"/>
    </w:p>
    <w:p w14:paraId="45F2CFA8" w14:textId="77777777" w:rsidR="007510F1" w:rsidRPr="00104D17" w:rsidRDefault="004F25D6" w:rsidP="007510F1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7510F1">
        <w:rPr>
          <w:sz w:val="28"/>
        </w:rPr>
        <w:t xml:space="preserve">по установке и конфигурированию </w:t>
      </w:r>
      <w:r w:rsidR="007510F1" w:rsidRPr="00104D17">
        <w:rPr>
          <w:sz w:val="28"/>
        </w:rPr>
        <w:t>SMTP-сервера.</w:t>
      </w:r>
    </w:p>
    <w:p w14:paraId="0F152A23" w14:textId="77777777" w:rsidR="0092287D" w:rsidRDefault="0092287D" w:rsidP="0092287D">
      <w:pPr>
        <w:pStyle w:val="Standard"/>
        <w:keepNext/>
        <w:rPr>
          <w:rFonts w:hint="eastAsia"/>
        </w:rPr>
      </w:pPr>
    </w:p>
    <w:sectPr w:rsidR="0092287D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6389" w14:textId="77777777" w:rsidR="005E1C06" w:rsidRDefault="005E1C06">
      <w:pPr>
        <w:rPr>
          <w:rFonts w:hint="eastAsia"/>
        </w:rPr>
      </w:pPr>
      <w:r>
        <w:separator/>
      </w:r>
    </w:p>
  </w:endnote>
  <w:endnote w:type="continuationSeparator" w:id="0">
    <w:p w14:paraId="70EF052C" w14:textId="77777777" w:rsidR="005E1C06" w:rsidRDefault="005E1C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4377" w14:textId="77777777" w:rsidR="005E1C06" w:rsidRDefault="005E1C0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8700D7B" w14:textId="77777777" w:rsidR="005E1C06" w:rsidRDefault="005E1C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41480E"/>
    <w:multiLevelType w:val="hybridMultilevel"/>
    <w:tmpl w:val="D892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1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2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94468"/>
    <w:multiLevelType w:val="hybridMultilevel"/>
    <w:tmpl w:val="DDF24D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6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20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2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36134166">
    <w:abstractNumId w:val="4"/>
  </w:num>
  <w:num w:numId="2" w16cid:durableId="1266420058">
    <w:abstractNumId w:val="8"/>
  </w:num>
  <w:num w:numId="3" w16cid:durableId="1268460405">
    <w:abstractNumId w:val="20"/>
  </w:num>
  <w:num w:numId="4" w16cid:durableId="1979676532">
    <w:abstractNumId w:val="22"/>
  </w:num>
  <w:num w:numId="5" w16cid:durableId="1066731909">
    <w:abstractNumId w:val="9"/>
  </w:num>
  <w:num w:numId="6" w16cid:durableId="1187866175">
    <w:abstractNumId w:val="21"/>
  </w:num>
  <w:num w:numId="7" w16cid:durableId="1469084908">
    <w:abstractNumId w:val="15"/>
  </w:num>
  <w:num w:numId="8" w16cid:durableId="719748768">
    <w:abstractNumId w:val="0"/>
  </w:num>
  <w:num w:numId="9" w16cid:durableId="2147356842">
    <w:abstractNumId w:val="6"/>
  </w:num>
  <w:num w:numId="10" w16cid:durableId="827013330">
    <w:abstractNumId w:val="11"/>
  </w:num>
  <w:num w:numId="11" w16cid:durableId="373122483">
    <w:abstractNumId w:val="10"/>
  </w:num>
  <w:num w:numId="12" w16cid:durableId="398525688">
    <w:abstractNumId w:val="19"/>
  </w:num>
  <w:num w:numId="13" w16cid:durableId="804196458">
    <w:abstractNumId w:val="18"/>
  </w:num>
  <w:num w:numId="14" w16cid:durableId="2058897381">
    <w:abstractNumId w:val="7"/>
  </w:num>
  <w:num w:numId="15" w16cid:durableId="212889212">
    <w:abstractNumId w:val="1"/>
  </w:num>
  <w:num w:numId="16" w16cid:durableId="1075784715">
    <w:abstractNumId w:val="12"/>
  </w:num>
  <w:num w:numId="17" w16cid:durableId="127746399">
    <w:abstractNumId w:val="3"/>
  </w:num>
  <w:num w:numId="18" w16cid:durableId="857158131">
    <w:abstractNumId w:val="2"/>
  </w:num>
  <w:num w:numId="19" w16cid:durableId="1979064309">
    <w:abstractNumId w:val="17"/>
  </w:num>
  <w:num w:numId="20" w16cid:durableId="1114909756">
    <w:abstractNumId w:val="13"/>
  </w:num>
  <w:num w:numId="21" w16cid:durableId="1734348900">
    <w:abstractNumId w:val="16"/>
  </w:num>
  <w:num w:numId="22" w16cid:durableId="1522235802">
    <w:abstractNumId w:val="5"/>
  </w:num>
  <w:num w:numId="23" w16cid:durableId="725645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05A5F"/>
    <w:rsid w:val="00017D2A"/>
    <w:rsid w:val="00030327"/>
    <w:rsid w:val="00031B5C"/>
    <w:rsid w:val="000360C7"/>
    <w:rsid w:val="00056988"/>
    <w:rsid w:val="000B2C01"/>
    <w:rsid w:val="000B7A8A"/>
    <w:rsid w:val="000F7318"/>
    <w:rsid w:val="00104D17"/>
    <w:rsid w:val="001A7A99"/>
    <w:rsid w:val="00223F78"/>
    <w:rsid w:val="00237C69"/>
    <w:rsid w:val="00292A6E"/>
    <w:rsid w:val="002964E0"/>
    <w:rsid w:val="002A2684"/>
    <w:rsid w:val="00333D80"/>
    <w:rsid w:val="00334A17"/>
    <w:rsid w:val="00337E69"/>
    <w:rsid w:val="00363354"/>
    <w:rsid w:val="003674B0"/>
    <w:rsid w:val="00387F35"/>
    <w:rsid w:val="0039121F"/>
    <w:rsid w:val="003C40C8"/>
    <w:rsid w:val="003D35C9"/>
    <w:rsid w:val="00472FD1"/>
    <w:rsid w:val="004B26B0"/>
    <w:rsid w:val="004D1D53"/>
    <w:rsid w:val="004D2838"/>
    <w:rsid w:val="004E549A"/>
    <w:rsid w:val="004F25D6"/>
    <w:rsid w:val="005A53F9"/>
    <w:rsid w:val="005E1C06"/>
    <w:rsid w:val="00603678"/>
    <w:rsid w:val="00605519"/>
    <w:rsid w:val="00665487"/>
    <w:rsid w:val="006A7580"/>
    <w:rsid w:val="006B3C54"/>
    <w:rsid w:val="006C5D0A"/>
    <w:rsid w:val="00706FEB"/>
    <w:rsid w:val="00745FF0"/>
    <w:rsid w:val="007510F1"/>
    <w:rsid w:val="007536AE"/>
    <w:rsid w:val="007552D5"/>
    <w:rsid w:val="00790562"/>
    <w:rsid w:val="00796238"/>
    <w:rsid w:val="007B2ECA"/>
    <w:rsid w:val="007D6E1F"/>
    <w:rsid w:val="007E14F7"/>
    <w:rsid w:val="008034BE"/>
    <w:rsid w:val="00827C15"/>
    <w:rsid w:val="00830CD8"/>
    <w:rsid w:val="0083765A"/>
    <w:rsid w:val="00860E63"/>
    <w:rsid w:val="00886707"/>
    <w:rsid w:val="008A7B07"/>
    <w:rsid w:val="009071D3"/>
    <w:rsid w:val="0092287D"/>
    <w:rsid w:val="009569F7"/>
    <w:rsid w:val="00993E7B"/>
    <w:rsid w:val="009B400D"/>
    <w:rsid w:val="009C3EDE"/>
    <w:rsid w:val="009E25AA"/>
    <w:rsid w:val="009E45AC"/>
    <w:rsid w:val="00A02B5C"/>
    <w:rsid w:val="00A3696C"/>
    <w:rsid w:val="00A628E8"/>
    <w:rsid w:val="00A91774"/>
    <w:rsid w:val="00A96691"/>
    <w:rsid w:val="00AA351A"/>
    <w:rsid w:val="00AA6ADD"/>
    <w:rsid w:val="00AB2877"/>
    <w:rsid w:val="00AC2143"/>
    <w:rsid w:val="00B31DB0"/>
    <w:rsid w:val="00B40C6F"/>
    <w:rsid w:val="00B65AE1"/>
    <w:rsid w:val="00B9119D"/>
    <w:rsid w:val="00BB618D"/>
    <w:rsid w:val="00BC157A"/>
    <w:rsid w:val="00BD656B"/>
    <w:rsid w:val="00C12524"/>
    <w:rsid w:val="00C2535B"/>
    <w:rsid w:val="00C51F1E"/>
    <w:rsid w:val="00C96FDF"/>
    <w:rsid w:val="00CE5564"/>
    <w:rsid w:val="00CF4452"/>
    <w:rsid w:val="00D02A45"/>
    <w:rsid w:val="00D60DBD"/>
    <w:rsid w:val="00DA0FD4"/>
    <w:rsid w:val="00DD1B7B"/>
    <w:rsid w:val="00E231C7"/>
    <w:rsid w:val="00E76F09"/>
    <w:rsid w:val="00E81125"/>
    <w:rsid w:val="00E90726"/>
    <w:rsid w:val="00EA43AA"/>
    <w:rsid w:val="00EE141C"/>
    <w:rsid w:val="00EE4BC4"/>
    <w:rsid w:val="00F03A14"/>
    <w:rsid w:val="00F1241C"/>
    <w:rsid w:val="00F236AB"/>
    <w:rsid w:val="00F26A4D"/>
    <w:rsid w:val="00F31FB2"/>
    <w:rsid w:val="00F470D9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2513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0">
    <w:name w:val="footnote text"/>
    <w:basedOn w:val="a"/>
    <w:link w:val="13"/>
    <w:uiPriority w:val="99"/>
    <w:semiHidden/>
    <w:unhideWhenUsed/>
    <w:rsid w:val="00005A5F"/>
    <w:rPr>
      <w:rFonts w:eastAsia="Droid Sans Fallback" w:cs="Mangal"/>
      <w:sz w:val="20"/>
      <w:szCs w:val="18"/>
    </w:rPr>
  </w:style>
  <w:style w:type="character" w:customStyle="1" w:styleId="13">
    <w:name w:val="Текст сноски Знак1"/>
    <w:basedOn w:val="a0"/>
    <w:link w:val="af0"/>
    <w:uiPriority w:val="99"/>
    <w:semiHidden/>
    <w:rsid w:val="00005A5F"/>
    <w:rPr>
      <w:rFonts w:eastAsia="Droid Sans Fallback" w:cs="Mangal"/>
      <w:sz w:val="20"/>
      <w:szCs w:val="18"/>
    </w:rPr>
  </w:style>
  <w:style w:type="character" w:styleId="af1">
    <w:name w:val="footnote reference"/>
    <w:basedOn w:val="a0"/>
    <w:uiPriority w:val="99"/>
    <w:semiHidden/>
    <w:unhideWhenUsed/>
    <w:rsid w:val="00005A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3A19-210A-4C66-B500-8AF1721B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yarmetov</cp:lastModifiedBy>
  <cp:revision>8</cp:revision>
  <cp:lastPrinted>2018-10-27T08:19:00Z</cp:lastPrinted>
  <dcterms:created xsi:type="dcterms:W3CDTF">2021-12-07T08:57:00Z</dcterms:created>
  <dcterms:modified xsi:type="dcterms:W3CDTF">2023-02-17T14:30:00Z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