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2252" w:rsidRDefault="006B08FF" w:rsidP="004D15B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ASSIGNMENT -1</w:t>
      </w:r>
    </w:p>
    <w:p w:rsidR="006B08FF" w:rsidRDefault="006B08FF" w:rsidP="004D15BB">
      <w:pPr>
        <w:spacing w:after="0" w:line="240" w:lineRule="auto"/>
        <w:jc w:val="center"/>
        <w:rPr>
          <w:rFonts w:ascii="Times New Roman" w:hAnsi="Times New Roman" w:cs="Times New Roman"/>
          <w:b/>
          <w:sz w:val="28"/>
          <w:szCs w:val="28"/>
        </w:rPr>
      </w:pPr>
    </w:p>
    <w:p w:rsidR="006B08FF" w:rsidRPr="004D15BB" w:rsidRDefault="006B08FF" w:rsidP="004D15BB">
      <w:pPr>
        <w:spacing w:after="0" w:line="240" w:lineRule="auto"/>
        <w:ind w:left="1440"/>
        <w:jc w:val="both"/>
        <w:rPr>
          <w:rFonts w:ascii="Times New Roman" w:hAnsi="Times New Roman" w:cs="Times New Roman"/>
          <w:b/>
          <w:sz w:val="24"/>
          <w:szCs w:val="28"/>
        </w:rPr>
      </w:pPr>
      <w:r w:rsidRPr="004D15BB">
        <w:rPr>
          <w:rFonts w:ascii="Times New Roman" w:hAnsi="Times New Roman" w:cs="Times New Roman"/>
          <w:b/>
          <w:sz w:val="24"/>
          <w:szCs w:val="28"/>
        </w:rPr>
        <w:t>Student Name</w:t>
      </w:r>
      <w:r w:rsidRPr="004D15BB">
        <w:rPr>
          <w:rFonts w:ascii="Times New Roman" w:hAnsi="Times New Roman" w:cs="Times New Roman"/>
          <w:b/>
          <w:sz w:val="24"/>
          <w:szCs w:val="28"/>
        </w:rPr>
        <w:tab/>
        <w:t>:</w:t>
      </w:r>
      <w:r w:rsidRPr="004D15BB">
        <w:rPr>
          <w:rFonts w:ascii="Times New Roman" w:hAnsi="Times New Roman" w:cs="Times New Roman"/>
          <w:b/>
          <w:sz w:val="24"/>
          <w:szCs w:val="28"/>
        </w:rPr>
        <w:tab/>
      </w:r>
      <w:r w:rsidRPr="004D15BB">
        <w:rPr>
          <w:rFonts w:ascii="Times New Roman" w:hAnsi="Times New Roman" w:cs="Times New Roman"/>
          <w:b/>
          <w:sz w:val="24"/>
          <w:szCs w:val="28"/>
        </w:rPr>
        <w:tab/>
      </w:r>
      <w:r w:rsidRPr="004D15BB">
        <w:rPr>
          <w:rFonts w:ascii="Times New Roman" w:hAnsi="Times New Roman" w:cs="Times New Roman"/>
          <w:b/>
          <w:sz w:val="24"/>
          <w:szCs w:val="28"/>
        </w:rPr>
        <w:tab/>
      </w:r>
      <w:proofErr w:type="spellStart"/>
      <w:r w:rsidRPr="004D15BB">
        <w:rPr>
          <w:rFonts w:ascii="Times New Roman" w:hAnsi="Times New Roman" w:cs="Times New Roman"/>
          <w:b/>
          <w:sz w:val="24"/>
          <w:szCs w:val="28"/>
        </w:rPr>
        <w:t>Mudassir</w:t>
      </w:r>
      <w:proofErr w:type="spellEnd"/>
      <w:r w:rsidRPr="004D15BB">
        <w:rPr>
          <w:rFonts w:ascii="Times New Roman" w:hAnsi="Times New Roman" w:cs="Times New Roman"/>
          <w:b/>
          <w:sz w:val="24"/>
          <w:szCs w:val="28"/>
        </w:rPr>
        <w:t xml:space="preserve"> </w:t>
      </w:r>
      <w:proofErr w:type="spellStart"/>
      <w:r w:rsidRPr="004D15BB">
        <w:rPr>
          <w:rFonts w:ascii="Times New Roman" w:hAnsi="Times New Roman" w:cs="Times New Roman"/>
          <w:b/>
          <w:sz w:val="24"/>
          <w:szCs w:val="28"/>
        </w:rPr>
        <w:t>Hussain</w:t>
      </w:r>
      <w:proofErr w:type="spellEnd"/>
    </w:p>
    <w:p w:rsidR="006B08FF" w:rsidRPr="004D15BB" w:rsidRDefault="006B08FF" w:rsidP="004D15BB">
      <w:pPr>
        <w:spacing w:after="0" w:line="240" w:lineRule="auto"/>
        <w:ind w:left="1440"/>
        <w:jc w:val="both"/>
        <w:rPr>
          <w:rFonts w:ascii="Times New Roman" w:hAnsi="Times New Roman" w:cs="Times New Roman"/>
          <w:b/>
          <w:sz w:val="24"/>
          <w:szCs w:val="28"/>
        </w:rPr>
      </w:pPr>
      <w:r w:rsidRPr="004D15BB">
        <w:rPr>
          <w:rFonts w:ascii="Times New Roman" w:hAnsi="Times New Roman" w:cs="Times New Roman"/>
          <w:b/>
          <w:sz w:val="24"/>
          <w:szCs w:val="28"/>
        </w:rPr>
        <w:t>Student ID</w:t>
      </w:r>
      <w:r w:rsidRPr="004D15BB">
        <w:rPr>
          <w:rFonts w:ascii="Times New Roman" w:hAnsi="Times New Roman" w:cs="Times New Roman"/>
          <w:b/>
          <w:sz w:val="24"/>
          <w:szCs w:val="28"/>
        </w:rPr>
        <w:tab/>
      </w:r>
      <w:r w:rsidRPr="004D15BB">
        <w:rPr>
          <w:rFonts w:ascii="Times New Roman" w:hAnsi="Times New Roman" w:cs="Times New Roman"/>
          <w:b/>
          <w:sz w:val="24"/>
          <w:szCs w:val="28"/>
        </w:rPr>
        <w:tab/>
        <w:t>:</w:t>
      </w:r>
      <w:r w:rsidRPr="004D15BB">
        <w:rPr>
          <w:rFonts w:ascii="Times New Roman" w:hAnsi="Times New Roman" w:cs="Times New Roman"/>
          <w:b/>
          <w:sz w:val="24"/>
          <w:szCs w:val="28"/>
        </w:rPr>
        <w:tab/>
      </w:r>
      <w:r w:rsidRPr="004D15BB">
        <w:rPr>
          <w:rFonts w:ascii="Times New Roman" w:hAnsi="Times New Roman" w:cs="Times New Roman"/>
          <w:b/>
          <w:sz w:val="24"/>
          <w:szCs w:val="28"/>
        </w:rPr>
        <w:tab/>
      </w:r>
      <w:r w:rsidRPr="004D15BB">
        <w:rPr>
          <w:rFonts w:ascii="Times New Roman" w:hAnsi="Times New Roman" w:cs="Times New Roman"/>
          <w:b/>
          <w:sz w:val="24"/>
          <w:szCs w:val="28"/>
        </w:rPr>
        <w:tab/>
        <w:t>BC250217750</w:t>
      </w:r>
    </w:p>
    <w:p w:rsidR="006B08FF" w:rsidRPr="004D15BB" w:rsidRDefault="006B08FF" w:rsidP="004D15BB">
      <w:pPr>
        <w:spacing w:after="0" w:line="240" w:lineRule="auto"/>
        <w:ind w:left="1440"/>
        <w:jc w:val="both"/>
        <w:rPr>
          <w:rFonts w:ascii="Times New Roman" w:hAnsi="Times New Roman" w:cs="Times New Roman"/>
          <w:b/>
          <w:sz w:val="24"/>
          <w:szCs w:val="28"/>
        </w:rPr>
      </w:pPr>
      <w:r w:rsidRPr="004D15BB">
        <w:rPr>
          <w:rFonts w:ascii="Times New Roman" w:hAnsi="Times New Roman" w:cs="Times New Roman"/>
          <w:b/>
          <w:sz w:val="24"/>
          <w:szCs w:val="28"/>
        </w:rPr>
        <w:t>Subject</w:t>
      </w:r>
      <w:r w:rsidRPr="004D15BB">
        <w:rPr>
          <w:rFonts w:ascii="Times New Roman" w:hAnsi="Times New Roman" w:cs="Times New Roman"/>
          <w:b/>
          <w:sz w:val="24"/>
          <w:szCs w:val="28"/>
        </w:rPr>
        <w:tab/>
      </w:r>
      <w:r w:rsidRPr="004D15BB">
        <w:rPr>
          <w:rFonts w:ascii="Times New Roman" w:hAnsi="Times New Roman" w:cs="Times New Roman"/>
          <w:b/>
          <w:sz w:val="24"/>
          <w:szCs w:val="28"/>
        </w:rPr>
        <w:tab/>
        <w:t>:</w:t>
      </w:r>
      <w:r w:rsidRPr="004D15BB">
        <w:rPr>
          <w:rFonts w:ascii="Times New Roman" w:hAnsi="Times New Roman" w:cs="Times New Roman"/>
          <w:b/>
          <w:sz w:val="24"/>
          <w:szCs w:val="28"/>
        </w:rPr>
        <w:tab/>
      </w:r>
      <w:bookmarkStart w:id="0" w:name="_GoBack"/>
      <w:bookmarkEnd w:id="0"/>
      <w:r w:rsidRPr="004D15BB">
        <w:rPr>
          <w:rFonts w:ascii="Times New Roman" w:hAnsi="Times New Roman" w:cs="Times New Roman"/>
          <w:b/>
          <w:sz w:val="24"/>
          <w:szCs w:val="28"/>
        </w:rPr>
        <w:tab/>
      </w:r>
      <w:r w:rsidRPr="004D15BB">
        <w:rPr>
          <w:rFonts w:ascii="Times New Roman" w:hAnsi="Times New Roman" w:cs="Times New Roman"/>
          <w:b/>
          <w:sz w:val="24"/>
          <w:szCs w:val="28"/>
        </w:rPr>
        <w:tab/>
        <w:t>ENG201</w:t>
      </w:r>
    </w:p>
    <w:p w:rsidR="004D15BB" w:rsidRDefault="004D15BB" w:rsidP="004D15BB">
      <w:pPr>
        <w:spacing w:after="0" w:line="240" w:lineRule="auto"/>
        <w:jc w:val="both"/>
        <w:rPr>
          <w:rFonts w:ascii="Times New Roman" w:hAnsi="Times New Roman" w:cs="Times New Roman"/>
          <w:b/>
          <w:sz w:val="24"/>
          <w:szCs w:val="28"/>
        </w:rPr>
      </w:pPr>
    </w:p>
    <w:p w:rsidR="006B08FF" w:rsidRDefault="006B08FF" w:rsidP="004D15BB">
      <w:pPr>
        <w:spacing w:after="0" w:line="240" w:lineRule="auto"/>
        <w:jc w:val="both"/>
        <w:rPr>
          <w:rFonts w:ascii="Times New Roman" w:hAnsi="Times New Roman" w:cs="Times New Roman"/>
          <w:b/>
          <w:sz w:val="24"/>
          <w:szCs w:val="28"/>
        </w:rPr>
      </w:pPr>
      <w:r>
        <w:rPr>
          <w:rFonts w:ascii="Times New Roman" w:hAnsi="Times New Roman" w:cs="Times New Roman"/>
          <w:b/>
          <w:sz w:val="24"/>
          <w:szCs w:val="28"/>
        </w:rPr>
        <w:t>Question:</w:t>
      </w:r>
    </w:p>
    <w:p w:rsidR="004D15BB" w:rsidRDefault="004D15BB" w:rsidP="004D15BB">
      <w:pPr>
        <w:spacing w:after="0" w:line="240" w:lineRule="auto"/>
        <w:jc w:val="both"/>
        <w:rPr>
          <w:rFonts w:ascii="Times New Roman" w:hAnsi="Times New Roman" w:cs="Times New Roman"/>
          <w:b/>
          <w:sz w:val="24"/>
          <w:szCs w:val="28"/>
        </w:rPr>
      </w:pPr>
    </w:p>
    <w:p w:rsidR="006B08FF" w:rsidRPr="006B08FF" w:rsidRDefault="006B08FF" w:rsidP="004D15BB">
      <w:pPr>
        <w:spacing w:after="0" w:line="240" w:lineRule="auto"/>
        <w:jc w:val="both"/>
        <w:rPr>
          <w:rFonts w:ascii="Times New Roman" w:hAnsi="Times New Roman" w:cs="Times New Roman"/>
          <w:bCs/>
          <w:sz w:val="24"/>
        </w:rPr>
      </w:pPr>
      <w:r>
        <w:rPr>
          <w:rFonts w:ascii="Times New Roman" w:hAnsi="Times New Roman" w:cs="Times New Roman"/>
          <w:b/>
          <w:sz w:val="24"/>
          <w:szCs w:val="28"/>
        </w:rPr>
        <w:tab/>
      </w:r>
      <w:r w:rsidRPr="006B08FF">
        <w:rPr>
          <w:rFonts w:ascii="Times New Roman" w:hAnsi="Times New Roman" w:cs="Times New Roman"/>
          <w:bCs/>
          <w:sz w:val="24"/>
        </w:rPr>
        <w:t xml:space="preserve">Effective communication is crucial in the workplace, but employees often face barriers that reduce clarity and understanding. Examine five key challenges that prevent the application of the Seven Cs in the workplace. Furthermore, recommend five applicable solutions that can help employees adopt these principles for better communication outcomes. Support your answer with relevant examples.                </w:t>
      </w:r>
    </w:p>
    <w:p w:rsidR="006B08FF" w:rsidRPr="006B08FF" w:rsidRDefault="006B08FF" w:rsidP="004D15BB">
      <w:pPr>
        <w:spacing w:after="0" w:line="240" w:lineRule="auto"/>
        <w:jc w:val="both"/>
        <w:rPr>
          <w:rFonts w:ascii="Times New Roman" w:hAnsi="Times New Roman" w:cs="Times New Roman"/>
          <w:bCs/>
          <w:sz w:val="24"/>
        </w:rPr>
      </w:pPr>
      <w:r w:rsidRPr="006B08FF">
        <w:rPr>
          <w:rFonts w:ascii="Times New Roman" w:hAnsi="Times New Roman" w:cs="Times New Roman"/>
          <w:bCs/>
          <w:sz w:val="24"/>
        </w:rPr>
        <w:t xml:space="preserve">                                                                                                                            (2×10 = 20 Marks) </w:t>
      </w:r>
    </w:p>
    <w:p w:rsidR="006B08FF" w:rsidRDefault="006B08FF" w:rsidP="004D15BB">
      <w:pPr>
        <w:spacing w:after="0" w:line="240" w:lineRule="auto"/>
        <w:jc w:val="both"/>
        <w:rPr>
          <w:rFonts w:ascii="Times New Roman" w:hAnsi="Times New Roman" w:cs="Times New Roman"/>
          <w:b/>
          <w:sz w:val="24"/>
          <w:szCs w:val="28"/>
        </w:rPr>
      </w:pPr>
      <w:r>
        <w:rPr>
          <w:rFonts w:ascii="Times New Roman" w:hAnsi="Times New Roman" w:cs="Times New Roman"/>
          <w:b/>
          <w:sz w:val="24"/>
          <w:szCs w:val="28"/>
        </w:rPr>
        <w:t>Answer:</w:t>
      </w:r>
    </w:p>
    <w:p w:rsidR="006B08FF" w:rsidRPr="006B08FF" w:rsidRDefault="006B08FF" w:rsidP="004D15BB">
      <w:pPr>
        <w:pStyle w:val="Heading3"/>
        <w:spacing w:after="0" w:afterAutospacing="0"/>
        <w:jc w:val="both"/>
        <w:rPr>
          <w:sz w:val="24"/>
          <w:szCs w:val="24"/>
        </w:rPr>
      </w:pPr>
      <w:r w:rsidRPr="006B08FF">
        <w:rPr>
          <w:sz w:val="24"/>
          <w:szCs w:val="24"/>
        </w:rPr>
        <w:t>Effective Communication and Barriers to the Seven Cs in the Workplace</w:t>
      </w:r>
    </w:p>
    <w:p w:rsidR="006B08FF" w:rsidRPr="006B08FF" w:rsidRDefault="006B08FF" w:rsidP="004D15BB">
      <w:pPr>
        <w:spacing w:before="100" w:beforeAutospacing="1" w:after="0" w:line="240" w:lineRule="auto"/>
        <w:jc w:val="both"/>
        <w:rPr>
          <w:rFonts w:ascii="Times New Roman" w:eastAsia="Times New Roman" w:hAnsi="Times New Roman" w:cs="Times New Roman"/>
          <w:sz w:val="24"/>
          <w:szCs w:val="24"/>
        </w:rPr>
      </w:pPr>
      <w:r w:rsidRPr="006B08FF">
        <w:rPr>
          <w:rFonts w:ascii="Times New Roman" w:eastAsia="Times New Roman" w:hAnsi="Times New Roman" w:cs="Times New Roman"/>
          <w:sz w:val="24"/>
          <w:szCs w:val="24"/>
        </w:rPr>
        <w:t xml:space="preserve">Effective communication is essential for achieving organizational goals, fostering collaboration, and maintaining productivity. The </w:t>
      </w:r>
      <w:r w:rsidRPr="006B08FF">
        <w:rPr>
          <w:rFonts w:ascii="Times New Roman" w:eastAsia="Times New Roman" w:hAnsi="Times New Roman" w:cs="Times New Roman"/>
          <w:b/>
          <w:bCs/>
          <w:sz w:val="24"/>
          <w:szCs w:val="24"/>
        </w:rPr>
        <w:t>Seven Cs of communication</w:t>
      </w:r>
      <w:r w:rsidRPr="006B08FF">
        <w:rPr>
          <w:rFonts w:ascii="Times New Roman" w:eastAsia="Times New Roman" w:hAnsi="Times New Roman" w:cs="Times New Roman"/>
          <w:sz w:val="24"/>
          <w:szCs w:val="24"/>
        </w:rPr>
        <w:t>—</w:t>
      </w:r>
      <w:r w:rsidRPr="006B08FF">
        <w:rPr>
          <w:rFonts w:ascii="Times New Roman" w:eastAsia="Times New Roman" w:hAnsi="Times New Roman" w:cs="Times New Roman"/>
          <w:b/>
          <w:bCs/>
          <w:sz w:val="24"/>
          <w:szCs w:val="24"/>
        </w:rPr>
        <w:t>Clarity, Conciseness, Correctness, Completeness, Concreteness, Consideration, and Courtesy</w:t>
      </w:r>
      <w:r w:rsidRPr="006B08FF">
        <w:rPr>
          <w:rFonts w:ascii="Times New Roman" w:eastAsia="Times New Roman" w:hAnsi="Times New Roman" w:cs="Times New Roman"/>
          <w:sz w:val="24"/>
          <w:szCs w:val="24"/>
        </w:rPr>
        <w:t>—serve as guiding principles for clear and impactful communication. However, employees often encounter barriers that hinder their ability to apply these principles effectively.</w:t>
      </w:r>
    </w:p>
    <w:p w:rsidR="006B08FF" w:rsidRPr="006B08FF" w:rsidRDefault="006B08FF" w:rsidP="004D15BB">
      <w:pPr>
        <w:spacing w:before="100" w:beforeAutospacing="1" w:after="0" w:line="240" w:lineRule="auto"/>
        <w:jc w:val="both"/>
        <w:outlineLvl w:val="2"/>
        <w:rPr>
          <w:rFonts w:ascii="Times New Roman" w:eastAsia="Times New Roman" w:hAnsi="Times New Roman" w:cs="Times New Roman"/>
          <w:b/>
          <w:bCs/>
          <w:sz w:val="24"/>
          <w:szCs w:val="24"/>
        </w:rPr>
      </w:pPr>
      <w:r w:rsidRPr="006B08FF">
        <w:rPr>
          <w:rFonts w:ascii="Times New Roman" w:eastAsia="Times New Roman" w:hAnsi="Times New Roman" w:cs="Times New Roman"/>
          <w:b/>
          <w:bCs/>
          <w:sz w:val="24"/>
          <w:szCs w:val="24"/>
        </w:rPr>
        <w:t>Five Key Challenges Preventing the Application of the Seven Cs</w:t>
      </w:r>
    </w:p>
    <w:p w:rsidR="006B08FF" w:rsidRPr="006B08FF" w:rsidRDefault="006B08FF" w:rsidP="004D15BB">
      <w:pPr>
        <w:spacing w:before="100" w:beforeAutospacing="1"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ab/>
      </w:r>
      <w:r w:rsidRPr="006B08FF">
        <w:rPr>
          <w:rFonts w:ascii="Times New Roman" w:eastAsia="Times New Roman" w:hAnsi="Times New Roman" w:cs="Times New Roman"/>
          <w:b/>
          <w:bCs/>
          <w:sz w:val="24"/>
          <w:szCs w:val="24"/>
        </w:rPr>
        <w:t>Information Overload</w:t>
      </w:r>
      <w:r w:rsidR="00A93099">
        <w:rPr>
          <w:rFonts w:ascii="Times New Roman" w:eastAsia="Times New Roman" w:hAnsi="Times New Roman" w:cs="Times New Roman"/>
          <w:b/>
          <w:bCs/>
          <w:sz w:val="24"/>
          <w:szCs w:val="24"/>
        </w:rPr>
        <w:tab/>
      </w:r>
      <w:r w:rsidRPr="006B08FF">
        <w:rPr>
          <w:rFonts w:ascii="Times New Roman" w:eastAsia="Times New Roman" w:hAnsi="Times New Roman" w:cs="Times New Roman"/>
          <w:sz w:val="24"/>
          <w:szCs w:val="24"/>
        </w:rPr>
        <w:t xml:space="preserve">In many workplaces, employees are bombarded with emails, messages, and reports. This excess of information can obscure key points, leading to a lack of </w:t>
      </w:r>
      <w:r w:rsidRPr="006B08FF">
        <w:rPr>
          <w:rFonts w:ascii="Times New Roman" w:eastAsia="Times New Roman" w:hAnsi="Times New Roman" w:cs="Times New Roman"/>
          <w:b/>
          <w:bCs/>
          <w:sz w:val="24"/>
          <w:szCs w:val="24"/>
        </w:rPr>
        <w:t>clarity</w:t>
      </w:r>
      <w:r w:rsidRPr="006B08FF">
        <w:rPr>
          <w:rFonts w:ascii="Times New Roman" w:eastAsia="Times New Roman" w:hAnsi="Times New Roman" w:cs="Times New Roman"/>
          <w:sz w:val="24"/>
          <w:szCs w:val="24"/>
        </w:rPr>
        <w:t xml:space="preserve"> and </w:t>
      </w:r>
      <w:r w:rsidRPr="006B08FF">
        <w:rPr>
          <w:rFonts w:ascii="Times New Roman" w:eastAsia="Times New Roman" w:hAnsi="Times New Roman" w:cs="Times New Roman"/>
          <w:b/>
          <w:bCs/>
          <w:sz w:val="24"/>
          <w:szCs w:val="24"/>
        </w:rPr>
        <w:t>conciseness</w:t>
      </w:r>
      <w:r w:rsidRPr="006B08FF">
        <w:rPr>
          <w:rFonts w:ascii="Times New Roman" w:eastAsia="Times New Roman" w:hAnsi="Times New Roman" w:cs="Times New Roman"/>
          <w:sz w:val="24"/>
          <w:szCs w:val="24"/>
        </w:rPr>
        <w:t>.</w:t>
      </w:r>
    </w:p>
    <w:p w:rsidR="006B08FF" w:rsidRPr="006B08FF" w:rsidRDefault="006B08FF" w:rsidP="004D15BB">
      <w:pPr>
        <w:spacing w:before="100" w:beforeAutospacing="1" w:after="0" w:line="240" w:lineRule="auto"/>
        <w:jc w:val="both"/>
        <w:rPr>
          <w:rFonts w:ascii="Times New Roman" w:eastAsia="Times New Roman" w:hAnsi="Times New Roman" w:cs="Times New Roman"/>
          <w:sz w:val="24"/>
          <w:szCs w:val="24"/>
        </w:rPr>
      </w:pPr>
      <w:r w:rsidRPr="006B08FF">
        <w:rPr>
          <w:rFonts w:ascii="Times New Roman" w:eastAsia="Times New Roman" w:hAnsi="Times New Roman" w:cs="Times New Roman"/>
          <w:b/>
          <w:i/>
          <w:iCs/>
          <w:sz w:val="24"/>
          <w:szCs w:val="24"/>
        </w:rPr>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An employee receives 100+ emails daily, causing them to skim messages and miss important instructions, leading to misunderstandings or incomplete work.</w:t>
      </w:r>
    </w:p>
    <w:p w:rsidR="006B08FF" w:rsidRPr="006B08FF" w:rsidRDefault="006B08FF" w:rsidP="004D15BB">
      <w:pPr>
        <w:spacing w:before="100" w:beforeAutospacing="1"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ab/>
      </w:r>
      <w:r w:rsidRPr="006B08FF">
        <w:rPr>
          <w:rFonts w:ascii="Times New Roman" w:eastAsia="Times New Roman" w:hAnsi="Times New Roman" w:cs="Times New Roman"/>
          <w:b/>
          <w:bCs/>
          <w:sz w:val="24"/>
          <w:szCs w:val="24"/>
        </w:rPr>
        <w:t>Cultural and Language Differences</w:t>
      </w:r>
      <w:r w:rsidR="00A93099">
        <w:rPr>
          <w:rFonts w:ascii="Times New Roman" w:eastAsia="Times New Roman" w:hAnsi="Times New Roman" w:cs="Times New Roman"/>
          <w:b/>
          <w:bCs/>
          <w:sz w:val="24"/>
          <w:szCs w:val="24"/>
        </w:rPr>
        <w:tab/>
      </w:r>
      <w:r w:rsidRPr="006B08FF">
        <w:rPr>
          <w:rFonts w:ascii="Times New Roman" w:eastAsia="Times New Roman" w:hAnsi="Times New Roman" w:cs="Times New Roman"/>
          <w:sz w:val="24"/>
          <w:szCs w:val="24"/>
        </w:rPr>
        <w:t xml:space="preserve">Global organizations often employ diverse teams, and differences in language proficiency, idioms, or cultural communication styles can affect </w:t>
      </w:r>
      <w:r w:rsidRPr="006B08FF">
        <w:rPr>
          <w:rFonts w:ascii="Times New Roman" w:eastAsia="Times New Roman" w:hAnsi="Times New Roman" w:cs="Times New Roman"/>
          <w:b/>
          <w:bCs/>
          <w:sz w:val="24"/>
          <w:szCs w:val="24"/>
        </w:rPr>
        <w:t>courtesy</w:t>
      </w:r>
      <w:r w:rsidRPr="006B08FF">
        <w:rPr>
          <w:rFonts w:ascii="Times New Roman" w:eastAsia="Times New Roman" w:hAnsi="Times New Roman" w:cs="Times New Roman"/>
          <w:sz w:val="24"/>
          <w:szCs w:val="24"/>
        </w:rPr>
        <w:t xml:space="preserve">, </w:t>
      </w:r>
      <w:r w:rsidRPr="006B08FF">
        <w:rPr>
          <w:rFonts w:ascii="Times New Roman" w:eastAsia="Times New Roman" w:hAnsi="Times New Roman" w:cs="Times New Roman"/>
          <w:b/>
          <w:bCs/>
          <w:sz w:val="24"/>
          <w:szCs w:val="24"/>
        </w:rPr>
        <w:t>consideration</w:t>
      </w:r>
      <w:r w:rsidRPr="006B08FF">
        <w:rPr>
          <w:rFonts w:ascii="Times New Roman" w:eastAsia="Times New Roman" w:hAnsi="Times New Roman" w:cs="Times New Roman"/>
          <w:sz w:val="24"/>
          <w:szCs w:val="24"/>
        </w:rPr>
        <w:t xml:space="preserve">, and </w:t>
      </w:r>
      <w:r w:rsidRPr="006B08FF">
        <w:rPr>
          <w:rFonts w:ascii="Times New Roman" w:eastAsia="Times New Roman" w:hAnsi="Times New Roman" w:cs="Times New Roman"/>
          <w:b/>
          <w:bCs/>
          <w:sz w:val="24"/>
          <w:szCs w:val="24"/>
        </w:rPr>
        <w:t>clarity</w:t>
      </w:r>
      <w:r w:rsidRPr="006B08FF">
        <w:rPr>
          <w:rFonts w:ascii="Times New Roman" w:eastAsia="Times New Roman" w:hAnsi="Times New Roman" w:cs="Times New Roman"/>
          <w:sz w:val="24"/>
          <w:szCs w:val="24"/>
        </w:rPr>
        <w:t>.</w:t>
      </w:r>
    </w:p>
    <w:p w:rsidR="006B08FF" w:rsidRPr="006B08FF" w:rsidRDefault="006B08FF" w:rsidP="004D15BB">
      <w:pPr>
        <w:spacing w:before="100" w:beforeAutospacing="1" w:after="0" w:line="240" w:lineRule="auto"/>
        <w:jc w:val="both"/>
        <w:rPr>
          <w:rFonts w:ascii="Times New Roman" w:eastAsia="Times New Roman" w:hAnsi="Times New Roman" w:cs="Times New Roman"/>
          <w:sz w:val="24"/>
          <w:szCs w:val="24"/>
        </w:rPr>
      </w:pPr>
      <w:r w:rsidRPr="00A93099">
        <w:rPr>
          <w:rFonts w:ascii="Times New Roman" w:eastAsia="Times New Roman" w:hAnsi="Times New Roman" w:cs="Times New Roman"/>
          <w:b/>
          <w:i/>
          <w:iCs/>
          <w:sz w:val="24"/>
          <w:szCs w:val="24"/>
        </w:rPr>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A phrase meant as polite in one culture may sound overly direct or rude in another, potentially straining relationships among multicultural colleagues.</w:t>
      </w:r>
    </w:p>
    <w:p w:rsidR="006B08FF" w:rsidRPr="006B08FF" w:rsidRDefault="00A93099" w:rsidP="004D15BB">
      <w:pPr>
        <w:spacing w:before="100" w:beforeAutospacing="1"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ab/>
      </w:r>
      <w:r w:rsidR="006B08FF" w:rsidRPr="006B08FF">
        <w:rPr>
          <w:rFonts w:ascii="Times New Roman" w:eastAsia="Times New Roman" w:hAnsi="Times New Roman" w:cs="Times New Roman"/>
          <w:b/>
          <w:bCs/>
          <w:sz w:val="24"/>
          <w:szCs w:val="24"/>
        </w:rPr>
        <w:t>Emotional Interference and Workplace Stress</w:t>
      </w:r>
      <w:r>
        <w:rPr>
          <w:rFonts w:ascii="Times New Roman" w:eastAsia="Times New Roman" w:hAnsi="Times New Roman" w:cs="Times New Roman"/>
          <w:b/>
          <w:bCs/>
          <w:sz w:val="24"/>
          <w:szCs w:val="24"/>
        </w:rPr>
        <w:tab/>
      </w:r>
      <w:proofErr w:type="spellStart"/>
      <w:r w:rsidR="006B08FF" w:rsidRPr="006B08FF">
        <w:rPr>
          <w:rFonts w:ascii="Times New Roman" w:eastAsia="Times New Roman" w:hAnsi="Times New Roman" w:cs="Times New Roman"/>
          <w:sz w:val="24"/>
          <w:szCs w:val="24"/>
        </w:rPr>
        <w:t>Stress</w:t>
      </w:r>
      <w:proofErr w:type="spellEnd"/>
      <w:r w:rsidR="006B08FF" w:rsidRPr="006B08FF">
        <w:rPr>
          <w:rFonts w:ascii="Times New Roman" w:eastAsia="Times New Roman" w:hAnsi="Times New Roman" w:cs="Times New Roman"/>
          <w:sz w:val="24"/>
          <w:szCs w:val="24"/>
        </w:rPr>
        <w:t xml:space="preserve">, frustration, or conflict can distort communication. When emotions override professionalism, employees may fail to uphold </w:t>
      </w:r>
      <w:r w:rsidR="006B08FF" w:rsidRPr="006B08FF">
        <w:rPr>
          <w:rFonts w:ascii="Times New Roman" w:eastAsia="Times New Roman" w:hAnsi="Times New Roman" w:cs="Times New Roman"/>
          <w:b/>
          <w:bCs/>
          <w:sz w:val="24"/>
          <w:szCs w:val="24"/>
        </w:rPr>
        <w:t>courtesy</w:t>
      </w:r>
      <w:r w:rsidR="006B08FF" w:rsidRPr="006B08FF">
        <w:rPr>
          <w:rFonts w:ascii="Times New Roman" w:eastAsia="Times New Roman" w:hAnsi="Times New Roman" w:cs="Times New Roman"/>
          <w:sz w:val="24"/>
          <w:szCs w:val="24"/>
        </w:rPr>
        <w:t xml:space="preserve"> and </w:t>
      </w:r>
      <w:r w:rsidR="006B08FF" w:rsidRPr="006B08FF">
        <w:rPr>
          <w:rFonts w:ascii="Times New Roman" w:eastAsia="Times New Roman" w:hAnsi="Times New Roman" w:cs="Times New Roman"/>
          <w:b/>
          <w:bCs/>
          <w:sz w:val="24"/>
          <w:szCs w:val="24"/>
        </w:rPr>
        <w:t>consideration</w:t>
      </w:r>
      <w:r w:rsidR="006B08FF" w:rsidRPr="006B08FF">
        <w:rPr>
          <w:rFonts w:ascii="Times New Roman" w:eastAsia="Times New Roman" w:hAnsi="Times New Roman" w:cs="Times New Roman"/>
          <w:sz w:val="24"/>
          <w:szCs w:val="24"/>
        </w:rPr>
        <w:t>, leading to misinterpretations.</w:t>
      </w:r>
    </w:p>
    <w:p w:rsidR="005904A2" w:rsidRDefault="006B08FF" w:rsidP="004D15BB">
      <w:pPr>
        <w:spacing w:before="100" w:beforeAutospacing="1" w:after="0" w:line="240" w:lineRule="auto"/>
        <w:jc w:val="both"/>
        <w:rPr>
          <w:rFonts w:ascii="Times New Roman" w:eastAsia="Times New Roman" w:hAnsi="Times New Roman" w:cs="Times New Roman"/>
          <w:sz w:val="24"/>
          <w:szCs w:val="24"/>
        </w:rPr>
      </w:pPr>
      <w:r w:rsidRPr="005904A2">
        <w:rPr>
          <w:rFonts w:ascii="Times New Roman" w:eastAsia="Times New Roman" w:hAnsi="Times New Roman" w:cs="Times New Roman"/>
          <w:b/>
          <w:i/>
          <w:iCs/>
          <w:sz w:val="24"/>
          <w:szCs w:val="24"/>
        </w:rPr>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A stressed supervisor might send a terse message that seems disrespectful to subordinates, lowering morale and cooperation.</w:t>
      </w:r>
    </w:p>
    <w:p w:rsidR="006B08FF" w:rsidRPr="006B08FF" w:rsidRDefault="005904A2" w:rsidP="004D15BB">
      <w:pPr>
        <w:spacing w:before="100" w:beforeAutospacing="1" w:after="0" w:line="240" w:lineRule="auto"/>
        <w:jc w:val="both"/>
        <w:rPr>
          <w:rFonts w:ascii="Times New Roman" w:eastAsia="Times New Roman" w:hAnsi="Times New Roman" w:cs="Times New Roman"/>
          <w:sz w:val="24"/>
          <w:szCs w:val="24"/>
        </w:rPr>
      </w:pPr>
      <w:r w:rsidRPr="005904A2">
        <w:rPr>
          <w:rFonts w:ascii="Times New Roman" w:eastAsia="Times New Roman" w:hAnsi="Times New Roman" w:cs="Times New Roman"/>
          <w:b/>
          <w:sz w:val="24"/>
          <w:szCs w:val="24"/>
        </w:rPr>
        <w:t>4.</w:t>
      </w:r>
      <w:r>
        <w:rPr>
          <w:rFonts w:ascii="Times New Roman" w:eastAsia="Times New Roman" w:hAnsi="Times New Roman" w:cs="Times New Roman"/>
          <w:sz w:val="24"/>
          <w:szCs w:val="24"/>
        </w:rPr>
        <w:tab/>
      </w:r>
      <w:r w:rsidR="006B08FF" w:rsidRPr="006B08FF">
        <w:rPr>
          <w:rFonts w:ascii="Times New Roman" w:eastAsia="Times New Roman" w:hAnsi="Times New Roman" w:cs="Times New Roman"/>
          <w:b/>
          <w:bCs/>
          <w:sz w:val="24"/>
          <w:szCs w:val="24"/>
        </w:rPr>
        <w:t>Poor Feedback Mechanisms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6B08FF" w:rsidRPr="006B08FF">
        <w:rPr>
          <w:rFonts w:ascii="Times New Roman" w:eastAsia="Times New Roman" w:hAnsi="Times New Roman" w:cs="Times New Roman"/>
          <w:sz w:val="24"/>
          <w:szCs w:val="24"/>
        </w:rPr>
        <w:t xml:space="preserve">When organizations lack channels for clear feedback, messages remain </w:t>
      </w:r>
      <w:r w:rsidR="006B08FF" w:rsidRPr="006B08FF">
        <w:rPr>
          <w:rFonts w:ascii="Times New Roman" w:eastAsia="Times New Roman" w:hAnsi="Times New Roman" w:cs="Times New Roman"/>
          <w:b/>
          <w:bCs/>
          <w:sz w:val="24"/>
          <w:szCs w:val="24"/>
        </w:rPr>
        <w:t>incomplete</w:t>
      </w:r>
      <w:r w:rsidR="006B08FF" w:rsidRPr="006B08FF">
        <w:rPr>
          <w:rFonts w:ascii="Times New Roman" w:eastAsia="Times New Roman" w:hAnsi="Times New Roman" w:cs="Times New Roman"/>
          <w:sz w:val="24"/>
          <w:szCs w:val="24"/>
        </w:rPr>
        <w:t xml:space="preserve"> or </w:t>
      </w:r>
      <w:r w:rsidR="006B08FF" w:rsidRPr="006B08FF">
        <w:rPr>
          <w:rFonts w:ascii="Times New Roman" w:eastAsia="Times New Roman" w:hAnsi="Times New Roman" w:cs="Times New Roman"/>
          <w:b/>
          <w:bCs/>
          <w:sz w:val="24"/>
          <w:szCs w:val="24"/>
        </w:rPr>
        <w:t>incorrect</w:t>
      </w:r>
      <w:r w:rsidR="006B08FF" w:rsidRPr="006B08FF">
        <w:rPr>
          <w:rFonts w:ascii="Times New Roman" w:eastAsia="Times New Roman" w:hAnsi="Times New Roman" w:cs="Times New Roman"/>
          <w:sz w:val="24"/>
          <w:szCs w:val="24"/>
        </w:rPr>
        <w:t>. Employees may not verify understanding or clarify doubts.</w:t>
      </w:r>
    </w:p>
    <w:p w:rsidR="005904A2" w:rsidRDefault="006B08FF" w:rsidP="004D15BB">
      <w:pPr>
        <w:spacing w:before="100" w:beforeAutospacing="1" w:after="0" w:line="240" w:lineRule="auto"/>
        <w:jc w:val="both"/>
        <w:rPr>
          <w:rFonts w:ascii="Times New Roman" w:eastAsia="Times New Roman" w:hAnsi="Times New Roman" w:cs="Times New Roman"/>
          <w:sz w:val="24"/>
          <w:szCs w:val="24"/>
        </w:rPr>
      </w:pPr>
      <w:r w:rsidRPr="005904A2">
        <w:rPr>
          <w:rFonts w:ascii="Times New Roman" w:eastAsia="Times New Roman" w:hAnsi="Times New Roman" w:cs="Times New Roman"/>
          <w:b/>
          <w:i/>
          <w:iCs/>
          <w:sz w:val="24"/>
          <w:szCs w:val="24"/>
        </w:rPr>
        <w:lastRenderedPageBreak/>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A manager gives vague instructions for a project without follow-up discussions, resulting in employees working in different directions.</w:t>
      </w:r>
    </w:p>
    <w:p w:rsidR="006B08FF" w:rsidRPr="006B08FF" w:rsidRDefault="005904A2" w:rsidP="004D15BB">
      <w:pPr>
        <w:spacing w:before="100" w:beforeAutospacing="1" w:after="0" w:line="240" w:lineRule="auto"/>
        <w:jc w:val="both"/>
        <w:rPr>
          <w:rFonts w:ascii="Times New Roman" w:eastAsia="Times New Roman" w:hAnsi="Times New Roman" w:cs="Times New Roman"/>
          <w:sz w:val="24"/>
          <w:szCs w:val="24"/>
        </w:rPr>
      </w:pPr>
      <w:r w:rsidRPr="005904A2">
        <w:rPr>
          <w:rFonts w:ascii="Times New Roman" w:eastAsia="Times New Roman" w:hAnsi="Times New Roman" w:cs="Times New Roman"/>
          <w:b/>
          <w:sz w:val="24"/>
          <w:szCs w:val="24"/>
        </w:rPr>
        <w:t>5.</w:t>
      </w:r>
      <w:r>
        <w:rPr>
          <w:rFonts w:ascii="Times New Roman" w:eastAsia="Times New Roman" w:hAnsi="Times New Roman" w:cs="Times New Roman"/>
          <w:sz w:val="24"/>
          <w:szCs w:val="24"/>
        </w:rPr>
        <w:tab/>
      </w:r>
      <w:r w:rsidR="006B08FF" w:rsidRPr="006B08FF">
        <w:rPr>
          <w:rFonts w:ascii="Times New Roman" w:eastAsia="Times New Roman" w:hAnsi="Times New Roman" w:cs="Times New Roman"/>
          <w:b/>
          <w:bCs/>
          <w:sz w:val="24"/>
          <w:szCs w:val="24"/>
        </w:rPr>
        <w:t>Technological Barriers</w:t>
      </w:r>
      <w:r>
        <w:rPr>
          <w:rFonts w:ascii="Times New Roman" w:eastAsia="Times New Roman" w:hAnsi="Times New Roman" w:cs="Times New Roman"/>
          <w:b/>
          <w:bCs/>
          <w:sz w:val="24"/>
          <w:szCs w:val="24"/>
        </w:rPr>
        <w:tab/>
      </w:r>
      <w:r w:rsidR="006B08FF" w:rsidRPr="006B08FF">
        <w:rPr>
          <w:rFonts w:ascii="Times New Roman" w:eastAsia="Times New Roman" w:hAnsi="Times New Roman" w:cs="Times New Roman"/>
          <w:sz w:val="24"/>
          <w:szCs w:val="24"/>
        </w:rPr>
        <w:t xml:space="preserve">Reliance on digital communication tools without proper etiquette can cause </w:t>
      </w:r>
      <w:r w:rsidR="006B08FF" w:rsidRPr="006B08FF">
        <w:rPr>
          <w:rFonts w:ascii="Times New Roman" w:eastAsia="Times New Roman" w:hAnsi="Times New Roman" w:cs="Times New Roman"/>
          <w:b/>
          <w:bCs/>
          <w:sz w:val="24"/>
          <w:szCs w:val="24"/>
        </w:rPr>
        <w:t>incompleteness</w:t>
      </w:r>
      <w:r w:rsidR="006B08FF" w:rsidRPr="006B08FF">
        <w:rPr>
          <w:rFonts w:ascii="Times New Roman" w:eastAsia="Times New Roman" w:hAnsi="Times New Roman" w:cs="Times New Roman"/>
          <w:sz w:val="24"/>
          <w:szCs w:val="24"/>
        </w:rPr>
        <w:t xml:space="preserve"> and lack of </w:t>
      </w:r>
      <w:r w:rsidR="006B08FF" w:rsidRPr="006B08FF">
        <w:rPr>
          <w:rFonts w:ascii="Times New Roman" w:eastAsia="Times New Roman" w:hAnsi="Times New Roman" w:cs="Times New Roman"/>
          <w:b/>
          <w:bCs/>
          <w:sz w:val="24"/>
          <w:szCs w:val="24"/>
        </w:rPr>
        <w:t>concreteness</w:t>
      </w:r>
      <w:r w:rsidR="006B08FF" w:rsidRPr="006B08FF">
        <w:rPr>
          <w:rFonts w:ascii="Times New Roman" w:eastAsia="Times New Roman" w:hAnsi="Times New Roman" w:cs="Times New Roman"/>
          <w:sz w:val="24"/>
          <w:szCs w:val="24"/>
        </w:rPr>
        <w:t>. Misuse of email, chat apps, or video calls often leads to ambiguity.</w:t>
      </w:r>
    </w:p>
    <w:p w:rsidR="006B08FF" w:rsidRPr="006B08FF" w:rsidRDefault="006B08FF" w:rsidP="004D15BB">
      <w:pPr>
        <w:spacing w:before="100" w:beforeAutospacing="1" w:after="0" w:line="240" w:lineRule="auto"/>
        <w:jc w:val="both"/>
        <w:rPr>
          <w:rFonts w:ascii="Times New Roman" w:eastAsia="Times New Roman" w:hAnsi="Times New Roman" w:cs="Times New Roman"/>
          <w:sz w:val="24"/>
          <w:szCs w:val="24"/>
        </w:rPr>
      </w:pPr>
      <w:r w:rsidRPr="005904A2">
        <w:rPr>
          <w:rFonts w:ascii="Times New Roman" w:eastAsia="Times New Roman" w:hAnsi="Times New Roman" w:cs="Times New Roman"/>
          <w:b/>
          <w:i/>
          <w:iCs/>
          <w:sz w:val="24"/>
          <w:szCs w:val="24"/>
        </w:rPr>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Team members relying solely on instant messages may overlook tone or nonverbal cues, resulting in misinterpretation.</w:t>
      </w:r>
    </w:p>
    <w:p w:rsidR="006B08FF" w:rsidRPr="006B08FF" w:rsidRDefault="006B08FF" w:rsidP="004D15BB">
      <w:pPr>
        <w:spacing w:before="100" w:beforeAutospacing="1" w:after="0" w:line="240" w:lineRule="auto"/>
        <w:jc w:val="both"/>
        <w:outlineLvl w:val="2"/>
        <w:rPr>
          <w:rFonts w:ascii="Times New Roman" w:eastAsia="Times New Roman" w:hAnsi="Times New Roman" w:cs="Times New Roman"/>
          <w:b/>
          <w:bCs/>
          <w:sz w:val="24"/>
          <w:szCs w:val="24"/>
        </w:rPr>
      </w:pPr>
      <w:r w:rsidRPr="006B08FF">
        <w:rPr>
          <w:rFonts w:ascii="Times New Roman" w:eastAsia="Times New Roman" w:hAnsi="Times New Roman" w:cs="Times New Roman"/>
          <w:b/>
          <w:bCs/>
          <w:sz w:val="24"/>
          <w:szCs w:val="24"/>
        </w:rPr>
        <w:t>Five Applicable Solutions for Enhancing the Seven Cs</w:t>
      </w:r>
    </w:p>
    <w:p w:rsidR="006B08FF" w:rsidRPr="006B08FF" w:rsidRDefault="005904A2" w:rsidP="004D15BB">
      <w:pPr>
        <w:spacing w:before="100" w:beforeAutospacing="1"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ab/>
      </w:r>
      <w:r w:rsidR="006B08FF" w:rsidRPr="006B08FF">
        <w:rPr>
          <w:rFonts w:ascii="Times New Roman" w:eastAsia="Times New Roman" w:hAnsi="Times New Roman" w:cs="Times New Roman"/>
          <w:b/>
          <w:bCs/>
          <w:sz w:val="24"/>
          <w:szCs w:val="24"/>
        </w:rPr>
        <w:t>Promote Clear and Structured Communication Practices</w:t>
      </w:r>
      <w:r>
        <w:rPr>
          <w:rFonts w:ascii="Times New Roman" w:eastAsia="Times New Roman" w:hAnsi="Times New Roman" w:cs="Times New Roman"/>
          <w:b/>
          <w:bCs/>
          <w:sz w:val="24"/>
          <w:szCs w:val="24"/>
        </w:rPr>
        <w:tab/>
      </w:r>
      <w:r w:rsidR="006B08FF" w:rsidRPr="006B08FF">
        <w:rPr>
          <w:rFonts w:ascii="Times New Roman" w:eastAsia="Times New Roman" w:hAnsi="Times New Roman" w:cs="Times New Roman"/>
          <w:sz w:val="24"/>
          <w:szCs w:val="24"/>
        </w:rPr>
        <w:t xml:space="preserve">Encourage employees to organize their messages logically and use simple language to enhance </w:t>
      </w:r>
      <w:r w:rsidR="006B08FF" w:rsidRPr="006B08FF">
        <w:rPr>
          <w:rFonts w:ascii="Times New Roman" w:eastAsia="Times New Roman" w:hAnsi="Times New Roman" w:cs="Times New Roman"/>
          <w:b/>
          <w:bCs/>
          <w:sz w:val="24"/>
          <w:szCs w:val="24"/>
        </w:rPr>
        <w:t>clarity</w:t>
      </w:r>
      <w:r w:rsidR="006B08FF" w:rsidRPr="006B08FF">
        <w:rPr>
          <w:rFonts w:ascii="Times New Roman" w:eastAsia="Times New Roman" w:hAnsi="Times New Roman" w:cs="Times New Roman"/>
          <w:sz w:val="24"/>
          <w:szCs w:val="24"/>
        </w:rPr>
        <w:t xml:space="preserve"> and </w:t>
      </w:r>
      <w:r w:rsidR="006B08FF" w:rsidRPr="006B08FF">
        <w:rPr>
          <w:rFonts w:ascii="Times New Roman" w:eastAsia="Times New Roman" w:hAnsi="Times New Roman" w:cs="Times New Roman"/>
          <w:b/>
          <w:bCs/>
          <w:sz w:val="24"/>
          <w:szCs w:val="24"/>
        </w:rPr>
        <w:t>conciseness</w:t>
      </w:r>
      <w:r w:rsidR="006B08FF" w:rsidRPr="006B08FF">
        <w:rPr>
          <w:rFonts w:ascii="Times New Roman" w:eastAsia="Times New Roman" w:hAnsi="Times New Roman" w:cs="Times New Roman"/>
          <w:sz w:val="24"/>
          <w:szCs w:val="24"/>
        </w:rPr>
        <w:t>.</w:t>
      </w:r>
    </w:p>
    <w:p w:rsidR="006B08FF" w:rsidRPr="006B08FF" w:rsidRDefault="006B08FF" w:rsidP="004D15BB">
      <w:pPr>
        <w:spacing w:before="100" w:beforeAutospacing="1" w:after="0" w:line="240" w:lineRule="auto"/>
        <w:jc w:val="both"/>
        <w:rPr>
          <w:rFonts w:ascii="Times New Roman" w:eastAsia="Times New Roman" w:hAnsi="Times New Roman" w:cs="Times New Roman"/>
          <w:sz w:val="24"/>
          <w:szCs w:val="24"/>
        </w:rPr>
      </w:pPr>
      <w:r w:rsidRPr="005904A2">
        <w:rPr>
          <w:rFonts w:ascii="Times New Roman" w:eastAsia="Times New Roman" w:hAnsi="Times New Roman" w:cs="Times New Roman"/>
          <w:b/>
          <w:i/>
          <w:iCs/>
          <w:sz w:val="24"/>
          <w:szCs w:val="24"/>
        </w:rPr>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Adopting email templates that highlight purpose, action items, and deadlines can help prevent confusion.</w:t>
      </w:r>
    </w:p>
    <w:p w:rsidR="006B08FF" w:rsidRPr="006B08FF" w:rsidRDefault="005904A2" w:rsidP="004D15BB">
      <w:pPr>
        <w:spacing w:before="100" w:beforeAutospacing="1"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ab/>
      </w:r>
      <w:r w:rsidR="006B08FF" w:rsidRPr="006B08FF">
        <w:rPr>
          <w:rFonts w:ascii="Times New Roman" w:eastAsia="Times New Roman" w:hAnsi="Times New Roman" w:cs="Times New Roman"/>
          <w:b/>
          <w:bCs/>
          <w:sz w:val="24"/>
          <w:szCs w:val="24"/>
        </w:rPr>
        <w:t>Provide Cross-Cultural and Language Training</w:t>
      </w:r>
      <w:r>
        <w:rPr>
          <w:rFonts w:ascii="Times New Roman" w:eastAsia="Times New Roman" w:hAnsi="Times New Roman" w:cs="Times New Roman"/>
          <w:b/>
          <w:bCs/>
          <w:sz w:val="24"/>
          <w:szCs w:val="24"/>
        </w:rPr>
        <w:tab/>
      </w:r>
      <w:r w:rsidR="004D15BB">
        <w:rPr>
          <w:rFonts w:ascii="Times New Roman" w:eastAsia="Times New Roman" w:hAnsi="Times New Roman" w:cs="Times New Roman"/>
          <w:b/>
          <w:bCs/>
          <w:sz w:val="24"/>
          <w:szCs w:val="24"/>
        </w:rPr>
        <w:tab/>
      </w:r>
      <w:r w:rsidR="006B08FF" w:rsidRPr="006B08FF">
        <w:rPr>
          <w:rFonts w:ascii="Times New Roman" w:eastAsia="Times New Roman" w:hAnsi="Times New Roman" w:cs="Times New Roman"/>
          <w:sz w:val="24"/>
          <w:szCs w:val="24"/>
        </w:rPr>
        <w:t xml:space="preserve">Sensitizing employees to cultural differences fosters </w:t>
      </w:r>
      <w:r w:rsidR="006B08FF" w:rsidRPr="006B08FF">
        <w:rPr>
          <w:rFonts w:ascii="Times New Roman" w:eastAsia="Times New Roman" w:hAnsi="Times New Roman" w:cs="Times New Roman"/>
          <w:b/>
          <w:bCs/>
          <w:sz w:val="24"/>
          <w:szCs w:val="24"/>
        </w:rPr>
        <w:t>courtesy</w:t>
      </w:r>
      <w:r w:rsidR="006B08FF" w:rsidRPr="006B08FF">
        <w:rPr>
          <w:rFonts w:ascii="Times New Roman" w:eastAsia="Times New Roman" w:hAnsi="Times New Roman" w:cs="Times New Roman"/>
          <w:sz w:val="24"/>
          <w:szCs w:val="24"/>
        </w:rPr>
        <w:t xml:space="preserve"> and </w:t>
      </w:r>
      <w:r w:rsidR="006B08FF" w:rsidRPr="006B08FF">
        <w:rPr>
          <w:rFonts w:ascii="Times New Roman" w:eastAsia="Times New Roman" w:hAnsi="Times New Roman" w:cs="Times New Roman"/>
          <w:b/>
          <w:bCs/>
          <w:sz w:val="24"/>
          <w:szCs w:val="24"/>
        </w:rPr>
        <w:t>consideration</w:t>
      </w:r>
      <w:r w:rsidR="006B08FF" w:rsidRPr="006B08FF">
        <w:rPr>
          <w:rFonts w:ascii="Times New Roman" w:eastAsia="Times New Roman" w:hAnsi="Times New Roman" w:cs="Times New Roman"/>
          <w:sz w:val="24"/>
          <w:szCs w:val="24"/>
        </w:rPr>
        <w:t xml:space="preserve">. Offering language support programs ensures </w:t>
      </w:r>
      <w:r w:rsidR="006B08FF" w:rsidRPr="006B08FF">
        <w:rPr>
          <w:rFonts w:ascii="Times New Roman" w:eastAsia="Times New Roman" w:hAnsi="Times New Roman" w:cs="Times New Roman"/>
          <w:b/>
          <w:bCs/>
          <w:sz w:val="24"/>
          <w:szCs w:val="24"/>
        </w:rPr>
        <w:t>correctness</w:t>
      </w:r>
      <w:r w:rsidR="006B08FF" w:rsidRPr="006B08FF">
        <w:rPr>
          <w:rFonts w:ascii="Times New Roman" w:eastAsia="Times New Roman" w:hAnsi="Times New Roman" w:cs="Times New Roman"/>
          <w:sz w:val="24"/>
          <w:szCs w:val="24"/>
        </w:rPr>
        <w:t xml:space="preserve"> and </w:t>
      </w:r>
      <w:r w:rsidR="006B08FF" w:rsidRPr="006B08FF">
        <w:rPr>
          <w:rFonts w:ascii="Times New Roman" w:eastAsia="Times New Roman" w:hAnsi="Times New Roman" w:cs="Times New Roman"/>
          <w:b/>
          <w:bCs/>
          <w:sz w:val="24"/>
          <w:szCs w:val="24"/>
        </w:rPr>
        <w:t>clarity</w:t>
      </w:r>
      <w:r w:rsidR="006B08FF" w:rsidRPr="006B08FF">
        <w:rPr>
          <w:rFonts w:ascii="Times New Roman" w:eastAsia="Times New Roman" w:hAnsi="Times New Roman" w:cs="Times New Roman"/>
          <w:sz w:val="24"/>
          <w:szCs w:val="24"/>
        </w:rPr>
        <w:t xml:space="preserve"> in messages.</w:t>
      </w:r>
    </w:p>
    <w:p w:rsidR="004D15BB" w:rsidRDefault="006B08FF" w:rsidP="004D15BB">
      <w:pPr>
        <w:spacing w:before="100" w:beforeAutospacing="1" w:after="0" w:line="240" w:lineRule="auto"/>
        <w:jc w:val="both"/>
        <w:rPr>
          <w:rFonts w:ascii="Times New Roman" w:eastAsia="Times New Roman" w:hAnsi="Times New Roman" w:cs="Times New Roman"/>
          <w:sz w:val="24"/>
          <w:szCs w:val="24"/>
        </w:rPr>
      </w:pPr>
      <w:r w:rsidRPr="004D15BB">
        <w:rPr>
          <w:rFonts w:ascii="Times New Roman" w:eastAsia="Times New Roman" w:hAnsi="Times New Roman" w:cs="Times New Roman"/>
          <w:b/>
          <w:i/>
          <w:iCs/>
          <w:sz w:val="24"/>
          <w:szCs w:val="24"/>
        </w:rPr>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Multinational firms like Google provide intercultural communication workshops to improve team cohesion.</w:t>
      </w:r>
    </w:p>
    <w:p w:rsidR="006B08FF" w:rsidRPr="006B08FF" w:rsidRDefault="004D15BB" w:rsidP="004D15BB">
      <w:pPr>
        <w:spacing w:before="100" w:beforeAutospacing="1" w:after="0" w:line="240" w:lineRule="auto"/>
        <w:jc w:val="both"/>
        <w:rPr>
          <w:rFonts w:ascii="Times New Roman" w:eastAsia="Times New Roman" w:hAnsi="Times New Roman" w:cs="Times New Roman"/>
          <w:sz w:val="24"/>
          <w:szCs w:val="24"/>
        </w:rPr>
      </w:pPr>
      <w:r w:rsidRPr="004D15BB">
        <w:rPr>
          <w:rFonts w:ascii="Times New Roman" w:eastAsia="Times New Roman" w:hAnsi="Times New Roman" w:cs="Times New Roman"/>
          <w:b/>
          <w:sz w:val="24"/>
          <w:szCs w:val="24"/>
        </w:rPr>
        <w:t>3.</w:t>
      </w:r>
      <w:r>
        <w:rPr>
          <w:rFonts w:ascii="Times New Roman" w:eastAsia="Times New Roman" w:hAnsi="Times New Roman" w:cs="Times New Roman"/>
          <w:sz w:val="24"/>
          <w:szCs w:val="24"/>
        </w:rPr>
        <w:tab/>
      </w:r>
      <w:r w:rsidR="006B08FF" w:rsidRPr="006B08FF">
        <w:rPr>
          <w:rFonts w:ascii="Times New Roman" w:eastAsia="Times New Roman" w:hAnsi="Times New Roman" w:cs="Times New Roman"/>
          <w:b/>
          <w:bCs/>
          <w:sz w:val="24"/>
          <w:szCs w:val="24"/>
        </w:rPr>
        <w:t>Encourage Emotional Intelligence (EI) Development</w:t>
      </w:r>
      <w:r w:rsidR="006B08FF" w:rsidRPr="006B08FF">
        <w:rPr>
          <w:rFonts w:ascii="Times New Roman" w:eastAsia="Times New Roman" w:hAnsi="Times New Roman" w:cs="Times New Roman"/>
          <w:sz w:val="24"/>
          <w:szCs w:val="24"/>
        </w:rPr>
        <w:br/>
        <w:t xml:space="preserve">Training employees to recognize and manage emotions enhances </w:t>
      </w:r>
      <w:r w:rsidR="006B08FF" w:rsidRPr="006B08FF">
        <w:rPr>
          <w:rFonts w:ascii="Times New Roman" w:eastAsia="Times New Roman" w:hAnsi="Times New Roman" w:cs="Times New Roman"/>
          <w:b/>
          <w:bCs/>
          <w:sz w:val="24"/>
          <w:szCs w:val="24"/>
        </w:rPr>
        <w:t>courtesy</w:t>
      </w:r>
      <w:r w:rsidR="006B08FF" w:rsidRPr="006B08FF">
        <w:rPr>
          <w:rFonts w:ascii="Times New Roman" w:eastAsia="Times New Roman" w:hAnsi="Times New Roman" w:cs="Times New Roman"/>
          <w:sz w:val="24"/>
          <w:szCs w:val="24"/>
        </w:rPr>
        <w:t xml:space="preserve"> and </w:t>
      </w:r>
      <w:r w:rsidR="006B08FF" w:rsidRPr="006B08FF">
        <w:rPr>
          <w:rFonts w:ascii="Times New Roman" w:eastAsia="Times New Roman" w:hAnsi="Times New Roman" w:cs="Times New Roman"/>
          <w:b/>
          <w:bCs/>
          <w:sz w:val="24"/>
          <w:szCs w:val="24"/>
        </w:rPr>
        <w:t>consideration</w:t>
      </w:r>
      <w:r w:rsidR="006B08FF" w:rsidRPr="006B08FF">
        <w:rPr>
          <w:rFonts w:ascii="Times New Roman" w:eastAsia="Times New Roman" w:hAnsi="Times New Roman" w:cs="Times New Roman"/>
          <w:sz w:val="24"/>
          <w:szCs w:val="24"/>
        </w:rPr>
        <w:t xml:space="preserve"> in workplace interactions.</w:t>
      </w:r>
    </w:p>
    <w:p w:rsidR="006B08FF" w:rsidRPr="006B08FF" w:rsidRDefault="006B08FF" w:rsidP="004D15BB">
      <w:pPr>
        <w:spacing w:before="100" w:beforeAutospacing="1" w:after="0" w:line="240" w:lineRule="auto"/>
        <w:jc w:val="both"/>
        <w:rPr>
          <w:rFonts w:ascii="Times New Roman" w:eastAsia="Times New Roman" w:hAnsi="Times New Roman" w:cs="Times New Roman"/>
          <w:sz w:val="24"/>
          <w:szCs w:val="24"/>
        </w:rPr>
      </w:pPr>
      <w:r w:rsidRPr="004D15BB">
        <w:rPr>
          <w:rFonts w:ascii="Times New Roman" w:eastAsia="Times New Roman" w:hAnsi="Times New Roman" w:cs="Times New Roman"/>
          <w:b/>
          <w:i/>
          <w:iCs/>
          <w:sz w:val="24"/>
          <w:szCs w:val="24"/>
        </w:rPr>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EI workshops help managers deliver constructive feedback without offending team members, even under pressure.</w:t>
      </w:r>
    </w:p>
    <w:p w:rsidR="006B08FF" w:rsidRPr="006B08FF" w:rsidRDefault="004D15BB" w:rsidP="004D15BB">
      <w:pPr>
        <w:spacing w:before="100" w:beforeAutospacing="1"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ab/>
      </w:r>
      <w:r w:rsidR="006B08FF" w:rsidRPr="006B08FF">
        <w:rPr>
          <w:rFonts w:ascii="Times New Roman" w:eastAsia="Times New Roman" w:hAnsi="Times New Roman" w:cs="Times New Roman"/>
          <w:b/>
          <w:bCs/>
          <w:sz w:val="24"/>
          <w:szCs w:val="24"/>
        </w:rPr>
        <w:t>Establish Clear Feedback Channels</w:t>
      </w:r>
      <w:r>
        <w:rPr>
          <w:rFonts w:ascii="Times New Roman" w:eastAsia="Times New Roman" w:hAnsi="Times New Roman" w:cs="Times New Roman"/>
          <w:b/>
          <w:bCs/>
          <w:sz w:val="24"/>
          <w:szCs w:val="24"/>
        </w:rPr>
        <w:tab/>
      </w:r>
      <w:r w:rsidR="006B08FF" w:rsidRPr="006B08FF">
        <w:rPr>
          <w:rFonts w:ascii="Times New Roman" w:eastAsia="Times New Roman" w:hAnsi="Times New Roman" w:cs="Times New Roman"/>
          <w:sz w:val="24"/>
          <w:szCs w:val="24"/>
        </w:rPr>
        <w:t xml:space="preserve">Two-way communication platforms—such as regular check-ins, surveys, and feedback meetings—ensure </w:t>
      </w:r>
      <w:r w:rsidR="006B08FF" w:rsidRPr="006B08FF">
        <w:rPr>
          <w:rFonts w:ascii="Times New Roman" w:eastAsia="Times New Roman" w:hAnsi="Times New Roman" w:cs="Times New Roman"/>
          <w:b/>
          <w:bCs/>
          <w:sz w:val="24"/>
          <w:szCs w:val="24"/>
        </w:rPr>
        <w:t>completeness</w:t>
      </w:r>
      <w:r w:rsidR="006B08FF" w:rsidRPr="006B08FF">
        <w:rPr>
          <w:rFonts w:ascii="Times New Roman" w:eastAsia="Times New Roman" w:hAnsi="Times New Roman" w:cs="Times New Roman"/>
          <w:sz w:val="24"/>
          <w:szCs w:val="24"/>
        </w:rPr>
        <w:t xml:space="preserve"> and </w:t>
      </w:r>
      <w:r w:rsidR="006B08FF" w:rsidRPr="006B08FF">
        <w:rPr>
          <w:rFonts w:ascii="Times New Roman" w:eastAsia="Times New Roman" w:hAnsi="Times New Roman" w:cs="Times New Roman"/>
          <w:b/>
          <w:bCs/>
          <w:sz w:val="24"/>
          <w:szCs w:val="24"/>
        </w:rPr>
        <w:t>correctness</w:t>
      </w:r>
      <w:r w:rsidR="006B08FF" w:rsidRPr="006B08FF">
        <w:rPr>
          <w:rFonts w:ascii="Times New Roman" w:eastAsia="Times New Roman" w:hAnsi="Times New Roman" w:cs="Times New Roman"/>
          <w:sz w:val="24"/>
          <w:szCs w:val="24"/>
        </w:rPr>
        <w:t xml:space="preserve"> of shared information.</w:t>
      </w:r>
    </w:p>
    <w:p w:rsidR="006B08FF" w:rsidRPr="006B08FF" w:rsidRDefault="006B08FF" w:rsidP="004D15BB">
      <w:pPr>
        <w:spacing w:before="100" w:beforeAutospacing="1" w:after="0" w:line="240" w:lineRule="auto"/>
        <w:jc w:val="both"/>
        <w:rPr>
          <w:rFonts w:ascii="Times New Roman" w:eastAsia="Times New Roman" w:hAnsi="Times New Roman" w:cs="Times New Roman"/>
          <w:sz w:val="24"/>
          <w:szCs w:val="24"/>
        </w:rPr>
      </w:pPr>
      <w:r w:rsidRPr="004D15BB">
        <w:rPr>
          <w:rFonts w:ascii="Times New Roman" w:eastAsia="Times New Roman" w:hAnsi="Times New Roman" w:cs="Times New Roman"/>
          <w:b/>
          <w:i/>
          <w:iCs/>
          <w:sz w:val="24"/>
          <w:szCs w:val="24"/>
        </w:rPr>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Weekly team debriefs allow employees to clarify expectations and correct miscommunication early.</w:t>
      </w:r>
    </w:p>
    <w:p w:rsidR="006B08FF" w:rsidRPr="006B08FF" w:rsidRDefault="004D15BB" w:rsidP="004D15BB">
      <w:pPr>
        <w:spacing w:before="100" w:beforeAutospacing="1"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ab/>
      </w:r>
      <w:r w:rsidR="006B08FF" w:rsidRPr="006B08FF">
        <w:rPr>
          <w:rFonts w:ascii="Times New Roman" w:eastAsia="Times New Roman" w:hAnsi="Times New Roman" w:cs="Times New Roman"/>
          <w:b/>
          <w:bCs/>
          <w:sz w:val="24"/>
          <w:szCs w:val="24"/>
        </w:rPr>
        <w:t>Use Appropriate Communication Technology and Etiquette</w:t>
      </w:r>
      <w:r>
        <w:rPr>
          <w:rFonts w:ascii="Times New Roman" w:eastAsia="Times New Roman" w:hAnsi="Times New Roman" w:cs="Times New Roman"/>
          <w:b/>
          <w:bCs/>
          <w:sz w:val="24"/>
          <w:szCs w:val="24"/>
        </w:rPr>
        <w:tab/>
      </w:r>
      <w:proofErr w:type="gramStart"/>
      <w:r w:rsidR="006B08FF" w:rsidRPr="006B08FF">
        <w:rPr>
          <w:rFonts w:ascii="Times New Roman" w:eastAsia="Times New Roman" w:hAnsi="Times New Roman" w:cs="Times New Roman"/>
          <w:sz w:val="24"/>
          <w:szCs w:val="24"/>
        </w:rPr>
        <w:t>Providing</w:t>
      </w:r>
      <w:proofErr w:type="gramEnd"/>
      <w:r w:rsidR="006B08FF" w:rsidRPr="006B08FF">
        <w:rPr>
          <w:rFonts w:ascii="Times New Roman" w:eastAsia="Times New Roman" w:hAnsi="Times New Roman" w:cs="Times New Roman"/>
          <w:sz w:val="24"/>
          <w:szCs w:val="24"/>
        </w:rPr>
        <w:t xml:space="preserve"> guidelines for digital communication enhances </w:t>
      </w:r>
      <w:r w:rsidR="006B08FF" w:rsidRPr="006B08FF">
        <w:rPr>
          <w:rFonts w:ascii="Times New Roman" w:eastAsia="Times New Roman" w:hAnsi="Times New Roman" w:cs="Times New Roman"/>
          <w:b/>
          <w:bCs/>
          <w:sz w:val="24"/>
          <w:szCs w:val="24"/>
        </w:rPr>
        <w:t>concreteness</w:t>
      </w:r>
      <w:r w:rsidR="006B08FF" w:rsidRPr="006B08FF">
        <w:rPr>
          <w:rFonts w:ascii="Times New Roman" w:eastAsia="Times New Roman" w:hAnsi="Times New Roman" w:cs="Times New Roman"/>
          <w:sz w:val="24"/>
          <w:szCs w:val="24"/>
        </w:rPr>
        <w:t xml:space="preserve"> and </w:t>
      </w:r>
      <w:r w:rsidR="006B08FF" w:rsidRPr="006B08FF">
        <w:rPr>
          <w:rFonts w:ascii="Times New Roman" w:eastAsia="Times New Roman" w:hAnsi="Times New Roman" w:cs="Times New Roman"/>
          <w:b/>
          <w:bCs/>
          <w:sz w:val="24"/>
          <w:szCs w:val="24"/>
        </w:rPr>
        <w:t>courtesy</w:t>
      </w:r>
      <w:r w:rsidR="006B08FF" w:rsidRPr="006B08FF">
        <w:rPr>
          <w:rFonts w:ascii="Times New Roman" w:eastAsia="Times New Roman" w:hAnsi="Times New Roman" w:cs="Times New Roman"/>
          <w:sz w:val="24"/>
          <w:szCs w:val="24"/>
        </w:rPr>
        <w:t>. Choosing the right medium for the message (e.g., email for formal updates, meetings for sensitive issues) ensures better understanding.</w:t>
      </w:r>
    </w:p>
    <w:p w:rsidR="006B08FF" w:rsidRPr="006B08FF" w:rsidRDefault="006B08FF" w:rsidP="004D15BB">
      <w:pPr>
        <w:spacing w:before="100" w:beforeAutospacing="1" w:after="0" w:line="240" w:lineRule="auto"/>
        <w:jc w:val="both"/>
        <w:rPr>
          <w:rFonts w:ascii="Times New Roman" w:eastAsia="Times New Roman" w:hAnsi="Times New Roman" w:cs="Times New Roman"/>
          <w:sz w:val="24"/>
          <w:szCs w:val="24"/>
        </w:rPr>
      </w:pPr>
      <w:r w:rsidRPr="004D15BB">
        <w:rPr>
          <w:rFonts w:ascii="Times New Roman" w:eastAsia="Times New Roman" w:hAnsi="Times New Roman" w:cs="Times New Roman"/>
          <w:b/>
          <w:i/>
          <w:iCs/>
          <w:sz w:val="24"/>
          <w:szCs w:val="24"/>
        </w:rPr>
        <w:t>Example</w:t>
      </w:r>
      <w:r w:rsidRPr="006B08FF">
        <w:rPr>
          <w:rFonts w:ascii="Times New Roman" w:eastAsia="Times New Roman" w:hAnsi="Times New Roman" w:cs="Times New Roman"/>
          <w:i/>
          <w:iCs/>
          <w:sz w:val="24"/>
          <w:szCs w:val="24"/>
        </w:rPr>
        <w:t>:</w:t>
      </w:r>
      <w:r w:rsidRPr="006B08FF">
        <w:rPr>
          <w:rFonts w:ascii="Times New Roman" w:eastAsia="Times New Roman" w:hAnsi="Times New Roman" w:cs="Times New Roman"/>
          <w:sz w:val="24"/>
          <w:szCs w:val="24"/>
        </w:rPr>
        <w:t xml:space="preserve"> A policy encouraging video calls for complex discussions can reduce ambiguity caused by text-only exchanges.</w:t>
      </w:r>
    </w:p>
    <w:p w:rsidR="006B08FF" w:rsidRPr="006B08FF" w:rsidRDefault="006B08FF" w:rsidP="004D15BB">
      <w:pPr>
        <w:spacing w:before="100" w:beforeAutospacing="1" w:after="0" w:line="240" w:lineRule="auto"/>
        <w:jc w:val="both"/>
        <w:outlineLvl w:val="2"/>
        <w:rPr>
          <w:rFonts w:ascii="Times New Roman" w:eastAsia="Times New Roman" w:hAnsi="Times New Roman" w:cs="Times New Roman"/>
          <w:b/>
          <w:bCs/>
          <w:sz w:val="24"/>
          <w:szCs w:val="24"/>
        </w:rPr>
      </w:pPr>
      <w:r w:rsidRPr="006B08FF">
        <w:rPr>
          <w:rFonts w:ascii="Times New Roman" w:eastAsia="Times New Roman" w:hAnsi="Times New Roman" w:cs="Times New Roman"/>
          <w:b/>
          <w:bCs/>
          <w:sz w:val="24"/>
          <w:szCs w:val="24"/>
        </w:rPr>
        <w:t>Conclusion</w:t>
      </w:r>
    </w:p>
    <w:p w:rsidR="006B08FF" w:rsidRPr="006B08FF" w:rsidRDefault="006B08FF" w:rsidP="004D15BB">
      <w:pPr>
        <w:spacing w:before="100" w:beforeAutospacing="1" w:after="0" w:line="240" w:lineRule="auto"/>
        <w:ind w:firstLine="720"/>
        <w:jc w:val="both"/>
        <w:rPr>
          <w:rFonts w:ascii="Times New Roman" w:eastAsia="Times New Roman" w:hAnsi="Times New Roman" w:cs="Times New Roman"/>
          <w:sz w:val="24"/>
          <w:szCs w:val="24"/>
        </w:rPr>
      </w:pPr>
      <w:r w:rsidRPr="006B08FF">
        <w:rPr>
          <w:rFonts w:ascii="Times New Roman" w:eastAsia="Times New Roman" w:hAnsi="Times New Roman" w:cs="Times New Roman"/>
          <w:sz w:val="24"/>
          <w:szCs w:val="24"/>
        </w:rPr>
        <w:t>In essence, while the Seven Cs form the foundation of effective workplace communication, barriers such as information overload, cultural differences, emotional interference, poor feedback, and technology misuse often impede their application. By promoting structured communication, cultural awareness, emotional intelligence, effective feedback systems, and appropriate use of technology, organizations can foster an environment where clarity, correctness, and courtesy prevail—ultimately improving collaboration, efficiency, and employee satisfaction.</w:t>
      </w:r>
    </w:p>
    <w:p w:rsidR="006B08FF" w:rsidRDefault="006B08FF" w:rsidP="004D15BB">
      <w:pPr>
        <w:spacing w:after="0" w:line="240" w:lineRule="auto"/>
        <w:jc w:val="both"/>
        <w:rPr>
          <w:rFonts w:ascii="Times New Roman" w:hAnsi="Times New Roman" w:cs="Times New Roman"/>
          <w:b/>
          <w:sz w:val="24"/>
          <w:szCs w:val="28"/>
        </w:rPr>
      </w:pPr>
    </w:p>
    <w:p w:rsidR="006B08FF" w:rsidRPr="006B08FF" w:rsidRDefault="006B08FF" w:rsidP="004D15BB">
      <w:pPr>
        <w:spacing w:after="0" w:line="240" w:lineRule="auto"/>
        <w:jc w:val="both"/>
        <w:rPr>
          <w:rFonts w:ascii="Times New Roman" w:hAnsi="Times New Roman" w:cs="Times New Roman"/>
          <w:b/>
          <w:sz w:val="24"/>
          <w:szCs w:val="28"/>
        </w:rPr>
      </w:pPr>
    </w:p>
    <w:p w:rsidR="006B08FF" w:rsidRDefault="006B08FF" w:rsidP="004D15BB">
      <w:pPr>
        <w:spacing w:after="0" w:line="240" w:lineRule="auto"/>
        <w:jc w:val="both"/>
        <w:rPr>
          <w:rFonts w:ascii="Times New Roman" w:hAnsi="Times New Roman" w:cs="Times New Roman"/>
          <w:b/>
          <w:sz w:val="28"/>
          <w:szCs w:val="28"/>
        </w:rPr>
      </w:pPr>
    </w:p>
    <w:p w:rsidR="006B08FF" w:rsidRPr="006B08FF" w:rsidRDefault="006B08FF" w:rsidP="004D15BB">
      <w:pPr>
        <w:spacing w:after="0" w:line="240" w:lineRule="auto"/>
        <w:rPr>
          <w:rFonts w:ascii="Times New Roman" w:hAnsi="Times New Roman" w:cs="Times New Roman"/>
          <w:b/>
          <w:sz w:val="28"/>
          <w:szCs w:val="28"/>
        </w:rPr>
      </w:pPr>
    </w:p>
    <w:sectPr w:rsidR="006B08FF" w:rsidRPr="006B08FF" w:rsidSect="006B08FF">
      <w:pgSz w:w="12240" w:h="15840"/>
      <w:pgMar w:top="720" w:right="720" w:bottom="72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A51389"/>
    <w:multiLevelType w:val="multilevel"/>
    <w:tmpl w:val="59E2A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1DB33D8"/>
    <w:multiLevelType w:val="multilevel"/>
    <w:tmpl w:val="25F80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8FF"/>
    <w:rsid w:val="004D15BB"/>
    <w:rsid w:val="005904A2"/>
    <w:rsid w:val="006B08FF"/>
    <w:rsid w:val="008D2252"/>
    <w:rsid w:val="00A93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63F7EA-87D2-4497-8083-760265E2C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B08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08FF"/>
    <w:rPr>
      <w:rFonts w:ascii="Times New Roman" w:eastAsia="Times New Roman" w:hAnsi="Times New Roman" w:cs="Times New Roman"/>
      <w:b/>
      <w:bCs/>
      <w:sz w:val="27"/>
      <w:szCs w:val="27"/>
    </w:rPr>
  </w:style>
  <w:style w:type="character" w:styleId="Strong">
    <w:name w:val="Strong"/>
    <w:basedOn w:val="DefaultParagraphFont"/>
    <w:uiPriority w:val="22"/>
    <w:qFormat/>
    <w:rsid w:val="006B08FF"/>
    <w:rPr>
      <w:b/>
      <w:bCs/>
    </w:rPr>
  </w:style>
  <w:style w:type="paragraph" w:styleId="NormalWeb">
    <w:name w:val="Normal (Web)"/>
    <w:basedOn w:val="Normal"/>
    <w:uiPriority w:val="99"/>
    <w:semiHidden/>
    <w:unhideWhenUsed/>
    <w:rsid w:val="006B08F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B08FF"/>
    <w:rPr>
      <w:i/>
      <w:iCs/>
    </w:rPr>
  </w:style>
  <w:style w:type="paragraph" w:styleId="ListParagraph">
    <w:name w:val="List Paragraph"/>
    <w:basedOn w:val="Normal"/>
    <w:uiPriority w:val="34"/>
    <w:qFormat/>
    <w:rsid w:val="006B08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2124768">
      <w:bodyDiv w:val="1"/>
      <w:marLeft w:val="0"/>
      <w:marRight w:val="0"/>
      <w:marTop w:val="0"/>
      <w:marBottom w:val="0"/>
      <w:divBdr>
        <w:top w:val="none" w:sz="0" w:space="0" w:color="auto"/>
        <w:left w:val="none" w:sz="0" w:space="0" w:color="auto"/>
        <w:bottom w:val="none" w:sz="0" w:space="0" w:color="auto"/>
        <w:right w:val="none" w:sz="0" w:space="0" w:color="auto"/>
      </w:divBdr>
    </w:div>
    <w:div w:id="60419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776</Words>
  <Characters>4428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Pakistan</dc:creator>
  <cp:keywords/>
  <dc:description/>
  <cp:lastModifiedBy>Pakistan</cp:lastModifiedBy>
  <cp:revision>3</cp:revision>
  <dcterms:created xsi:type="dcterms:W3CDTF">2025-11-07T16:28:00Z</dcterms:created>
  <dcterms:modified xsi:type="dcterms:W3CDTF">2025-11-07T16:45:00Z</dcterms:modified>
</cp:coreProperties>
</file>