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Live Nation Settlement with DOJ: Legal Perspectives</w:t>
      </w:r>
    </w:p>
    <w:p>
      <w:pPr>
        <w:spacing w:after="120"/>
        <w:jc w:val="center"/>
      </w:pPr>
      <w:r>
        <w:rPr>
          <w:rFonts w:ascii="Arial" w:cs="Arial" w:eastAsia="Arial" w:hAnsi="Arial"/>
          <w:sz w:val="26"/>
          <w:szCs w:val="26"/>
        </w:rPr>
        <w:t xml:space="preserve">Expert Call with Riccardo Patti</w:t>
      </w:r>
    </w:p>
    <w:p>
      <w:pPr>
        <w:spacing w:after="120"/>
        <w:jc w:val="center"/>
      </w:pPr>
      <w:r>
        <w:rPr>
          <w:rFonts w:ascii="Arial" w:cs="Arial" w:eastAsia="Arial" w:hAnsi="Arial"/>
          <w:i/>
          <w:iCs/>
          <w:sz w:val="22"/>
          <w:szCs w:val="22"/>
        </w:rPr>
        <w:t xml:space="preserve">Former SVP &amp; Associate General Counsel, Live Nation Entertainment</w:t>
      </w:r>
    </w:p>
    <w:p>
      <w:pPr>
        <w:spacing w:after="400"/>
        <w:jc w:val="center"/>
      </w:pPr>
      <w:r>
        <w:rPr>
          <w:rFonts w:ascii="Arial" w:cs="Arial" w:eastAsia="Arial" w:hAnsi="Arial"/>
          <w:sz w:val="22"/>
          <w:szCs w:val="22"/>
        </w:rPr>
        <w:t xml:space="preserve">March 10, 2026</w:t>
      </w:r>
    </w:p>
    <w:p>
      <w:pPr>
        <w:pBdr>
          <w:bottom w:val="single" w:color="999999" w:sz="6"/>
        </w:pBdr>
        <w:spacing w:after="300"/>
      </w:pP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Riccardo Patti spent almost two decades with Live Nation and their legal team as SVP and as Associate General Counsel. As you are all aware, Live Nation reached a settlement with the DOJ in its antitrust case yesterday, and I'm sure that will dominate our conversation today over the next hour, especially given that we are still seeing some headlines trickle in this morning on some of Judge Subramanian's orders for the states to come to the table and look at settlement talks as well. But there's also some ongoing litigation outside of the DOJ, including with the FTC and the BOTS Act enforcement. I hope we might have some time at the end to touch on those as well. I'll be taking questions from you all in the audience for Riccardo. There are a few ways you can get those to me  -  best is the link to Pigeonhole that was included in your invite. I'll also be checking IB and email. You can log questions in there. There are a few already in the queue. The one I got the most yesterday and overnight and this morning was what kind of witchcraft Joe and Mike were practicing in order to get this pulled off. So to begin, Riccardo, I'll ask you to give a bit of background on yourself, on your time at Live Nation, what you've been up to since you left in 2020, and then maybe your first take on some of the developments over the past couple of days.</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Sure. Well, Ian, thank you for that introduction. Let me just expand on it a bit. I'm Riccardo Patti and as he mentioned, I had a long tenure at Live Nation. I came from the concert side. I actually started with the company when it was part of Clear Channel during the early 2000s, and throughout my tenure there  -  from my beginning in 2002 through the spinoff of the entertainment business that became Live Nation in 2006, past the acquisition of House of Blues that same year, and then of course the merger with Ticketmaster in early 2010  -  I was there through the pandemic and only left as a result of the pandemic. As we all know, that was a difficult time for the live entertainment and concert business.</w:t>
      </w:r>
    </w:p>
    <w:p>
      <w:pPr>
        <w:spacing w:after="120"/>
      </w:pPr>
      <w:r>
        <w:rPr>
          <w:rFonts w:ascii="Arial" w:cs="Arial" w:eastAsia="Arial" w:hAnsi="Arial"/>
          <w:sz w:val="22"/>
          <w:szCs w:val="22"/>
        </w:rPr>
        <w:t xml:space="preserve">After I separated from them, I still kept in very close touch with the company. As you'll hear from my views today, I think very highly of the organization and the people there and their commitment. I still consider them family and friends, and although I'm not privy anymore to confidential or proprietary information or the inner goings-on in their discussions, I do try to still keep up with the company's business. I've always enjoyed every week that I was there, and not just because of the people I worked with, but also just an interesting business with interesting legal issues for me as an attorney. This area of dealing with the consent decree following the merger was probably about 25% of my day on average from 2010 through my departure in 2020, and I dealt with it so much. I think the issues have only gotten more interesting since then, both for lawyers as well as for investors, so I happily keep up with it.</w:t>
      </w:r>
    </w:p>
    <w:p>
      <w:pPr>
        <w:spacing w:after="120"/>
      </w:pPr>
      <w:r>
        <w:rPr>
          <w:rFonts w:ascii="Arial" w:cs="Arial" w:eastAsia="Arial" w:hAnsi="Arial"/>
          <w:sz w:val="22"/>
          <w:szCs w:val="22"/>
        </w:rPr>
        <w:t xml:space="preserve">Since leaving Live Nation, I continued in-house for a couple of years at the global business consulting firm Alvarez &amp; Marsal, and then from there returned to private practice. But as I said, I still make it to cocktail get-togethers and birthday parties and keep up with my colleagues. Without delving into too much of the details of what they're dealing with, I try to keep in touch and take the temperature of the company and where it's headed. My boss included, many of the people with whom I worked and have dealt with these issues are still there. So between reading them in the news or watching on TV, I try to follow as best I can to keep up and still be able to give an informed perspective on what I think is happening with the company and the attacks against them and the challenges that they face.</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Thanks, Riccardo. Really appreciate that. So we've all, I'm sure, read Live Nation's statement on the terms of the settlement. I'll start with a couple of clarifying questions that are already in the queue. One of the remedies is that Live Nation will divest 13 exclusive booking agreements with amphitheaters across the U.S. One simple clarifying question in the queue is: what does an exclusive booking agreement at an amphitheater actually entail contractually? What are they giving up?</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Sure. Live Nation has always dominated the amphitheater space, and that's just a natural offshoot of how the company was put together in the late nineties with local promoters who had relationships or exclusive deals locally with the operation of amphitheaters in their area. That was the real estate that they brought with them to the roll-up of all the concert companies in the late nineties, and it's just continued throughout its history since. The exclusive booking agreements just made sense  -  it's their property, and while they do open it up to other uses, if there's a high school graduation that wants to be held at the amphitheater or a charity event, they'll make that available. But for other major promoters to use their building, that's been one of the assets or the stronger points that the company has in the market.</w:t>
      </w:r>
    </w:p>
    <w:p>
      <w:pPr>
        <w:spacing w:after="120"/>
      </w:pPr>
      <w:r>
        <w:rPr>
          <w:rFonts w:ascii="Arial" w:cs="Arial" w:eastAsia="Arial" w:hAnsi="Arial"/>
          <w:sz w:val="22"/>
          <w:szCs w:val="22"/>
        </w:rPr>
        <w:t xml:space="preserve">Their major competitor, AEG, has a lot of operating agreements on arenas, and Live Nation has no arenas. They had one when I first started  -  the Target Center up in Minneapolis  -  but that was divested pretty quickly. So people in the business have historically known that if you're an artist who especially wants to play at an amphitheater  -  and there are some out there like Jimmy Buffett who has a whole tailgating culture that goes with the show, a fan base that tends to lend itself more towards being out in the open air for enjoyment of the performance  -  then Live Nation's your bet. If you're another artist like Lady Gaga or Madonna or others that are more likely to want an arena for their performance, then probably you're not going to be going to Live Nation for the building. They don't have that within their portfolio.</w:t>
      </w:r>
    </w:p>
    <w:p>
      <w:pPr>
        <w:spacing w:after="120"/>
      </w:pPr>
      <w:r>
        <w:rPr>
          <w:rFonts w:ascii="Arial" w:cs="Arial" w:eastAsia="Arial" w:hAnsi="Arial"/>
          <w:sz w:val="22"/>
          <w:szCs w:val="22"/>
        </w:rPr>
        <w:t xml:space="preserve">So the exclusive booking agreement has just meant that when Live Nation goes to a municipality or a parks department or maybe a private owner to lease and operate the building, it basically says that for placing content and programming in the building, Live Nation will be the exclusive one to put in concerts. They still have the right to put in the other types of activities in the building when it was dark and not being used. But in terms of being open to other promoters  -  historically, up until now, assuming the deal gets approved  -  they didn't invite others in there because that was Live Nation's strong point, and they weren't compelled or otherwise obligated to make that available to their competitors. Just like a Safeway grocery store wouldn't necessarily be obligated to open up for HEB to come in and start selling products on its shelves. So that's been the tack historically.</w:t>
      </w:r>
    </w:p>
    <w:p>
      <w:pPr>
        <w:spacing w:after="120"/>
      </w:pPr>
      <w:r>
        <w:rPr>
          <w:rFonts w:ascii="Arial" w:cs="Arial" w:eastAsia="Arial" w:hAnsi="Arial"/>
          <w:sz w:val="22"/>
          <w:szCs w:val="22"/>
        </w:rPr>
        <w:t xml:space="preserve">It's always kind of puzzled me, frankly. First of all, I've always been astounded at the percentages you hear on fan base. At least for me as a concert-goer, I historically kind of like to go indoors. But the figure that I would always hear cited in the hallways was that some 50% of fans actually prefer to see their live music in an amphitheater setting, and coming from Houston where the climate is what it is, that always surprised me. But I could see in California and other places where the climate's beautiful most of the year that that might be the option most concert fans prefer.</w:t>
      </w:r>
    </w:p>
    <w:p>
      <w:pPr>
        <w:spacing w:after="120"/>
      </w:pPr>
      <w:r>
        <w:rPr>
          <w:rFonts w:ascii="Arial" w:cs="Arial" w:eastAsia="Arial" w:hAnsi="Arial"/>
          <w:sz w:val="22"/>
          <w:szCs w:val="22"/>
        </w:rPr>
        <w:t xml:space="preserve">But the other thing with the amphitheaters is that unlike the arenas where you have competition with the sports teams that are using it and you have to work around the NBA schedule or the hockey schedule or whatever is going into the arena, amphitheaters haven't had that. And particularly given that in most of the country except for maybe California, the amphitheaters are closed basically between October and April.</w:t>
      </w:r>
    </w:p>
    <w:p>
      <w:pPr>
        <w:spacing w:after="120"/>
      </w:pPr>
      <w:r>
        <w:rPr>
          <w:rFonts w:ascii="Arial" w:cs="Arial" w:eastAsia="Arial" w:hAnsi="Arial"/>
          <w:sz w:val="22"/>
          <w:szCs w:val="22"/>
        </w:rPr>
        <w:t xml:space="preserve">It always puzzled me why there wouldn't be an interest in trying to use them more. So I see this part of the reported settlement  -  this major leg of it  -  as being positive. I think historically it's been a complaint. It's been something easy to target. It comes up a lot in antitrust cases, not necessarily by the Justice Department, but historically when people want to say "you dominate the market," listen closely to what they say  -  whether it's politicians saying it or the assistant U.S. attorney  -  they usually refer to "open-air venues" or something like that to try to gerrymander the market definition to include amphitheaters, because they always know that Live Nation dominates that space. But I think it's always been an opportunity in my view to open it more. I think in the concert business, it's just been the way things are done and people haven't been willing to change.</w:t>
      </w:r>
    </w:p>
    <w:p>
      <w:pPr>
        <w:spacing w:after="120"/>
      </w:pPr>
      <w:r>
        <w:rPr>
          <w:rFonts w:ascii="Arial" w:cs="Arial" w:eastAsia="Arial" w:hAnsi="Arial"/>
          <w:sz w:val="22"/>
          <w:szCs w:val="22"/>
        </w:rPr>
        <w:t xml:space="preserve">It's always been an easy target for people to pick up and try to play with the language to define the market and try to say they're such a dominant player and they've got all the venues and so forth, when what they're really saying is just the amphitheaters. But given that they're dark a lot of the year and opening it up to other promoters to bring in their shows, I don't know that we're going to see a big change quickly on that. Right now people want an arena show. It's more of a competition for a tour between Live Nation and AEG. But if you are like a Jimmy Buffett or somebody, you're probably going to flock more to Live Nation anyhow  -  that's just been the way it's been historically. So I don't know that opening it up to other promoters is going to really result in that much use by other promoters coming into Live Nation's building. They're going to have to pay for it, just like if Live Nation goes and puts a tour in somebody else's arena, they have to pay for it.</w:t>
      </w:r>
    </w:p>
    <w:p>
      <w:pPr>
        <w:spacing w:after="120"/>
      </w:pPr>
      <w:r>
        <w:rPr>
          <w:rFonts w:ascii="Arial" w:cs="Arial" w:eastAsia="Arial" w:hAnsi="Arial"/>
          <w:sz w:val="22"/>
          <w:szCs w:val="22"/>
        </w:rPr>
        <w:t xml:space="preserve">So I just think it's something that always kind of puzzled me why it wasn't really opened up previously, and I see it as an opportunity now just to be able to use the building, have it used by others for a significant number of dark nights that it sits dark now. Not just my own opinion  -  I've kind of misunderstood why that hasn't happened before, and I'm kind of glad to see the agreement if that makes people happy and they don't have that easy target to attack the company about.</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Makes sense. Very helpful. I think another clarifying question on another part of the settlement: the settlement says that Ticketmaster will be required to open parts of its platform to direct issuance essentially. Was that something you contemplated in your time at Live Nation, and was there a reason that wasn't done preventatively or ahead of time?</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Well, when I've seen this about opening to both exclusive and non-exclusive deals with ticketing, it's never really been a legal issue. It's been more of a logistics issue for the exclusivity. When people have complained, it's like  -  well, if they want to sell their tickets at this building or this arena or this sports team has an exclusive contract with Ticketmaster  -  I say this just honestly and bluntly: it's never had anything to do with making it difficult for others. It's just that you can't switch over to a different ticketing system or have parallel ticketing systems running at the same time for selling to an event. It's a nightmare.</w:t>
      </w:r>
    </w:p>
    <w:p>
      <w:pPr>
        <w:spacing w:after="120"/>
      </w:pPr>
      <w:r>
        <w:rPr>
          <w:rFonts w:ascii="Arial" w:cs="Arial" w:eastAsia="Arial" w:hAnsi="Arial"/>
          <w:sz w:val="22"/>
          <w:szCs w:val="22"/>
        </w:rPr>
        <w:t xml:space="preserve">Whenever there's a change in ticketing services provider for a venue, that's a hugely traumatic event of going in, having to get the seating manifest, getting set up on the schedules. There may already be shows on sale that have to be transitioned over to the new platform. People just think you'll snap your fingers and you can change ticketing services provider the next day. They'll get all riled up at Ticketmaster for having these deals, but the reason you keep it exclusive for a certain term is you just can't change on a dime to the next one the next day.</w:t>
      </w:r>
    </w:p>
    <w:p>
      <w:pPr>
        <w:spacing w:after="120"/>
      </w:pPr>
      <w:r>
        <w:rPr>
          <w:rFonts w:ascii="Arial" w:cs="Arial" w:eastAsia="Arial" w:hAnsi="Arial"/>
          <w:sz w:val="22"/>
          <w:szCs w:val="22"/>
        </w:rPr>
        <w:t xml:space="preserve">Once a company makes a commitment and invests in getting the infrastructure and going through the transition and getting set up with a building, they want to at least have some assurance that they're going to be in there for a set term and they're not going to have to coordinate with other people. I can't even imagine  -  they've got enough on their plate already trying to fight off bots and all the other regulations that are coming in with their managing of the service. They've got their own arrangements trying to keep the client happy, the venue happy with the deal or with the tour, and then ticketing on top of that.</w:t>
      </w:r>
    </w:p>
    <w:p>
      <w:pPr>
        <w:spacing w:after="120"/>
      </w:pPr>
      <w:r>
        <w:rPr>
          <w:rFonts w:ascii="Arial" w:cs="Arial" w:eastAsia="Arial" w:hAnsi="Arial"/>
          <w:sz w:val="22"/>
          <w:szCs w:val="22"/>
        </w:rPr>
        <w:t xml:space="preserve">So I think with allowing them to do both exclusive and non-exclusive deals, trying to give thought to that  -  I just think it's going to be a real logistical headache. I honestly think a lot of the clients, when they start looking at it  -  the complaints are coming from competitor ticketing companies or secondary ticketing companies, be it StubHub or whoever, that are just trying to make trouble for Ticketmaster. They may fight for this and they got the Justice Department to fight for this and include it in the agreement. But I think when you really sit down and look at what that looks like logistically  -  having to bring in a second, potentially third or fourth ticketing service provider for the same show  -  it's going to be such a logistical headache, probably add to the cost, and make it difficult for the client. I just don't think it's going to be a very appealing option for the clients and venues that engage in these contracts. It is to their advantage as well to keep them exclusive. So I'm not real hot on that reported term, but I think in practice, I don't think a lot of clients are going to go for it, frankly.</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That's really helpful. Taking a step back and looking at the terms in totality on a holistic basis, another question in the queue is: to what extent do these venue exclusivity remedies  -  and all remedies  -  challenge Live Nation's competitive advantage more broadly? Seems like we covered the two big ones and you're not so convinced that it challenges competitive advantage that much, but if there's any nuances you'd like to share.</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Look, the biggest question I've had over the past couple of years, and certainly in the past year and a half since the Justice Department filed this action  -  which, by the way, I would have never predicted  -  is about the breakup threat. For the years after I left Live Nation until the Justice Department filed this in spring of 2024, as much as I handled the consent decree  -  let me just step back for a second. When I was saying it took up like 25% of my day, it was because people knew that Live Nation had this consent decree hanging over their neck, plus we're a publicly traded company and have to report results unlike AEG. Competitors knew that. And the buildings are starving for content. There's a huge competition for programming and venues, particularly when you get into very active markets like Atlanta or Northern California  -  they're all fighting for shows.</w:t>
      </w:r>
    </w:p>
    <w:p>
      <w:pPr>
        <w:spacing w:after="120"/>
      </w:pPr>
      <w:r>
        <w:rPr>
          <w:rFonts w:ascii="Arial" w:cs="Arial" w:eastAsia="Arial" w:hAnsi="Arial"/>
          <w:sz w:val="22"/>
          <w:szCs w:val="22"/>
        </w:rPr>
        <w:t xml:space="preserve">They knew that Live Nation always had this vulnerability, so if they didn't get Janet Jackson or somebody into their building, they knew they could just call up their friend at the assistant U.S. Attorney's office there locally and say, "Live Nation's running roughshod over me. I felt threatened by them that they were going to not send Janet Jackson into my building because I don't use Ticketmaster for my ticketing." And off I'd go having to hire Latham &amp; Watkins and spend a million dollars on responding to CIDs and discovery requests from the Justice Department and meeting with the executives to have to shoot these things down.</w:t>
      </w:r>
    </w:p>
    <w:p>
      <w:pPr>
        <w:spacing w:after="120"/>
      </w:pPr>
      <w:r>
        <w:rPr>
          <w:rFonts w:ascii="Arial" w:cs="Arial" w:eastAsia="Arial" w:hAnsi="Arial"/>
          <w:sz w:val="22"/>
          <w:szCs w:val="22"/>
        </w:rPr>
        <w:t xml:space="preserve">So that's been going on for years, obviously almost since day one with the consent decree in 2010, and it's been very active. When they approached Live Nation towards the end of 2019, shortly before I separated the next year  -  at the time, late in 2019, the Justice Department put out a press release and the Wall Street Journal put out an article on the front page that the Justice Department was about to file an enforcement action against Live Nation. And I just scoffed at that. They had a press release at the time that listed five or six separate incidents, which by the way carried over and ended up in the complaint they filed a year and a half ago. And at the time I was like, "I'm the one who went to the depositions for each of those incidents and looked into it. I've gone through all the emails. They're all complete BS, and there's no way you're ever going to prevail in court on those."</w:t>
      </w:r>
    </w:p>
    <w:p>
      <w:pPr>
        <w:spacing w:after="120"/>
      </w:pPr>
      <w:r>
        <w:rPr>
          <w:rFonts w:ascii="Arial" w:cs="Arial" w:eastAsia="Arial" w:hAnsi="Arial"/>
          <w:sz w:val="22"/>
          <w:szCs w:val="22"/>
        </w:rPr>
        <w:t xml:space="preserve">So I thought the whole thing was bluffing the whole time. But the MO of management has always been to resolve these things and to look for exit ramps. Our view at the time  -  and I don't think this is any surprise  -  was that we're already complying with the consent decree. If they want it, as they ended up agreeing to an extension with a monitor put in and everything else, it was like, okay, it's going to cost us a lot more legal fees over the next several years, but who cares? We're complying. We don't have any lack of confidence in our compliance and the ethical and respectful and lawful behavior of our bookers and others in the business.</w:t>
      </w:r>
    </w:p>
    <w:p>
      <w:pPr>
        <w:spacing w:after="120"/>
      </w:pPr>
      <w:r>
        <w:rPr>
          <w:rFonts w:ascii="Arial" w:cs="Arial" w:eastAsia="Arial" w:hAnsi="Arial"/>
          <w:sz w:val="22"/>
          <w:szCs w:val="22"/>
        </w:rPr>
        <w:t xml:space="preserve">They agreed to it then, but I would always tell people until they actually filed the suit  -  they're bluffing. There's no way, this is the weakest case in the world. I can't believe they would ever invest with everything. But then come spring 2024, there had been some rumblings in the months before. President Biden was talking about junk fees and sort of put in there the ticketing service fees and other things. The political presidential campaign was starting up. So I always thought they were bluffing originally and would have told people that. I was a little bit stunned when they actually moved forward and filed. I thought it was idiotic.</w:t>
      </w:r>
    </w:p>
    <w:p>
      <w:pPr>
        <w:spacing w:after="120"/>
      </w:pPr>
      <w:r>
        <w:rPr>
          <w:rFonts w:ascii="Arial" w:cs="Arial" w:eastAsia="Arial" w:hAnsi="Arial"/>
          <w:sz w:val="22"/>
          <w:szCs w:val="22"/>
        </w:rPr>
        <w:t xml:space="preserve">But the main question I'd always gotten since then was, "Oh my God, they're going to break up the company." You see politicians at these congressional hearings and you see Merrick Garland and whoever afterwards when they were announcing the suit, acting like that was a real threat. Justifiably, people in the investment community and others were very concerned about whether that was a real threat or not. I've never thought it was.</w:t>
      </w:r>
    </w:p>
    <w:p>
      <w:pPr>
        <w:spacing w:after="120"/>
      </w:pPr>
      <w:r>
        <w:rPr>
          <w:rFonts w:ascii="Arial" w:cs="Arial" w:eastAsia="Arial" w:hAnsi="Arial"/>
          <w:sz w:val="22"/>
          <w:szCs w:val="22"/>
        </w:rPr>
        <w:t xml:space="preserve">When I first looked at the news yesterday and saw it was coming out and that the breakup wasn't any part of it, I was sort of like, "duh." The threat of the breakup of the company never made sense, and that was really the main concern I heard from investors and others who were most curious about it. And of course now that's completely absent from the conversation today, now that we're looking at what the reported terms of the deal are. We'll have to see how it plays out because I think they're having a hearing as we speak right now with the judge to get approval, and who knows what direction this might go in.</w:t>
      </w:r>
    </w:p>
    <w:p>
      <w:pPr>
        <w:spacing w:after="120"/>
      </w:pPr>
      <w:r>
        <w:rPr>
          <w:rFonts w:ascii="Arial" w:cs="Arial" w:eastAsia="Arial" w:hAnsi="Arial"/>
          <w:sz w:val="22"/>
          <w:szCs w:val="22"/>
        </w:rPr>
        <w:t xml:space="preserve">I think the states are going to have a hard time on their own, those that don't want to join into this. But that's always been the key thing  -  the breakup  -  and that's nowhere in the conversation now. It might continue to be litigated, but even if it is and that's the holdup on approval from a court or whatever, I still don't think that has any real substance.</w:t>
      </w:r>
    </w:p>
    <w:p>
      <w:pPr>
        <w:spacing w:after="120"/>
      </w:pPr>
      <w:r>
        <w:rPr>
          <w:rFonts w:ascii="Arial" w:cs="Arial" w:eastAsia="Arial" w:hAnsi="Arial"/>
          <w:sz w:val="22"/>
          <w:szCs w:val="22"/>
        </w:rPr>
        <w:t xml:space="preserve">In terms of the business strategy and the strength as an investment in Live Nation, I think the breakup would have been the greatest threat. I don't see this deal as a threat to the integrity of the company or to making it a sound investment going forward. My view and my understanding of the business  -  and I'm just a lawyer, I'm not a businessman  -  you have to take yourself back to when the merger happened and what was going on in the late 2000s, when data was very important.</w:t>
      </w:r>
    </w:p>
    <w:p>
      <w:pPr>
        <w:spacing w:after="120"/>
      </w:pPr>
      <w:r>
        <w:rPr>
          <w:rFonts w:ascii="Arial" w:cs="Arial" w:eastAsia="Arial" w:hAnsi="Arial"/>
          <w:sz w:val="22"/>
          <w:szCs w:val="22"/>
        </w:rPr>
        <w:t xml:space="preserve">During the time that SFX and then Clear Channel and early Live Nation had their original 10-year deal with Ticketmaster as separate companies from 1997 through 2007, if you had come to me with a lawsuit or otherwise at Live Nation and said, "I want to subpoena or find out who your concert-goers were at your building on such and such date for the Rolling Stones concert," I would've had to tell you to go down the street to Ticketmaster to get it. Because believe it or not, they actually did not share their data with us. Data was becoming more and more important, not just from a data protection perspective and the risk involved, but also for marketing purposes.</w:t>
      </w:r>
    </w:p>
    <w:p>
      <w:pPr>
        <w:spacing w:after="120"/>
      </w:pPr>
      <w:r>
        <w:rPr>
          <w:rFonts w:ascii="Arial" w:cs="Arial" w:eastAsia="Arial" w:hAnsi="Arial"/>
          <w:sz w:val="22"/>
          <w:szCs w:val="22"/>
        </w:rPr>
        <w:t xml:space="preserve">That's why Live Nation created its own ticketing system. For about a year and a half, they had Live Nation Ticketing using CTS Eventim as their platform. That's when Ticketmaster, with Irving Azoff, coalesced with the artist management firms so that they would have greater leverage with buildings and keep them from coming over to Live Nation Ticketing. But then Irving and Michael decided, "Let's not get in a fight for the next several years  -  why don't we just merge?" and brought them together.</w:t>
      </w:r>
    </w:p>
    <w:p>
      <w:pPr>
        <w:spacing w:after="120"/>
      </w:pPr>
      <w:r>
        <w:rPr>
          <w:rFonts w:ascii="Arial" w:cs="Arial" w:eastAsia="Arial" w:hAnsi="Arial"/>
          <w:sz w:val="22"/>
          <w:szCs w:val="22"/>
        </w:rPr>
        <w:t xml:space="preserve">When that happened, and through the Ticketmaster platform, they were able to start getting data for themselves on their customers, on who they were, what their preferences were, and all the things that were getting more and more important. You start to see the revenue and the importance of the sponsorship division and marketing within Live Nation start to grow in terms of percentage of revenue to the company after that. What was just one segment of the company  -  maybe 10%, and I may be completely wrong on these figures  -  but my perception is that in those years afterwards when they were able to have access to that data and put it in the platform as a deliverable in their sponsorship agreements  -  "you will know who your customers were and we can sell you because these customers who go to Lady Gaga are going to have this preference"  -  and use that to sell sponsors, you start to see the revenue increase dramatically. I think I saw some figure at one point that it was getting up to around 30 or 32% of the revenue of the company.</w:t>
      </w:r>
    </w:p>
    <w:p>
      <w:pPr>
        <w:spacing w:after="120"/>
      </w:pPr>
      <w:r>
        <w:rPr>
          <w:rFonts w:ascii="Arial" w:cs="Arial" w:eastAsia="Arial" w:hAnsi="Arial"/>
          <w:sz w:val="22"/>
          <w:szCs w:val="22"/>
        </w:rPr>
        <w:t xml:space="preserve">Sponsorship was becoming a major pillar along with ticketing services, concert promotion, and also artist management within the company. Sorry, that's a long-winded answer, but to explain to you how the merger brought the two companies together and getting access to the data  -  and how the evolution of the importance of data was so critical at the time of the merger and has been since  -  holding the company together and having that access to the data has led to a significant increase in sponsorship opportunities and the revenues brought in from there, as well as other benefits.</w:t>
      </w:r>
    </w:p>
    <w:p>
      <w:pPr>
        <w:spacing w:after="120"/>
      </w:pPr>
      <w:r>
        <w:rPr>
          <w:rFonts w:ascii="Arial" w:cs="Arial" w:eastAsia="Arial" w:hAnsi="Arial"/>
          <w:sz w:val="22"/>
          <w:szCs w:val="22"/>
        </w:rPr>
        <w:t xml:space="preserve">If you can bundle that package, it's much more attractive to the artists as a client to hire the company to promote their tour, and everything's integrated in that way. That was always the greatest threat. I never really saw it as a serious threat, but that was always the greatest threat  -  if there was a decoupling between the two, because that would break that data access.</w:t>
      </w:r>
    </w:p>
    <w:p>
      <w:pPr>
        <w:spacing w:after="120"/>
      </w:pPr>
      <w:r>
        <w:rPr>
          <w:rFonts w:ascii="Arial" w:cs="Arial" w:eastAsia="Arial" w:hAnsi="Arial"/>
          <w:sz w:val="22"/>
          <w:szCs w:val="22"/>
        </w:rPr>
        <w:t xml:space="preserve">There's probably going to be some weakening in that. Obviously, if there's some portion of the ticketing inventory that another provider is selling, or some use of the building that's not also Live Nation-promoted within the amphitheater, there's going to be some loss on that. But it's not even close to being as dramatic as if you completely decoupled ticketing from concert promotion, because there was such value that's been developed over the years and has led to a big part of the company's growth  -  making it a more attractive, stronger presence in the market, more appealing to artists. I think that was the greatest threat, and you don't see that in the settlement.</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Super helpful. Thanks for that. We're here for the long-winded answers, so keep them coming. Just to harp on sponsorship  -  definitely not a huge revenue contributor still, but adjusted operating income, it definitely punches way above its weight. It's their highest margin segment, so appreciate the color there. Going back to the ongoing state litigation potential here, a couple of questions in the queue. One is: what leverage do the states have to impede the broader DOJ settlement? And then how does the litigation dynamic change now that the DOJ is out and 20-plus states are still in? Do you see this continuing to drag on? You've touched on a couple of these points already, but a little more clarity would be super helpful.</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 think they're probably all  -  depending on which state  -  going to want to get a little chunk of flesh for something that's specific to them or to venues in their state. There's a political dynamic here of them wanting to show their constituents and consumers. That's clear at the federal level too, but particularly for states, they all want to look like they're being tough. The problem with the ticketing business is everybody wants a front row seat, and if they don't get that, they're going to be mad. They also think it's got to be a free service, so any amount of fees that they put on, people are going to complain about. They're like, "Why can't we just sell our tickets at the price we want and not have anything added on?"  -  that's what Kid Rock was saying the other day at the congressional hearing.</w:t>
      </w:r>
    </w:p>
    <w:p>
      <w:pPr>
        <w:spacing w:after="120"/>
      </w:pPr>
      <w:r>
        <w:rPr>
          <w:rFonts w:ascii="Arial" w:cs="Arial" w:eastAsia="Arial" w:hAnsi="Arial"/>
          <w:sz w:val="22"/>
          <w:szCs w:val="22"/>
        </w:rPr>
        <w:t xml:space="preserve">And I'm like, well, that's very nice, but that's fantasy land. If you think you're going to have all this technology and everything put in, somebody's got to pay for that, and that's what comes out with the fees. But I think there's always going to be complaints because of that. I think frankly, Live Nation has used its separate branding  -  although I think people are sophisticated enough now to know that they're part of the same company  -  but the sort of Live Nation and Ticketmaster branding, if people want to complain, let them keep going against Ticketmaster even though it's all part of Live Nation. There's some use in trying to dichotomize that view.</w:t>
      </w:r>
    </w:p>
    <w:p>
      <w:pPr>
        <w:spacing w:after="120"/>
      </w:pPr>
      <w:r>
        <w:rPr>
          <w:rFonts w:ascii="Arial" w:cs="Arial" w:eastAsia="Arial" w:hAnsi="Arial"/>
          <w:sz w:val="22"/>
          <w:szCs w:val="22"/>
        </w:rPr>
        <w:t xml:space="preserve">But I just think the states are going to try to get something out of it in each instance, and I think that's their endgame. They just don't want to give up. It's easy for them to say no and keep going. They're just using tax money to fund their own pursuit of it. I can't recall ever any one state or even group of them that on its own has been pursuing the company previously, or anyone in the industry, to any success.</w:t>
      </w:r>
    </w:p>
    <w:p>
      <w:pPr>
        <w:spacing w:after="120"/>
      </w:pPr>
      <w:r>
        <w:rPr>
          <w:rFonts w:ascii="Arial" w:cs="Arial" w:eastAsia="Arial" w:hAnsi="Arial"/>
          <w:sz w:val="22"/>
          <w:szCs w:val="22"/>
        </w:rPr>
        <w:t xml:space="preserve">There have certainly been disputes with governmental authorities in the past, and I think Live Nation will be mindful of that. For instance, Live Nation's amphitheater at Jones Beach sits on New York State Parks Department property, and so there may be some angle there. And that happens across the spectrum to where they're not just our regulatory authority of the jurisdiction in which they operate  -  they also happen to be the company's landlord.</w:t>
      </w:r>
    </w:p>
    <w:p>
      <w:pPr>
        <w:spacing w:after="120"/>
      </w:pPr>
      <w:r>
        <w:rPr>
          <w:rFonts w:ascii="Arial" w:cs="Arial" w:eastAsia="Arial" w:hAnsi="Arial"/>
          <w:sz w:val="22"/>
          <w:szCs w:val="22"/>
        </w:rPr>
        <w:t xml:space="preserve">So I think at the end of the day, it's just very easy for them to throw a tantrum and say they don't like this. I think they probably overpromised in their press releases and everything else over the last year and a half about what was going to be accomplished in this suit when they haven't really been driving it. So I think it may linger on  -  well, no, it will have to linger on.</w:t>
      </w:r>
    </w:p>
    <w:p>
      <w:pPr>
        <w:spacing w:after="120"/>
      </w:pPr>
      <w:r>
        <w:rPr>
          <w:rFonts w:ascii="Arial" w:cs="Arial" w:eastAsia="Arial" w:hAnsi="Arial"/>
          <w:sz w:val="22"/>
          <w:szCs w:val="22"/>
        </w:rPr>
        <w:t xml:space="preserve">If they don't go along with it and they decide to branch off, I'm going to assume the court approves the federal settlement at the hearing in the weeks ahead. And if they do proceed on their own, I think one by one, either coming from the company approaching them proactively or them coming to the company, they'll raise what they want out of it in their state. Maybe they would like to see the company develop a new amphitheater in a disadvantaged part of the state, or they're getting complaints from a particular area. Again, if you have that breadth of being the promoter and having an influential relationship with artists on where they steer their tours, or development plans on a club that they're thinking of buying  -  they'll go in with their own ask and their own individual way.</w:t>
      </w:r>
    </w:p>
    <w:p>
      <w:pPr>
        <w:spacing w:after="120"/>
      </w:pPr>
      <w:r>
        <w:rPr>
          <w:rFonts w:ascii="Arial" w:cs="Arial" w:eastAsia="Arial" w:hAnsi="Arial"/>
          <w:sz w:val="22"/>
          <w:szCs w:val="22"/>
        </w:rPr>
        <w:t xml:space="preserve">And I think one by one, once they get that satisfied, all of a sudden the principled objections based on hating ticketing fees or having consumers who complain because they were on the line for six hours trying to get a Taylor Swift ticket  -  I think as that subsides and they start to get their ask one by one, I don't think that'll ever see a trial among them, to be frank. And to the extent I never really thought very highly of the U.S. government's case here  -  it's a fraction of that, what I would see the states trying to pursue on an individual basis with their particular jurisdiction. Good luck. That's just nominal at best exposure in my view.</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Appreciate that. You alluded to this a bit, but another one is: what are the key differences between the state AGs' legal theories and the DOJ's, and are they really going after different conduct? Seems like the answer is no  -  just a truncated version.</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 doubt it. I don't think they've really come up with any theories of their own. I think they just read the headlines, and I may be wrong on that  -  I need to look at the complaint again and go through those details. It's been a while.</w:t>
      </w:r>
    </w:p>
    <w:p>
      <w:pPr>
        <w:spacing w:after="120"/>
      </w:pPr>
      <w:r>
        <w:rPr>
          <w:rFonts w:ascii="Arial" w:cs="Arial" w:eastAsia="Arial" w:hAnsi="Arial"/>
          <w:sz w:val="22"/>
          <w:szCs w:val="22"/>
        </w:rPr>
        <w:t xml:space="preserve">I will say in general, that's a valid concern to look at because some states have much broader consumer protection statutes that can be a real headache for the company and have been in the past. For example, California has its Section 17200 statute. That's just a "don't do anything deceptive in terms of your business practices," and people use that for everything  -  from antitrust complaints to just "we're unhappy with how you do business." And that's been a huge factor, not just with government regulation coming from the State Attorney General, but more so with private litigants using that as a basis.</w:t>
      </w:r>
    </w:p>
    <w:p>
      <w:pPr>
        <w:spacing w:after="120"/>
      </w:pPr>
      <w:r>
        <w:rPr>
          <w:rFonts w:ascii="Arial" w:cs="Arial" w:eastAsia="Arial" w:hAnsi="Arial"/>
          <w:sz w:val="22"/>
          <w:szCs w:val="22"/>
        </w:rPr>
        <w:t xml:space="preserve">We haven't gotten to that yet here in this program, but there are about five pillars of risk right now in the legal field that the company faces, and one of those I would really highlight is that they're not going well  -  and that's the private litigant exposure that's happening. It's particularly being pursued by what used to be Live Nation's attorneys, who then turned into a nemesis against them. The Quinn Emanuel law firm, which handled the Songkick case, has got the Heckman case going on now with overlap on the allegations you see in this government enforcement action. They rely on the state statutes, and I think the state attorneys general will make the same attempt, but they're so far behind Quinn Emanuel and others who have developed a series of cases on a state-by-state basis. Those are much more difficult regulations to get out of when they're used as a basis for your lawsuit.</w:t>
      </w:r>
    </w:p>
    <w:p>
      <w:pPr>
        <w:spacing w:after="120"/>
      </w:pPr>
      <w:r>
        <w:rPr>
          <w:rFonts w:ascii="Arial" w:cs="Arial" w:eastAsia="Arial" w:hAnsi="Arial"/>
          <w:sz w:val="22"/>
          <w:szCs w:val="22"/>
        </w:rPr>
        <w:t xml:space="preserve">When Live Nation merged with Ticketmaster, they already brought with them the Schlesinger case, which had been using Section 17200 in California as a basis for it. They were trying to limit the exposure on that, and the next thing they knew  -  because of their terms of use on their tickets  -  they had a national class action on their hands. That's gargantuan in exposure. They ended up giving vouchers and so forth over a multi-year period to settle. It was tremendously expensive to resolve and a big headache as well.</w:t>
      </w:r>
    </w:p>
    <w:p>
      <w:pPr>
        <w:spacing w:after="120"/>
      </w:pPr>
      <w:r>
        <w:rPr>
          <w:rFonts w:ascii="Arial" w:cs="Arial" w:eastAsia="Arial" w:hAnsi="Arial"/>
          <w:sz w:val="22"/>
          <w:szCs w:val="22"/>
        </w:rPr>
        <w:t xml:space="preserve">And I think if some of these state attorneys general start to look at their own statutes, particularly in California, they'll find opportunity. I think they've got a lot of catching up to do, but that would be the only thing that departs from what I think they face already with the federal government in those allegations. It would depend on the state. Coming from Florida  -  well, I didn't see Texas in that list of the states that have said they're not going to go along yet  -  but some of the redder states are probably going to have less expansive consumer protection statutes.</w:t>
      </w:r>
    </w:p>
    <w:p>
      <w:pPr>
        <w:spacing w:after="120"/>
      </w:pPr>
      <w:r>
        <w:rPr>
          <w:rFonts w:ascii="Arial" w:cs="Arial" w:eastAsia="Arial" w:hAnsi="Arial"/>
          <w:sz w:val="22"/>
          <w:szCs w:val="22"/>
        </w:rPr>
        <w:t xml:space="preserve">It won't be as much of a worry to the company, but I think in California or Massachusetts or New York or New Jersey, if they're on their own, they're going to have some opportunity there. They may have joined the complaint in this case, but I think they have to get behind it and start to prove it up separately. It may be easier for them to prove, but I just think they have a lot of catching up to do with private litigants and the federal government. I just don't see it lasting that long if the company has an offer to resolve it without them having to put in that work while still allowing them to have a press release at the end. I think they'll take that route.</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Great. Super helpful. Before we branch out into  -  as you said  -  the myriad other pillars of litigation risk around Live Nation, we got the big one out of the way, but there's a few others to consider. Last one in the queue kind of related to the DOJ still: in your view, how much internal resource or management distraction could these ongoing state litigation matters consume? And if you had to put a ballpark on legal cost savings that the company might realize from the DOJ settlement, net of this ongoing litigation, where would you throw that?</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It'd certainly be diminishing. It's a big headache. I will add my voice of support to Dan Wall, who's their Executive Vice President now for regulatory, who was our team lead at Latham as our outside counsel when I left. Although there had been talk of him joining, he did not actually join the company until after I separated. I watched Dan the other day in the congressional hearing  -  I thought he did fantastic. And I think in terms of controlling the legal costs, bringing a significant portion of the need for good legal advice and internal direction in-house  -  I think it was a smart decision to bring him into the company. Although I don't know what his contract looks like, I assume that's a savings from what we were paying Latham on our outside counsel bills, which were astronomical. I think that's helped quite a bit to have him there internally and to help manage what that internal and external cost is going to be in order to fight all these legal matters.</w:t>
      </w:r>
    </w:p>
    <w:p>
      <w:pPr>
        <w:spacing w:after="120"/>
      </w:pPr>
      <w:r>
        <w:rPr>
          <w:rFonts w:ascii="Arial" w:cs="Arial" w:eastAsia="Arial" w:hAnsi="Arial"/>
          <w:sz w:val="22"/>
          <w:szCs w:val="22"/>
        </w:rPr>
        <w:t xml:space="preserve">Admittedly, they have a lot more going on right now than when I left. They had some private litigation that was troublesome at the time. Of course we had the consent decree, but I would say it was sort of a low-speed, just continuous addressing of issues. But they've had some real hits and some matters that have required a lot of attention and a lot of expense to manage since. And as I said, I've even broken them up into five areas. We haven't even gotten into some of the criminal stuff coming up now through Oakview Group.</w:t>
      </w:r>
    </w:p>
    <w:p>
      <w:pPr>
        <w:spacing w:after="120"/>
      </w:pPr>
      <w:r>
        <w:rPr>
          <w:rFonts w:ascii="Arial" w:cs="Arial" w:eastAsia="Arial" w:hAnsi="Arial"/>
          <w:sz w:val="22"/>
          <w:szCs w:val="22"/>
        </w:rPr>
        <w:t xml:space="preserve">I think if the judge approves this, and if as we see the states sort of taper off in the months ahead as I would predict they would, it'll save a lot because they have a lot going on right now. I am never unhappy to be out of Live Nation, but I have to say I'm kind of glad I'm not in there right now  -  just bet-the-company stuff and some of the high-level things.</w:t>
      </w:r>
    </w:p>
    <w:p>
      <w:pPr>
        <w:spacing w:after="120"/>
      </w:pPr>
      <w:r>
        <w:rPr>
          <w:rFonts w:ascii="Arial" w:cs="Arial" w:eastAsia="Arial" w:hAnsi="Arial"/>
          <w:sz w:val="22"/>
          <w:szCs w:val="22"/>
        </w:rPr>
        <w:t xml:space="preserve">My former boss Mike  -  he was a corporate attorney until he got to Live Nation  -  it's been so much. I'm glad he has Dan's assistance now managing all these matters, but they've got a lot on their plate and I think it's going to be expensive for them. If assuming this gets resolved as we've described and talked about, it'll cut down on that legal expense, it'll cut down on that headache, and that's a good thing. But they still got a lot going on with some of these other pieces that will continue.</w:t>
      </w:r>
    </w:p>
    <w:p>
      <w:pPr>
        <w:spacing w:after="120"/>
      </w:pPr>
      <w:r>
        <w:rPr>
          <w:rFonts w:ascii="Arial" w:cs="Arial" w:eastAsia="Arial" w:hAnsi="Arial"/>
          <w:sz w:val="22"/>
          <w:szCs w:val="22"/>
        </w:rPr>
        <w:t xml:space="preserve">If the settlement today had been  -  let's just call it more favorable to the government and more of a hit to Live Nation and Ticketmaster  -  then I think you'd see the legal costs be more. I think you'd see more suits. I think people would be emboldened on the other side. I think the fact that we're having a conversation amidst news reports that generally those on the left are complaining about it, the competitors to Live Nation and Ticketmaster who profess to be independent industry analysts coming in but are really doing the bidding of Live Nation's competitors  -  the fact that they're complaining about it I think is a good sign for the company, because I think this is a deal that will reduce their exposure going forward.</w:t>
      </w:r>
    </w:p>
    <w:p>
      <w:pPr>
        <w:spacing w:after="120"/>
      </w:pPr>
      <w:r>
        <w:rPr>
          <w:rFonts w:ascii="Arial" w:cs="Arial" w:eastAsia="Arial" w:hAnsi="Arial"/>
          <w:sz w:val="22"/>
          <w:szCs w:val="22"/>
        </w:rPr>
        <w:t xml:space="preserve">That's probably a more-than-long-winded answer to your question, but I do see the legal cost and the burden on the company going down with the settlement, assuming it gets approved. They're still going to have a lot on their hands. I applaud them for what I know they're going through and having to manage all this, but I really would have the utmost confidence in how they're doing and what I've seen so far.</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Really appreciate that. Yeah, like I said, we're here for the long-winded answers, so appreciate all the color. Zooming in on the FTC, the BOTS Act, and secondary ticketing for just a moment  -  before we move to the criminal and the private litigation  -  in your view, is it more realistic to regulate or litigate the conduct around bots and secondary ticketing, or the price outcomes like markups, fee caps, and resale value caps? At a high level, which is more workable is what I'm trying to get at.</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 just feel like this whole area is just a big venting session. There's no legal basis to it. It doesn't make economic sense. I can tell you from the inside, once you know the economics  -  and also from the inside, once you know the people and what's driving them and the business and how they succeed in it  -  the company wants to eliminate bots more than anybody does. We don't like the StubHubs of the world.</w:t>
      </w:r>
    </w:p>
    <w:p>
      <w:pPr>
        <w:spacing w:after="120"/>
      </w:pPr>
      <w:r>
        <w:rPr>
          <w:rFonts w:ascii="Arial" w:cs="Arial" w:eastAsia="Arial" w:hAnsi="Arial"/>
          <w:sz w:val="22"/>
          <w:szCs w:val="22"/>
        </w:rPr>
        <w:t xml:space="preserve">I think a lot of what's come up with the BOTS Act originally, and now the executive order from President Trump last year that encouraged the FTC to be more active, and then the lawsuit by the FTC that followed  -  and particularly after watching the hearing the other day with Kid Rock, who I love and I think is amazing, he's a very smart person and I know behind him he knows what's really going on here.</w:t>
      </w:r>
    </w:p>
    <w:p>
      <w:pPr>
        <w:spacing w:after="120"/>
      </w:pPr>
      <w:r>
        <w:rPr>
          <w:rFonts w:ascii="Arial" w:cs="Arial" w:eastAsia="Arial" w:hAnsi="Arial"/>
          <w:sz w:val="22"/>
          <w:szCs w:val="22"/>
        </w:rPr>
        <w:t xml:space="preserve">Everyone's trying to get leverage against the company. They don't like Live Nation having power in their negotiations with them for their shows, and they profess to be on the side of the consumer. But at the end of the day, they're just trying to get more money for their constituent ticketing company or for themselves as the artist. Don't let them fool you in that regard.</w:t>
      </w:r>
    </w:p>
    <w:p>
      <w:pPr>
        <w:spacing w:after="120"/>
      </w:pPr>
      <w:r>
        <w:rPr>
          <w:rFonts w:ascii="Arial" w:cs="Arial" w:eastAsia="Arial" w:hAnsi="Arial"/>
          <w:sz w:val="22"/>
          <w:szCs w:val="22"/>
        </w:rPr>
        <w:t xml:space="preserve">I just see the whole BOTS Act thing and this law and the executive order as just a vehicle for venting. "I just want my fans to have the same price as I want to put to it." He and others who make that kind of argument know full well that they're the ones who determine the price. They want to take advantage of rebates and other arrangements they may have had. They're the ones that don't like the secondary market getting a premium off selling tickets to their shows and losing that money. They want to get ahold of that money more than anybody.</w:t>
      </w:r>
    </w:p>
    <w:p>
      <w:pPr>
        <w:spacing w:after="120"/>
      </w:pPr>
      <w:r>
        <w:rPr>
          <w:rFonts w:ascii="Arial" w:cs="Arial" w:eastAsia="Arial" w:hAnsi="Arial"/>
          <w:sz w:val="22"/>
          <w:szCs w:val="22"/>
        </w:rPr>
        <w:t xml:space="preserve">So I think the BOTS Act is really just nothing more than saying, in terms of the company and the ticketing services provider, "you have to do more, you have to try to prevent this." And then the FTC lawsuit is just, "Well, we don't think you're doing enough to prevent it." But I just think that's so detached from reality, because I know the people in there want to prevent it more than anybody  -  for all the reasons. Not just to prevent bots from locking up their ticketing inventory and then getting complaints on resales and the logistics that go with that, but moreover, to the extent it's going to brokers and so forth, they're losing money. The artist is losing money. So it's in their financial interest to prevent bots from consuming their system.</w:t>
      </w:r>
    </w:p>
    <w:p>
      <w:pPr>
        <w:spacing w:after="120"/>
      </w:pPr>
      <w:r>
        <w:rPr>
          <w:rFonts w:ascii="Arial" w:cs="Arial" w:eastAsia="Arial" w:hAnsi="Arial"/>
          <w:sz w:val="22"/>
          <w:szCs w:val="22"/>
        </w:rPr>
        <w:t xml:space="preserve">I think the whole premise of the BOTS Act, and by extension the FTC lawsuit, is just a lot of venting and complaining, but it misses the point that they are doing something. It allows Kid Rock and these other industry players and some small promoters or venue owners  -  through press releases or showing up at a congressional hearing  -  to just vent how upset they are. Then they get politicians to echo them. But at the end of the day, the company is doing a lot, and I don't know what they're complaining about. It's in their interest to prevent that activity for a number of reasons, and they are. I know that's earnestly what they're trying to do every day  -  keeping up with technology and the processes they implement and their policies.</w:t>
      </w:r>
    </w:p>
    <w:p>
      <w:pPr>
        <w:spacing w:after="120"/>
      </w:pPr>
      <w:r>
        <w:rPr>
          <w:rFonts w:ascii="Arial" w:cs="Arial" w:eastAsia="Arial" w:hAnsi="Arial"/>
          <w:sz w:val="22"/>
          <w:szCs w:val="22"/>
        </w:rPr>
        <w:t xml:space="preserve">So again, I'm very skeptical of the whole thing and I just think it's coming from that underlying reality that you're never going to make anybody happy when you're in the ticketing services business. People are always going to complain. At the heart of it, they want a first-row seat and not have to pay anything for the ticketing part of it. There's always going to be that underlying complaint, and they'll find offshoots to disguise it under new regulations or "defense of consumers" or whatever they try to argue. But at the end of the day, there's always going to be discontent in that space, and this is how it manifests itself.</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Very clear. I always think of the Chokepoint Capitalism title, and clearly there's chokepoints here. It feels like the chokepoint on the other side is the brokers at a high level. You spoke to this a bit  -  the artists lose out on revenue unless they circumvent the whole system and sign a revenue-sharing agreement directly with the brokers on the other side. But to a certain extent, I've always had the lingering question of how the brokers have escaped regulatory scrutiny for so long in this space. Do you have a view on that?</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They hire more expensive lobbyists to protect them, and they're very good. They've set up their alleged trade organizations and spokespeople for "small independent promoters." Their contacts  -  a lot of them are the ones who also pick up the phone and call their local assistant U.S. attorney to cause trouble for Live Nation over the years. You've heard the numbers. These people make a load of money off their systems and their work  -  very high returns on their investments. We're talking very big numbers, and they hire good lawyers and they hire good lobbyists.</w:t>
      </w:r>
    </w:p>
    <w:p>
      <w:pPr>
        <w:spacing w:after="120"/>
      </w:pPr>
      <w:r>
        <w:rPr>
          <w:rFonts w:ascii="Arial" w:cs="Arial" w:eastAsia="Arial" w:hAnsi="Arial"/>
          <w:sz w:val="22"/>
          <w:szCs w:val="22"/>
        </w:rPr>
        <w:t xml:space="preserve">I think that's why they're very good in their PR, and it's very easy to make a David versus Goliath argument. They have used that very successfully over the years against Live Nation and Ticketmaster. They continue to do so, and I think because of the amount of money at stake, they'll continue to fight to protect their turf and their systems that allow them to make that money and to try to point the finger at Live Nation instead. So how do I think they've escaped regulatory scrutiny? I think they have a lot of money and they hire expensive people to protect them.</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Makes a lot of sense. We have about nine minutes left. I think it would be helpful to get your high-level views on the long tail of other litigation that Live Nation is embroiled in. Maybe just to start, could you list them out ranked by potential impact on remedy and likelihood of remedy  -  some weighted average of those? I think that would be the most helpful here.</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Okay. Let me see what I can do. So the five pillars, if you will, that I consider in legal exposure that the company is facing today are: first, the Justice Department; second, now the Federal Trade Commission; third, private litigants; fourth, some potential criminal exposure  -  that's also the U.S. Justice Department but in a different division; and then fifth, possible additional regulation or legislation passed at the federal level and potentially also at the state level. Sometimes it comes up  -  you haven't seen a lot of it lately  -  but those are the five areas that I think they have risk and will cause them to incur expense. They'll have to be fighting on all five fronts.</w:t>
      </w:r>
    </w:p>
    <w:p>
      <w:pPr>
        <w:spacing w:after="120"/>
      </w:pPr>
      <w:r>
        <w:rPr>
          <w:rFonts w:ascii="Arial" w:cs="Arial" w:eastAsia="Arial" w:hAnsi="Arial"/>
          <w:sz w:val="22"/>
          <w:szCs w:val="22"/>
        </w:rPr>
        <w:t xml:space="preserve">I would weight the private litigation the heaviest. In terms of percentage, if we're trying to add up to a hundred  -  I'm terrible at math, but in general I would say I would weight the private litigation the heaviest because they're fighting good lawyers. Ones who have gotten big paydays out of them previously  -  talking specifically of the Songkick settlement that Quinn Emanuel got against Ticketmaster a few years ago. And I see their new class actions which overlap. There are also some other firms  -  I know there's another consumer class action in New York that has been brought  -  so I don't want to just limit it to Quinn Emanuel.</w:t>
      </w:r>
    </w:p>
    <w:p>
      <w:pPr>
        <w:spacing w:after="120"/>
      </w:pPr>
      <w:r>
        <w:rPr>
          <w:rFonts w:ascii="Arial" w:cs="Arial" w:eastAsia="Arial" w:hAnsi="Arial"/>
          <w:sz w:val="22"/>
          <w:szCs w:val="22"/>
        </w:rPr>
        <w:t xml:space="preserve">But I think the whole gamut of this  -  they've been able, by the settlement they're reaching with the Justice Department, to quell it somewhat. They're not encouraging others to come to the table on that. So I don't think it will sprout as badly as it might have if the settlement had had some different terms in it as reported.</w:t>
      </w:r>
    </w:p>
    <w:p>
      <w:pPr>
        <w:spacing w:after="120"/>
      </w:pPr>
      <w:r>
        <w:rPr>
          <w:rFonts w:ascii="Arial" w:cs="Arial" w:eastAsia="Arial" w:hAnsi="Arial"/>
          <w:sz w:val="22"/>
          <w:szCs w:val="22"/>
        </w:rPr>
        <w:t xml:space="preserve">But I still think in terms of dollar figures, the exposure that's involved, quality of lawyers, everything that sort of goes into taking a look at what I think is the biggest threat  -  I'd probably put it on the private litigants the most, depending on how this goes today.</w:t>
      </w:r>
    </w:p>
    <w:p>
      <w:pPr>
        <w:spacing w:after="120"/>
      </w:pPr>
      <w:r>
        <w:rPr>
          <w:rFonts w:ascii="Arial" w:cs="Arial" w:eastAsia="Arial" w:hAnsi="Arial"/>
          <w:sz w:val="22"/>
          <w:szCs w:val="22"/>
        </w:rPr>
        <w:t xml:space="preserve">I think the Justice Department, even with the settlement being approved today  -  if they've, as is being reported, agreed to an extension of the consent decree for another eight years  -  we're talking now going into a quarter century that this thing will be in effect by the time this extension is over, if it's accurate. And as I said, for the first 10 years of it being in effect, when I was there, I was bouncing around the country trying to whack-a-mole with the complaints coming up being raised by competitors and so forth. So I think that'll still be a risk that they face having to address if that's going to be extended for another eight years from now. Maybe not as much as private litigants, but it's going to be an ongoing headache for them.</w:t>
      </w:r>
    </w:p>
    <w:p>
      <w:pPr>
        <w:spacing w:after="120"/>
      </w:pPr>
      <w:r>
        <w:rPr>
          <w:rFonts w:ascii="Arial" w:cs="Arial" w:eastAsia="Arial" w:hAnsi="Arial"/>
          <w:sz w:val="22"/>
          <w:szCs w:val="22"/>
        </w:rPr>
        <w:t xml:space="preserve">I don't see this FTC issue going far, as you probably detected. I just really don't think very highly of it or feel nervous about it. I think at the end of the day, the company will be able to demonstrate  -  the complaint is "you're not doing enough." And I think at the end of the day, you get this in front of a court  -  maybe it doesn't even get to a jury  -  but you can demonstrate pretty safely, "We're doing all we can." That's what the law really requires. And the technology changes every week. So they're doing the best they can to combat it.</w:t>
      </w:r>
    </w:p>
    <w:p>
      <w:pPr>
        <w:spacing w:after="120"/>
      </w:pPr>
      <w:r>
        <w:rPr>
          <w:rFonts w:ascii="Arial" w:cs="Arial" w:eastAsia="Arial" w:hAnsi="Arial"/>
          <w:sz w:val="22"/>
          <w:szCs w:val="22"/>
        </w:rPr>
        <w:t xml:space="preserve">Let me also jump to the regulations and legislation pillar. Certainly historically, it's been a very unregulated industry as we know. The BOTS Act getting passed was sort of the anomaly there with having any sort of legislative attention to this industry. They were getting odd complaints, and I thought it was a lot of fluff. And I think that's demonstrated by the fact that for however many years  -  eight, ten years  -  after they passed that act, it was never enforced large. Maybe one enforcement. It's kind of a silly law to begin with.</w:t>
      </w:r>
    </w:p>
    <w:p>
      <w:pPr>
        <w:spacing w:after="120"/>
      </w:pPr>
      <w:r>
        <w:rPr>
          <w:rFonts w:ascii="Arial" w:cs="Arial" w:eastAsia="Arial" w:hAnsi="Arial"/>
          <w:sz w:val="22"/>
          <w:szCs w:val="22"/>
        </w:rPr>
        <w:t xml:space="preserve">But then it got turbocharged a bit with Kid Rock standing in the Oval Office with President Trump a year ago and signing the executive order, and then the direction to the FTC to file the lawsuit that it did. So now it's getting more attention. But what I hear them talking about in Congress  -  I think at the end of the day you're just going to keep hearing a lot of venting.</w:t>
      </w:r>
    </w:p>
    <w:p>
      <w:pPr>
        <w:spacing w:after="120"/>
      </w:pPr>
      <w:r>
        <w:rPr>
          <w:rFonts w:ascii="Arial" w:cs="Arial" w:eastAsia="Arial" w:hAnsi="Arial"/>
          <w:sz w:val="22"/>
          <w:szCs w:val="22"/>
        </w:rPr>
        <w:t xml:space="preserve">When I've dealt with state laws over the years as well  -  New Jersey, I think it's still on the books actually even though there was a pledge to amend it  -  they had a ticket holdback law that New Jersey passed back when I first started with the company in 2001–2002. And then they tried to enforce it. There's just so much ignorance out there among politicians and regulators and even lawyers  -  not Quinn Emanuel, but others who bring this  -  that they never really sit down and think about the economics of the business before they bring a suit or before they pass a law.</w:t>
      </w:r>
    </w:p>
    <w:p>
      <w:pPr>
        <w:spacing w:after="120"/>
      </w:pPr>
      <w:r>
        <w:rPr>
          <w:rFonts w:ascii="Arial" w:cs="Arial" w:eastAsia="Arial" w:hAnsi="Arial"/>
          <w:sz w:val="22"/>
          <w:szCs w:val="22"/>
        </w:rPr>
        <w:t xml:space="preserve">Then once they get into it, they realize the logistics of changing a ticketing service provider. Like, "Oh my gosh, how can you be exclusive? That's just so unfair. You need to bring in another one." They don't really sit down for a second to think about the fact that you just can't do that.</w:t>
      </w:r>
    </w:p>
    <w:p>
      <w:pPr>
        <w:spacing w:after="120"/>
      </w:pPr>
      <w:r>
        <w:rPr>
          <w:rFonts w:ascii="Arial" w:cs="Arial" w:eastAsia="Arial" w:hAnsi="Arial"/>
          <w:sz w:val="22"/>
          <w:szCs w:val="22"/>
        </w:rPr>
        <w:t xml:space="preserve">With a lot of these laws, whether they come at the federal level or the state level  -  New York has had some in the past, just because they have the Broadway industry in their state, and they've tried scalping and other means to put some regulations in  -  there have been some that have been moderately effective there. I don't think they're ones that Live Nation or Ticketmaster has had any offense to and they're happy to comply with. But I just think the track record is such that it's been a largely unregulated industry, and when people have tried to pass laws or regulations to govern it, they learn that they're wrong on a lot of things. Moreover, I just think it hasn't been successful. So I would weight that lower too.</w:t>
      </w:r>
    </w:p>
    <w:p>
      <w:pPr>
        <w:spacing w:after="120"/>
      </w:pPr>
      <w:r>
        <w:rPr>
          <w:rFonts w:ascii="Arial" w:cs="Arial" w:eastAsia="Arial" w:hAnsi="Arial"/>
          <w:sz w:val="22"/>
          <w:szCs w:val="22"/>
        </w:rPr>
        <w:t xml:space="preserve">And I'm sorry  -  I know we've got the clock ticking here and are about to run out, but let me just squeeze in real quick on the criminal side. I just sort of checked in because I haven't really seen much since President Trump's pardon of Tim Lewicki in December. But that raised flags in my mind. I don't think the company management or anybody in the industry has ever really been concerned with criminal exposure until the situation with Oakview Group in the Moody Center in Austin last summer. They, as well as Legends, entered into a non-prosecution agreement that's obviously targeted toward their cooperation for further investigation of Ticketmaster. I imagine there's a lot going on, a lot of conversations being had that I'm not privy to anymore, to address that.</w:t>
      </w:r>
    </w:p>
    <w:p>
      <w:pPr>
        <w:spacing w:after="120"/>
      </w:pPr>
      <w:r>
        <w:rPr>
          <w:rFonts w:ascii="Arial" w:cs="Arial" w:eastAsia="Arial" w:hAnsi="Arial"/>
          <w:sz w:val="22"/>
          <w:szCs w:val="22"/>
        </w:rPr>
        <w:t xml:space="preserve">But I will say from the outset: I think that would probably be second in terms of seriousness, at least for the time being until stuff heats down. If they're not seeing success in the civil context with the Justice Department lawsuit or state attorneys general going after them or passing bills in Congress, this may be an area that I think is already being given a lot of second thought in the C-suite, and it should be.</w:t>
      </w:r>
    </w:p>
    <w:p>
      <w:pPr>
        <w:spacing w:after="120"/>
      </w:pPr>
      <w:r>
        <w:rPr>
          <w:rFonts w:ascii="Arial" w:cs="Arial" w:eastAsia="Arial" w:hAnsi="Arial"/>
          <w:sz w:val="22"/>
          <w:szCs w:val="22"/>
        </w:rPr>
        <w:t xml:space="preserve">There are a lot of things that have just been in place over the years  -  "that's the way it's always been." And for that now to be interpreted as bid rigging or things that might potentially have criminal exposure, I think that's a whole new way of thought that I think would be almost as serious as private litigation, until I see a trend otherwise and it's dying down. But I think the offshoot of that within the past nine months has been something that I would keep an eye on as an investor.</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Perfect. Thank you so much for joining today, Riccardo. Really appreciate all your insight  -  you gave us a lot of food for thought, a lot to work with. Hopefully things continue to trend better on the litigation front for Live Nation. If not, or maybe regardless, we hopefully have you back at some point to chat about some of these topics further. But thank you again.</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Thank you.</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Of course. Pleasure. Thanks everyone for joining. Have a great rest of your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2026-03-10T16:43:08.995Z</dcterms:created>
  <dcterms:modified xsi:type="dcterms:W3CDTF">2026-03-10T16:43:08.996Z</dcterms:modified>
</cp:coreProperties>
</file>

<file path=docProps/custom.xml><?xml version="1.0" encoding="utf-8"?>
<Properties xmlns="http://schemas.openxmlformats.org/officeDocument/2006/custom-properties" xmlns:vt="http://schemas.openxmlformats.org/officeDocument/2006/docPropsVTypes"/>
</file>