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5.595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2f5496" w:val="clear"/>
          <w:vertAlign w:val="baseline"/>
          <w:rtl w:val="0"/>
        </w:rPr>
        <w:t xml:space="preserve">OBJECTIVE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9082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principal objective of this study is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726577758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144"/>
          <w:szCs w:val="144"/>
          <w:u w:val="none"/>
          <w:shd w:fill="auto" w:val="clear"/>
          <w:vertAlign w:val="baseline"/>
          <w:rtl w:val="0"/>
        </w:rPr>
        <w:t xml:space="preserve">Automatic Bangla Digital Number Plate Detection &amp; Recognition System using Image Processing &amp; Deep Learning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49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Noshin Faria, Plabon Banik , Amit Majumder, Adri Saha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Department of Computer Science &amp; Engineering, East West University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8.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2f5496" w:val="clear"/>
          <w:vertAlign w:val="baseline"/>
          <w:rtl w:val="0"/>
        </w:rPr>
        <w:t xml:space="preserve">EXPERIMENTAL RESULT IMPLEMENTATION OF WEBSITE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30566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pgSz w:h="51840" w:w="69120" w:orient="landscape"/>
          <w:pgMar w:bottom="186.7180061340332" w:top="480.400390625" w:left="2530.8935546875" w:right="6853.2275390625" w:header="0" w:footer="720"/>
          <w:pgNumType w:start="1"/>
          <w:cols w:equalWidth="0" w:num="2">
            <w:col w:space="0" w:w="29880"/>
            <w:col w:space="0" w:w="298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Table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Experimental Results of Number Plate Detection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23828125" w:line="239.60510730743408" w:lineRule="auto"/>
        <w:ind w:left="696.290283203125" w:right="2549.47021484375" w:hanging="696.2902832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to propose a system that can detect and extract a number plate from an  image,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40234375" w:line="239.60434913635254" w:lineRule="auto"/>
        <w:ind w:left="0" w:right="2309.8120117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localize characters, segment them from a number plate,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Finally, recognize those characters to collect the license plate’s number.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4.44091796875" w:line="240" w:lineRule="auto"/>
        <w:ind w:left="7215.212402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2f5496" w:val="clear"/>
          <w:vertAlign w:val="baseline"/>
          <w:rtl w:val="0"/>
        </w:rPr>
        <w:t xml:space="preserve">METHODOLOGY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20670.59814453125" w:type="dxa"/>
        <w:jc w:val="left"/>
        <w:tblInd w:w="243.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81.0009765625"/>
        <w:gridCol w:w="3382.998046875"/>
        <w:gridCol w:w="3298.40087890625"/>
        <w:gridCol w:w="2451.99951171875"/>
        <w:gridCol w:w="3269.40185546875"/>
        <w:gridCol w:w="4286.796875"/>
        <w:tblGridChange w:id="0">
          <w:tblGrid>
            <w:gridCol w:w="3981.0009765625"/>
            <w:gridCol w:w="3382.998046875"/>
            <w:gridCol w:w="3298.40087890625"/>
            <w:gridCol w:w="2451.99951171875"/>
            <w:gridCol w:w="3269.40185546875"/>
            <w:gridCol w:w="4286.796875"/>
          </w:tblGrid>
        </w:tblGridChange>
      </w:tblGrid>
      <w:tr>
        <w:trPr>
          <w:cantSplit w:val="0"/>
          <w:trHeight w:val="1604.6020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07.438964843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Model 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47.07763671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Accuracy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32.6391601562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Precision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17.11914062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Recall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40.52246093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mAP@.5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89.794921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mAP@0.5:0.95:</w:t>
            </w:r>
          </w:p>
        </w:tc>
      </w:tr>
      <w:tr>
        <w:trPr>
          <w:cantSplit w:val="0"/>
          <w:trHeight w:val="11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YOLO V7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0.994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0.938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0.827</w:t>
            </w:r>
          </w:p>
        </w:tc>
      </w:tr>
      <w:tr>
        <w:trPr>
          <w:cantSplit w:val="0"/>
          <w:trHeight w:val="1601.198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.9044132232666" w:lineRule="auto"/>
              <w:ind w:left="319.84130859375" w:right="150.9204101562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Image Processing 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0.936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0.915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6625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Table 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Experimental Results of Character Localization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Table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Experimental Results of Character Localization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57351779937744" w:lineRule="auto"/>
        <w:ind w:left="852.4365234375" w:right="33.964843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12991" cy="305714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991" cy="30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08421" cy="305104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1" cy="3051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4.08000183105469"/>
          <w:szCs w:val="64.08000183105469"/>
          <w:u w:val="single"/>
          <w:shd w:fill="auto" w:val="clear"/>
          <w:vertAlign w:val="baseline"/>
          <w:rtl w:val="0"/>
        </w:rPr>
        <w:t xml:space="preserve">Used Technologies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6.0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51840" w:w="69120" w:orient="landscape"/>
          <w:pgMar w:bottom="186.7180061340332" w:top="480.400390625" w:left="2553.96240234375" w:right="2280" w:header="0" w:footer="720"/>
          <w:cols w:equalWidth="0" w:num="3">
            <w:col w:space="0" w:w="21440"/>
            <w:col w:space="0" w:w="21440"/>
            <w:col w:space="0" w:w="214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93291" cy="119329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291" cy="1193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807465" cy="1126237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7465" cy="112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53313" cy="107442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313" cy="107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347460" cy="3058667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058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16.7993164062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09.3994140625"/>
        <w:gridCol w:w="4707.39990234375"/>
        <w:tblGridChange w:id="0">
          <w:tblGrid>
            <w:gridCol w:w="5209.3994140625"/>
            <w:gridCol w:w="4707.39990234375"/>
          </w:tblGrid>
        </w:tblGridChange>
      </w:tblGrid>
      <w:tr>
        <w:trPr>
          <w:cantSplit w:val="0"/>
          <w:trHeight w:val="1121.4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Method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Accuracy (%)</w:t>
            </w:r>
          </w:p>
        </w:tc>
      </w:tr>
      <w:tr>
        <w:trPr>
          <w:cantSplit w:val="0"/>
          <w:trHeight w:val="1121.39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YOLO V7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91.38%</w:t>
            </w:r>
          </w:p>
        </w:tc>
      </w:tr>
      <w:tr>
        <w:trPr>
          <w:cantSplit w:val="0"/>
          <w:trHeight w:val="1352.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75.9228515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Others(using same 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8374023437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dataset)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9050" distT="19050" distL="19050" distR="19050">
                  <wp:extent cx="2857500" cy="384810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84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89.10%</w:t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67.998046875" w:type="dxa"/>
        <w:jc w:val="left"/>
        <w:tblInd w:w="10276.7993164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83.9990234375"/>
        <w:gridCol w:w="5183.9990234375"/>
        <w:tblGridChange w:id="0">
          <w:tblGrid>
            <w:gridCol w:w="5183.9990234375"/>
            <w:gridCol w:w="5183.9990234375"/>
          </w:tblGrid>
        </w:tblGridChange>
      </w:tblGrid>
      <w:tr>
        <w:trPr>
          <w:cantSplit w:val="0"/>
          <w:trHeight w:val="1726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573.64013671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Precision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91.757812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Recall</w:t>
            </w:r>
          </w:p>
        </w:tc>
      </w:tr>
      <w:tr>
        <w:trPr>
          <w:cantSplit w:val="0"/>
          <w:trHeight w:val="185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30303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30303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30303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30303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0.97</w:t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.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51840" w:w="69120" w:orient="landscape"/>
          <w:pgMar w:bottom="186.7180061340332" w:top="480.400390625" w:left="24263.20068359375" w:right="3398.3984375" w:header="0" w:footer="720"/>
          <w:cols w:equalWidth="0" w:num="3">
            <w:col w:space="0" w:w="13820"/>
            <w:col w:space="0" w:w="13820"/>
            <w:col w:space="0" w:w="138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56231" cy="92811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231" cy="92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47317" cy="1072896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317" cy="1072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193291" cy="119329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291" cy="1193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2654113769531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3414248" cy="1803349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4248" cy="18033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Figure 01: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Workflow Diagram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6.5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Supervised By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0.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Table 4: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Experimental Results of Character Localization </w:t>
      </w:r>
    </w:p>
    <w:tbl>
      <w:tblPr>
        <w:tblStyle w:val="Table4"/>
        <w:tblW w:w="20485.80322265625" w:type="dxa"/>
        <w:jc w:val="left"/>
        <w:tblInd w:w="1711.999511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12.60009765625"/>
        <w:gridCol w:w="3383.29833984375"/>
        <w:gridCol w:w="3606.201171875"/>
        <w:gridCol w:w="3353.50341796875"/>
        <w:gridCol w:w="2930.2001953125"/>
        <w:tblGridChange w:id="0">
          <w:tblGrid>
            <w:gridCol w:w="7212.60009765625"/>
            <w:gridCol w:w="3383.29833984375"/>
            <w:gridCol w:w="3606.201171875"/>
            <w:gridCol w:w="3353.50341796875"/>
            <w:gridCol w:w="2930.2001953125"/>
          </w:tblGrid>
        </w:tblGridChange>
      </w:tblGrid>
      <w:tr>
        <w:trPr>
          <w:cantSplit w:val="0"/>
          <w:trHeight w:val="868.64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224.03808593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Model 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55.49560546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Loss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60.37841796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Accuracy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59.8388671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Precision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65.56152343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Recall</w:t>
            </w:r>
          </w:p>
        </w:tc>
      </w:tr>
      <w:tr>
        <w:trPr>
          <w:cantSplit w:val="0"/>
          <w:trHeight w:val="867.1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26.7602539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Inception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61.0961914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0.3522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0.8696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46.401367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0.8807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57.8808593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0.8587</w:t>
            </w:r>
          </w:p>
        </w:tc>
      </w:tr>
      <w:tr>
        <w:trPr>
          <w:cantSplit w:val="0"/>
          <w:trHeight w:val="867.4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776.040039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VGG16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61.0961914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0.5226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0.9157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46.401367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0.9187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66.52343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0.8413</w:t>
            </w:r>
          </w:p>
        </w:tc>
      </w:tr>
      <w:tr>
        <w:trPr>
          <w:cantSplit w:val="0"/>
          <w:trHeight w:val="867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776.040039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VGG19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61.0961914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0.5379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0.9369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46.401367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0.9127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45.40527343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0.9476</w:t>
            </w:r>
          </w:p>
        </w:tc>
      </w:tr>
      <w:tr>
        <w:trPr>
          <w:cantSplit w:val="0"/>
          <w:trHeight w:val="867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55.07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Xception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61.0961914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0.3726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0.9026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46.4013671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0.9539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84.2822265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0.8261</w:t>
            </w:r>
          </w:p>
        </w:tc>
      </w:tr>
      <w:tr>
        <w:trPr>
          <w:cantSplit w:val="0"/>
          <w:trHeight w:val="867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587.8808593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DenseNet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61.0961914062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0.3254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0.8985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46.401367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0.8994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63.164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0.8565</w:t>
            </w:r>
          </w:p>
        </w:tc>
      </w:tr>
      <w:tr>
        <w:trPr>
          <w:cantSplit w:val="0"/>
          <w:trHeight w:val="867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26.7602539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Inception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61.09619140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0.3574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0.8312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46.401367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0.8801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44.92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0.8220</w:t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958584" cy="614476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584" cy="6144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Figure 04: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Confusion Matrix of YOLO V7 model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Figure 05: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Precision recall curve of YOLO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6406897" cy="585063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6897" cy="5850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V7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640380859375" w:line="201.2513637542724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385559" cy="4283964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559" cy="4283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385559" cy="420319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559" cy="4203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Figure 06: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Confusion Matrix of VGG19 in train &amp; test phase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.94860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References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8.6010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2f5496" w:val="clear"/>
          <w:vertAlign w:val="baseline"/>
          <w:rtl w:val="0"/>
        </w:rPr>
        <w:t xml:space="preserve">EARN VALUE MANAGEMENT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6.7041015625" w:line="203.1598091125488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3773912" cy="771144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3912" cy="771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Figure 07: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Work Breakdown Structure (WBS)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865478515625" w:line="440.786504745483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51840" w:w="69120" w:orient="landscape"/>
          <w:pgMar w:bottom="186.7180061340332" w:top="480.400390625" w:left="0" w:right="1761.5966796875" w:header="0" w:footer="720"/>
          <w:cols w:equalWidth="0" w:num="3">
            <w:col w:space="0" w:w="22460"/>
            <w:col w:space="0" w:w="22460"/>
            <w:col w:space="0" w:w="224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2f5496" w:val="clear"/>
          <w:vertAlign w:val="baseline"/>
          <w:rtl w:val="0"/>
        </w:rPr>
        <w:t xml:space="preserve">COST CALCULATION &amp; EARNED VALUE DIAGRAM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657087" cy="5025644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087" cy="502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421879" cy="51587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1879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0.620117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Dr. Md. Nawab Yousuf Ali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8666992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Professor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375732421875" w:line="240.23291587829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Department of Computer Science and Engineering East West University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002685546875" w:line="239.9038982391357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Islam, R., Islam, M.R. and Talukder, K.H., 2020. An efficient method for extraction and recognition of bangla characters from vehicle license plates.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Multimedia Tools and Applications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79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(27), pp.20107- 20132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44189453125" w:line="240.0725269317627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Chandra, S., Nowshad, M.A.A. and Islam, M.J., 2017, December. An automated system to detect and recognize vehicle license plates of Bangladesh.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2017 20th International Conference of Computer and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Information Technology (ICCIT)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(pp. 1-6). IEEE.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673828125" w:line="221.869640350341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Shaifur Rahman, M.M., Shamima Nasrin, M., Mostakim, M. and Zahangir Alom, M., 2018. Bangla License Plate Recognition Using Convolutional Neural Networks (CNN).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arXiv e-prints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, pp.arXiv-1809.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Islam, M.A., Chowdhury, G.M. and Haque, M.N.M., 2021, May. Bangla License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40"/>
          <w:szCs w:val="40"/>
          <w:u w:val="none"/>
          <w:shd w:fill="auto" w:val="clear"/>
          <w:vertAlign w:val="subscript"/>
          <w:rtl w:val="0"/>
        </w:rPr>
        <w:t xml:space="preserve">Plate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Detection, Recognition and Authentication with Morphological Process and Template Matching.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2021 2nd  International Conference for Emerging Technology (INCET)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  <w:rtl w:val="0"/>
        </w:rPr>
        <w:t xml:space="preserve">(pp. 1-6). IEEE.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8.61679077148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297425" cy="186233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7425" cy="186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51840" w:w="69120" w:orient="landscape"/>
      <w:pgMar w:bottom="186.7180061340332" w:top="480.400390625" w:left="2802.7105712890625" w:right="297.59765625" w:header="0" w:footer="720"/>
      <w:cols w:equalWidth="0" w:num="2">
        <w:col w:space="0" w:w="33020"/>
        <w:col w:space="0" w:w="33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3.png"/><Relationship Id="rId22" Type="http://schemas.openxmlformats.org/officeDocument/2006/relationships/image" Target="media/image15.png"/><Relationship Id="rId10" Type="http://schemas.openxmlformats.org/officeDocument/2006/relationships/image" Target="media/image17.png"/><Relationship Id="rId21" Type="http://schemas.openxmlformats.org/officeDocument/2006/relationships/image" Target="media/image18.png"/><Relationship Id="rId13" Type="http://schemas.openxmlformats.org/officeDocument/2006/relationships/image" Target="media/image10.png"/><Relationship Id="rId24" Type="http://schemas.openxmlformats.org/officeDocument/2006/relationships/image" Target="media/image16.png"/><Relationship Id="rId12" Type="http://schemas.openxmlformats.org/officeDocument/2006/relationships/image" Target="media/image1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