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60" w:rsidRDefault="000D6C20" w:rsidP="00502C60">
      <w:pPr>
        <w:pStyle w:val="Title"/>
        <w:jc w:val="center"/>
      </w:pPr>
      <w:r>
        <w:t>Model logs</w:t>
      </w:r>
    </w:p>
    <w:p w:rsidR="00BD383A" w:rsidRDefault="00CA6439" w:rsidP="002F02DB">
      <w:pPr>
        <w:spacing w:line="480" w:lineRule="auto"/>
      </w:pPr>
      <w:r w:rsidRPr="002F02DB">
        <w:t>Note down the time and modification made to the model each time</w:t>
      </w:r>
    </w:p>
    <w:p w:rsidR="007D09BE" w:rsidRDefault="00D41DA0" w:rsidP="004546FE">
      <w:pPr>
        <w:spacing w:line="480" w:lineRule="auto"/>
      </w:pPr>
      <w:r>
        <w:t>201</w:t>
      </w:r>
      <w:r w:rsidR="004546FE">
        <w:t>5</w:t>
      </w:r>
      <w:r>
        <w:t>-</w:t>
      </w:r>
      <w:r w:rsidR="004546FE">
        <w:t xml:space="preserve">5-25 </w:t>
      </w:r>
      <w:r w:rsidR="00573CE3">
        <w:t>starts</w:t>
      </w:r>
      <w:r w:rsidR="004546FE">
        <w:t xml:space="preserve"> to transform the basic Grape model into a complex one. First convert the daily calculation into hourly calculation; second add the complex light model. Control whether there is light or not by the sunrise time and sunset time. We use </w:t>
      </w:r>
      <w:proofErr w:type="spellStart"/>
      <w:r w:rsidR="004546FE">
        <w:t>math.round</w:t>
      </w:r>
      <w:proofErr w:type="spellEnd"/>
      <w:r w:rsidR="004546FE">
        <w:t xml:space="preserve"> sunrise and sunset to get </w:t>
      </w:r>
      <w:proofErr w:type="gramStart"/>
      <w:r w:rsidR="004546FE">
        <w:t>a</w:t>
      </w:r>
      <w:proofErr w:type="gramEnd"/>
      <w:r w:rsidR="004546FE">
        <w:t xml:space="preserve"> integer number. The error in this rounding method is minimized by the calculation of light power within each hour. The calculation of light power does not follow the exactly hour. Instead, we use the sunset time minus the sunrise time to get the </w:t>
      </w:r>
      <w:r w:rsidR="00DF3D80">
        <w:t xml:space="preserve">number of points that we want to calculate. </w:t>
      </w:r>
      <w:proofErr w:type="gramStart"/>
      <w:r w:rsidR="00DF3D80">
        <w:t>These number</w:t>
      </w:r>
      <w:proofErr w:type="gramEnd"/>
      <w:r w:rsidR="00DF3D80">
        <w:t xml:space="preserve"> is equally distributed over the real day length with decimal numbers. </w:t>
      </w:r>
    </w:p>
    <w:p w:rsidR="00FE7C79" w:rsidRDefault="00FE7C79" w:rsidP="004546FE">
      <w:pPr>
        <w:spacing w:line="480" w:lineRule="auto"/>
      </w:pPr>
      <w:r>
        <w:t xml:space="preserve">Save the model or initialize the model before closing. Else you would get problems in opening, big memory. </w:t>
      </w:r>
    </w:p>
    <w:p w:rsidR="007D09BE" w:rsidRDefault="00065817" w:rsidP="005453FF">
      <w:pPr>
        <w:spacing w:line="480" w:lineRule="auto"/>
      </w:pPr>
      <w:r>
        <w:t>2015-5-26 exploring the light model:</w:t>
      </w:r>
    </w:p>
    <w:p w:rsidR="00065817" w:rsidRDefault="00065817" w:rsidP="005453FF">
      <w:pPr>
        <w:spacing w:line="480" w:lineRule="auto"/>
      </w:pPr>
      <w:r>
        <w:t>Some problems I met: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I tried to use </w:t>
      </w:r>
      <w:proofErr w:type="spellStart"/>
      <w:r>
        <w:rPr>
          <w:rFonts w:ascii="Times New Roman" w:hAnsi="Times New Roman"/>
          <w:sz w:val="24"/>
        </w:rPr>
        <w:t>setVisulize</w:t>
      </w:r>
      <w:proofErr w:type="spellEnd"/>
      <w:r>
        <w:rPr>
          <w:rFonts w:ascii="Times New Roman" w:hAnsi="Times New Roman"/>
          <w:sz w:val="24"/>
        </w:rPr>
        <w:t xml:space="preserve"> for the spectral light, </w:t>
      </w:r>
      <w:r w:rsidR="00FE7C79">
        <w:rPr>
          <w:rFonts w:ascii="Times New Roman" w:hAnsi="Times New Roman"/>
          <w:sz w:val="24"/>
        </w:rPr>
        <w:t xml:space="preserve">However </w:t>
      </w:r>
      <w:r>
        <w:rPr>
          <w:rFonts w:ascii="Times New Roman" w:hAnsi="Times New Roman"/>
          <w:sz w:val="24"/>
        </w:rPr>
        <w:t xml:space="preserve">it doesn’t work. </w:t>
      </w:r>
      <w:r w:rsidR="00FE7C79">
        <w:rPr>
          <w:rFonts w:ascii="Times New Roman" w:hAnsi="Times New Roman"/>
          <w:sz w:val="24"/>
        </w:rPr>
        <w:t>I</w:t>
      </w:r>
      <w:r>
        <w:rPr>
          <w:rFonts w:ascii="Times New Roman" w:hAnsi="Times New Roman"/>
          <w:sz w:val="24"/>
        </w:rPr>
        <w:t xml:space="preserve">t works for other light sources like directional light. </w:t>
      </w:r>
    </w:p>
    <w:p w:rsidR="00F746A2" w:rsidRDefault="00F746A2" w:rsidP="00FE7C79">
      <w:pPr>
        <w:pStyle w:val="ListParagraph"/>
        <w:numPr>
          <w:ilvl w:val="0"/>
          <w:numId w:val="42"/>
        </w:numPr>
        <w:spacing w:line="480" w:lineRule="auto"/>
        <w:rPr>
          <w:rFonts w:ascii="Times New Roman" w:hAnsi="Times New Roman"/>
          <w:sz w:val="24"/>
        </w:rPr>
      </w:pPr>
      <w:r>
        <w:rPr>
          <w:rFonts w:ascii="Times New Roman" w:hAnsi="Times New Roman"/>
          <w:sz w:val="24"/>
        </w:rPr>
        <w:t xml:space="preserve">With the old light model, the </w:t>
      </w:r>
      <w:proofErr w:type="spellStart"/>
      <w:r w:rsidR="00FE7C79" w:rsidRPr="00FE7C79">
        <w:rPr>
          <w:rFonts w:ascii="Times New Roman" w:hAnsi="Times New Roman"/>
          <w:sz w:val="24"/>
        </w:rPr>
        <w:t>AlgorithmSwitchShader</w:t>
      </w:r>
      <w:proofErr w:type="spellEnd"/>
      <w:r w:rsidR="00FE7C79">
        <w:rPr>
          <w:rFonts w:ascii="Times New Roman" w:hAnsi="Times New Roman"/>
          <w:sz w:val="24"/>
        </w:rPr>
        <w:t xml:space="preserve"> </w:t>
      </w:r>
      <w:r>
        <w:rPr>
          <w:rFonts w:ascii="Times New Roman" w:hAnsi="Times New Roman"/>
          <w:sz w:val="24"/>
        </w:rPr>
        <w:t>works well. However, for the new light model there are some issues. See the code</w:t>
      </w:r>
      <w:r w:rsidR="00FE7C79">
        <w:rPr>
          <w:rFonts w:ascii="Times New Roman" w:hAnsi="Times New Roman"/>
          <w:sz w:val="24"/>
        </w:rPr>
        <w:t xml:space="preserve"> and image</w:t>
      </w:r>
      <w:r>
        <w:rPr>
          <w:rFonts w:ascii="Times New Roman" w:hAnsi="Times New Roman"/>
          <w:sz w:val="24"/>
        </w:rPr>
        <w: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For the directional light we use </w:t>
      </w:r>
      <w:proofErr w:type="spellStart"/>
      <w:proofErr w:type="gramStart"/>
      <w:r>
        <w:rPr>
          <w:rFonts w:ascii="Times New Roman" w:hAnsi="Times New Roman"/>
          <w:sz w:val="24"/>
        </w:rPr>
        <w:t>setPowerDensity</w:t>
      </w:r>
      <w:proofErr w:type="spellEnd"/>
      <w:r>
        <w:rPr>
          <w:rFonts w:ascii="Times New Roman" w:hAnsi="Times New Roman"/>
          <w:sz w:val="24"/>
        </w:rPr>
        <w:t>(</w:t>
      </w:r>
      <w:proofErr w:type="gramEnd"/>
      <w:r>
        <w:rPr>
          <w:rFonts w:ascii="Times New Roman" w:hAnsi="Times New Roman"/>
          <w:sz w:val="24"/>
        </w:rPr>
        <w:t xml:space="preserve">) to give the power. And for others like spectral light and spot light we use </w:t>
      </w:r>
      <w:proofErr w:type="spellStart"/>
      <w:proofErr w:type="gramStart"/>
      <w:r>
        <w:rPr>
          <w:rFonts w:ascii="Times New Roman" w:hAnsi="Times New Roman"/>
          <w:sz w:val="24"/>
        </w:rPr>
        <w:t>setPower</w:t>
      </w:r>
      <w:proofErr w:type="spellEnd"/>
      <w:r>
        <w:rPr>
          <w:rFonts w:ascii="Times New Roman" w:hAnsi="Times New Roman"/>
          <w:sz w:val="24"/>
        </w:rPr>
        <w:t>(</w:t>
      </w:r>
      <w:proofErr w:type="gramEnd"/>
      <w:r>
        <w:rPr>
          <w:rFonts w:ascii="Times New Roman" w:hAnsi="Times New Roman"/>
          <w:sz w:val="24"/>
        </w:rPr>
        <w:t xml:space="preserve">). What is the difference between them? I tried the directional light and spot light in the code. </w:t>
      </w:r>
      <w:r w:rsidR="00FE7C79" w:rsidRPr="003159C1">
        <w:rPr>
          <w:rFonts w:ascii="Times New Roman" w:hAnsi="Times New Roman"/>
          <w:color w:val="FF0000"/>
          <w:sz w:val="24"/>
        </w:rPr>
        <w:t xml:space="preserve">I find to reach the same illumination, directional light need much lower power compare to spot light. </w:t>
      </w:r>
      <w:r w:rsidRPr="003159C1">
        <w:rPr>
          <w:rFonts w:ascii="Times New Roman" w:hAnsi="Times New Roman"/>
          <w:color w:val="FF0000"/>
          <w:sz w:val="24"/>
        </w:rPr>
        <w:t xml:space="preserve">For </w:t>
      </w:r>
      <w:r w:rsidRPr="003159C1">
        <w:rPr>
          <w:rFonts w:ascii="Times New Roman" w:hAnsi="Times New Roman"/>
          <w:color w:val="FF0000"/>
          <w:sz w:val="24"/>
        </w:rPr>
        <w:lastRenderedPageBreak/>
        <w:t xml:space="preserve">directional light I only need </w:t>
      </w:r>
      <w:proofErr w:type="spellStart"/>
      <w:r w:rsidRPr="003159C1">
        <w:rPr>
          <w:rFonts w:ascii="Times New Roman" w:hAnsi="Times New Roman"/>
          <w:color w:val="FF0000"/>
          <w:sz w:val="24"/>
        </w:rPr>
        <w:t>powerDensity</w:t>
      </w:r>
      <w:proofErr w:type="spellEnd"/>
      <w:r w:rsidRPr="003159C1">
        <w:rPr>
          <w:rFonts w:ascii="Times New Roman" w:hAnsi="Times New Roman"/>
          <w:color w:val="FF0000"/>
          <w:sz w:val="24"/>
        </w:rPr>
        <w:t xml:space="preserve"> 1 to reach the same illumination by spot light with power 100.  </w:t>
      </w:r>
    </w:p>
    <w:p w:rsidR="002124B1" w:rsidRDefault="00065817" w:rsidP="0045044C">
      <w:pPr>
        <w:pStyle w:val="ListParagraph"/>
        <w:numPr>
          <w:ilvl w:val="0"/>
          <w:numId w:val="42"/>
        </w:numPr>
        <w:spacing w:line="480" w:lineRule="auto"/>
        <w:rPr>
          <w:rFonts w:ascii="Times New Roman" w:hAnsi="Times New Roman"/>
          <w:sz w:val="24"/>
        </w:rPr>
      </w:pPr>
      <w:r w:rsidRPr="00277694">
        <w:rPr>
          <w:rFonts w:ascii="Times New Roman" w:hAnsi="Times New Roman"/>
          <w:sz w:val="24"/>
        </w:rPr>
        <w:t>The meaning of the parameters for spectral light</w:t>
      </w:r>
      <w:r w:rsidR="00277694">
        <w:rPr>
          <w:rFonts w:ascii="Times New Roman" w:hAnsi="Times New Roman"/>
          <w:sz w:val="24"/>
        </w:rPr>
        <w:t xml:space="preserve"> (correct me if I am wrong)</w:t>
      </w:r>
      <w:r w:rsidRPr="00277694">
        <w:rPr>
          <w:rFonts w:ascii="Times New Roman" w:hAnsi="Times New Roman"/>
          <w:sz w:val="24"/>
        </w:rPr>
        <w:t xml:space="preserve">: </w:t>
      </w:r>
      <w:r w:rsidR="00277694" w:rsidRPr="00277694">
        <w:rPr>
          <w:rFonts w:ascii="Times New Roman" w:hAnsi="Times New Roman"/>
          <w:color w:val="FF0000"/>
          <w:sz w:val="24"/>
        </w:rPr>
        <w:t xml:space="preserve">a. </w:t>
      </w:r>
      <w:r w:rsidRPr="00277694">
        <w:rPr>
          <w:rFonts w:ascii="Times New Roman" w:hAnsi="Times New Roman"/>
          <w:color w:val="FF0000"/>
          <w:sz w:val="24"/>
        </w:rPr>
        <w:t xml:space="preserve">physical </w:t>
      </w:r>
      <w:r w:rsidR="00277694" w:rsidRPr="00277694">
        <w:rPr>
          <w:rFonts w:ascii="Times New Roman" w:hAnsi="Times New Roman"/>
          <w:color w:val="FF0000"/>
          <w:sz w:val="24"/>
        </w:rPr>
        <w:t xml:space="preserve">distribution </w:t>
      </w:r>
      <w:r w:rsidR="00277694">
        <w:rPr>
          <w:rFonts w:ascii="Times New Roman" w:hAnsi="Times New Roman"/>
          <w:sz w:val="24"/>
        </w:rPr>
        <w:t xml:space="preserve">defines the direction of the rays. In the double array, the number of rows represents the rings or plane that you defined. The horizontal angle can be calculated using 180/the number of rows. One row of array </w:t>
      </w:r>
      <w:proofErr w:type="gramStart"/>
      <w:r w:rsidR="00277694">
        <w:rPr>
          <w:rFonts w:ascii="Times New Roman" w:hAnsi="Times New Roman"/>
          <w:sz w:val="24"/>
        </w:rPr>
        <w:t>represent</w:t>
      </w:r>
      <w:proofErr w:type="gramEnd"/>
      <w:r w:rsidR="00277694">
        <w:rPr>
          <w:rFonts w:ascii="Times New Roman" w:hAnsi="Times New Roman"/>
          <w:sz w:val="24"/>
        </w:rPr>
        <w:t xml:space="preserve"> the points in one ring. The vertical angle can be calculated using 360/number of points in one row. However I do not understand the meaning of those values in the DISTRIBUTION array. In the daylight example they were 1, and in the Lamp test environment there were more than 3000. </w:t>
      </w:r>
      <w:r w:rsidR="00277694" w:rsidRPr="00277694">
        <w:rPr>
          <w:rFonts w:ascii="Times New Roman" w:hAnsi="Times New Roman"/>
          <w:color w:val="FF0000"/>
          <w:sz w:val="24"/>
        </w:rPr>
        <w:t>b.</w:t>
      </w:r>
      <w:r w:rsidR="00277694">
        <w:rPr>
          <w:rFonts w:ascii="Times New Roman" w:hAnsi="Times New Roman"/>
          <w:sz w:val="24"/>
        </w:rPr>
        <w:t xml:space="preserve"> </w:t>
      </w:r>
      <w:r w:rsidRPr="00277694">
        <w:rPr>
          <w:rFonts w:ascii="Times New Roman" w:hAnsi="Times New Roman"/>
          <w:color w:val="FF0000"/>
          <w:sz w:val="24"/>
        </w:rPr>
        <w:t xml:space="preserve">Spectral </w:t>
      </w:r>
      <w:r w:rsidR="00277694">
        <w:rPr>
          <w:rFonts w:ascii="Times New Roman" w:hAnsi="Times New Roman"/>
          <w:color w:val="FF0000"/>
          <w:sz w:val="24"/>
        </w:rPr>
        <w:t xml:space="preserve">curve </w:t>
      </w:r>
      <w:r w:rsidR="0045044C">
        <w:rPr>
          <w:rFonts w:ascii="Times New Roman" w:hAnsi="Times New Roman"/>
          <w:sz w:val="24"/>
        </w:rPr>
        <w:t xml:space="preserve">defines the wavelengths and amplitudes of the light source. Amplitudes are expressed in relative terms. When we use </w:t>
      </w:r>
      <w:proofErr w:type="spellStart"/>
      <w:r w:rsidR="0045044C" w:rsidRPr="0045044C">
        <w:rPr>
          <w:rFonts w:ascii="Times New Roman" w:hAnsi="Times New Roman"/>
          <w:sz w:val="24"/>
        </w:rPr>
        <w:t>BlackbodySpectralCurve</w:t>
      </w:r>
      <w:proofErr w:type="spellEnd"/>
      <w:r w:rsidR="0045044C">
        <w:rPr>
          <w:rFonts w:ascii="Times New Roman" w:hAnsi="Times New Roman"/>
          <w:sz w:val="24"/>
        </w:rPr>
        <w:t xml:space="preserve">, then it uses a function of temperature to calculate the wavelengths and amplitudes. </w:t>
      </w:r>
      <w:r w:rsidR="0045044C" w:rsidRPr="0045044C">
        <w:rPr>
          <w:rFonts w:ascii="Times New Roman" w:hAnsi="Times New Roman"/>
          <w:color w:val="FF0000"/>
          <w:sz w:val="24"/>
        </w:rPr>
        <w:t>C.</w:t>
      </w:r>
      <w:r w:rsidR="0045044C">
        <w:rPr>
          <w:rFonts w:ascii="Times New Roman" w:hAnsi="Times New Roman"/>
          <w:sz w:val="24"/>
        </w:rPr>
        <w:t xml:space="preserve"> </w:t>
      </w:r>
      <w:r w:rsidR="0045044C" w:rsidRPr="0045044C">
        <w:rPr>
          <w:rFonts w:ascii="Times New Roman" w:hAnsi="Times New Roman"/>
          <w:color w:val="FF0000"/>
          <w:sz w:val="24"/>
        </w:rPr>
        <w:t>pow</w:t>
      </w:r>
      <w:r w:rsidR="0045044C">
        <w:rPr>
          <w:rFonts w:ascii="Times New Roman" w:hAnsi="Times New Roman"/>
          <w:color w:val="FF0000"/>
          <w:sz w:val="24"/>
        </w:rPr>
        <w:t xml:space="preserve">er </w:t>
      </w:r>
      <w:r w:rsidR="0045044C">
        <w:rPr>
          <w:rFonts w:ascii="Times New Roman" w:hAnsi="Times New Roman"/>
          <w:sz w:val="24"/>
        </w:rPr>
        <w:t xml:space="preserve">I feel in the new light model, it is better to express the power in W m-2. It is commonly measured and is an instant value. </w:t>
      </w:r>
      <w:r w:rsidR="002124B1">
        <w:rPr>
          <w:rFonts w:ascii="Times New Roman" w:hAnsi="Times New Roman"/>
          <w:sz w:val="24"/>
        </w:rPr>
        <w:t xml:space="preserve">The power is the </w:t>
      </w:r>
    </w:p>
    <w:p w:rsidR="00027EBA" w:rsidRDefault="0045044C" w:rsidP="0045044C">
      <w:pPr>
        <w:pStyle w:val="ListParagraph"/>
        <w:numPr>
          <w:ilvl w:val="0"/>
          <w:numId w:val="42"/>
        </w:numPr>
        <w:spacing w:line="480" w:lineRule="auto"/>
        <w:rPr>
          <w:rFonts w:ascii="Times New Roman" w:hAnsi="Times New Roman"/>
          <w:sz w:val="24"/>
        </w:rPr>
      </w:pPr>
      <w:r>
        <w:rPr>
          <w:rFonts w:ascii="Times New Roman" w:hAnsi="Times New Roman"/>
          <w:sz w:val="24"/>
        </w:rPr>
        <w:t xml:space="preserve">When we use the directional light, spot light and other light sources, we can not specify the </w:t>
      </w:r>
      <w:r w:rsidRPr="00277694">
        <w:rPr>
          <w:rFonts w:ascii="Times New Roman" w:hAnsi="Times New Roman"/>
          <w:color w:val="FF0000"/>
          <w:sz w:val="24"/>
        </w:rPr>
        <w:t xml:space="preserve">Spectral </w:t>
      </w:r>
      <w:r>
        <w:rPr>
          <w:rFonts w:ascii="Times New Roman" w:hAnsi="Times New Roman"/>
          <w:color w:val="FF0000"/>
          <w:sz w:val="24"/>
        </w:rPr>
        <w:t>curve</w:t>
      </w:r>
      <w:r w:rsidRPr="0045044C">
        <w:rPr>
          <w:rFonts w:ascii="Times New Roman" w:hAnsi="Times New Roman"/>
          <w:sz w:val="24"/>
        </w:rPr>
        <w:t xml:space="preserve">, </w:t>
      </w:r>
      <w:r>
        <w:rPr>
          <w:rFonts w:ascii="Times New Roman" w:hAnsi="Times New Roman"/>
          <w:sz w:val="24"/>
        </w:rPr>
        <w:t xml:space="preserve">but we can measure the absorption of different wavelength as shown in the daylight example. However, I was wondering what </w:t>
      </w:r>
      <w:proofErr w:type="gramStart"/>
      <w:r w:rsidR="00027EBA">
        <w:rPr>
          <w:rFonts w:ascii="Times New Roman" w:hAnsi="Times New Roman"/>
          <w:sz w:val="24"/>
        </w:rPr>
        <w:t>are the default spectral curves</w:t>
      </w:r>
      <w:r>
        <w:rPr>
          <w:rFonts w:ascii="Times New Roman" w:hAnsi="Times New Roman"/>
          <w:sz w:val="24"/>
        </w:rPr>
        <w:t xml:space="preserve"> for those light sources</w:t>
      </w:r>
      <w:proofErr w:type="gramEnd"/>
      <w:r>
        <w:rPr>
          <w:rFonts w:ascii="Times New Roman" w:hAnsi="Times New Roman"/>
          <w:sz w:val="24"/>
        </w:rPr>
        <w:t xml:space="preserve">.  </w:t>
      </w:r>
      <w:r w:rsidR="00027EBA">
        <w:rPr>
          <w:rFonts w:ascii="Times New Roman" w:hAnsi="Times New Roman"/>
          <w:sz w:val="24"/>
        </w:rPr>
        <w:t>U</w:t>
      </w:r>
      <w:r>
        <w:rPr>
          <w:rFonts w:ascii="Times New Roman" w:hAnsi="Times New Roman"/>
          <w:sz w:val="24"/>
        </w:rPr>
        <w:t>niform distribution for all wavelengths or n</w:t>
      </w:r>
      <w:r w:rsidR="00027EBA">
        <w:rPr>
          <w:rFonts w:ascii="Times New Roman" w:hAnsi="Times New Roman"/>
          <w:sz w:val="24"/>
        </w:rPr>
        <w:t xml:space="preserve">ot? </w:t>
      </w:r>
    </w:p>
    <w:p w:rsidR="006415B9" w:rsidRPr="003159C1" w:rsidRDefault="00027EBA" w:rsidP="00065817">
      <w:pPr>
        <w:pStyle w:val="ListParagraph"/>
        <w:numPr>
          <w:ilvl w:val="0"/>
          <w:numId w:val="42"/>
        </w:numPr>
        <w:spacing w:line="480" w:lineRule="auto"/>
        <w:rPr>
          <w:rFonts w:ascii="Times New Roman" w:hAnsi="Times New Roman"/>
          <w:color w:val="FF0000"/>
          <w:sz w:val="24"/>
        </w:rPr>
      </w:pPr>
      <w:r w:rsidRPr="00FE7C79">
        <w:rPr>
          <w:rFonts w:ascii="Times New Roman" w:hAnsi="Times New Roman"/>
          <w:sz w:val="24"/>
        </w:rPr>
        <w:t xml:space="preserve">I see in the measure mode, GPU_LM. </w:t>
      </w:r>
      <w:proofErr w:type="spellStart"/>
      <w:proofErr w:type="gramStart"/>
      <w:r w:rsidRPr="00FE7C79">
        <w:rPr>
          <w:rFonts w:ascii="Times New Roman" w:hAnsi="Times New Roman"/>
          <w:sz w:val="24"/>
        </w:rPr>
        <w:t>setMeasureMode</w:t>
      </w:r>
      <w:proofErr w:type="spellEnd"/>
      <w:proofErr w:type="gramEnd"/>
      <w:r w:rsidRPr="00FE7C79">
        <w:rPr>
          <w:rFonts w:ascii="Times New Roman" w:hAnsi="Times New Roman"/>
          <w:sz w:val="24"/>
        </w:rPr>
        <w:t xml:space="preserve"> (</w:t>
      </w:r>
      <w:proofErr w:type="spellStart"/>
      <w:r w:rsidRPr="00FE7C79">
        <w:rPr>
          <w:rFonts w:ascii="Times New Roman" w:hAnsi="Times New Roman"/>
          <w:sz w:val="24"/>
        </w:rPr>
        <w:t>MeasureMode</w:t>
      </w:r>
      <w:proofErr w:type="spellEnd"/>
      <w:r w:rsidRPr="00FE7C79">
        <w:rPr>
          <w:rFonts w:ascii="Times New Roman" w:hAnsi="Times New Roman"/>
          <w:sz w:val="24"/>
        </w:rPr>
        <w:t xml:space="preserve">. FULL_SPECTRUM); we have options to choose full spectrum, integrate, and RGB. </w:t>
      </w:r>
      <w:r w:rsidR="006415B9" w:rsidRPr="00FE7C79">
        <w:rPr>
          <w:rFonts w:ascii="Times New Roman" w:hAnsi="Times New Roman"/>
          <w:sz w:val="24"/>
        </w:rPr>
        <w:t xml:space="preserve">This is very nice. So </w:t>
      </w:r>
      <w:r w:rsidR="00F746A2" w:rsidRPr="00FE7C79">
        <w:rPr>
          <w:rFonts w:ascii="Times New Roman" w:hAnsi="Times New Roman"/>
          <w:sz w:val="24"/>
        </w:rPr>
        <w:t xml:space="preserve">if we only care about total radiation and PAR, we </w:t>
      </w:r>
      <w:r w:rsidR="006415B9" w:rsidRPr="00FE7C79">
        <w:rPr>
          <w:rFonts w:ascii="Times New Roman" w:hAnsi="Times New Roman"/>
          <w:sz w:val="24"/>
        </w:rPr>
        <w:t xml:space="preserve">can </w:t>
      </w:r>
      <w:r w:rsidR="00F746A2" w:rsidRPr="00FE7C79">
        <w:rPr>
          <w:rFonts w:ascii="Times New Roman" w:hAnsi="Times New Roman"/>
          <w:sz w:val="24"/>
        </w:rPr>
        <w:t xml:space="preserve">just </w:t>
      </w:r>
      <w:r w:rsidR="006415B9" w:rsidRPr="00FE7C79">
        <w:rPr>
          <w:rFonts w:ascii="Times New Roman" w:hAnsi="Times New Roman"/>
          <w:sz w:val="24"/>
        </w:rPr>
        <w:t xml:space="preserve">use integrate. Given the details and complexity of the spectral curve, I think for light </w:t>
      </w:r>
      <w:r w:rsidR="006415B9" w:rsidRPr="00FE7C79">
        <w:rPr>
          <w:rFonts w:ascii="Times New Roman" w:hAnsi="Times New Roman"/>
          <w:sz w:val="24"/>
        </w:rPr>
        <w:lastRenderedPageBreak/>
        <w:t xml:space="preserve">interception and photosynthesis, I can just use directional light. Maybe for </w:t>
      </w:r>
      <w:proofErr w:type="spellStart"/>
      <w:r w:rsidR="006415B9" w:rsidRPr="00FE7C79">
        <w:rPr>
          <w:rFonts w:ascii="Times New Roman" w:hAnsi="Times New Roman"/>
          <w:sz w:val="24"/>
        </w:rPr>
        <w:t>red</w:t>
      </w:r>
      <w:proofErr w:type="gramStart"/>
      <w:r w:rsidR="006415B9" w:rsidRPr="00FE7C79">
        <w:rPr>
          <w:rFonts w:ascii="Times New Roman" w:hAnsi="Times New Roman"/>
          <w:sz w:val="24"/>
        </w:rPr>
        <w:t>:far</w:t>
      </w:r>
      <w:proofErr w:type="spellEnd"/>
      <w:proofErr w:type="gramEnd"/>
      <w:r w:rsidR="006415B9" w:rsidRPr="00FE7C79">
        <w:rPr>
          <w:rFonts w:ascii="Times New Roman" w:hAnsi="Times New Roman"/>
          <w:sz w:val="24"/>
        </w:rPr>
        <w:t xml:space="preserve"> red ratio we can use the full spectrum.  </w:t>
      </w:r>
      <w:r w:rsidR="00F1227F" w:rsidRPr="003159C1">
        <w:rPr>
          <w:rFonts w:ascii="Times New Roman" w:hAnsi="Times New Roman"/>
          <w:color w:val="FF0000"/>
          <w:sz w:val="24"/>
        </w:rPr>
        <w:t xml:space="preserve">However, when I use INTEGREATED_SPECTRUM in the full spectrum example, I got an error for unexpected exception even I suppressed the output. </w:t>
      </w:r>
    </w:p>
    <w:p w:rsidR="007D09BE" w:rsidRPr="007853E2" w:rsidRDefault="002124B1" w:rsidP="005453FF">
      <w:pPr>
        <w:pStyle w:val="ListParagraph"/>
        <w:numPr>
          <w:ilvl w:val="0"/>
          <w:numId w:val="42"/>
        </w:numPr>
        <w:spacing w:line="480" w:lineRule="auto"/>
      </w:pPr>
      <w:r w:rsidRPr="002124B1">
        <w:rPr>
          <w:rFonts w:ascii="Times New Roman" w:hAnsi="Times New Roman"/>
          <w:sz w:val="24"/>
        </w:rPr>
        <w:t xml:space="preserve">I </w:t>
      </w:r>
      <w:r w:rsidR="00FE7C79">
        <w:rPr>
          <w:rFonts w:ascii="Times New Roman" w:hAnsi="Times New Roman"/>
          <w:sz w:val="24"/>
        </w:rPr>
        <w:t xml:space="preserve">was </w:t>
      </w:r>
      <w:r w:rsidRPr="002124B1">
        <w:rPr>
          <w:rFonts w:ascii="Times New Roman" w:hAnsi="Times New Roman"/>
          <w:sz w:val="24"/>
        </w:rPr>
        <w:t xml:space="preserve">wondering can I use the spectral light in the </w:t>
      </w:r>
      <w:r w:rsidR="006415B9" w:rsidRPr="002124B1">
        <w:rPr>
          <w:rFonts w:ascii="Times New Roman" w:hAnsi="Times New Roman"/>
          <w:sz w:val="24"/>
        </w:rPr>
        <w:t>diffuse sky light</w:t>
      </w:r>
      <w:r w:rsidRPr="002124B1">
        <w:rPr>
          <w:rFonts w:ascii="Times New Roman" w:hAnsi="Times New Roman"/>
          <w:sz w:val="24"/>
        </w:rPr>
        <w:t xml:space="preserve"> settings </w:t>
      </w:r>
      <w:r w:rsidR="006415B9" w:rsidRPr="002124B1">
        <w:rPr>
          <w:rFonts w:ascii="Times New Roman" w:hAnsi="Times New Roman"/>
          <w:sz w:val="24"/>
        </w:rPr>
        <w:t>using an array of 72 directional lights</w:t>
      </w:r>
      <w:r w:rsidRPr="002124B1">
        <w:rPr>
          <w:rFonts w:ascii="Times New Roman" w:hAnsi="Times New Roman"/>
          <w:sz w:val="24"/>
        </w:rPr>
        <w:t xml:space="preserve"> </w:t>
      </w:r>
      <w:r w:rsidR="006415B9" w:rsidRPr="002124B1">
        <w:rPr>
          <w:rFonts w:ascii="Times New Roman" w:hAnsi="Times New Roman"/>
          <w:sz w:val="24"/>
        </w:rPr>
        <w:t xml:space="preserve">positioned regularly in a hemisphere </w:t>
      </w:r>
      <w:r>
        <w:rPr>
          <w:rFonts w:ascii="Times New Roman" w:hAnsi="Times New Roman"/>
          <w:sz w:val="24"/>
        </w:rPr>
        <w:t xml:space="preserve">in six </w:t>
      </w:r>
      <w:r w:rsidR="00FE7C79">
        <w:rPr>
          <w:rFonts w:ascii="Times New Roman" w:hAnsi="Times New Roman"/>
          <w:sz w:val="24"/>
        </w:rPr>
        <w:t>circles.</w:t>
      </w:r>
      <w:r>
        <w:rPr>
          <w:rFonts w:ascii="Times New Roman" w:hAnsi="Times New Roman"/>
          <w:sz w:val="24"/>
        </w:rPr>
        <w:t xml:space="preserve"> </w:t>
      </w:r>
      <w:r w:rsidR="00FE7C79">
        <w:rPr>
          <w:rFonts w:ascii="Times New Roman" w:hAnsi="Times New Roman"/>
          <w:sz w:val="24"/>
        </w:rPr>
        <w:t xml:space="preserve"> Do we need some adaptations for this </w:t>
      </w:r>
      <w:proofErr w:type="gramStart"/>
      <w:r w:rsidR="00FE7C79">
        <w:rPr>
          <w:rFonts w:ascii="Times New Roman" w:hAnsi="Times New Roman"/>
          <w:sz w:val="24"/>
        </w:rPr>
        <w:t>application.</w:t>
      </w:r>
      <w:proofErr w:type="gramEnd"/>
      <w:r w:rsidR="00FE7C79">
        <w:rPr>
          <w:rFonts w:ascii="Times New Roman" w:hAnsi="Times New Roman"/>
          <w:sz w:val="24"/>
        </w:rPr>
        <w:t xml:space="preserve"> </w:t>
      </w:r>
      <w:r w:rsidR="00991C72">
        <w:rPr>
          <w:rFonts w:ascii="Times New Roman" w:hAnsi="Times New Roman"/>
          <w:sz w:val="24"/>
        </w:rPr>
        <w:t xml:space="preserve"> It seems not. See my code of the </w:t>
      </w:r>
      <w:proofErr w:type="spellStart"/>
      <w:r w:rsidR="00991C72">
        <w:rPr>
          <w:rFonts w:ascii="Times New Roman" w:hAnsi="Times New Roman"/>
          <w:sz w:val="24"/>
        </w:rPr>
        <w:t>directlight</w:t>
      </w:r>
      <w:proofErr w:type="spellEnd"/>
      <w:r w:rsidR="00991C72">
        <w:rPr>
          <w:rFonts w:ascii="Times New Roman" w:hAnsi="Times New Roman"/>
          <w:sz w:val="24"/>
        </w:rPr>
        <w:t xml:space="preserve"> and diffuse light. With new light model and directional light, it works</w:t>
      </w:r>
      <w:r w:rsidR="006A22A4">
        <w:rPr>
          <w:rFonts w:ascii="Times New Roman" w:hAnsi="Times New Roman"/>
          <w:sz w:val="24"/>
        </w:rPr>
        <w:t xml:space="preserve"> (fraction of intercepted light close to 1)</w:t>
      </w:r>
      <w:r w:rsidR="00991C72">
        <w:rPr>
          <w:rFonts w:ascii="Times New Roman" w:hAnsi="Times New Roman"/>
          <w:sz w:val="24"/>
        </w:rPr>
        <w:t xml:space="preserve">. </w:t>
      </w:r>
      <w:r w:rsidR="00991C72" w:rsidRPr="003159C1">
        <w:rPr>
          <w:rFonts w:ascii="Times New Roman" w:hAnsi="Times New Roman"/>
          <w:color w:val="FF0000"/>
          <w:sz w:val="24"/>
        </w:rPr>
        <w:t xml:space="preserve">However for spectral light, it provides a very high value for the fraction of light intercepted by the tiles. </w:t>
      </w:r>
    </w:p>
    <w:p w:rsidR="007853E2" w:rsidRPr="00DF1C6D" w:rsidRDefault="007853E2" w:rsidP="005453FF">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are the difference between </w:t>
      </w:r>
      <w:proofErr w:type="spellStart"/>
      <w:r w:rsidRPr="006C7D6C">
        <w:rPr>
          <w:rFonts w:ascii="Times New Roman" w:hAnsi="Times New Roman"/>
          <w:sz w:val="24"/>
        </w:rPr>
        <w:t>setSpecular</w:t>
      </w:r>
      <w:proofErr w:type="spellEnd"/>
      <w:r>
        <w:rPr>
          <w:rFonts w:ascii="Times New Roman" w:hAnsi="Times New Roman"/>
          <w:sz w:val="24"/>
        </w:rPr>
        <w:t xml:space="preserve">, and </w:t>
      </w:r>
      <w:proofErr w:type="spellStart"/>
      <w:r>
        <w:rPr>
          <w:rFonts w:ascii="Times New Roman" w:hAnsi="Times New Roman"/>
          <w:sz w:val="24"/>
        </w:rPr>
        <w:t>setDiffuse</w:t>
      </w:r>
      <w:proofErr w:type="spellEnd"/>
      <w:r>
        <w:rPr>
          <w:rFonts w:ascii="Times New Roman" w:hAnsi="Times New Roman"/>
          <w:sz w:val="24"/>
        </w:rPr>
        <w:t>?</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does </w:t>
      </w:r>
      <w:proofErr w:type="spellStart"/>
      <w:r>
        <w:rPr>
          <w:rFonts w:ascii="Times New Roman" w:hAnsi="Times New Roman"/>
          <w:sz w:val="24"/>
        </w:rPr>
        <w:t>grayStone</w:t>
      </w:r>
      <w:proofErr w:type="spellEnd"/>
      <w:r>
        <w:rPr>
          <w:rFonts w:ascii="Times New Roman" w:hAnsi="Times New Roman"/>
          <w:sz w:val="24"/>
        </w:rPr>
        <w:t xml:space="preserve"> used for?</w:t>
      </w:r>
    </w:p>
    <w:p w:rsidR="00DF1C6D" w:rsidRPr="006C7D6C" w:rsidRDefault="00DF1C6D" w:rsidP="00DF1C6D">
      <w:pPr>
        <w:pStyle w:val="ListParagraph"/>
        <w:numPr>
          <w:ilvl w:val="0"/>
          <w:numId w:val="42"/>
        </w:numPr>
        <w:spacing w:line="480" w:lineRule="auto"/>
      </w:pPr>
      <w:r>
        <w:rPr>
          <w:rFonts w:ascii="Times New Roman" w:hAnsi="Times New Roman"/>
          <w:sz w:val="24"/>
        </w:rPr>
        <w:t>How to search the properties of a module in the console?</w:t>
      </w:r>
    </w:p>
    <w:p w:rsidR="00DF1C6D" w:rsidRPr="00896E57" w:rsidRDefault="00DF1C6D" w:rsidP="00DF1C6D">
      <w:pPr>
        <w:pStyle w:val="ListParagraph"/>
        <w:numPr>
          <w:ilvl w:val="0"/>
          <w:numId w:val="42"/>
        </w:numPr>
        <w:spacing w:line="480" w:lineRule="auto"/>
        <w:rPr>
          <w:rFonts w:ascii="Times New Roman" w:hAnsi="Times New Roman"/>
          <w:sz w:val="24"/>
        </w:rPr>
      </w:pPr>
      <w:proofErr w:type="spellStart"/>
      <w:r w:rsidRPr="00896E57">
        <w:rPr>
          <w:rFonts w:ascii="Times New Roman" w:hAnsi="Times New Roman"/>
          <w:sz w:val="24"/>
        </w:rPr>
        <w:t>FluxLightModel</w:t>
      </w:r>
      <w:proofErr w:type="spellEnd"/>
      <w:r>
        <w:rPr>
          <w:rFonts w:ascii="Times New Roman" w:hAnsi="Times New Roman"/>
          <w:sz w:val="24"/>
        </w:rPr>
        <w:t xml:space="preserve"> lm = new </w:t>
      </w:r>
      <w:proofErr w:type="spellStart"/>
      <w:r>
        <w:rPr>
          <w:rFonts w:ascii="Times New Roman" w:hAnsi="Times New Roman"/>
          <w:sz w:val="24"/>
        </w:rPr>
        <w:t>FluxLightModel</w:t>
      </w:r>
      <w:proofErr w:type="spellEnd"/>
      <w:r>
        <w:rPr>
          <w:rFonts w:ascii="Times New Roman" w:hAnsi="Times New Roman"/>
          <w:sz w:val="24"/>
        </w:rPr>
        <w:t>(RAYS</w:t>
      </w:r>
      <w:r w:rsidRPr="00896E57">
        <w:rPr>
          <w:rFonts w:ascii="Times New Roman" w:hAnsi="Times New Roman"/>
          <w:sz w:val="24"/>
        </w:rPr>
        <w:t>*1000000, 10);</w:t>
      </w:r>
    </w:p>
    <w:p w:rsidR="00DF1C6D" w:rsidRPr="00896E57" w:rsidRDefault="00DF1C6D" w:rsidP="00DF1C6D">
      <w:pPr>
        <w:spacing w:line="480" w:lineRule="auto"/>
        <w:ind w:left="720" w:firstLine="360"/>
      </w:pPr>
      <w:proofErr w:type="spellStart"/>
      <w:proofErr w:type="gramStart"/>
      <w:r w:rsidRPr="00896E57">
        <w:t>lm.setSeed</w:t>
      </w:r>
      <w:proofErr w:type="spellEnd"/>
      <w:r w:rsidRPr="00896E57">
        <w:t>(</w:t>
      </w:r>
      <w:proofErr w:type="gramEnd"/>
      <w:r w:rsidRPr="00896E57">
        <w:t xml:space="preserve">SEEDS[j]); </w:t>
      </w:r>
      <w:proofErr w:type="spellStart"/>
      <w:r w:rsidRPr="00896E57">
        <w:t>lm.compute</w:t>
      </w:r>
      <w:proofErr w:type="spellEnd"/>
      <w:r w:rsidRPr="00896E57">
        <w:t>();</w:t>
      </w:r>
    </w:p>
    <w:p w:rsidR="00B44072" w:rsidRDefault="00FC3A3C" w:rsidP="00B44072">
      <w:pPr>
        <w:pStyle w:val="ListParagraph"/>
        <w:numPr>
          <w:ilvl w:val="0"/>
          <w:numId w:val="42"/>
        </w:numPr>
        <w:spacing w:line="480" w:lineRule="auto"/>
        <w:rPr>
          <w:rFonts w:ascii="Times New Roman" w:hAnsi="Times New Roman"/>
          <w:sz w:val="24"/>
        </w:rPr>
      </w:pPr>
      <w:hyperlink r:id="rId6" w:anchor="getSensedIrradiance%28%29" w:history="1">
        <w:proofErr w:type="spellStart"/>
        <w:proofErr w:type="gramStart"/>
        <w:r w:rsidR="00DF1C6D" w:rsidRPr="00DF1C6D">
          <w:rPr>
            <w:rFonts w:ascii="Times New Roman" w:hAnsi="Times New Roman"/>
            <w:sz w:val="24"/>
          </w:rPr>
          <w:t>getSensedIrradiance</w:t>
        </w:r>
        <w:proofErr w:type="spellEnd"/>
        <w:proofErr w:type="gramEnd"/>
      </w:hyperlink>
      <w:r w:rsidR="00DF1C6D" w:rsidRPr="00DF1C6D">
        <w:rPr>
          <w:rFonts w:ascii="Times New Roman" w:hAnsi="Times New Roman"/>
          <w:sz w:val="24"/>
        </w:rPr>
        <w:t xml:space="preserve">() is for </w:t>
      </w:r>
      <w:proofErr w:type="spellStart"/>
      <w:r w:rsidR="00DF1C6D" w:rsidRPr="00DF1C6D">
        <w:rPr>
          <w:rFonts w:ascii="Times New Roman" w:hAnsi="Times New Roman"/>
          <w:sz w:val="24"/>
        </w:rPr>
        <w:t>sensornode</w:t>
      </w:r>
      <w:proofErr w:type="spellEnd"/>
      <w:r w:rsidR="00DF1C6D" w:rsidRPr="00DF1C6D">
        <w:rPr>
          <w:rFonts w:ascii="Times New Roman" w:hAnsi="Times New Roman"/>
          <w:sz w:val="24"/>
        </w:rPr>
        <w:t xml:space="preserve">, while </w:t>
      </w:r>
      <w:hyperlink r:id="rId7" w:anchor="getAbsorbedPowerMeasurement%28de.grogra.graph.impl.Node%29" w:history="1">
        <w:proofErr w:type="spellStart"/>
        <w:r w:rsidR="00DF1C6D" w:rsidRPr="00DF1C6D">
          <w:rPr>
            <w:rFonts w:ascii="Times New Roman" w:hAnsi="Times New Roman"/>
            <w:sz w:val="24"/>
          </w:rPr>
          <w:t>getAbsorbedPowerMeasurement</w:t>
        </w:r>
        <w:proofErr w:type="spellEnd"/>
      </w:hyperlink>
      <w:r w:rsidR="00DF1C6D" w:rsidRPr="00DF1C6D">
        <w:rPr>
          <w:rFonts w:ascii="Times New Roman" w:hAnsi="Times New Roman"/>
          <w:sz w:val="24"/>
        </w:rPr>
        <w:t>() is for object.</w:t>
      </w:r>
      <w:r w:rsidR="00B44072">
        <w:rPr>
          <w:rFonts w:ascii="Times New Roman" w:hAnsi="Times New Roman"/>
          <w:sz w:val="24"/>
        </w:rPr>
        <w:t xml:space="preserve"> </w:t>
      </w:r>
      <w:r w:rsidR="00B44072" w:rsidRPr="00B44072">
        <w:rPr>
          <w:rFonts w:ascii="Times New Roman" w:hAnsi="Times New Roman"/>
          <w:sz w:val="24"/>
        </w:rPr>
        <w:tab/>
        <w:t>Double</w:t>
      </w:r>
    </w:p>
    <w:p w:rsidR="00B44072" w:rsidRPr="00B44072"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 Measurement </w:t>
      </w:r>
      <w:r w:rsidRPr="00B44072">
        <w:rPr>
          <w:rFonts w:ascii="Times New Roman" w:hAnsi="Times New Roman"/>
          <w:sz w:val="24"/>
        </w:rPr>
        <w:tab/>
      </w:r>
      <w:proofErr w:type="spellStart"/>
      <w:r w:rsidRPr="00B44072">
        <w:rPr>
          <w:rFonts w:ascii="Times New Roman" w:hAnsi="Times New Roman"/>
          <w:sz w:val="24"/>
        </w:rPr>
        <w:t>getAbsorbedPowerMeasurement</w:t>
      </w:r>
      <w:proofErr w:type="spellEnd"/>
      <w:r w:rsidRPr="00B44072">
        <w:rPr>
          <w:rFonts w:ascii="Times New Roman" w:hAnsi="Times New Roman"/>
          <w:sz w:val="24"/>
        </w:rPr>
        <w:t>(Node node)</w:t>
      </w:r>
    </w:p>
    <w:p w:rsidR="00DF1C6D" w:rsidRPr="00DF1C6D"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Spectrum </w:t>
      </w:r>
      <w:r w:rsidRPr="00B44072">
        <w:rPr>
          <w:rFonts w:ascii="Times New Roman" w:hAnsi="Times New Roman"/>
          <w:sz w:val="24"/>
        </w:rPr>
        <w:tab/>
      </w:r>
      <w:proofErr w:type="spellStart"/>
      <w:r w:rsidRPr="00B44072">
        <w:rPr>
          <w:rFonts w:ascii="Times New Roman" w:hAnsi="Times New Roman"/>
          <w:sz w:val="24"/>
        </w:rPr>
        <w:t>getAbsorbedPower</w:t>
      </w:r>
      <w:proofErr w:type="spellEnd"/>
      <w:r w:rsidRPr="00B44072">
        <w:rPr>
          <w:rFonts w:ascii="Times New Roman" w:hAnsi="Times New Roman"/>
          <w:sz w:val="24"/>
        </w:rPr>
        <w:t>(Node node)</w:t>
      </w:r>
    </w:p>
    <w:p w:rsidR="007D09BE" w:rsidRDefault="00E0648B" w:rsidP="005453FF">
      <w:pPr>
        <w:spacing w:line="480" w:lineRule="auto"/>
      </w:pPr>
      <w:r>
        <w:lastRenderedPageBreak/>
        <w:t xml:space="preserve">2015-6-2 never name the variable as the same within the </w:t>
      </w:r>
      <w:proofErr w:type="spellStart"/>
      <w:r>
        <w:t>GroIMP</w:t>
      </w:r>
      <w:proofErr w:type="spellEnd"/>
      <w:r>
        <w:t xml:space="preserve">, like name relative humidity as RH can cause lots of problems since RH is used in the </w:t>
      </w:r>
      <w:proofErr w:type="spellStart"/>
      <w:r>
        <w:t>GroIMP</w:t>
      </w:r>
      <w:proofErr w:type="spellEnd"/>
      <w:r>
        <w:t xml:space="preserve"> for rotating. </w:t>
      </w:r>
    </w:p>
    <w:p w:rsidR="00EB1866" w:rsidRDefault="00733ECE" w:rsidP="00733ECE">
      <w:pPr>
        <w:spacing w:line="480" w:lineRule="auto"/>
      </w:pPr>
      <w:r>
        <w:t>2015-6-</w:t>
      </w:r>
      <w:r w:rsidR="006100DC">
        <w:t>2 to 4</w:t>
      </w:r>
      <w:r>
        <w:t xml:space="preserve"> </w:t>
      </w:r>
      <w:proofErr w:type="gramStart"/>
      <w:r>
        <w:t>separate</w:t>
      </w:r>
      <w:proofErr w:type="gramEnd"/>
      <w:r>
        <w:t xml:space="preserve"> the global parameters and plant parameters, change the chart and table outputs.</w:t>
      </w:r>
    </w:p>
    <w:p w:rsidR="00EB1866" w:rsidRDefault="00EB1866" w:rsidP="00733ECE">
      <w:pPr>
        <w:spacing w:line="480" w:lineRule="auto"/>
      </w:pPr>
      <w:r>
        <w:t xml:space="preserve">2015-6-5 </w:t>
      </w:r>
      <w:proofErr w:type="gramStart"/>
      <w:r>
        <w:t>change</w:t>
      </w:r>
      <w:proofErr w:type="gramEnd"/>
      <w:r>
        <w:t xml:space="preserve"> the model updating structure, hiding update in the module</w:t>
      </w:r>
    </w:p>
    <w:p w:rsidR="00B93FE3" w:rsidRDefault="00B93FE3" w:rsidP="00B93FE3">
      <w:pPr>
        <w:spacing w:line="480" w:lineRule="auto"/>
      </w:pPr>
      <w:r>
        <w:t>2015-6-18 add water potential module</w:t>
      </w:r>
    </w:p>
    <w:p w:rsidR="00B93FE3" w:rsidRDefault="00B93FE3" w:rsidP="00B93FE3">
      <w:pPr>
        <w:spacing w:line="480" w:lineRule="auto"/>
      </w:pPr>
      <w:r>
        <w:t xml:space="preserve">2015-6-23 improved the </w:t>
      </w:r>
      <w:proofErr w:type="spellStart"/>
      <w:r>
        <w:t>visulization</w:t>
      </w:r>
      <w:proofErr w:type="spellEnd"/>
      <w:r>
        <w:t xml:space="preserve"> of berry bunch</w:t>
      </w:r>
    </w:p>
    <w:p w:rsidR="00B93FE3" w:rsidRDefault="00B93FE3" w:rsidP="00B93FE3">
      <w:pPr>
        <w:spacing w:line="480" w:lineRule="auto"/>
      </w:pPr>
      <w:r>
        <w:t xml:space="preserve">2015-6-25 </w:t>
      </w:r>
      <w:proofErr w:type="gramStart"/>
      <w:r>
        <w:t>switch</w:t>
      </w:r>
      <w:proofErr w:type="gramEnd"/>
      <w:r>
        <w:t xml:space="preserve"> the model into a static model and read model </w:t>
      </w:r>
      <w:proofErr w:type="spellStart"/>
      <w:r>
        <w:t>paramters</w:t>
      </w:r>
      <w:proofErr w:type="spellEnd"/>
      <w:r>
        <w:t xml:space="preserve"> from different files</w:t>
      </w:r>
    </w:p>
    <w:p w:rsidR="00B93FE3" w:rsidRDefault="00B93FE3" w:rsidP="00B93FE3">
      <w:pPr>
        <w:spacing w:line="480" w:lineRule="auto"/>
      </w:pPr>
      <w:r>
        <w:t>2015-6-29 add berry growth module</w:t>
      </w:r>
    </w:p>
    <w:p w:rsidR="00B93FE3" w:rsidRDefault="00B93FE3" w:rsidP="00B93FE3">
      <w:pPr>
        <w:spacing w:line="480" w:lineRule="auto"/>
      </w:pPr>
      <w:r>
        <w:t xml:space="preserve">2015-7-5 </w:t>
      </w:r>
      <w:proofErr w:type="gramStart"/>
      <w:r>
        <w:t>add</w:t>
      </w:r>
      <w:proofErr w:type="gramEnd"/>
      <w:r>
        <w:t xml:space="preserve"> the NEMA model</w:t>
      </w:r>
    </w:p>
    <w:p w:rsidR="00B93FE3" w:rsidRDefault="00B93FE3" w:rsidP="00B93FE3">
      <w:pPr>
        <w:spacing w:line="480" w:lineRule="auto"/>
      </w:pPr>
      <w:r>
        <w:t>2015-7-8 reflection on the model, current status and problems</w:t>
      </w:r>
    </w:p>
    <w:p w:rsidR="002670C1" w:rsidRDefault="002670C1" w:rsidP="002670C1">
      <w:pPr>
        <w:spacing w:line="480" w:lineRule="auto"/>
      </w:pPr>
      <w:r>
        <w:t>2015-7-8 reflection on the model, current status and problems</w:t>
      </w:r>
    </w:p>
    <w:p w:rsidR="002670C1" w:rsidRPr="00F63E6C" w:rsidRDefault="002670C1" w:rsidP="002670C1">
      <w:pPr>
        <w:spacing w:line="480" w:lineRule="auto"/>
        <w:rPr>
          <w:color w:val="FF0000"/>
        </w:rPr>
      </w:pPr>
      <w:r>
        <w:t xml:space="preserve">2015-11-20 for optimization I removed the random process in the initiation modular and leaf modular. </w:t>
      </w:r>
      <w:r w:rsidRPr="00F63E6C">
        <w:rPr>
          <w:color w:val="FF0000"/>
        </w:rPr>
        <w:t>Add this back later…………….</w:t>
      </w:r>
    </w:p>
    <w:p w:rsidR="002670C1" w:rsidRDefault="002670C1" w:rsidP="002670C1">
      <w:pPr>
        <w:spacing w:line="480" w:lineRule="auto"/>
      </w:pPr>
      <w:r>
        <w:t xml:space="preserve">2015-12-1 I wrote an example code of error handling to Michal </w:t>
      </w:r>
      <w:proofErr w:type="spellStart"/>
      <w:r>
        <w:t>henke</w:t>
      </w:r>
      <w:proofErr w:type="spellEnd"/>
      <w:r>
        <w:t xml:space="preserve"> in looking for help. He provided the solution based on the solver’s error handling method. </w:t>
      </w:r>
    </w:p>
    <w:p w:rsidR="002670C1" w:rsidRDefault="002670C1" w:rsidP="002670C1">
      <w:pPr>
        <w:spacing w:line="480" w:lineRule="auto"/>
      </w:pPr>
      <w:r>
        <w:t xml:space="preserve">2015-12-2 </w:t>
      </w:r>
      <w:proofErr w:type="gramStart"/>
      <w:r>
        <w:t>start</w:t>
      </w:r>
      <w:proofErr w:type="gramEnd"/>
      <w:r>
        <w:t xml:space="preserve"> to optimize water flux again. I suppressed the carbon allocation and berry growth for this purpose</w:t>
      </w:r>
      <w:r w:rsidRPr="00F63E6C">
        <w:rPr>
          <w:color w:val="FF0000"/>
        </w:rPr>
        <w:t>, set them back later.</w:t>
      </w:r>
    </w:p>
    <w:p w:rsidR="00733ECE" w:rsidRDefault="00733ECE" w:rsidP="005453FF">
      <w:pPr>
        <w:spacing w:line="480" w:lineRule="auto"/>
      </w:pPr>
    </w:p>
    <w:p w:rsidR="002670C1" w:rsidRDefault="002670C1" w:rsidP="002670C1">
      <w:pPr>
        <w:spacing w:line="480" w:lineRule="auto"/>
      </w:pPr>
      <w:r>
        <w:lastRenderedPageBreak/>
        <w:t xml:space="preserve">2015-12-3 for improving the light interception, I make the </w:t>
      </w:r>
      <w:proofErr w:type="spellStart"/>
      <w:r>
        <w:t>phyllotax</w:t>
      </w:r>
      <w:proofErr w:type="spellEnd"/>
      <w:r>
        <w:t xml:space="preserve"> into 137.5</w:t>
      </w:r>
    </w:p>
    <w:p w:rsidR="0005292C" w:rsidRDefault="0005292C" w:rsidP="0005292C">
      <w:pPr>
        <w:spacing w:line="480" w:lineRule="auto"/>
      </w:pPr>
      <w:r>
        <w:t xml:space="preserve">2015-12-4 adding the </w:t>
      </w:r>
      <w:proofErr w:type="spellStart"/>
      <w:r>
        <w:t>Gxc</w:t>
      </w:r>
      <w:proofErr w:type="spellEnd"/>
      <w:r>
        <w:t xml:space="preserve"> buffering part for the leaf transpiration and leaf water potential</w:t>
      </w:r>
    </w:p>
    <w:p w:rsidR="0065018B" w:rsidRDefault="0065018B" w:rsidP="0005292C">
      <w:pPr>
        <w:spacing w:line="480" w:lineRule="auto"/>
      </w:pPr>
      <w:r>
        <w:t xml:space="preserve">2015-12-10 </w:t>
      </w:r>
      <w:proofErr w:type="gramStart"/>
      <w:r>
        <w:t>do</w:t>
      </w:r>
      <w:proofErr w:type="gramEnd"/>
      <w:r>
        <w:t xml:space="preserve"> not delete chart or tables, it makes unable to open the model</w:t>
      </w:r>
    </w:p>
    <w:p w:rsidR="00565E11" w:rsidRDefault="00565E11" w:rsidP="00565E11">
      <w:pPr>
        <w:spacing w:line="480" w:lineRule="auto"/>
      </w:pPr>
      <w:r>
        <w:t xml:space="preserve">2015-12-11 </w:t>
      </w:r>
      <w:proofErr w:type="gramStart"/>
      <w:r>
        <w:t>update</w:t>
      </w:r>
      <w:proofErr w:type="gramEnd"/>
      <w:r>
        <w:t xml:space="preserve"> the seed mass input and thinking about how to change the sugar inhibitor function</w:t>
      </w:r>
    </w:p>
    <w:p w:rsidR="008A690A" w:rsidRDefault="008A690A" w:rsidP="008A690A">
      <w:pPr>
        <w:spacing w:line="480" w:lineRule="auto"/>
      </w:pPr>
      <w:r>
        <w:t>2015-12-15 tips for running the model headless</w:t>
      </w:r>
    </w:p>
    <w:p w:rsidR="008C5C78" w:rsidRDefault="008A690A" w:rsidP="008A690A">
      <w:pPr>
        <w:spacing w:line="480" w:lineRule="auto"/>
      </w:pPr>
      <w:proofErr w:type="spellStart"/>
      <w:r>
        <w:t>Cmd</w:t>
      </w:r>
      <w:proofErr w:type="spellEnd"/>
      <w:r>
        <w:t xml:space="preserve"> run as administrator, cd to where is the model,</w:t>
      </w:r>
      <w:r w:rsidR="008C5C78">
        <w:t xml:space="preserve"> D: cd </w:t>
      </w:r>
      <w:r w:rsidR="008C5C78" w:rsidRPr="008C5C78">
        <w:t>d:\INRA Bordeaux\</w:t>
      </w:r>
      <w:proofErr w:type="spellStart"/>
      <w:r w:rsidR="008C5C78" w:rsidRPr="008C5C78">
        <w:t>FSPM_GrapeVine</w:t>
      </w:r>
      <w:proofErr w:type="spellEnd"/>
      <w:r w:rsidR="008C5C78" w:rsidRPr="008C5C78">
        <w:t>\Scripts\</w:t>
      </w:r>
    </w:p>
    <w:p w:rsidR="008A690A" w:rsidRDefault="008A690A" w:rsidP="008A690A">
      <w:pPr>
        <w:spacing w:line="480" w:lineRule="auto"/>
      </w:pPr>
      <w:proofErr w:type="spellStart"/>
      <w:proofErr w:type="gramStart"/>
      <w:r w:rsidRPr="008A690A">
        <w:t>groimpHLWin</w:t>
      </w:r>
      <w:proofErr w:type="spellEnd"/>
      <w:proofErr w:type="gramEnd"/>
      <w:r>
        <w:t xml:space="preserve"> </w:t>
      </w:r>
    </w:p>
    <w:p w:rsidR="0072582A" w:rsidRDefault="0072582A" w:rsidP="008A690A">
      <w:pPr>
        <w:spacing w:line="480" w:lineRule="auto"/>
      </w:pPr>
      <w:proofErr w:type="gramStart"/>
      <w:r>
        <w:t>adding</w:t>
      </w:r>
      <w:proofErr w:type="gramEnd"/>
      <w:r>
        <w:t xml:space="preserve"> the model name only works when you are in the address of the model </w:t>
      </w:r>
    </w:p>
    <w:p w:rsidR="0072582A" w:rsidRDefault="008422CA" w:rsidP="008A690A">
      <w:pPr>
        <w:spacing w:line="480" w:lineRule="auto"/>
      </w:pPr>
      <w:r>
        <w:t>2015-12-16 adding the protected run in the model</w:t>
      </w:r>
      <w:r w:rsidR="00F6749B">
        <w:t xml:space="preserve"> and start to add the algorithm for optimizing the carbon allocation</w:t>
      </w:r>
    </w:p>
    <w:p w:rsidR="007B0BC6" w:rsidRDefault="007B0BC6" w:rsidP="008A690A">
      <w:pPr>
        <w:spacing w:line="480" w:lineRule="auto"/>
      </w:pPr>
      <w:r>
        <w:t>2015-12-23 updated the carbon allocation parameter. 1. Berry mass flow set to zero when the phloem concentration is low; 2. Berry sugar inhibitor set to relates with sugar concentration. 3. Berry fraction of soluble sugar set as a function of sugar concentration in fresh weight (as we do not have good data on g/L); 4. Berry number reduce after 7 days; 5. Stop the nitrogen dynamics when optimize carbon allocation as the leaf N concentration increase too much</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Ambition of 2016: 1. </w:t>
      </w:r>
      <w:proofErr w:type="gramStart"/>
      <w:r>
        <w:rPr>
          <w:rFonts w:ascii="Arial" w:hAnsi="Arial" w:cs="Arial"/>
          <w:color w:val="000000"/>
          <w:sz w:val="22"/>
          <w:szCs w:val="22"/>
        </w:rPr>
        <w:t>add</w:t>
      </w:r>
      <w:proofErr w:type="gramEnd"/>
      <w:r>
        <w:rPr>
          <w:rFonts w:ascii="Arial" w:hAnsi="Arial" w:cs="Arial"/>
          <w:color w:val="000000"/>
          <w:sz w:val="22"/>
          <w:szCs w:val="22"/>
        </w:rPr>
        <w:t xml:space="preserve"> the early development of the berry growth; 2. </w:t>
      </w:r>
      <w:proofErr w:type="gramStart"/>
      <w:r>
        <w:rPr>
          <w:rFonts w:ascii="Arial" w:hAnsi="Arial" w:cs="Arial"/>
          <w:color w:val="000000"/>
          <w:sz w:val="22"/>
          <w:szCs w:val="22"/>
        </w:rPr>
        <w:t>add</w:t>
      </w:r>
      <w:proofErr w:type="gramEnd"/>
      <w:r>
        <w:rPr>
          <w:rFonts w:ascii="Arial" w:hAnsi="Arial" w:cs="Arial"/>
          <w:color w:val="000000"/>
          <w:sz w:val="22"/>
          <w:szCs w:val="22"/>
        </w:rPr>
        <w:t xml:space="preserve"> a vegetative growth part to the model; 3.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effect of climate on berry composition; 4.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effect of training system; 5.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dynamics of organic acids.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abstract to NP to see whether they are interested in the integrated model of xylem and phloem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proofErr w:type="spellStart"/>
      <w:r>
        <w:rPr>
          <w:rFonts w:ascii="Arial" w:hAnsi="Arial" w:cs="Arial"/>
          <w:color w:val="000000"/>
          <w:sz w:val="22"/>
          <w:szCs w:val="22"/>
        </w:rPr>
        <w:lastRenderedPageBreak/>
        <w:t>Inctease</w:t>
      </w:r>
      <w:proofErr w:type="spellEnd"/>
      <w:r>
        <w:rPr>
          <w:rFonts w:ascii="Arial" w:hAnsi="Arial" w:cs="Arial"/>
          <w:color w:val="000000"/>
          <w:sz w:val="22"/>
          <w:szCs w:val="22"/>
        </w:rPr>
        <w:t xml:space="preserve"> both the </w:t>
      </w:r>
      <w:proofErr w:type="spellStart"/>
      <w:r>
        <w:rPr>
          <w:rFonts w:ascii="Arial" w:hAnsi="Arial" w:cs="Arial"/>
          <w:color w:val="000000"/>
          <w:sz w:val="22"/>
          <w:szCs w:val="22"/>
        </w:rPr>
        <w:t>vmax</w:t>
      </w:r>
      <w:proofErr w:type="spellEnd"/>
      <w:r>
        <w:rPr>
          <w:rFonts w:ascii="Arial" w:hAnsi="Arial" w:cs="Arial"/>
          <w:color w:val="000000"/>
          <w:sz w:val="22"/>
          <w:szCs w:val="22"/>
        </w:rPr>
        <w:t xml:space="preserve"> leaf and root, thus the </w:t>
      </w:r>
      <w:proofErr w:type="spellStart"/>
      <w:r>
        <w:rPr>
          <w:rFonts w:ascii="Arial" w:hAnsi="Arial" w:cs="Arial"/>
          <w:color w:val="000000"/>
          <w:sz w:val="22"/>
          <w:szCs w:val="22"/>
        </w:rPr>
        <w:t>phlome</w:t>
      </w:r>
      <w:proofErr w:type="spellEnd"/>
      <w:r>
        <w:rPr>
          <w:rFonts w:ascii="Arial" w:hAnsi="Arial" w:cs="Arial"/>
          <w:color w:val="000000"/>
          <w:sz w:val="22"/>
          <w:szCs w:val="22"/>
        </w:rPr>
        <w:t xml:space="preserve"> concentration can reduce</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read literature for water stress and photosynthesis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outline for the paper 1</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run the model on cloud computer</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prepare the presentation and do some new simulations with the updated parameters and environment condition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the nitrogen parameters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first the berry dry matter and then the berry fresh weight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solve the share folder problem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check the carbon flux version why the optimized value does not work</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at the current moment, nitrogen content is calculating but I am not updating the leaf N content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caution during the carbon partitioning optimization, the parameter reading for the </w:t>
      </w:r>
      <w:proofErr w:type="spellStart"/>
      <w:r>
        <w:rPr>
          <w:rFonts w:ascii="Arial" w:hAnsi="Arial" w:cs="Arial"/>
          <w:color w:val="000000"/>
          <w:sz w:val="22"/>
          <w:szCs w:val="22"/>
        </w:rPr>
        <w:t>vm</w:t>
      </w:r>
      <w:proofErr w:type="spellEnd"/>
      <w:r>
        <w:rPr>
          <w:rFonts w:ascii="Arial" w:hAnsi="Arial" w:cs="Arial"/>
          <w:color w:val="000000"/>
          <w:sz w:val="22"/>
          <w:szCs w:val="22"/>
        </w:rPr>
        <w:t xml:space="preserve"> and km was suppressed</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configure the row arrangement, and run the optimization again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Add the carbon figures</w:t>
      </w:r>
    </w:p>
    <w:p w:rsidR="00496D3C" w:rsidRDefault="00496D3C" w:rsidP="008A690A">
      <w:pPr>
        <w:spacing w:line="480" w:lineRule="auto"/>
      </w:pPr>
    </w:p>
    <w:p w:rsidR="00F511C1" w:rsidRDefault="00496D3C" w:rsidP="008A690A">
      <w:pPr>
        <w:spacing w:line="480" w:lineRule="auto"/>
      </w:pPr>
      <w:r>
        <w:t xml:space="preserve">2016-4-19 due to the differences in versions, e.g. </w:t>
      </w:r>
      <w:proofErr w:type="spellStart"/>
      <w:r>
        <w:t>waterflux</w:t>
      </w:r>
      <w:proofErr w:type="spellEnd"/>
      <w:r>
        <w:t xml:space="preserve"> optimization, carbon optimization, visualization, I decide to create a latest one has all the updated functions. Since the </w:t>
      </w:r>
      <w:proofErr w:type="spellStart"/>
      <w:r>
        <w:t>waterflux</w:t>
      </w:r>
      <w:proofErr w:type="spellEnd"/>
      <w:r>
        <w:t xml:space="preserve"> optimization works well and close to end, so I do not update this.</w:t>
      </w:r>
    </w:p>
    <w:p w:rsidR="00496D3C" w:rsidRDefault="00496D3C" w:rsidP="008A690A">
      <w:pPr>
        <w:spacing w:line="480" w:lineRule="auto"/>
      </w:pPr>
      <w:r>
        <w:t>Furthermore, I created a Boolean variable to control the running differences when read external data or calculate environment variables the model itself.</w:t>
      </w:r>
    </w:p>
    <w:p w:rsidR="00597CBB" w:rsidRDefault="00597CBB" w:rsidP="008A690A">
      <w:pPr>
        <w:spacing w:line="480" w:lineRule="auto"/>
      </w:pPr>
      <w:r>
        <w:t xml:space="preserve">2016-4-19 I updated the input file to make everything combines into one. </w:t>
      </w:r>
      <w:r w:rsidR="007C245D">
        <w:t xml:space="preserve">I also add lots of running controls in the model input file. Note calculation </w:t>
      </w:r>
      <w:r w:rsidR="00DA434E">
        <w:t>expressions (non-numbers)</w:t>
      </w:r>
      <w:r w:rsidR="007C245D">
        <w:t xml:space="preserve"> </w:t>
      </w:r>
      <w:r w:rsidR="00DA434E">
        <w:t xml:space="preserve">in the excel file like c = a* km, </w:t>
      </w:r>
      <w:r w:rsidR="007C245D">
        <w:t>are not readable</w:t>
      </w:r>
      <w:r w:rsidR="00DA434E">
        <w:t xml:space="preserve"> by the model.</w:t>
      </w:r>
    </w:p>
    <w:p w:rsidR="00DA434E" w:rsidRDefault="00DA434E" w:rsidP="008A690A">
      <w:pPr>
        <w:spacing w:line="480" w:lineRule="auto"/>
      </w:pPr>
      <w:r>
        <w:t xml:space="preserve">2016-4-21 I finished the sensitivity file of the model. The parameter values were written in an array in the script, running conditions, like temperature, RH, radiation and </w:t>
      </w:r>
      <w:proofErr w:type="spellStart"/>
      <w:r>
        <w:t>swc</w:t>
      </w:r>
      <w:proofErr w:type="spellEnd"/>
      <w:r>
        <w:t xml:space="preserve"> were combined in a excel file that read by the model. </w:t>
      </w:r>
    </w:p>
    <w:p w:rsidR="00DA434E" w:rsidRDefault="00DA434E" w:rsidP="008A690A">
      <w:pPr>
        <w:spacing w:line="480" w:lineRule="auto"/>
      </w:pPr>
      <w:r>
        <w:t xml:space="preserve">The model output table were also updated, and moved into the folder of model scenarios. Next time, I will not list the information of all the leaves, I will just output the leaf numbers that we are </w:t>
      </w:r>
      <w:proofErr w:type="gramStart"/>
      <w:r>
        <w:lastRenderedPageBreak/>
        <w:t>interested,</w:t>
      </w:r>
      <w:proofErr w:type="gramEnd"/>
      <w:r>
        <w:t xml:space="preserve"> else the table will be too big. R code is available for converting the excel format into the text format for inputting into the model. </w:t>
      </w:r>
      <w:r w:rsidR="00947F2B">
        <w:t xml:space="preserve">Do not change the existing sequence anymore. </w:t>
      </w:r>
    </w:p>
    <w:p w:rsidR="00DA434E" w:rsidRDefault="00DA434E" w:rsidP="008A690A">
      <w:pPr>
        <w:spacing w:line="480" w:lineRule="auto"/>
      </w:pPr>
    </w:p>
    <w:p w:rsidR="00296FE0" w:rsidRDefault="00072A87" w:rsidP="008A690A">
      <w:pPr>
        <w:spacing w:line="480" w:lineRule="auto"/>
      </w:pPr>
      <w:r>
        <w:t xml:space="preserve">2016-4-26 </w:t>
      </w:r>
      <w:proofErr w:type="gramStart"/>
      <w:r>
        <w:t>Add</w:t>
      </w:r>
      <w:proofErr w:type="gramEnd"/>
      <w:r>
        <w:t xml:space="preserve"> a PLC (percentage loss of conductivity) function into the water flux optimization part to limit the transpiration under low water potential condition. The idea is discussed with Greg. We found it is necessary to decrease </w:t>
      </w:r>
      <w:proofErr w:type="spellStart"/>
      <w:r>
        <w:t>gs_min</w:t>
      </w:r>
      <w:proofErr w:type="spellEnd"/>
      <w:r>
        <w:t xml:space="preserve"> in order to reach zero water flux under limiting condition. </w:t>
      </w:r>
    </w:p>
    <w:p w:rsidR="007C245D" w:rsidRDefault="00296FE0" w:rsidP="008A690A">
      <w:pPr>
        <w:spacing w:line="480" w:lineRule="auto"/>
      </w:pPr>
      <w:r>
        <w:t xml:space="preserve">2016-4-28 as it is really difficult to optimize transpiration, water potential and ABA simultaneously, due to different time scales in those data and the method. An approximation is taken by optimizing the leaf water potential during the midday. </w:t>
      </w:r>
    </w:p>
    <w:p w:rsidR="007B0BC6" w:rsidRDefault="00F57756" w:rsidP="008A690A">
      <w:pPr>
        <w:spacing w:line="480" w:lineRule="auto"/>
      </w:pPr>
      <w:r>
        <w:t xml:space="preserve">2016-5-31 I corrected g0 in the calculation of </w:t>
      </w:r>
      <w:proofErr w:type="spellStart"/>
      <w:r>
        <w:t>gs</w:t>
      </w:r>
      <w:proofErr w:type="spellEnd"/>
      <w:r>
        <w:t xml:space="preserve"> by the Tardieu’s method. As in Tardieu’s method, </w:t>
      </w:r>
      <w:proofErr w:type="spellStart"/>
      <w:r>
        <w:t>gs</w:t>
      </w:r>
      <w:proofErr w:type="spellEnd"/>
      <w:r>
        <w:t xml:space="preserve"> </w:t>
      </w:r>
      <w:proofErr w:type="gramStart"/>
      <w:r>
        <w:t>is</w:t>
      </w:r>
      <w:proofErr w:type="gramEnd"/>
      <w:r>
        <w:t xml:space="preserve"> the conductance for water vapor, and the g0 initially is for CO2. </w:t>
      </w:r>
    </w:p>
    <w:p w:rsidR="00F6749B" w:rsidRDefault="00F57756" w:rsidP="008A690A">
      <w:pPr>
        <w:spacing w:line="480" w:lineRule="auto"/>
      </w:pPr>
      <w:r>
        <w:t>I also add the percentage of loss of conductivity</w:t>
      </w:r>
      <w:r w:rsidR="002D1164">
        <w:t xml:space="preserve"> (PLC)</w:t>
      </w:r>
      <w:r w:rsidR="0035273E">
        <w:t xml:space="preserve"> </w:t>
      </w:r>
      <w:r w:rsidR="002D1164">
        <w:t xml:space="preserve">as a function of leaf water potential </w:t>
      </w:r>
      <w:r w:rsidR="0035273E">
        <w:t xml:space="preserve">in </w:t>
      </w:r>
      <w:r w:rsidR="002D1164">
        <w:t xml:space="preserve">the calculation of </w:t>
      </w:r>
      <w:r w:rsidR="0035273E">
        <w:t>leaf conductance</w:t>
      </w:r>
      <w:r w:rsidR="002D1164">
        <w:t xml:space="preserve">. There is interdependence between leaf water potential and leaf conductance, </w:t>
      </w:r>
      <w:proofErr w:type="gramStart"/>
      <w:r w:rsidR="002D1164">
        <w:t>one iteration</w:t>
      </w:r>
      <w:proofErr w:type="gramEnd"/>
      <w:r w:rsidR="002D1164">
        <w:t xml:space="preserve"> is used in the calculation. Leaf conductance was first calculated by the water flux and the water potential of the previous step. Leaf water potential was updated by this leaf conductance. Then leaf conductance and leaf water potential was calculated again. </w:t>
      </w:r>
    </w:p>
    <w:p w:rsidR="008A690A" w:rsidRDefault="00FC3A3C" w:rsidP="008A690A">
      <w:pPr>
        <w:spacing w:line="480" w:lineRule="auto"/>
      </w:pPr>
      <w:r>
        <w:t>2016-6-13 run the optimization on HPC again for the final aba production parameter and root conductance. Remember to check the output table when running the optimization. As for simplicity I only output one table</w:t>
      </w:r>
    </w:p>
    <w:p w:rsidR="002670C1" w:rsidRDefault="00FC3A3C" w:rsidP="005453FF">
      <w:pPr>
        <w:spacing w:line="480" w:lineRule="auto"/>
      </w:pPr>
      <w:r>
        <w:t xml:space="preserve">2016-6-14 </w:t>
      </w:r>
      <w:proofErr w:type="gramStart"/>
      <w:r>
        <w:t>run</w:t>
      </w:r>
      <w:proofErr w:type="gramEnd"/>
      <w:r>
        <w:t xml:space="preserve"> the sensitivity of the model to changes in </w:t>
      </w:r>
      <w:proofErr w:type="spellStart"/>
      <w:r>
        <w:t>vpd</w:t>
      </w:r>
      <w:proofErr w:type="spellEnd"/>
      <w:r>
        <w:t xml:space="preserve"> and radiation. </w:t>
      </w:r>
      <w:bookmarkStart w:id="0" w:name="_GoBack"/>
      <w:bookmarkEnd w:id="0"/>
    </w:p>
    <w:p w:rsidR="00FC3A3C" w:rsidRDefault="00FC3A3C" w:rsidP="005453FF">
      <w:pPr>
        <w:spacing w:line="480" w:lineRule="auto"/>
      </w:pPr>
    </w:p>
    <w:p w:rsidR="00565E11" w:rsidRDefault="00565E11" w:rsidP="005453FF">
      <w:pPr>
        <w:spacing w:line="480" w:lineRule="auto"/>
      </w:pPr>
    </w:p>
    <w:p w:rsidR="0005292C" w:rsidRDefault="0005292C" w:rsidP="005453FF">
      <w:pPr>
        <w:spacing w:line="480" w:lineRule="auto"/>
      </w:pPr>
    </w:p>
    <w:p w:rsidR="00E0648B" w:rsidRDefault="00E0648B" w:rsidP="005453FF">
      <w:pPr>
        <w:spacing w:line="480" w:lineRule="auto"/>
      </w:pPr>
    </w:p>
    <w:p w:rsidR="00577C58" w:rsidRDefault="00577C58" w:rsidP="005453FF">
      <w:pPr>
        <w:spacing w:line="480" w:lineRule="auto"/>
      </w:pPr>
    </w:p>
    <w:p w:rsidR="007B1028" w:rsidRDefault="007B1028" w:rsidP="005453FF">
      <w:pPr>
        <w:spacing w:line="480" w:lineRule="auto"/>
      </w:pPr>
    </w:p>
    <w:p w:rsidR="005453FF" w:rsidRDefault="005453FF" w:rsidP="00903060">
      <w:pPr>
        <w:spacing w:line="480" w:lineRule="auto"/>
      </w:pPr>
    </w:p>
    <w:p w:rsidR="005453FF" w:rsidRPr="002F02DB" w:rsidRDefault="005453FF" w:rsidP="00903060">
      <w:pPr>
        <w:spacing w:line="480" w:lineRule="auto"/>
      </w:pPr>
    </w:p>
    <w:p w:rsidR="00903060" w:rsidRPr="002F02DB" w:rsidRDefault="00903060" w:rsidP="002F02DB">
      <w:pPr>
        <w:spacing w:line="480" w:lineRule="auto"/>
      </w:pPr>
    </w:p>
    <w:p w:rsidR="00903060" w:rsidRPr="002F02DB" w:rsidRDefault="00903060">
      <w:pPr>
        <w:spacing w:line="480" w:lineRule="auto"/>
      </w:pPr>
    </w:p>
    <w:sectPr w:rsidR="00903060" w:rsidRPr="002F02DB" w:rsidSect="005648D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6FA"/>
    <w:multiLevelType w:val="hybridMultilevel"/>
    <w:tmpl w:val="8F94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8DB"/>
    <w:multiLevelType w:val="hybridMultilevel"/>
    <w:tmpl w:val="37DC7B8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3A754A9"/>
    <w:multiLevelType w:val="hybridMultilevel"/>
    <w:tmpl w:val="30BABDC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BB5B42"/>
    <w:multiLevelType w:val="hybridMultilevel"/>
    <w:tmpl w:val="BAF4BFE2"/>
    <w:lvl w:ilvl="0" w:tplc="04090013">
      <w:start w:val="1"/>
      <w:numFmt w:val="upperRoman"/>
      <w:lvlText w:val="%1."/>
      <w:lvlJc w:val="right"/>
      <w:pPr>
        <w:ind w:left="720" w:hanging="360"/>
      </w:pPr>
    </w:lvl>
    <w:lvl w:ilvl="1" w:tplc="FA8A2E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E3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41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33A57"/>
    <w:multiLevelType w:val="hybridMultilevel"/>
    <w:tmpl w:val="58F660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9DA6987"/>
    <w:multiLevelType w:val="hybridMultilevel"/>
    <w:tmpl w:val="7C0C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CC1FFF"/>
    <w:multiLevelType w:val="hybridMultilevel"/>
    <w:tmpl w:val="7DCEE23C"/>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520CBC"/>
    <w:multiLevelType w:val="hybridMultilevel"/>
    <w:tmpl w:val="4E769D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36C08"/>
    <w:multiLevelType w:val="hybridMultilevel"/>
    <w:tmpl w:val="B03C7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AB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9E32E0"/>
    <w:multiLevelType w:val="hybridMultilevel"/>
    <w:tmpl w:val="D5DC147E"/>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B797DA9"/>
    <w:multiLevelType w:val="multilevel"/>
    <w:tmpl w:val="3B7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8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00D1F95"/>
    <w:multiLevelType w:val="hybridMultilevel"/>
    <w:tmpl w:val="30B26E14"/>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35617850"/>
    <w:multiLevelType w:val="hybridMultilevel"/>
    <w:tmpl w:val="AFDC1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4E1ED2"/>
    <w:multiLevelType w:val="hybridMultilevel"/>
    <w:tmpl w:val="6E5E8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88F758E"/>
    <w:multiLevelType w:val="hybridMultilevel"/>
    <w:tmpl w:val="DBD6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CC76C37"/>
    <w:multiLevelType w:val="hybridMultilevel"/>
    <w:tmpl w:val="B3683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2B1C0B"/>
    <w:multiLevelType w:val="hybridMultilevel"/>
    <w:tmpl w:val="0F2A0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5768BC"/>
    <w:multiLevelType w:val="hybridMultilevel"/>
    <w:tmpl w:val="7290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4B22321"/>
    <w:multiLevelType w:val="hybridMultilevel"/>
    <w:tmpl w:val="FCCCCE1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5D370F0"/>
    <w:multiLevelType w:val="hybridMultilevel"/>
    <w:tmpl w:val="116CC60C"/>
    <w:lvl w:ilvl="0" w:tplc="04090013">
      <w:start w:val="1"/>
      <w:numFmt w:val="upperRoman"/>
      <w:lvlText w:val="%1."/>
      <w:lvlJc w:val="right"/>
      <w:pPr>
        <w:ind w:left="720" w:hanging="360"/>
      </w:pPr>
    </w:lvl>
    <w:lvl w:ilvl="1" w:tplc="47248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40C4E"/>
    <w:multiLevelType w:val="hybridMultilevel"/>
    <w:tmpl w:val="AB2A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65596"/>
    <w:multiLevelType w:val="hybridMultilevel"/>
    <w:tmpl w:val="6C14C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C02E5"/>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8635345"/>
    <w:multiLevelType w:val="hybridMultilevel"/>
    <w:tmpl w:val="AE92B59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AB11B9E"/>
    <w:multiLevelType w:val="hybridMultilevel"/>
    <w:tmpl w:val="34B8F3F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08E1F54"/>
    <w:multiLevelType w:val="hybridMultilevel"/>
    <w:tmpl w:val="98C2B1E6"/>
    <w:lvl w:ilvl="0" w:tplc="6ACA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A4249F"/>
    <w:multiLevelType w:val="hybridMultilevel"/>
    <w:tmpl w:val="0BC295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548B1D65"/>
    <w:multiLevelType w:val="multilevel"/>
    <w:tmpl w:val="512A256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8947EEE"/>
    <w:multiLevelType w:val="hybridMultilevel"/>
    <w:tmpl w:val="A52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BC4F3E"/>
    <w:multiLevelType w:val="hybridMultilevel"/>
    <w:tmpl w:val="8FCE701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FC020B7"/>
    <w:multiLevelType w:val="hybridMultilevel"/>
    <w:tmpl w:val="9426165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62355EB9"/>
    <w:multiLevelType w:val="hybridMultilevel"/>
    <w:tmpl w:val="37343A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FE437C"/>
    <w:multiLevelType w:val="hybridMultilevel"/>
    <w:tmpl w:val="7E064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56347E7"/>
    <w:multiLevelType w:val="hybridMultilevel"/>
    <w:tmpl w:val="7842F7B2"/>
    <w:lvl w:ilvl="0" w:tplc="AECAF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9F82329"/>
    <w:multiLevelType w:val="hybridMultilevel"/>
    <w:tmpl w:val="198C8676"/>
    <w:lvl w:ilvl="0" w:tplc="D62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6DAD6002"/>
    <w:multiLevelType w:val="hybridMultilevel"/>
    <w:tmpl w:val="E4F08F8A"/>
    <w:lvl w:ilvl="0" w:tplc="3BDCC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013BB"/>
    <w:multiLevelType w:val="hybridMultilevel"/>
    <w:tmpl w:val="31120FC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0925BE5"/>
    <w:multiLevelType w:val="hybridMultilevel"/>
    <w:tmpl w:val="65FA9F0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nsid w:val="74D55334"/>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9E46B7B"/>
    <w:multiLevelType w:val="hybridMultilevel"/>
    <w:tmpl w:val="38907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5"/>
  </w:num>
  <w:num w:numId="3">
    <w:abstractNumId w:val="20"/>
  </w:num>
  <w:num w:numId="4">
    <w:abstractNumId w:val="31"/>
  </w:num>
  <w:num w:numId="5">
    <w:abstractNumId w:val="11"/>
  </w:num>
  <w:num w:numId="6">
    <w:abstractNumId w:val="4"/>
  </w:num>
  <w:num w:numId="7">
    <w:abstractNumId w:val="14"/>
  </w:num>
  <w:num w:numId="8">
    <w:abstractNumId w:val="5"/>
  </w:num>
  <w:num w:numId="9">
    <w:abstractNumId w:val="43"/>
  </w:num>
  <w:num w:numId="10">
    <w:abstractNumId w:val="39"/>
  </w:num>
  <w:num w:numId="11">
    <w:abstractNumId w:val="29"/>
  </w:num>
  <w:num w:numId="12">
    <w:abstractNumId w:val="19"/>
  </w:num>
  <w:num w:numId="13">
    <w:abstractNumId w:val="3"/>
  </w:num>
  <w:num w:numId="14">
    <w:abstractNumId w:val="23"/>
  </w:num>
  <w:num w:numId="15">
    <w:abstractNumId w:val="0"/>
  </w:num>
  <w:num w:numId="16">
    <w:abstractNumId w:val="25"/>
  </w:num>
  <w:num w:numId="17">
    <w:abstractNumId w:val="32"/>
  </w:num>
  <w:num w:numId="18">
    <w:abstractNumId w:val="9"/>
  </w:num>
  <w:num w:numId="19">
    <w:abstractNumId w:val="16"/>
  </w:num>
  <w:num w:numId="20">
    <w:abstractNumId w:val="7"/>
  </w:num>
  <w:num w:numId="21">
    <w:abstractNumId w:val="17"/>
  </w:num>
  <w:num w:numId="22">
    <w:abstractNumId w:val="8"/>
  </w:num>
  <w:num w:numId="23">
    <w:abstractNumId w:val="34"/>
  </w:num>
  <w:num w:numId="24">
    <w:abstractNumId w:val="6"/>
  </w:num>
  <w:num w:numId="25">
    <w:abstractNumId w:val="42"/>
  </w:num>
  <w:num w:numId="26">
    <w:abstractNumId w:val="30"/>
  </w:num>
  <w:num w:numId="27">
    <w:abstractNumId w:val="28"/>
  </w:num>
  <w:num w:numId="28">
    <w:abstractNumId w:val="1"/>
  </w:num>
  <w:num w:numId="29">
    <w:abstractNumId w:val="41"/>
  </w:num>
  <w:num w:numId="30">
    <w:abstractNumId w:val="33"/>
  </w:num>
  <w:num w:numId="31">
    <w:abstractNumId w:val="22"/>
  </w:num>
  <w:num w:numId="32">
    <w:abstractNumId w:val="38"/>
  </w:num>
  <w:num w:numId="33">
    <w:abstractNumId w:val="26"/>
  </w:num>
  <w:num w:numId="34">
    <w:abstractNumId w:val="21"/>
  </w:num>
  <w:num w:numId="35">
    <w:abstractNumId w:val="40"/>
  </w:num>
  <w:num w:numId="36">
    <w:abstractNumId w:val="27"/>
  </w:num>
  <w:num w:numId="37">
    <w:abstractNumId w:val="2"/>
  </w:num>
  <w:num w:numId="38">
    <w:abstractNumId w:val="37"/>
  </w:num>
  <w:num w:numId="39">
    <w:abstractNumId w:val="18"/>
  </w:num>
  <w:num w:numId="40">
    <w:abstractNumId w:val="10"/>
  </w:num>
  <w:num w:numId="41">
    <w:abstractNumId w:val="15"/>
  </w:num>
  <w:num w:numId="42">
    <w:abstractNumId w:val="12"/>
  </w:num>
  <w:num w:numId="43">
    <w:abstractNumId w:val="1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27EBA"/>
    <w:rsid w:val="00030581"/>
    <w:rsid w:val="0005292C"/>
    <w:rsid w:val="00065817"/>
    <w:rsid w:val="00072A87"/>
    <w:rsid w:val="00073A77"/>
    <w:rsid w:val="000759CF"/>
    <w:rsid w:val="000877CB"/>
    <w:rsid w:val="000910E4"/>
    <w:rsid w:val="000B2DE9"/>
    <w:rsid w:val="000D6C20"/>
    <w:rsid w:val="00103715"/>
    <w:rsid w:val="00107AEB"/>
    <w:rsid w:val="00114D98"/>
    <w:rsid w:val="00126DEC"/>
    <w:rsid w:val="001B06DC"/>
    <w:rsid w:val="001B26DD"/>
    <w:rsid w:val="001C1D67"/>
    <w:rsid w:val="001F556A"/>
    <w:rsid w:val="002124B1"/>
    <w:rsid w:val="002147DB"/>
    <w:rsid w:val="002301B1"/>
    <w:rsid w:val="00244F22"/>
    <w:rsid w:val="00253158"/>
    <w:rsid w:val="00254B11"/>
    <w:rsid w:val="00255E6F"/>
    <w:rsid w:val="00261CE4"/>
    <w:rsid w:val="002670C1"/>
    <w:rsid w:val="0027006D"/>
    <w:rsid w:val="00277694"/>
    <w:rsid w:val="0028682C"/>
    <w:rsid w:val="00296FE0"/>
    <w:rsid w:val="002B29AE"/>
    <w:rsid w:val="002B4E04"/>
    <w:rsid w:val="002D1164"/>
    <w:rsid w:val="002D4D85"/>
    <w:rsid w:val="002F02DB"/>
    <w:rsid w:val="002F5BDF"/>
    <w:rsid w:val="0030043B"/>
    <w:rsid w:val="0031307A"/>
    <w:rsid w:val="003145FD"/>
    <w:rsid w:val="003159C1"/>
    <w:rsid w:val="003234C8"/>
    <w:rsid w:val="0032712C"/>
    <w:rsid w:val="0033109E"/>
    <w:rsid w:val="0035273E"/>
    <w:rsid w:val="00362F06"/>
    <w:rsid w:val="003919A4"/>
    <w:rsid w:val="00393A9E"/>
    <w:rsid w:val="0039586D"/>
    <w:rsid w:val="003B58E5"/>
    <w:rsid w:val="003C08A4"/>
    <w:rsid w:val="003D2D4B"/>
    <w:rsid w:val="003E2D30"/>
    <w:rsid w:val="003F51DB"/>
    <w:rsid w:val="00412064"/>
    <w:rsid w:val="004315E9"/>
    <w:rsid w:val="004408D5"/>
    <w:rsid w:val="00442108"/>
    <w:rsid w:val="0045044C"/>
    <w:rsid w:val="004546FE"/>
    <w:rsid w:val="00472C2F"/>
    <w:rsid w:val="00496D3C"/>
    <w:rsid w:val="00497273"/>
    <w:rsid w:val="004B1CF3"/>
    <w:rsid w:val="004B3033"/>
    <w:rsid w:val="004C04F6"/>
    <w:rsid w:val="004C1400"/>
    <w:rsid w:val="004E0C63"/>
    <w:rsid w:val="004F7C1C"/>
    <w:rsid w:val="00502C60"/>
    <w:rsid w:val="005275DE"/>
    <w:rsid w:val="00534E11"/>
    <w:rsid w:val="005453FF"/>
    <w:rsid w:val="005465A9"/>
    <w:rsid w:val="0055042D"/>
    <w:rsid w:val="00550A9C"/>
    <w:rsid w:val="00555521"/>
    <w:rsid w:val="005648DB"/>
    <w:rsid w:val="00565E11"/>
    <w:rsid w:val="00573CE3"/>
    <w:rsid w:val="00577C58"/>
    <w:rsid w:val="00597CBB"/>
    <w:rsid w:val="005A10E4"/>
    <w:rsid w:val="005A5343"/>
    <w:rsid w:val="005D1520"/>
    <w:rsid w:val="005E0173"/>
    <w:rsid w:val="005E3FEB"/>
    <w:rsid w:val="00604B94"/>
    <w:rsid w:val="0060548F"/>
    <w:rsid w:val="006100DC"/>
    <w:rsid w:val="0061020F"/>
    <w:rsid w:val="00612C43"/>
    <w:rsid w:val="00616335"/>
    <w:rsid w:val="006415B9"/>
    <w:rsid w:val="0065018B"/>
    <w:rsid w:val="00690A87"/>
    <w:rsid w:val="006A22A4"/>
    <w:rsid w:val="006B4988"/>
    <w:rsid w:val="006B6A81"/>
    <w:rsid w:val="00716BD1"/>
    <w:rsid w:val="00724522"/>
    <w:rsid w:val="0072470A"/>
    <w:rsid w:val="0072582A"/>
    <w:rsid w:val="00730D5A"/>
    <w:rsid w:val="00733ECE"/>
    <w:rsid w:val="007534A5"/>
    <w:rsid w:val="0078231D"/>
    <w:rsid w:val="007853E2"/>
    <w:rsid w:val="00795574"/>
    <w:rsid w:val="007A173E"/>
    <w:rsid w:val="007A6B25"/>
    <w:rsid w:val="007B0BC6"/>
    <w:rsid w:val="007B1028"/>
    <w:rsid w:val="007C245D"/>
    <w:rsid w:val="007C2543"/>
    <w:rsid w:val="007D09BE"/>
    <w:rsid w:val="007D763C"/>
    <w:rsid w:val="007F6131"/>
    <w:rsid w:val="00811315"/>
    <w:rsid w:val="00811B32"/>
    <w:rsid w:val="00825FDE"/>
    <w:rsid w:val="00830A66"/>
    <w:rsid w:val="00833BB1"/>
    <w:rsid w:val="008422CA"/>
    <w:rsid w:val="00847EC5"/>
    <w:rsid w:val="008560F6"/>
    <w:rsid w:val="008564C8"/>
    <w:rsid w:val="008A690A"/>
    <w:rsid w:val="008B523E"/>
    <w:rsid w:val="008C4962"/>
    <w:rsid w:val="008C5C78"/>
    <w:rsid w:val="008D0309"/>
    <w:rsid w:val="008D2C41"/>
    <w:rsid w:val="008E5AEA"/>
    <w:rsid w:val="008E691F"/>
    <w:rsid w:val="008E7448"/>
    <w:rsid w:val="0090051B"/>
    <w:rsid w:val="00903060"/>
    <w:rsid w:val="00922354"/>
    <w:rsid w:val="00944CDB"/>
    <w:rsid w:val="00947F2B"/>
    <w:rsid w:val="00954563"/>
    <w:rsid w:val="009567D9"/>
    <w:rsid w:val="00974ABF"/>
    <w:rsid w:val="00975DC5"/>
    <w:rsid w:val="00983106"/>
    <w:rsid w:val="00987CC0"/>
    <w:rsid w:val="00991A08"/>
    <w:rsid w:val="00991C72"/>
    <w:rsid w:val="009B30BD"/>
    <w:rsid w:val="009D5496"/>
    <w:rsid w:val="009E4812"/>
    <w:rsid w:val="009F32A3"/>
    <w:rsid w:val="009F32DE"/>
    <w:rsid w:val="009F66E3"/>
    <w:rsid w:val="00A00FFC"/>
    <w:rsid w:val="00A05503"/>
    <w:rsid w:val="00A1547D"/>
    <w:rsid w:val="00A156F4"/>
    <w:rsid w:val="00A27F97"/>
    <w:rsid w:val="00A37154"/>
    <w:rsid w:val="00A54865"/>
    <w:rsid w:val="00A60E52"/>
    <w:rsid w:val="00AA7AC8"/>
    <w:rsid w:val="00AC4D19"/>
    <w:rsid w:val="00AF01A2"/>
    <w:rsid w:val="00AF2725"/>
    <w:rsid w:val="00B21463"/>
    <w:rsid w:val="00B44072"/>
    <w:rsid w:val="00B61DF7"/>
    <w:rsid w:val="00B64489"/>
    <w:rsid w:val="00B67F43"/>
    <w:rsid w:val="00B70BC1"/>
    <w:rsid w:val="00B728E3"/>
    <w:rsid w:val="00B77566"/>
    <w:rsid w:val="00B81FBE"/>
    <w:rsid w:val="00B82A1D"/>
    <w:rsid w:val="00B93FE3"/>
    <w:rsid w:val="00BA1C1F"/>
    <w:rsid w:val="00BA3DC2"/>
    <w:rsid w:val="00BB4D59"/>
    <w:rsid w:val="00BC60E8"/>
    <w:rsid w:val="00BD1B3D"/>
    <w:rsid w:val="00BD383A"/>
    <w:rsid w:val="00BF5728"/>
    <w:rsid w:val="00BF6CDF"/>
    <w:rsid w:val="00C03786"/>
    <w:rsid w:val="00C06BB2"/>
    <w:rsid w:val="00C300C6"/>
    <w:rsid w:val="00C71453"/>
    <w:rsid w:val="00C71746"/>
    <w:rsid w:val="00CA2060"/>
    <w:rsid w:val="00CA6439"/>
    <w:rsid w:val="00CB2578"/>
    <w:rsid w:val="00CB3F1E"/>
    <w:rsid w:val="00CB755A"/>
    <w:rsid w:val="00CC2BEC"/>
    <w:rsid w:val="00CD22A3"/>
    <w:rsid w:val="00CE4BD6"/>
    <w:rsid w:val="00D10CB9"/>
    <w:rsid w:val="00D24A39"/>
    <w:rsid w:val="00D2572B"/>
    <w:rsid w:val="00D41DA0"/>
    <w:rsid w:val="00D537AE"/>
    <w:rsid w:val="00D55E3B"/>
    <w:rsid w:val="00DA434E"/>
    <w:rsid w:val="00DB74C7"/>
    <w:rsid w:val="00DD3F90"/>
    <w:rsid w:val="00DE75D3"/>
    <w:rsid w:val="00DE7B04"/>
    <w:rsid w:val="00DF1C6D"/>
    <w:rsid w:val="00DF3D80"/>
    <w:rsid w:val="00E0648B"/>
    <w:rsid w:val="00E1526D"/>
    <w:rsid w:val="00E223BE"/>
    <w:rsid w:val="00E34E76"/>
    <w:rsid w:val="00E62BB9"/>
    <w:rsid w:val="00E734C5"/>
    <w:rsid w:val="00E97CAA"/>
    <w:rsid w:val="00EB1866"/>
    <w:rsid w:val="00EB219B"/>
    <w:rsid w:val="00EB4893"/>
    <w:rsid w:val="00F1227F"/>
    <w:rsid w:val="00F132ED"/>
    <w:rsid w:val="00F35F03"/>
    <w:rsid w:val="00F511C1"/>
    <w:rsid w:val="00F57756"/>
    <w:rsid w:val="00F6749B"/>
    <w:rsid w:val="00F746A2"/>
    <w:rsid w:val="00F8553A"/>
    <w:rsid w:val="00F97E60"/>
    <w:rsid w:val="00FA2C1F"/>
    <w:rsid w:val="00FC3A3C"/>
    <w:rsid w:val="00FD3EC1"/>
    <w:rsid w:val="00FE530F"/>
    <w:rsid w:val="00FE7C79"/>
    <w:rsid w:val="00FF09BB"/>
    <w:rsid w:val="00FF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 w:type="paragraph" w:styleId="NormalWeb">
    <w:name w:val="Normal (Web)"/>
    <w:basedOn w:val="Normal"/>
    <w:uiPriority w:val="99"/>
    <w:semiHidden/>
    <w:unhideWhenUsed/>
    <w:rsid w:val="00F511C1"/>
    <w:pPr>
      <w:spacing w:before="100" w:beforeAutospacing="1" w:after="100" w:afterAutospacing="1" w:line="240" w:lineRule="auto"/>
    </w:pPr>
    <w:rPr>
      <w:rFonts w:eastAsia="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 w:type="paragraph" w:styleId="NormalWeb">
    <w:name w:val="Normal (Web)"/>
    <w:basedOn w:val="Normal"/>
    <w:uiPriority w:val="99"/>
    <w:semiHidden/>
    <w:unhideWhenUsed/>
    <w:rsid w:val="00F511C1"/>
    <w:pPr>
      <w:spacing w:before="100" w:beforeAutospacing="1" w:after="100" w:afterAutospacing="1" w:line="240" w:lineRule="auto"/>
    </w:pPr>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12228">
      <w:bodyDiv w:val="1"/>
      <w:marLeft w:val="0"/>
      <w:marRight w:val="0"/>
      <w:marTop w:val="0"/>
      <w:marBottom w:val="0"/>
      <w:divBdr>
        <w:top w:val="none" w:sz="0" w:space="0" w:color="auto"/>
        <w:left w:val="none" w:sz="0" w:space="0" w:color="auto"/>
        <w:bottom w:val="none" w:sz="0" w:space="0" w:color="auto"/>
        <w:right w:val="none" w:sz="0" w:space="0" w:color="auto"/>
      </w:divBdr>
    </w:div>
    <w:div w:id="18731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ser.gwdg.de/%7Egroimp/api/de/grogra/rgg/FluxLight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7Egroimp/api/de/grogra/rgg/FluxLightMode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4838</TotalTime>
  <Pages>8</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Junqi</dc:creator>
  <cp:lastModifiedBy>Junqi</cp:lastModifiedBy>
  <cp:revision>140</cp:revision>
  <dcterms:created xsi:type="dcterms:W3CDTF">2013-05-21T08:49:00Z</dcterms:created>
  <dcterms:modified xsi:type="dcterms:W3CDTF">2016-06-14T07:45:00Z</dcterms:modified>
</cp:coreProperties>
</file>