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Client AI-Use Notice (template)</w:t>
      </w:r>
    </w:p>
    <w:p>
      <w:pPr>
        <w:ind w:left="432"/>
      </w:pPr>
      <w:r>
        <w:rPr>
          <w:b/>
          <w:i/>
          <w:color w:val="59636E"/>
        </w:rPr>
        <w:t>How to use this template.</w:t>
      </w:r>
      <w:r>
        <w:rPr>
          <w:b w:val="0"/>
          <w:i/>
          <w:color w:val="59636E"/>
        </w:rPr>
        <w:t xml:space="preserve"> Send this notice to each client before an engagement starts. Replace every item in </w:t>
      </w:r>
      <w:r>
        <w:rPr>
          <w:rFonts w:ascii="Consolas" w:hAnsi="Consolas"/>
          <w:b w:val="0"/>
          <w:i/>
        </w:rPr>
        <w:t>[square brackets]</w:t>
      </w:r>
      <w:r>
        <w:rPr>
          <w:b w:val="0"/>
          <w:i/>
          <w:color w:val="59636E"/>
        </w:rPr>
        <w:t>. List only the AI tools that you really use, and check each vendor's current terms first. Ask your legal counsel to review it. This template is not legal advice.</w:t>
      </w:r>
    </w:p>
    <w:p>
      <w:pPr>
        <w:ind w:left="432"/>
      </w:pPr>
      <w:r>
        <w:rPr>
          <w:b w:val="0"/>
          <w:i/>
          <w:color w:val="59636E"/>
        </w:rPr>
        <w:t>Free to use and adapt. A Spanish version follows the English version.</w:t>
      </w:r>
    </w:p>
    <w:p>
      <w:pPr>
        <w:pBdr>
          <w:bottom w:val="single" w:sz="6" w:space="1" w:color="BFC5CC"/>
        </w:pBdr>
      </w:pPr>
    </w:p>
    <w:p>
      <w:pPr>
        <w:pStyle w:val="Heading2"/>
      </w:pPr>
      <w:r>
        <w:t>English</w:t>
      </w:r>
    </w:p>
    <w:p>
      <w:r>
        <w:rPr>
          <w:b/>
          <w:i w:val="0"/>
        </w:rPr>
        <w:t>[Firm Name]: use of AI tools on your engagement</w:t>
      </w:r>
    </w:p>
    <w:p>
      <w:r>
        <w:rPr>
          <w:b w:val="0"/>
          <w:i w:val="0"/>
        </w:rPr>
        <w:t>To do our work for you, we use some AI tools. This notice tells you which tools we use, what data they see, and how we protect it. You decide whether we can use them on your data.</w:t>
      </w:r>
    </w:p>
    <w:p>
      <w:pPr>
        <w:pStyle w:val="Heading3"/>
      </w:pPr>
      <w:r>
        <w:t>The tools that we use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fill="E8EEF4"/>
          </w:tcPr>
          <w:p>
            <w:r>
              <w:rPr>
                <w:b/>
                <w:i w:val="0"/>
              </w:rPr>
              <w:t>AI tool</w:t>
            </w:r>
          </w:p>
        </w:tc>
        <w:tc>
          <w:tcPr>
            <w:tcW w:type="dxa" w:w="1872"/>
            <w:shd w:val="clear" w:fill="E8EEF4"/>
          </w:tcPr>
          <w:p>
            <w:r>
              <w:rPr>
                <w:b/>
                <w:i w:val="0"/>
              </w:rPr>
              <w:t>Vendor</w:t>
            </w:r>
          </w:p>
        </w:tc>
        <w:tc>
          <w:tcPr>
            <w:tcW w:type="dxa" w:w="1872"/>
            <w:shd w:val="clear" w:fill="E8EEF4"/>
          </w:tcPr>
          <w:p>
            <w:r>
              <w:rPr>
                <w:b/>
                <w:i w:val="0"/>
              </w:rPr>
              <w:t>What we use it for</w:t>
            </w:r>
          </w:p>
        </w:tc>
        <w:tc>
          <w:tcPr>
            <w:tcW w:type="dxa" w:w="1872"/>
            <w:shd w:val="clear" w:fill="E8EEF4"/>
          </w:tcPr>
          <w:p>
            <w:r>
              <w:rPr>
                <w:b/>
                <w:i w:val="0"/>
              </w:rPr>
              <w:t>Does the vendor train its AI on your data?</w:t>
            </w:r>
          </w:p>
        </w:tc>
        <w:tc>
          <w:tcPr>
            <w:tcW w:type="dxa" w:w="1872"/>
            <w:shd w:val="clear" w:fill="E8EEF4"/>
          </w:tcPr>
          <w:p>
            <w:r>
              <w:rPr>
                <w:b/>
                <w:i w:val="0"/>
              </w:rPr>
              <w:t>How long does the vendor keep your data?</w:t>
            </w:r>
          </w:p>
        </w:tc>
      </w:tr>
      <w:tr>
        <w:tc>
          <w:tcPr>
            <w:tcW w:type="dxa" w:w="1872"/>
          </w:tcPr>
          <w:p>
            <w:r>
              <w:rPr>
                <w:b w:val="0"/>
                <w:i w:val="0"/>
              </w:rPr>
              <w:t>[Business chat assistant]</w:t>
            </w:r>
          </w:p>
        </w:tc>
        <w:tc>
          <w:tcPr>
            <w:tcW w:type="dxa" w:w="1872"/>
          </w:tcPr>
          <w:p>
            <w:r>
              <w:rPr>
                <w:b w:val="0"/>
                <w:i w:val="0"/>
              </w:rPr>
              <w:t>[Vendor name]</w:t>
            </w:r>
          </w:p>
        </w:tc>
        <w:tc>
          <w:tcPr>
            <w:tcW w:type="dxa" w:w="1872"/>
          </w:tcPr>
          <w:p>
            <w:r>
              <w:rPr>
                <w:b w:val="0"/>
                <w:i w:val="0"/>
              </w:rPr>
              <w:t>[Research, analysis, drafting]</w:t>
            </w:r>
          </w:p>
        </w:tc>
        <w:tc>
          <w:tcPr>
            <w:tcW w:type="dxa" w:w="1872"/>
          </w:tcPr>
          <w:p>
            <w:r>
              <w:rPr>
                <w:b w:val="0"/>
                <w:i w:val="0"/>
              </w:rPr>
              <w:t>[No, under our business contract]</w:t>
            </w:r>
          </w:p>
        </w:tc>
        <w:tc>
          <w:tcPr>
            <w:tcW w:type="dxa" w:w="1872"/>
          </w:tcPr>
          <w:p>
            <w:r>
              <w:rPr>
                <w:b w:val="0"/>
                <w:i w:val="0"/>
              </w:rPr>
              <w:t>[Number of days]</w:t>
            </w:r>
          </w:p>
        </w:tc>
      </w:tr>
      <w:tr>
        <w:tc>
          <w:tcPr>
            <w:tcW w:type="dxa" w:w="1872"/>
          </w:tcPr>
          <w:p>
            <w:r>
              <w:rPr>
                <w:b w:val="0"/>
                <w:i w:val="0"/>
              </w:rPr>
              <w:t>[Meeting notetaker]</w:t>
            </w:r>
          </w:p>
        </w:tc>
        <w:tc>
          <w:tcPr>
            <w:tcW w:type="dxa" w:w="1872"/>
          </w:tcPr>
          <w:p>
            <w:r>
              <w:rPr>
                <w:b w:val="0"/>
                <w:i w:val="0"/>
              </w:rPr>
              <w:t>[Vendor name]</w:t>
            </w:r>
          </w:p>
        </w:tc>
        <w:tc>
          <w:tcPr>
            <w:tcW w:type="dxa" w:w="1872"/>
          </w:tcPr>
          <w:p>
            <w:r>
              <w:rPr>
                <w:b w:val="0"/>
                <w:i w:val="0"/>
              </w:rPr>
              <w:t>[Meeting summaries]</w:t>
            </w:r>
          </w:p>
        </w:tc>
        <w:tc>
          <w:tcPr>
            <w:tcW w:type="dxa" w:w="1872"/>
          </w:tcPr>
          <w:p>
            <w:r>
              <w:rPr>
                <w:b w:val="0"/>
                <w:i w:val="0"/>
              </w:rPr>
              <w:t>[No, under our business contract]</w:t>
            </w:r>
          </w:p>
        </w:tc>
        <w:tc>
          <w:tcPr>
            <w:tcW w:type="dxa" w:w="1872"/>
          </w:tcPr>
          <w:p>
            <w:r>
              <w:rPr>
                <w:b w:val="0"/>
                <w:i w:val="0"/>
              </w:rPr>
              <w:t>[Number of days]</w:t>
            </w:r>
          </w:p>
        </w:tc>
      </w:tr>
    </w:tbl>
    <w:p/>
    <w:p>
      <w:pPr>
        <w:pStyle w:val="Heading3"/>
      </w:pPr>
      <w:r>
        <w:t>How we protect your data</w:t>
      </w:r>
    </w:p>
    <w:p>
      <w:pPr>
        <w:ind w:left="504" w:hanging="360"/>
      </w:pPr>
      <w:r>
        <w:t xml:space="preserve">1.  </w:t>
      </w:r>
      <w:r>
        <w:rPr>
          <w:b w:val="0"/>
          <w:i w:val="0"/>
        </w:rPr>
        <w:t>We use business accounts only, never personal or free accounts.</w:t>
      </w:r>
    </w:p>
    <w:p>
      <w:pPr>
        <w:ind w:left="504" w:hanging="360"/>
      </w:pPr>
      <w:r>
        <w:t xml:space="preserve">2.  </w:t>
      </w:r>
      <w:r>
        <w:rPr>
          <w:b w:val="0"/>
          <w:i w:val="0"/>
        </w:rPr>
        <w:t>We keep your data in a separate workspace in each tool. It never mixes with another client's data.</w:t>
      </w:r>
    </w:p>
    <w:p>
      <w:pPr>
        <w:ind w:left="504" w:hanging="360"/>
      </w:pPr>
      <w:r>
        <w:t xml:space="preserve">3.  </w:t>
      </w:r>
      <w:r>
        <w:rPr>
          <w:b w:val="0"/>
          <w:i w:val="0"/>
        </w:rPr>
        <w:t>Before we use AI, we remove passwords, keys, and other secrets. When possible, we also replace personal data with fake values.</w:t>
      </w:r>
    </w:p>
    <w:p>
      <w:pPr>
        <w:ind w:left="504" w:hanging="360"/>
      </w:pPr>
      <w:r>
        <w:t xml:space="preserve">4.  </w:t>
      </w:r>
      <w:r>
        <w:rPr>
          <w:b w:val="0"/>
          <w:i w:val="0"/>
        </w:rPr>
        <w:t>We do not give AI tools health information about any person without a separate written agreement.</w:t>
      </w:r>
    </w:p>
    <w:p>
      <w:pPr>
        <w:ind w:left="504" w:hanging="360"/>
      </w:pPr>
      <w:r>
        <w:t xml:space="preserve">5.  </w:t>
      </w:r>
      <w:r>
        <w:rPr>
          <w:b w:val="0"/>
          <w:i w:val="0"/>
        </w:rPr>
        <w:t>A consultant reviews all AI output before we use it. We check every source and every number.</w:t>
      </w:r>
    </w:p>
    <w:p>
      <w:pPr>
        <w:ind w:left="504" w:hanging="360"/>
      </w:pPr>
      <w:r>
        <w:t xml:space="preserve">6.  </w:t>
      </w:r>
      <w:r>
        <w:rPr>
          <w:b w:val="0"/>
          <w:i w:val="0"/>
        </w:rPr>
        <w:t>Before we add a new AI tool that will see your data, we tell you.</w:t>
      </w:r>
    </w:p>
    <w:p>
      <w:pPr>
        <w:pStyle w:val="Heading3"/>
      </w:pPr>
      <w:r>
        <w:t>Your choice</w:t>
      </w:r>
    </w:p>
    <w:p>
      <w:r>
        <w:rPr>
          <w:b w:val="0"/>
          <w:i w:val="0"/>
        </w:rPr>
        <w:t>You can agree, limit our AI use, or say no. If you say no, we do the work without AI tools on your data. This can change the timeline or the fee. We tell you before we start.</w:t>
      </w:r>
    </w:p>
    <w:p>
      <w:r>
        <w:rPr>
          <w:b w:val="0"/>
          <w:i w:val="0"/>
        </w:rPr>
        <w:t xml:space="preserve">☐ </w:t>
      </w:r>
      <w:r>
        <w:rPr>
          <w:b/>
          <w:i w:val="0"/>
        </w:rPr>
        <w:t>I agree</w:t>
      </w:r>
      <w:r>
        <w:rPr>
          <w:b w:val="0"/>
          <w:i w:val="0"/>
        </w:rPr>
        <w:t xml:space="preserve"> to the use of these AI tools on our data.</w:t>
      </w:r>
    </w:p>
    <w:p>
      <w:r>
        <w:rPr>
          <w:b w:val="0"/>
          <w:i w:val="0"/>
        </w:rPr>
        <w:t xml:space="preserve">☐ </w:t>
      </w:r>
      <w:r>
        <w:rPr>
          <w:b/>
          <w:i w:val="0"/>
        </w:rPr>
        <w:t>I agree with these limits:</w:t>
      </w:r>
      <w:r>
        <w:rPr>
          <w:b w:val="0"/>
          <w:i w:val="0"/>
        </w:rPr>
        <w:t xml:space="preserve"> [for example: public information only, no financial data, no notetaker in our meetings]</w:t>
      </w:r>
    </w:p>
    <w:p>
      <w:r>
        <w:rPr>
          <w:b w:val="0"/>
          <w:i w:val="0"/>
        </w:rPr>
        <w:t>________________________________________</w:t>
      </w:r>
    </w:p>
    <w:p>
      <w:r>
        <w:rPr>
          <w:b w:val="0"/>
          <w:i w:val="0"/>
        </w:rPr>
        <w:t xml:space="preserve">☐ </w:t>
      </w:r>
      <w:r>
        <w:rPr>
          <w:b/>
          <w:i w:val="0"/>
        </w:rPr>
        <w:t>I do not agree</w:t>
      </w:r>
      <w:r>
        <w:rPr>
          <w:b w:val="0"/>
          <w:i w:val="0"/>
        </w:rPr>
        <w:t xml:space="preserve"> to the use of AI tools on our data.</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E8EEF4"/>
          </w:tcPr>
          <w:p>
            <w:r>
              <w:rPr>
                <w:b/>
                <w:i w:val="0"/>
              </w:rPr>
              <w:t>Client company</w:t>
            </w:r>
          </w:p>
        </w:tc>
        <w:tc>
          <w:tcPr>
            <w:tcW w:type="dxa" w:w="2340"/>
            <w:shd w:val="clear" w:fill="E8EEF4"/>
          </w:tcPr>
          <w:p>
            <w:r>
              <w:rPr>
                <w:b/>
                <w:i w:val="0"/>
              </w:rPr>
              <w:t>Name and title</w:t>
            </w:r>
          </w:p>
        </w:tc>
        <w:tc>
          <w:tcPr>
            <w:tcW w:type="dxa" w:w="2340"/>
            <w:shd w:val="clear" w:fill="E8EEF4"/>
          </w:tcPr>
          <w:p>
            <w:r>
              <w:rPr>
                <w:b/>
                <w:i w:val="0"/>
              </w:rPr>
              <w:t>Signature</w:t>
            </w:r>
          </w:p>
        </w:tc>
        <w:tc>
          <w:tcPr>
            <w:tcW w:type="dxa" w:w="2340"/>
            <w:shd w:val="clear" w:fill="E8EEF4"/>
          </w:tcPr>
          <w:p>
            <w:r>
              <w:rPr>
                <w:b/>
                <w:i w:val="0"/>
              </w:rPr>
              <w:t>Date</w:t>
            </w:r>
          </w:p>
        </w:tc>
      </w:tr>
      <w:tr>
        <w:tc>
          <w:tcPr>
            <w:tcW w:type="dxa" w:w="2340"/>
          </w:tcPr>
          <w:p/>
        </w:tc>
        <w:tc>
          <w:tcPr>
            <w:tcW w:type="dxa" w:w="2340"/>
          </w:tcPr>
          <w:p/>
        </w:tc>
        <w:tc>
          <w:tcPr>
            <w:tcW w:type="dxa" w:w="2340"/>
          </w:tcPr>
          <w:p/>
        </w:tc>
        <w:tc>
          <w:tcPr>
            <w:tcW w:type="dxa" w:w="2340"/>
          </w:tcPr>
          <w:p/>
        </w:tc>
      </w:tr>
    </w:tbl>
    <w:p/>
    <w:p>
      <w:pPr>
        <w:pBdr>
          <w:bottom w:val="single" w:sz="6" w:space="1" w:color="BFC5CC"/>
        </w:pBdr>
      </w:pPr>
    </w:p>
    <w:p>
      <w:pPr>
        <w:pStyle w:val="Heading2"/>
      </w:pPr>
      <w:r>
        <w:t>Español</w:t>
      </w:r>
    </w:p>
    <w:p>
      <w:r>
        <w:rPr>
          <w:b/>
          <w:i w:val="0"/>
        </w:rPr>
        <w:t>[Nombre de la firma]: uso de herramientas de IA en su proyecto</w:t>
      </w:r>
    </w:p>
    <w:p>
      <w:r>
        <w:rPr>
          <w:b w:val="0"/>
          <w:i w:val="0"/>
        </w:rPr>
        <w:t>Para hacer nuestro trabajo, usamos algunas herramientas de inteligencia artificial (IA). Este aviso le explica qué herramientas usamos, qué datos ven y cómo los protegemos. Usted decide si podemos usarlas con sus datos.</w:t>
      </w:r>
    </w:p>
    <w:p>
      <w:pPr>
        <w:pStyle w:val="Heading3"/>
      </w:pPr>
      <w:r>
        <w:t>Las herramientas que usamos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fill="E8EEF4"/>
          </w:tcPr>
          <w:p>
            <w:r>
              <w:rPr>
                <w:b/>
                <w:i w:val="0"/>
              </w:rPr>
              <w:t>Herramienta de IA</w:t>
            </w:r>
          </w:p>
        </w:tc>
        <w:tc>
          <w:tcPr>
            <w:tcW w:type="dxa" w:w="1872"/>
            <w:shd w:val="clear" w:fill="E8EEF4"/>
          </w:tcPr>
          <w:p>
            <w:r>
              <w:rPr>
                <w:b/>
                <w:i w:val="0"/>
              </w:rPr>
              <w:t>Proveedor</w:t>
            </w:r>
          </w:p>
        </w:tc>
        <w:tc>
          <w:tcPr>
            <w:tcW w:type="dxa" w:w="1872"/>
            <w:shd w:val="clear" w:fill="E8EEF4"/>
          </w:tcPr>
          <w:p>
            <w:r>
              <w:rPr>
                <w:b/>
                <w:i w:val="0"/>
              </w:rPr>
              <w:t>Para qué la usamos</w:t>
            </w:r>
          </w:p>
        </w:tc>
        <w:tc>
          <w:tcPr>
            <w:tcW w:type="dxa" w:w="1872"/>
            <w:shd w:val="clear" w:fill="E8EEF4"/>
          </w:tcPr>
          <w:p>
            <w:r>
              <w:rPr>
                <w:b/>
                <w:i w:val="0"/>
              </w:rPr>
              <w:t>¿El proveedor entrena su IA con sus datos?</w:t>
            </w:r>
          </w:p>
        </w:tc>
        <w:tc>
          <w:tcPr>
            <w:tcW w:type="dxa" w:w="1872"/>
            <w:shd w:val="clear" w:fill="E8EEF4"/>
          </w:tcPr>
          <w:p>
            <w:r>
              <w:rPr>
                <w:b/>
                <w:i w:val="0"/>
              </w:rPr>
              <w:t>¿Cuánto tiempo guarda el proveedor sus datos?</w:t>
            </w:r>
          </w:p>
        </w:tc>
      </w:tr>
      <w:tr>
        <w:tc>
          <w:tcPr>
            <w:tcW w:type="dxa" w:w="1872"/>
          </w:tcPr>
          <w:p>
            <w:r>
              <w:rPr>
                <w:b w:val="0"/>
                <w:i w:val="0"/>
              </w:rPr>
              <w:t>[Asistente de chat empresarial]</w:t>
            </w:r>
          </w:p>
        </w:tc>
        <w:tc>
          <w:tcPr>
            <w:tcW w:type="dxa" w:w="1872"/>
          </w:tcPr>
          <w:p>
            <w:r>
              <w:rPr>
                <w:b w:val="0"/>
                <w:i w:val="0"/>
              </w:rPr>
              <w:t>[Nombre del proveedor]</w:t>
            </w:r>
          </w:p>
        </w:tc>
        <w:tc>
          <w:tcPr>
            <w:tcW w:type="dxa" w:w="1872"/>
          </w:tcPr>
          <w:p>
            <w:r>
              <w:rPr>
                <w:b w:val="0"/>
                <w:i w:val="0"/>
              </w:rPr>
              <w:t>[Investigación, análisis, redacción]</w:t>
            </w:r>
          </w:p>
        </w:tc>
        <w:tc>
          <w:tcPr>
            <w:tcW w:type="dxa" w:w="1872"/>
          </w:tcPr>
          <w:p>
            <w:r>
              <w:rPr>
                <w:b w:val="0"/>
                <w:i w:val="0"/>
              </w:rPr>
              <w:t>[No, según nuestro contrato empresarial]</w:t>
            </w:r>
          </w:p>
        </w:tc>
        <w:tc>
          <w:tcPr>
            <w:tcW w:type="dxa" w:w="1872"/>
          </w:tcPr>
          <w:p>
            <w:r>
              <w:rPr>
                <w:b w:val="0"/>
                <w:i w:val="0"/>
              </w:rPr>
              <w:t>[Número de días]</w:t>
            </w:r>
          </w:p>
        </w:tc>
      </w:tr>
      <w:tr>
        <w:tc>
          <w:tcPr>
            <w:tcW w:type="dxa" w:w="1872"/>
          </w:tcPr>
          <w:p>
            <w:r>
              <w:rPr>
                <w:b w:val="0"/>
                <w:i w:val="0"/>
              </w:rPr>
              <w:t>[Asistente de notas de reuniones]</w:t>
            </w:r>
          </w:p>
        </w:tc>
        <w:tc>
          <w:tcPr>
            <w:tcW w:type="dxa" w:w="1872"/>
          </w:tcPr>
          <w:p>
            <w:r>
              <w:rPr>
                <w:b w:val="0"/>
                <w:i w:val="0"/>
              </w:rPr>
              <w:t>[Nombre del proveedor]</w:t>
            </w:r>
          </w:p>
        </w:tc>
        <w:tc>
          <w:tcPr>
            <w:tcW w:type="dxa" w:w="1872"/>
          </w:tcPr>
          <w:p>
            <w:r>
              <w:rPr>
                <w:b w:val="0"/>
                <w:i w:val="0"/>
              </w:rPr>
              <w:t>[Resúmenes de reuniones]</w:t>
            </w:r>
          </w:p>
        </w:tc>
        <w:tc>
          <w:tcPr>
            <w:tcW w:type="dxa" w:w="1872"/>
          </w:tcPr>
          <w:p>
            <w:r>
              <w:rPr>
                <w:b w:val="0"/>
                <w:i w:val="0"/>
              </w:rPr>
              <w:t>[No, según nuestro contrato empresarial]</w:t>
            </w:r>
          </w:p>
        </w:tc>
        <w:tc>
          <w:tcPr>
            <w:tcW w:type="dxa" w:w="1872"/>
          </w:tcPr>
          <w:p>
            <w:r>
              <w:rPr>
                <w:b w:val="0"/>
                <w:i w:val="0"/>
              </w:rPr>
              <w:t>[Número de días]</w:t>
            </w:r>
          </w:p>
        </w:tc>
      </w:tr>
    </w:tbl>
    <w:p/>
    <w:p>
      <w:pPr>
        <w:pStyle w:val="Heading3"/>
      </w:pPr>
      <w:r>
        <w:t>Cómo protegemos sus datos</w:t>
      </w:r>
    </w:p>
    <w:p>
      <w:pPr>
        <w:ind w:left="504" w:hanging="360"/>
      </w:pPr>
      <w:r>
        <w:t xml:space="preserve">1.  </w:t>
      </w:r>
      <w:r>
        <w:rPr>
          <w:b w:val="0"/>
          <w:i w:val="0"/>
        </w:rPr>
        <w:t>Solo usamos cuentas empresariales, nunca cuentas personales ni gratuitas.</w:t>
      </w:r>
    </w:p>
    <w:p>
      <w:pPr>
        <w:ind w:left="504" w:hanging="360"/>
      </w:pPr>
      <w:r>
        <w:t xml:space="preserve">2.  </w:t>
      </w:r>
      <w:r>
        <w:rPr>
          <w:b w:val="0"/>
          <w:i w:val="0"/>
        </w:rPr>
        <w:t>Guardamos sus datos en un espacio separado en cada herramienta. Nunca se mezclan con los datos de otro cliente.</w:t>
      </w:r>
    </w:p>
    <w:p>
      <w:pPr>
        <w:ind w:left="504" w:hanging="360"/>
      </w:pPr>
      <w:r>
        <w:t xml:space="preserve">3.  </w:t>
      </w:r>
      <w:r>
        <w:rPr>
          <w:b w:val="0"/>
          <w:i w:val="0"/>
        </w:rPr>
        <w:t>Antes de usar IA, eliminamos contraseñas, claves y otros secretos. Cuando es posible, también reemplazamos los datos personales con valores ficticios.</w:t>
      </w:r>
    </w:p>
    <w:p>
      <w:pPr>
        <w:ind w:left="504" w:hanging="360"/>
      </w:pPr>
      <w:r>
        <w:t xml:space="preserve">4.  </w:t>
      </w:r>
      <w:r>
        <w:rPr>
          <w:b w:val="0"/>
          <w:i w:val="0"/>
        </w:rPr>
        <w:t>No damos a las herramientas de IA información de salud de ninguna persona sin un acuerdo escrito aparte.</w:t>
      </w:r>
    </w:p>
    <w:p>
      <w:pPr>
        <w:ind w:left="504" w:hanging="360"/>
      </w:pPr>
      <w:r>
        <w:t xml:space="preserve">5.  </w:t>
      </w:r>
      <w:r>
        <w:rPr>
          <w:b w:val="0"/>
          <w:i w:val="0"/>
        </w:rPr>
        <w:t>Un consultor revisa todo resultado de la IA antes de usarlo. Verificamos cada fuente y cada número.</w:t>
      </w:r>
    </w:p>
    <w:p>
      <w:pPr>
        <w:ind w:left="504" w:hanging="360"/>
      </w:pPr>
      <w:r>
        <w:t xml:space="preserve">6.  </w:t>
      </w:r>
      <w:r>
        <w:rPr>
          <w:b w:val="0"/>
          <w:i w:val="0"/>
        </w:rPr>
        <w:t>Antes de agregar una nueva herramienta de IA que verá sus datos, se lo informamos.</w:t>
      </w:r>
    </w:p>
    <w:p>
      <w:pPr>
        <w:pStyle w:val="Heading3"/>
      </w:pPr>
      <w:r>
        <w:t>Su decisión</w:t>
      </w:r>
    </w:p>
    <w:p>
      <w:r>
        <w:rPr>
          <w:b w:val="0"/>
          <w:i w:val="0"/>
        </w:rPr>
        <w:t>Usted puede aceptar, limitar nuestro uso de IA o rechazarlo. Si lo rechaza, hacemos el trabajo sin herramientas de IA con sus datos. Esto puede cambiar el plazo o el precio. Se lo informamos antes de empezar.</w:t>
      </w:r>
    </w:p>
    <w:p>
      <w:r>
        <w:rPr>
          <w:b w:val="0"/>
          <w:i w:val="0"/>
        </w:rPr>
        <w:t xml:space="preserve">☐ </w:t>
      </w:r>
      <w:r>
        <w:rPr>
          <w:b/>
          <w:i w:val="0"/>
        </w:rPr>
        <w:t>Acepto</w:t>
      </w:r>
      <w:r>
        <w:rPr>
          <w:b w:val="0"/>
          <w:i w:val="0"/>
        </w:rPr>
        <w:t xml:space="preserve"> el uso de estas herramientas de IA con nuestros datos.</w:t>
      </w:r>
    </w:p>
    <w:p>
      <w:r>
        <w:rPr>
          <w:b w:val="0"/>
          <w:i w:val="0"/>
        </w:rPr>
        <w:t xml:space="preserve">☐ </w:t>
      </w:r>
      <w:r>
        <w:rPr>
          <w:b/>
          <w:i w:val="0"/>
        </w:rPr>
        <w:t>Acepto con estos límites:</w:t>
      </w:r>
      <w:r>
        <w:rPr>
          <w:b w:val="0"/>
          <w:i w:val="0"/>
        </w:rPr>
        <w:t xml:space="preserve"> [por ejemplo: solo información pública, sin datos financieros, sin asistente de notas en nuestras reuniones]</w:t>
      </w:r>
    </w:p>
    <w:p>
      <w:r>
        <w:rPr>
          <w:b w:val="0"/>
          <w:i w:val="0"/>
        </w:rPr>
        <w:t>________________________________________</w:t>
      </w:r>
    </w:p>
    <w:p>
      <w:r>
        <w:rPr>
          <w:b w:val="0"/>
          <w:i w:val="0"/>
        </w:rPr>
        <w:t xml:space="preserve">☐ </w:t>
      </w:r>
      <w:r>
        <w:rPr>
          <w:b/>
          <w:i w:val="0"/>
        </w:rPr>
        <w:t>No acepto</w:t>
      </w:r>
      <w:r>
        <w:rPr>
          <w:b w:val="0"/>
          <w:i w:val="0"/>
        </w:rPr>
        <w:t xml:space="preserve"> el uso de herramientas de IA con nuestros datos.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fill="E8EEF4"/>
          </w:tcPr>
          <w:p>
            <w:r>
              <w:rPr>
                <w:b/>
                <w:i w:val="0"/>
              </w:rPr>
              <w:t>Empresa cliente</w:t>
            </w:r>
          </w:p>
        </w:tc>
        <w:tc>
          <w:tcPr>
            <w:tcW w:type="dxa" w:w="2340"/>
            <w:shd w:val="clear" w:fill="E8EEF4"/>
          </w:tcPr>
          <w:p>
            <w:r>
              <w:rPr>
                <w:b/>
                <w:i w:val="0"/>
              </w:rPr>
              <w:t>Nombre y cargo</w:t>
            </w:r>
          </w:p>
        </w:tc>
        <w:tc>
          <w:tcPr>
            <w:tcW w:type="dxa" w:w="2340"/>
            <w:shd w:val="clear" w:fill="E8EEF4"/>
          </w:tcPr>
          <w:p>
            <w:r>
              <w:rPr>
                <w:b/>
                <w:i w:val="0"/>
              </w:rPr>
              <w:t>Firma</w:t>
            </w:r>
          </w:p>
        </w:tc>
        <w:tc>
          <w:tcPr>
            <w:tcW w:type="dxa" w:w="2340"/>
            <w:shd w:val="clear" w:fill="E8EEF4"/>
          </w:tcPr>
          <w:p>
            <w:r>
              <w:rPr>
                <w:b/>
                <w:i w:val="0"/>
              </w:rPr>
              <w:t>Fecha</w:t>
            </w:r>
          </w:p>
        </w:tc>
      </w:tr>
      <w:tr>
        <w:tc>
          <w:tcPr>
            <w:tcW w:type="dxa" w:w="2340"/>
          </w:tcPr>
          <w:p/>
        </w:tc>
        <w:tc>
          <w:tcPr>
            <w:tcW w:type="dxa" w:w="2340"/>
          </w:tcPr>
          <w:p/>
        </w:tc>
        <w:tc>
          <w:tcPr>
            <w:tcW w:type="dxa" w:w="2340"/>
          </w:tcPr>
          <w:p/>
        </w:tc>
        <w:tc>
          <w:tcPr>
            <w:tcW w:type="dxa" w:w="2340"/>
          </w:tcPr>
          <w:p/>
        </w:tc>
      </w:tr>
    </w:tbl>
    <w:p/>
    <w:p>
      <w:pPr>
        <w:pBdr>
          <w:bottom w:val="single" w:sz="6" w:space="1" w:color="BFC5CC"/>
        </w:pBdr>
      </w:pPr>
    </w:p>
    <w:p>
      <w:r>
        <w:rPr>
          <w:b w:val="0"/>
          <w:i/>
          <w:color w:val="59636E"/>
        </w:rPr>
        <w:t xml:space="preserve">Template by </w:t>
      </w:r>
      <w:hyperlink r:id="rId10">
        <w:r>
          <w:rPr>
            <w:color w:val="0563C1"/>
            <w:u w:val="single"/>
          </w:rPr>
          <w:t xml:space="preserve">NosisTech LLC</w:t>
        </w:r>
      </w:hyperlink>
      <w:r>
        <w:rPr>
          <w:b w:val="0"/>
          <w:i/>
          <w:color w:val="59636E"/>
        </w:rPr>
        <w:t xml:space="preserve">. Part of the free </w:t>
      </w:r>
      <w:hyperlink r:id="rId11">
        <w:r>
          <w:rPr>
            <w:color w:val="0563C1"/>
            <w:u w:val="single"/>
          </w:rPr>
          <w:t xml:space="preserve">governance-templates</w:t>
        </w:r>
      </w:hyperlink>
      <w:r>
        <w:rPr>
          <w:b w:val="0"/>
          <w:i/>
          <w:color w:val="59636E"/>
        </w:rPr>
        <w:t xml:space="preserve"> collection. Licensed under </w:t>
      </w:r>
      <w:hyperlink r:id="rId12">
        <w:r>
          <w:rPr>
            <w:color w:val="0563C1"/>
            <w:u w:val="single"/>
          </w:rPr>
          <w:t xml:space="preserve">CC BY 4.0</w:t>
        </w:r>
      </w:hyperlink>
      <w:r>
        <w:rPr>
          <w:b w:val="0"/>
          <w:i/>
          <w:color w:val="59636E"/>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E"/>
        <w:sz w:val="16"/>
      </w:rPr>
      <w:t>NosisTech LLC · governance-templates · CC BY 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sistech.com" TargetMode="External"/><Relationship Id="rId11" Type="http://schemas.openxmlformats.org/officeDocument/2006/relationships/hyperlink" Target="https://github.com/nosistech/governance-templates" TargetMode="External"/><Relationship Id="rId12"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