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bottom w:val="thickThinSmallGap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"/>
        <w:gridCol w:w="9115"/>
      </w:tblGrid>
      <w:tr w:rsidR="00090DC0" w:rsidRPr="00976102" w14:paraId="1AD4E972" w14:textId="77777777" w:rsidTr="00257B9A">
        <w:trPr>
          <w:trHeight w:val="1133"/>
          <w:jc w:val="center"/>
        </w:trPr>
        <w:tc>
          <w:tcPr>
            <w:tcW w:w="406" w:type="pct"/>
          </w:tcPr>
          <w:p w14:paraId="6AE09276" w14:textId="77777777" w:rsidR="004A0DD8" w:rsidRPr="00F2014A" w:rsidRDefault="004A0DD8" w:rsidP="0087187B">
            <w:pPr>
              <w:jc w:val="center"/>
              <w:rPr>
                <w:color w:val="000000"/>
                <w:w w:val="120"/>
              </w:rPr>
            </w:pPr>
          </w:p>
        </w:tc>
        <w:tc>
          <w:tcPr>
            <w:tcW w:w="4594" w:type="pct"/>
          </w:tcPr>
          <w:p w14:paraId="445F9DF2" w14:textId="084892AD" w:rsidR="00090DC0" w:rsidRPr="00F2014A" w:rsidRDefault="00090DC0" w:rsidP="0087187B">
            <w:pPr>
              <w:pStyle w:val="4"/>
              <w:spacing w:before="0" w:after="0"/>
              <w:ind w:right="0"/>
              <w:rPr>
                <w:b/>
                <w:bCs/>
                <w:color w:val="000000"/>
                <w:sz w:val="22"/>
                <w:szCs w:val="22"/>
              </w:rPr>
            </w:pPr>
            <w:r w:rsidRPr="00F2014A">
              <w:rPr>
                <w:color w:val="000000"/>
                <w:sz w:val="22"/>
                <w:szCs w:val="22"/>
              </w:rPr>
              <w:t xml:space="preserve">МИНИСТЕРСТВО </w:t>
            </w:r>
            <w:r w:rsidR="00284DB8" w:rsidRPr="00F2014A">
              <w:rPr>
                <w:color w:val="000000"/>
                <w:sz w:val="22"/>
                <w:szCs w:val="22"/>
              </w:rPr>
              <w:t>ОБРАЗОВАНИЯ</w:t>
            </w:r>
            <w:r w:rsidR="00197594">
              <w:rPr>
                <w:color w:val="000000"/>
                <w:sz w:val="22"/>
                <w:szCs w:val="22"/>
              </w:rPr>
              <w:t xml:space="preserve"> И НАУКИ</w:t>
            </w:r>
            <w:r w:rsidR="00284DB8" w:rsidRPr="00F2014A">
              <w:rPr>
                <w:color w:val="000000"/>
                <w:sz w:val="22"/>
                <w:szCs w:val="22"/>
              </w:rPr>
              <w:t xml:space="preserve"> </w:t>
            </w:r>
            <w:r w:rsidR="00197594">
              <w:rPr>
                <w:color w:val="000000"/>
                <w:sz w:val="22"/>
                <w:szCs w:val="22"/>
              </w:rPr>
              <w:t>РЕСПУБЛИКИ ТАТАРСТАН</w:t>
            </w:r>
          </w:p>
          <w:p w14:paraId="233B281B" w14:textId="4DAEBEB8" w:rsidR="00090DC0" w:rsidRPr="00F2014A" w:rsidRDefault="00197594" w:rsidP="0087187B">
            <w:pPr>
              <w:spacing w:after="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F7E4975" w14:textId="6D0175DF" w:rsidR="00090DC0" w:rsidRPr="00F2014A" w:rsidRDefault="00090DC0" w:rsidP="00197594">
            <w:pPr>
              <w:pStyle w:val="1"/>
              <w:spacing w:before="0" w:after="0"/>
              <w:ind w:left="0" w:right="0" w:hanging="181"/>
              <w:jc w:val="center"/>
              <w:rPr>
                <w:b/>
                <w:bCs/>
                <w:color w:val="000000"/>
                <w:spacing w:val="40"/>
              </w:rPr>
            </w:pPr>
            <w:r w:rsidRPr="00F2014A">
              <w:rPr>
                <w:b/>
                <w:sz w:val="24"/>
                <w:szCs w:val="24"/>
                <w:u w:val="none"/>
              </w:rPr>
              <w:t>«</w:t>
            </w:r>
            <w:r w:rsidR="00197594">
              <w:rPr>
                <w:b/>
                <w:sz w:val="24"/>
                <w:szCs w:val="24"/>
                <w:u w:val="none"/>
              </w:rPr>
              <w:t>ЗЕЛЕНОДОЛЬСКИЙ МЕХАНИЧЕСКИЙ КОЛЛЕДЖ</w:t>
            </w:r>
            <w:r w:rsidRPr="00F2014A">
              <w:rPr>
                <w:b/>
                <w:sz w:val="24"/>
                <w:szCs w:val="24"/>
                <w:u w:val="none"/>
              </w:rPr>
              <w:t>»</w:t>
            </w:r>
            <w:r w:rsidR="006F3610" w:rsidRPr="00F2014A">
              <w:rPr>
                <w:b/>
                <w:sz w:val="24"/>
                <w:szCs w:val="24"/>
                <w:u w:val="none"/>
              </w:rPr>
              <w:t xml:space="preserve"> </w:t>
            </w:r>
            <w:r w:rsidR="00257B9A" w:rsidRPr="00F2014A">
              <w:rPr>
                <w:b/>
                <w:sz w:val="22"/>
                <w:szCs w:val="22"/>
                <w:u w:val="none"/>
              </w:rPr>
              <w:br/>
            </w:r>
            <w:r w:rsidR="00197594">
              <w:rPr>
                <w:bCs/>
                <w:sz w:val="24"/>
                <w:szCs w:val="24"/>
                <w:u w:val="none"/>
              </w:rPr>
              <w:t>(ГАПОУ «ЗМК»</w:t>
            </w:r>
            <w:r w:rsidR="00257B9A" w:rsidRPr="00F2014A">
              <w:rPr>
                <w:bCs/>
                <w:sz w:val="24"/>
                <w:szCs w:val="24"/>
                <w:u w:val="none"/>
              </w:rPr>
              <w:t>)</w:t>
            </w:r>
          </w:p>
        </w:tc>
      </w:tr>
    </w:tbl>
    <w:p w14:paraId="750C6904" w14:textId="77777777" w:rsidR="00090DC0" w:rsidRDefault="00090DC0"/>
    <w:p w14:paraId="7825BDE7" w14:textId="77777777" w:rsidR="00090DC0" w:rsidRDefault="00090DC0"/>
    <w:p w14:paraId="7DA35C9D" w14:textId="1DE90759" w:rsidR="001E3371" w:rsidRDefault="00197594" w:rsidP="00883BB9">
      <w:pPr>
        <w:jc w:val="center"/>
        <w:rPr>
          <w:b/>
          <w:sz w:val="28"/>
        </w:rPr>
      </w:pPr>
      <w:r>
        <w:rPr>
          <w:b/>
          <w:sz w:val="28"/>
        </w:rPr>
        <w:t>09.02.03 «Программирование в компьютерных системах»</w:t>
      </w:r>
    </w:p>
    <w:p w14:paraId="0FCBAFB6" w14:textId="77777777" w:rsidR="00197594" w:rsidRPr="00F47D7F" w:rsidRDefault="00197594" w:rsidP="00883BB9">
      <w:pPr>
        <w:jc w:val="center"/>
        <w:rPr>
          <w:b/>
          <w:sz w:val="28"/>
        </w:rPr>
      </w:pPr>
    </w:p>
    <w:p w14:paraId="7F24DE41" w14:textId="77777777" w:rsidR="001E3371" w:rsidRDefault="001E3371" w:rsidP="00AE580E">
      <w:pPr>
        <w:spacing w:line="360" w:lineRule="auto"/>
        <w:jc w:val="center"/>
        <w:rPr>
          <w:sz w:val="28"/>
        </w:rPr>
      </w:pPr>
    </w:p>
    <w:p w14:paraId="446F611E" w14:textId="77777777" w:rsidR="003D0273" w:rsidRDefault="003D0273" w:rsidP="00AE580E">
      <w:pPr>
        <w:spacing w:line="360" w:lineRule="auto"/>
        <w:jc w:val="center"/>
        <w:rPr>
          <w:sz w:val="28"/>
        </w:rPr>
      </w:pPr>
    </w:p>
    <w:p w14:paraId="7FED9F53" w14:textId="77777777" w:rsidR="001E3371" w:rsidRPr="00D9462B" w:rsidRDefault="001E3371" w:rsidP="00AE580E">
      <w:pPr>
        <w:spacing w:line="360" w:lineRule="auto"/>
        <w:jc w:val="center"/>
        <w:rPr>
          <w:sz w:val="28"/>
        </w:rPr>
      </w:pPr>
    </w:p>
    <w:p w14:paraId="5A0634C7" w14:textId="77777777" w:rsidR="00B07BD2" w:rsidRDefault="00B07BD2" w:rsidP="00AE580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3B23996C" w14:textId="7A11C30F" w:rsidR="001E3371" w:rsidRPr="004815E6" w:rsidRDefault="00197594" w:rsidP="00AE580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5FC1A9FC" w14:textId="77777777" w:rsidR="001E3371" w:rsidRP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23A31C03" w14:textId="56A9567B" w:rsidR="00EF41D9" w:rsidRDefault="00197594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43767568" w14:textId="77777777" w:rsidR="006254D7" w:rsidRDefault="006254D7" w:rsidP="006254D7">
      <w:pPr>
        <w:spacing w:line="360" w:lineRule="auto"/>
        <w:jc w:val="center"/>
        <w:rPr>
          <w:b/>
          <w:sz w:val="28"/>
          <w:szCs w:val="28"/>
        </w:rPr>
      </w:pPr>
    </w:p>
    <w:p w14:paraId="3282FA36" w14:textId="0343B133" w:rsidR="001E3371" w:rsidRPr="00085E38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65C5C4E1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6F1ECEB7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0BED40AA" w14:textId="77777777" w:rsidR="003D0273" w:rsidRPr="001E3371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27D668BD" w14:textId="38819BA3" w:rsidR="001E3371" w:rsidRPr="001E3371" w:rsidRDefault="001E3371" w:rsidP="00AE580E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Исполнитель</w:t>
      </w:r>
      <w:r w:rsidRPr="001E3371">
        <w:rPr>
          <w:sz w:val="28"/>
          <w:szCs w:val="28"/>
        </w:rPr>
        <w:t xml:space="preserve">: </w:t>
      </w:r>
      <w:r w:rsidR="001272C6">
        <w:rPr>
          <w:sz w:val="28"/>
          <w:szCs w:val="28"/>
        </w:rPr>
        <w:t>Носков Богдан Сергеевич</w:t>
      </w:r>
    </w:p>
    <w:p w14:paraId="3545719B" w14:textId="40A3035E" w:rsidR="001E3371" w:rsidRDefault="001E3371" w:rsidP="002B43C4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Группа</w:t>
      </w:r>
      <w:r w:rsidRPr="001E3371">
        <w:rPr>
          <w:sz w:val="28"/>
          <w:szCs w:val="28"/>
        </w:rPr>
        <w:t xml:space="preserve">: </w:t>
      </w:r>
      <w:r w:rsidR="00197594">
        <w:rPr>
          <w:sz w:val="28"/>
          <w:szCs w:val="28"/>
        </w:rPr>
        <w:t>207</w:t>
      </w:r>
    </w:p>
    <w:p w14:paraId="72341F5F" w14:textId="2DC33B6B" w:rsidR="002B43C4" w:rsidRDefault="002B43C4" w:rsidP="002B43C4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r w:rsidR="00197594">
        <w:rPr>
          <w:sz w:val="28"/>
          <w:szCs w:val="28"/>
        </w:rPr>
        <w:t>Алемасов Евгений Павлович</w:t>
      </w:r>
    </w:p>
    <w:p w14:paraId="022A9522" w14:textId="77777777" w:rsidR="002B43C4" w:rsidRPr="002B43C4" w:rsidRDefault="002B43C4" w:rsidP="002B43C4">
      <w:pPr>
        <w:spacing w:line="360" w:lineRule="auto"/>
        <w:rPr>
          <w:sz w:val="28"/>
          <w:szCs w:val="28"/>
        </w:rPr>
      </w:pPr>
    </w:p>
    <w:p w14:paraId="4424268B" w14:textId="77777777" w:rsidR="00621D44" w:rsidRDefault="00621D44" w:rsidP="00AE580E">
      <w:pPr>
        <w:spacing w:line="360" w:lineRule="auto"/>
        <w:rPr>
          <w:sz w:val="28"/>
          <w:szCs w:val="28"/>
        </w:rPr>
      </w:pPr>
    </w:p>
    <w:p w14:paraId="39E7772A" w14:textId="320AAC1F" w:rsidR="00621D44" w:rsidRPr="001E3371" w:rsidRDefault="001E3371" w:rsidP="00621D44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Дата сдачи</w:t>
      </w:r>
      <w:r w:rsidRPr="001E3371">
        <w:rPr>
          <w:sz w:val="28"/>
          <w:szCs w:val="28"/>
        </w:rPr>
        <w:t xml:space="preserve"> </w:t>
      </w:r>
      <w:r w:rsidR="00197594">
        <w:rPr>
          <w:sz w:val="28"/>
          <w:szCs w:val="28"/>
        </w:rPr>
        <w:t>03.10.2023</w:t>
      </w:r>
      <w:r w:rsidR="00621D44" w:rsidRPr="00621D44">
        <w:rPr>
          <w:b/>
          <w:sz w:val="28"/>
          <w:szCs w:val="28"/>
        </w:rPr>
        <w:t xml:space="preserve"> </w:t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 w:rsidRPr="001E3371">
        <w:rPr>
          <w:b/>
          <w:sz w:val="28"/>
          <w:szCs w:val="28"/>
        </w:rPr>
        <w:t>Оценка</w:t>
      </w:r>
      <w:r w:rsidR="00621D44" w:rsidRPr="001E3371">
        <w:rPr>
          <w:sz w:val="28"/>
          <w:szCs w:val="28"/>
        </w:rPr>
        <w:t xml:space="preserve"> _______</w:t>
      </w:r>
      <w:r w:rsidR="00541BCE">
        <w:rPr>
          <w:sz w:val="28"/>
          <w:szCs w:val="28"/>
        </w:rPr>
        <w:t>__</w:t>
      </w:r>
      <w:r w:rsidR="00621D44" w:rsidRPr="001E3371">
        <w:rPr>
          <w:sz w:val="28"/>
          <w:szCs w:val="28"/>
        </w:rPr>
        <w:t>___</w:t>
      </w:r>
    </w:p>
    <w:p w14:paraId="7FD369D5" w14:textId="77777777" w:rsidR="001E3371" w:rsidRPr="001E3371" w:rsidRDefault="001E3371" w:rsidP="00AE580E">
      <w:pPr>
        <w:spacing w:line="360" w:lineRule="auto"/>
        <w:rPr>
          <w:sz w:val="28"/>
          <w:szCs w:val="28"/>
        </w:rPr>
      </w:pPr>
    </w:p>
    <w:p w14:paraId="6C901FF0" w14:textId="77777777" w:rsidR="001E3371" w:rsidRPr="001E3371" w:rsidRDefault="001E3371" w:rsidP="00AE580E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Подпись преподавателя</w:t>
      </w:r>
      <w:r w:rsidR="00564A22">
        <w:rPr>
          <w:b/>
          <w:sz w:val="28"/>
          <w:szCs w:val="28"/>
        </w:rPr>
        <w:t xml:space="preserve">  </w:t>
      </w:r>
      <w:r w:rsidRPr="001E3371">
        <w:rPr>
          <w:sz w:val="28"/>
          <w:szCs w:val="28"/>
        </w:rPr>
        <w:t xml:space="preserve"> __________</w:t>
      </w:r>
      <w:r w:rsidR="00564A22">
        <w:rPr>
          <w:sz w:val="28"/>
          <w:szCs w:val="28"/>
        </w:rPr>
        <w:t>_______</w:t>
      </w:r>
      <w:r w:rsidRPr="001E3371">
        <w:rPr>
          <w:sz w:val="28"/>
          <w:szCs w:val="28"/>
        </w:rPr>
        <w:t>______</w:t>
      </w:r>
    </w:p>
    <w:p w14:paraId="70263B49" w14:textId="41CE9DEA" w:rsid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3FDB624D" w14:textId="4FEE6DB5" w:rsidR="002B43C4" w:rsidRDefault="002B43C4" w:rsidP="00AE580E">
      <w:pPr>
        <w:spacing w:line="360" w:lineRule="auto"/>
        <w:jc w:val="center"/>
        <w:rPr>
          <w:sz w:val="28"/>
          <w:szCs w:val="28"/>
        </w:rPr>
      </w:pPr>
    </w:p>
    <w:p w14:paraId="08F39B83" w14:textId="77777777" w:rsidR="00197594" w:rsidRDefault="00197594" w:rsidP="00AE580E">
      <w:pPr>
        <w:spacing w:line="360" w:lineRule="auto"/>
        <w:jc w:val="center"/>
        <w:rPr>
          <w:sz w:val="28"/>
          <w:szCs w:val="28"/>
        </w:rPr>
      </w:pPr>
    </w:p>
    <w:p w14:paraId="4CE01006" w14:textId="205F89FD" w:rsidR="001E3371" w:rsidRPr="001E3371" w:rsidRDefault="00197594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</w:t>
      </w:r>
      <w:r w:rsidR="002E09ED">
        <w:rPr>
          <w:b/>
          <w:sz w:val="28"/>
          <w:szCs w:val="28"/>
        </w:rPr>
        <w:t xml:space="preserve"> </w:t>
      </w:r>
      <w:r w:rsidR="00C83AE0">
        <w:rPr>
          <w:b/>
          <w:sz w:val="28"/>
          <w:szCs w:val="28"/>
        </w:rPr>
        <w:t>–</w:t>
      </w:r>
      <w:r w:rsidR="002E09ED">
        <w:rPr>
          <w:b/>
          <w:sz w:val="28"/>
          <w:szCs w:val="28"/>
        </w:rPr>
        <w:t xml:space="preserve"> </w:t>
      </w:r>
      <w:r w:rsidR="00394465">
        <w:rPr>
          <w:b/>
          <w:sz w:val="28"/>
          <w:szCs w:val="28"/>
        </w:rPr>
        <w:t>202</w:t>
      </w:r>
      <w:r>
        <w:rPr>
          <w:b/>
          <w:sz w:val="28"/>
          <w:szCs w:val="28"/>
        </w:rPr>
        <w:t>3</w:t>
      </w:r>
    </w:p>
    <w:p w14:paraId="60D82209" w14:textId="416DB2D0" w:rsidR="002B43C4" w:rsidRDefault="00197594" w:rsidP="002B43C4">
      <w:pPr>
        <w:ind w:firstLine="709"/>
        <w:jc w:val="both"/>
        <w:rPr>
          <w:b/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lastRenderedPageBreak/>
        <w:t>Работа №1. Создание диаграммы прецедентов (вариа</w:t>
      </w:r>
      <w:r>
        <w:rPr>
          <w:b/>
          <w:bCs/>
          <w:sz w:val="28"/>
          <w:szCs w:val="28"/>
        </w:rPr>
        <w:t>нтов использования)</w:t>
      </w:r>
    </w:p>
    <w:p w14:paraId="6F2CD233" w14:textId="1544D3E9" w:rsidR="00197594" w:rsidRDefault="00197594" w:rsidP="002B43C4">
      <w:pPr>
        <w:ind w:firstLine="709"/>
        <w:jc w:val="both"/>
        <w:rPr>
          <w:b/>
          <w:bCs/>
          <w:sz w:val="28"/>
          <w:szCs w:val="28"/>
        </w:rPr>
      </w:pPr>
    </w:p>
    <w:p w14:paraId="0C824499" w14:textId="3EC49E4B" w:rsid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Цель:</w:t>
      </w:r>
      <w:r w:rsidRPr="00197594">
        <w:rPr>
          <w:bCs/>
          <w:sz w:val="28"/>
          <w:szCs w:val="28"/>
        </w:rPr>
        <w:t xml:space="preserve"> ознакомиться и получить навыки построения диаграмм вариантов использования.</w:t>
      </w:r>
    </w:p>
    <w:p w14:paraId="17F98508" w14:textId="5C7C9E74" w:rsidR="00197594" w:rsidRDefault="00197594" w:rsidP="00197594">
      <w:pPr>
        <w:ind w:firstLine="709"/>
        <w:jc w:val="both"/>
        <w:rPr>
          <w:bCs/>
          <w:sz w:val="28"/>
          <w:szCs w:val="28"/>
        </w:rPr>
      </w:pPr>
    </w:p>
    <w:p w14:paraId="56BB90C3" w14:textId="60CE04E8" w:rsidR="00197594" w:rsidRP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>:</w:t>
      </w:r>
    </w:p>
    <w:p w14:paraId="74AD78EE" w14:textId="77777777" w:rsidR="00197594" w:rsidRP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1. Выделить действующих лиц и прецеденты.</w:t>
      </w:r>
    </w:p>
    <w:p w14:paraId="3E05461C" w14:textId="77777777" w:rsidR="00197594" w:rsidRP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2. Создать диаграмму вариантов использования, в которой будут заданы</w:t>
      </w:r>
    </w:p>
    <w:p w14:paraId="6B5F7F8E" w14:textId="77777777" w:rsidR="00197594" w:rsidRP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прецеденты и действующие лица.</w:t>
      </w:r>
    </w:p>
    <w:p w14:paraId="49AD4D31" w14:textId="77777777" w:rsidR="00197594" w:rsidRP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3. Вставить отношения между вариантами использования и</w:t>
      </w:r>
    </w:p>
    <w:p w14:paraId="33D7AFC4" w14:textId="1ED54432" w:rsid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действующими лицами.</w:t>
      </w:r>
    </w:p>
    <w:p w14:paraId="76A600D6" w14:textId="6F5B2D12" w:rsidR="00197594" w:rsidRDefault="00197594" w:rsidP="00197594">
      <w:pPr>
        <w:ind w:firstLine="709"/>
        <w:jc w:val="both"/>
        <w:rPr>
          <w:bCs/>
          <w:sz w:val="28"/>
          <w:szCs w:val="28"/>
        </w:rPr>
      </w:pPr>
    </w:p>
    <w:p w14:paraId="17DD04DA" w14:textId="6A4BC77B" w:rsidR="00197594" w:rsidRDefault="00197594" w:rsidP="00197594">
      <w:pPr>
        <w:ind w:firstLine="709"/>
        <w:jc w:val="both"/>
        <w:rPr>
          <w:b/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Результаты выполнения работы:</w:t>
      </w:r>
    </w:p>
    <w:p w14:paraId="7830A20E" w14:textId="317483AC" w:rsidR="005E1BFB" w:rsidRDefault="005E1BFB" w:rsidP="00197594">
      <w:pPr>
        <w:ind w:firstLine="709"/>
        <w:jc w:val="both"/>
        <w:rPr>
          <w:b/>
          <w:bCs/>
          <w:sz w:val="28"/>
          <w:szCs w:val="28"/>
        </w:rPr>
      </w:pPr>
    </w:p>
    <w:p w14:paraId="31B98858" w14:textId="3F9AB8B5" w:rsidR="00E84B50" w:rsidRPr="00E84B50" w:rsidRDefault="00E84B50" w:rsidP="00E84B50">
      <w:pPr>
        <w:ind w:firstLine="709"/>
        <w:jc w:val="both"/>
        <w:rPr>
          <w:rFonts w:ascii="Calibri" w:hAnsi="Calibri" w:cs="Calibri"/>
          <w:color w:val="0D0D0D" w:themeColor="text1" w:themeTint="F2"/>
        </w:rPr>
      </w:pPr>
      <w:r w:rsidRPr="00E84B50">
        <w:rPr>
          <w:rFonts w:ascii="Calibri" w:hAnsi="Calibri" w:cs="Calibri"/>
          <w:color w:val="0D0D0D" w:themeColor="text1" w:themeTint="F2"/>
        </w:rPr>
        <w:t>«</w:t>
      </w:r>
      <w:r>
        <w:rPr>
          <w:rFonts w:ascii="Calibri" w:hAnsi="Calibri" w:cs="Calibri"/>
          <w:color w:val="0D0D0D" w:themeColor="text1" w:themeTint="F2"/>
        </w:rPr>
        <w:t xml:space="preserve">Приложения по оплате </w:t>
      </w:r>
      <w:proofErr w:type="gramStart"/>
      <w:r>
        <w:rPr>
          <w:rFonts w:ascii="Calibri" w:hAnsi="Calibri" w:cs="Calibri"/>
          <w:color w:val="0D0D0D" w:themeColor="text1" w:themeTint="F2"/>
        </w:rPr>
        <w:t xml:space="preserve">квитанций </w:t>
      </w:r>
      <w:r w:rsidRPr="00E84B50">
        <w:rPr>
          <w:rFonts w:ascii="Calibri" w:hAnsi="Calibri" w:cs="Calibri"/>
          <w:color w:val="0D0D0D" w:themeColor="text1" w:themeTint="F2"/>
        </w:rPr>
        <w:t>»</w:t>
      </w:r>
      <w:proofErr w:type="gramEnd"/>
      <w:r w:rsidRPr="00E84B50">
        <w:rPr>
          <w:rFonts w:ascii="Calibri" w:hAnsi="Calibri" w:cs="Calibri"/>
          <w:color w:val="0D0D0D" w:themeColor="text1" w:themeTint="F2"/>
        </w:rPr>
        <w:t xml:space="preserve"> и для нее необходимо выделить</w:t>
      </w:r>
    </w:p>
    <w:p w14:paraId="5DEC19F3" w14:textId="35B06EBD" w:rsidR="005E1BFB" w:rsidRDefault="00E84B50" w:rsidP="00E84B50">
      <w:pPr>
        <w:ind w:firstLine="709"/>
        <w:jc w:val="both"/>
        <w:rPr>
          <w:rFonts w:ascii="Calibri" w:hAnsi="Calibri" w:cs="Calibri"/>
          <w:color w:val="0D0D0D" w:themeColor="text1" w:themeTint="F2"/>
        </w:rPr>
      </w:pPr>
      <w:r w:rsidRPr="00E84B50">
        <w:rPr>
          <w:rFonts w:ascii="Calibri" w:hAnsi="Calibri" w:cs="Calibri"/>
          <w:color w:val="0D0D0D" w:themeColor="text1" w:themeTint="F2"/>
        </w:rPr>
        <w:t>действующих лиц.</w:t>
      </w:r>
    </w:p>
    <w:p w14:paraId="13D950AC" w14:textId="77777777" w:rsidR="00E84B50" w:rsidRDefault="00E84B50" w:rsidP="00197594">
      <w:pPr>
        <w:ind w:firstLine="709"/>
        <w:jc w:val="both"/>
        <w:rPr>
          <w:b/>
          <w:bCs/>
          <w:sz w:val="28"/>
          <w:szCs w:val="28"/>
          <w:lang w:val="en-US"/>
        </w:rPr>
      </w:pPr>
    </w:p>
    <w:p w14:paraId="4EA372ED" w14:textId="44CB5FBF" w:rsidR="005E1BFB" w:rsidRPr="005E1BFB" w:rsidRDefault="005E1BFB" w:rsidP="005E1BFB">
      <w:pPr>
        <w:pStyle w:val="a6"/>
        <w:numPr>
          <w:ilvl w:val="0"/>
          <w:numId w:val="20"/>
        </w:numPr>
        <w:jc w:val="both"/>
        <w:rPr>
          <w:b/>
          <w:bCs/>
          <w:color w:val="0D0D0D" w:themeColor="text1" w:themeTint="F2"/>
          <w:sz w:val="28"/>
          <w:szCs w:val="28"/>
        </w:rPr>
      </w:pPr>
      <w:r w:rsidRPr="005E1BFB">
        <w:rPr>
          <w:rFonts w:ascii="Calibri" w:hAnsi="Calibri" w:cs="Calibri"/>
          <w:color w:val="0D0D0D" w:themeColor="text1" w:themeTint="F2"/>
        </w:rPr>
        <w:t>А</w:t>
      </w:r>
      <w:r w:rsidRPr="005E1BFB">
        <w:rPr>
          <w:rFonts w:ascii="Calibri" w:hAnsi="Calibri" w:cs="Calibri"/>
          <w:color w:val="0D0D0D" w:themeColor="text1" w:themeTint="F2"/>
        </w:rPr>
        <w:t>вторизированный</w:t>
      </w:r>
      <w:r>
        <w:rPr>
          <w:rFonts w:ascii="Calibri" w:hAnsi="Calibri" w:cs="Calibri"/>
          <w:color w:val="0D0D0D" w:themeColor="text1" w:themeTint="F2"/>
        </w:rPr>
        <w:t xml:space="preserve"> – пользователь который может оплачивать квитанцию</w:t>
      </w:r>
    </w:p>
    <w:p w14:paraId="72738280" w14:textId="7F7023DF" w:rsidR="005E1BFB" w:rsidRPr="00E84B50" w:rsidRDefault="005E1BFB" w:rsidP="005E1BFB">
      <w:pPr>
        <w:pStyle w:val="a6"/>
        <w:numPr>
          <w:ilvl w:val="0"/>
          <w:numId w:val="20"/>
        </w:numPr>
        <w:jc w:val="both"/>
        <w:rPr>
          <w:b/>
          <w:bCs/>
          <w:color w:val="0D0D0D" w:themeColor="text1" w:themeTint="F2"/>
          <w:sz w:val="28"/>
          <w:szCs w:val="28"/>
        </w:rPr>
      </w:pPr>
      <w:r>
        <w:rPr>
          <w:rFonts w:ascii="Calibri" w:hAnsi="Calibri" w:cs="Calibri"/>
          <w:color w:val="0D0D0D" w:themeColor="text1" w:themeTint="F2"/>
        </w:rPr>
        <w:t>Не а</w:t>
      </w:r>
      <w:r w:rsidRPr="005E1BFB">
        <w:rPr>
          <w:rFonts w:ascii="Calibri" w:hAnsi="Calibri" w:cs="Calibri"/>
          <w:color w:val="0D0D0D" w:themeColor="text1" w:themeTint="F2"/>
        </w:rPr>
        <w:t>вторизированный</w:t>
      </w:r>
      <w:r>
        <w:rPr>
          <w:rFonts w:ascii="Calibri" w:hAnsi="Calibri" w:cs="Calibri"/>
          <w:color w:val="0D0D0D" w:themeColor="text1" w:themeTint="F2"/>
        </w:rPr>
        <w:t xml:space="preserve"> – пользователь который может </w:t>
      </w:r>
      <w:r w:rsidR="00E84B50">
        <w:rPr>
          <w:rFonts w:ascii="Calibri" w:hAnsi="Calibri" w:cs="Calibri"/>
          <w:color w:val="0D0D0D" w:themeColor="text1" w:themeTint="F2"/>
        </w:rPr>
        <w:t xml:space="preserve">авторизоваться и зарегистрироваться </w:t>
      </w:r>
      <w:r>
        <w:rPr>
          <w:rFonts w:ascii="Calibri" w:hAnsi="Calibri" w:cs="Calibri"/>
          <w:color w:val="0D0D0D" w:themeColor="text1" w:themeTint="F2"/>
        </w:rPr>
        <w:t xml:space="preserve"> </w:t>
      </w:r>
      <w:r w:rsidR="00E84B50">
        <w:rPr>
          <w:rFonts w:ascii="Calibri" w:hAnsi="Calibri" w:cs="Calibri"/>
          <w:color w:val="0D0D0D" w:themeColor="text1" w:themeTint="F2"/>
        </w:rPr>
        <w:t xml:space="preserve"> </w:t>
      </w:r>
    </w:p>
    <w:p w14:paraId="0C1D1A0D" w14:textId="3F290BB1" w:rsidR="00E84B50" w:rsidRDefault="00E84B50" w:rsidP="00E84B50">
      <w:pPr>
        <w:jc w:val="both"/>
        <w:rPr>
          <w:b/>
          <w:bCs/>
          <w:color w:val="0D0D0D" w:themeColor="text1" w:themeTint="F2"/>
          <w:sz w:val="28"/>
          <w:szCs w:val="28"/>
        </w:rPr>
      </w:pPr>
    </w:p>
    <w:p w14:paraId="24B261C4" w14:textId="08CF9F36" w:rsidR="00E84B50" w:rsidRDefault="00E84B50" w:rsidP="00E84B50">
      <w:pPr>
        <w:jc w:val="both"/>
        <w:rPr>
          <w:b/>
          <w:bCs/>
          <w:color w:val="0D0D0D" w:themeColor="text1" w:themeTint="F2"/>
          <w:sz w:val="28"/>
          <w:szCs w:val="28"/>
        </w:rPr>
      </w:pPr>
    </w:p>
    <w:p w14:paraId="201B97E9" w14:textId="0BDC5E1F" w:rsidR="00E84B50" w:rsidRDefault="00E84B50" w:rsidP="00E84B50">
      <w:pPr>
        <w:jc w:val="both"/>
        <w:rPr>
          <w:b/>
          <w:bCs/>
          <w:color w:val="0D0D0D" w:themeColor="text1" w:themeTint="F2"/>
          <w:sz w:val="28"/>
          <w:szCs w:val="28"/>
        </w:rPr>
      </w:pPr>
    </w:p>
    <w:p w14:paraId="20137C91" w14:textId="4E5B81B1" w:rsidR="00E84B50" w:rsidRDefault="00E84B50" w:rsidP="00E84B50">
      <w:pPr>
        <w:jc w:val="both"/>
        <w:rPr>
          <w:b/>
          <w:bCs/>
          <w:color w:val="0D0D0D" w:themeColor="text1" w:themeTint="F2"/>
          <w:sz w:val="28"/>
          <w:szCs w:val="28"/>
        </w:rPr>
      </w:pPr>
    </w:p>
    <w:p w14:paraId="6B842F51" w14:textId="77777777" w:rsidR="00E84B50" w:rsidRPr="00E84B50" w:rsidRDefault="00E84B50" w:rsidP="00E84B50">
      <w:pPr>
        <w:jc w:val="both"/>
        <w:rPr>
          <w:bCs/>
          <w:color w:val="0D0D0D" w:themeColor="text1" w:themeTint="F2"/>
          <w:sz w:val="28"/>
          <w:szCs w:val="28"/>
        </w:rPr>
      </w:pPr>
      <w:r w:rsidRPr="00E84B50">
        <w:rPr>
          <w:bCs/>
          <w:color w:val="0D0D0D" w:themeColor="text1" w:themeTint="F2"/>
          <w:sz w:val="28"/>
          <w:szCs w:val="28"/>
        </w:rPr>
        <w:t>Теперь для действующих лиц надо выделить прецеденты, которые будут</w:t>
      </w:r>
    </w:p>
    <w:p w14:paraId="278B343A" w14:textId="2BC2D932" w:rsidR="00E84B50" w:rsidRDefault="00E84B50" w:rsidP="00E84B50">
      <w:pPr>
        <w:jc w:val="both"/>
        <w:rPr>
          <w:bCs/>
          <w:color w:val="0D0D0D" w:themeColor="text1" w:themeTint="F2"/>
          <w:sz w:val="28"/>
          <w:szCs w:val="28"/>
        </w:rPr>
      </w:pPr>
      <w:r w:rsidRPr="00E84B50">
        <w:rPr>
          <w:bCs/>
          <w:color w:val="0D0D0D" w:themeColor="text1" w:themeTint="F2"/>
          <w:sz w:val="28"/>
          <w:szCs w:val="28"/>
        </w:rPr>
        <w:t>предоставлять им возможность выполнять необходимые функции.</w:t>
      </w:r>
    </w:p>
    <w:p w14:paraId="6D1314E0" w14:textId="34373322" w:rsidR="00E84B50" w:rsidRDefault="00E84B50" w:rsidP="00E84B50">
      <w:pPr>
        <w:jc w:val="both"/>
        <w:rPr>
          <w:bCs/>
          <w:color w:val="0D0D0D" w:themeColor="text1" w:themeTint="F2"/>
          <w:sz w:val="28"/>
          <w:szCs w:val="28"/>
        </w:rPr>
      </w:pPr>
    </w:p>
    <w:p w14:paraId="44B16B7B" w14:textId="1164F4BF" w:rsidR="00E84B50" w:rsidRDefault="00E84B50" w:rsidP="00E84B50">
      <w:pPr>
        <w:pStyle w:val="a6"/>
        <w:numPr>
          <w:ilvl w:val="0"/>
          <w:numId w:val="21"/>
        </w:numPr>
        <w:jc w:val="both"/>
        <w:rPr>
          <w:bCs/>
          <w:color w:val="0D0D0D" w:themeColor="text1" w:themeTint="F2"/>
          <w:sz w:val="28"/>
          <w:szCs w:val="28"/>
        </w:rPr>
      </w:pPr>
      <w:r>
        <w:rPr>
          <w:bCs/>
          <w:color w:val="0D0D0D" w:themeColor="text1" w:themeTint="F2"/>
          <w:sz w:val="28"/>
          <w:szCs w:val="28"/>
        </w:rPr>
        <w:t>Авторизация –</w:t>
      </w:r>
      <w:r w:rsidR="008532F3">
        <w:rPr>
          <w:bCs/>
          <w:color w:val="0D0D0D" w:themeColor="text1" w:themeTint="F2"/>
          <w:sz w:val="28"/>
          <w:szCs w:val="28"/>
        </w:rPr>
        <w:t xml:space="preserve"> П</w:t>
      </w:r>
      <w:r>
        <w:rPr>
          <w:bCs/>
          <w:color w:val="0D0D0D" w:themeColor="text1" w:themeTint="F2"/>
          <w:sz w:val="28"/>
          <w:szCs w:val="28"/>
        </w:rPr>
        <w:t>озволяет пользователю авторизоваться</w:t>
      </w:r>
    </w:p>
    <w:p w14:paraId="283A1E0E" w14:textId="1542E8EC" w:rsidR="00E84B50" w:rsidRDefault="00E84B50" w:rsidP="00E84B50">
      <w:pPr>
        <w:pStyle w:val="a6"/>
        <w:numPr>
          <w:ilvl w:val="0"/>
          <w:numId w:val="21"/>
        </w:numPr>
        <w:jc w:val="both"/>
        <w:rPr>
          <w:bCs/>
          <w:color w:val="0D0D0D" w:themeColor="text1" w:themeTint="F2"/>
          <w:sz w:val="28"/>
          <w:szCs w:val="28"/>
        </w:rPr>
      </w:pPr>
      <w:r>
        <w:rPr>
          <w:bCs/>
          <w:color w:val="0D0D0D" w:themeColor="text1" w:themeTint="F2"/>
          <w:sz w:val="28"/>
          <w:szCs w:val="28"/>
        </w:rPr>
        <w:t>Ввод ФИО Пароль –</w:t>
      </w:r>
      <w:r w:rsidR="008532F3">
        <w:rPr>
          <w:bCs/>
          <w:color w:val="0D0D0D" w:themeColor="text1" w:themeTint="F2"/>
          <w:sz w:val="28"/>
          <w:szCs w:val="28"/>
        </w:rPr>
        <w:t>П</w:t>
      </w:r>
      <w:r>
        <w:rPr>
          <w:bCs/>
          <w:color w:val="0D0D0D" w:themeColor="text1" w:themeTint="F2"/>
          <w:sz w:val="28"/>
          <w:szCs w:val="28"/>
        </w:rPr>
        <w:t>ользователь вводит ФИО и пароль</w:t>
      </w:r>
    </w:p>
    <w:p w14:paraId="43602375" w14:textId="5BF174E5" w:rsidR="00E84B50" w:rsidRDefault="00E84B50" w:rsidP="00E84B50">
      <w:pPr>
        <w:pStyle w:val="a6"/>
        <w:numPr>
          <w:ilvl w:val="0"/>
          <w:numId w:val="21"/>
        </w:numPr>
        <w:jc w:val="both"/>
        <w:rPr>
          <w:bCs/>
          <w:color w:val="0D0D0D" w:themeColor="text1" w:themeTint="F2"/>
          <w:sz w:val="28"/>
          <w:szCs w:val="28"/>
        </w:rPr>
      </w:pPr>
      <w:r>
        <w:rPr>
          <w:bCs/>
          <w:color w:val="0D0D0D" w:themeColor="text1" w:themeTint="F2"/>
          <w:sz w:val="28"/>
          <w:szCs w:val="28"/>
        </w:rPr>
        <w:t>Установка приложения и</w:t>
      </w:r>
      <w:r w:rsidR="008532F3">
        <w:rPr>
          <w:bCs/>
          <w:color w:val="0D0D0D" w:themeColor="text1" w:themeTint="F2"/>
          <w:sz w:val="28"/>
          <w:szCs w:val="28"/>
        </w:rPr>
        <w:t xml:space="preserve"> регистрация- П</w:t>
      </w:r>
      <w:r>
        <w:rPr>
          <w:bCs/>
          <w:color w:val="0D0D0D" w:themeColor="text1" w:themeTint="F2"/>
          <w:sz w:val="28"/>
          <w:szCs w:val="28"/>
        </w:rPr>
        <w:t>ользователь может установить и зарегистрироваться в приложении</w:t>
      </w:r>
    </w:p>
    <w:p w14:paraId="76FAF7C6" w14:textId="2C237FAC" w:rsidR="00E84B50" w:rsidRDefault="00E84B50" w:rsidP="00E84B50">
      <w:pPr>
        <w:pStyle w:val="a6"/>
        <w:numPr>
          <w:ilvl w:val="0"/>
          <w:numId w:val="21"/>
        </w:numPr>
        <w:jc w:val="both"/>
        <w:rPr>
          <w:bCs/>
          <w:color w:val="0D0D0D" w:themeColor="text1" w:themeTint="F2"/>
          <w:sz w:val="28"/>
          <w:szCs w:val="28"/>
        </w:rPr>
      </w:pPr>
      <w:r>
        <w:rPr>
          <w:bCs/>
          <w:color w:val="0D0D0D" w:themeColor="text1" w:themeTint="F2"/>
          <w:sz w:val="28"/>
          <w:szCs w:val="28"/>
        </w:rPr>
        <w:t>Привязка карты –</w:t>
      </w:r>
      <w:r w:rsidR="008532F3">
        <w:rPr>
          <w:bCs/>
          <w:color w:val="0D0D0D" w:themeColor="text1" w:themeTint="F2"/>
          <w:sz w:val="28"/>
          <w:szCs w:val="28"/>
        </w:rPr>
        <w:t xml:space="preserve"> П</w:t>
      </w:r>
      <w:r>
        <w:rPr>
          <w:bCs/>
          <w:color w:val="0D0D0D" w:themeColor="text1" w:themeTint="F2"/>
          <w:sz w:val="28"/>
          <w:szCs w:val="28"/>
        </w:rPr>
        <w:t xml:space="preserve">ользователь может привязать карту </w:t>
      </w:r>
    </w:p>
    <w:p w14:paraId="436BB89E" w14:textId="4E54592F" w:rsidR="00E84B50" w:rsidRDefault="00E84B50" w:rsidP="00E84B50">
      <w:pPr>
        <w:pStyle w:val="a6"/>
        <w:numPr>
          <w:ilvl w:val="0"/>
          <w:numId w:val="21"/>
        </w:numPr>
        <w:jc w:val="both"/>
        <w:rPr>
          <w:bCs/>
          <w:color w:val="0D0D0D" w:themeColor="text1" w:themeTint="F2"/>
          <w:sz w:val="28"/>
          <w:szCs w:val="28"/>
        </w:rPr>
      </w:pPr>
      <w:r>
        <w:rPr>
          <w:bCs/>
          <w:color w:val="0D0D0D" w:themeColor="text1" w:themeTint="F2"/>
          <w:sz w:val="28"/>
          <w:szCs w:val="28"/>
        </w:rPr>
        <w:t>В</w:t>
      </w:r>
      <w:r w:rsidR="008532F3">
        <w:rPr>
          <w:bCs/>
          <w:color w:val="0D0D0D" w:themeColor="text1" w:themeTint="F2"/>
          <w:sz w:val="28"/>
          <w:szCs w:val="28"/>
        </w:rPr>
        <w:t>вод банковских данных</w:t>
      </w:r>
      <w:r>
        <w:rPr>
          <w:bCs/>
          <w:color w:val="0D0D0D" w:themeColor="text1" w:themeTint="F2"/>
          <w:sz w:val="28"/>
          <w:szCs w:val="28"/>
        </w:rPr>
        <w:t xml:space="preserve"> </w:t>
      </w:r>
      <w:r w:rsidR="005C08BA">
        <w:rPr>
          <w:bCs/>
          <w:color w:val="0D0D0D" w:themeColor="text1" w:themeTint="F2"/>
          <w:sz w:val="28"/>
          <w:szCs w:val="28"/>
        </w:rPr>
        <w:t>–</w:t>
      </w:r>
      <w:r>
        <w:rPr>
          <w:bCs/>
          <w:color w:val="0D0D0D" w:themeColor="text1" w:themeTint="F2"/>
          <w:sz w:val="28"/>
          <w:szCs w:val="28"/>
        </w:rPr>
        <w:t xml:space="preserve"> </w:t>
      </w:r>
      <w:r w:rsidR="005C08BA">
        <w:rPr>
          <w:bCs/>
          <w:color w:val="0D0D0D" w:themeColor="text1" w:themeTint="F2"/>
          <w:sz w:val="28"/>
          <w:szCs w:val="28"/>
        </w:rPr>
        <w:t>Пользователь вводит данные карты для привязки карты</w:t>
      </w:r>
    </w:p>
    <w:p w14:paraId="5BC35AFE" w14:textId="65AAD1DB" w:rsidR="005C08BA" w:rsidRDefault="005C08BA" w:rsidP="00E84B50">
      <w:pPr>
        <w:pStyle w:val="a6"/>
        <w:numPr>
          <w:ilvl w:val="0"/>
          <w:numId w:val="21"/>
        </w:numPr>
        <w:jc w:val="both"/>
        <w:rPr>
          <w:bCs/>
          <w:color w:val="0D0D0D" w:themeColor="text1" w:themeTint="F2"/>
          <w:sz w:val="28"/>
          <w:szCs w:val="28"/>
        </w:rPr>
      </w:pPr>
      <w:r>
        <w:rPr>
          <w:bCs/>
          <w:color w:val="0D0D0D" w:themeColor="text1" w:themeTint="F2"/>
          <w:sz w:val="28"/>
          <w:szCs w:val="28"/>
        </w:rPr>
        <w:t>Оплата квитанции – пользователь может оплатить квитанцию</w:t>
      </w:r>
    </w:p>
    <w:p w14:paraId="6541A00A" w14:textId="722CC0CA" w:rsidR="008532F3" w:rsidRDefault="008532F3" w:rsidP="00E84B50">
      <w:pPr>
        <w:pStyle w:val="a6"/>
        <w:numPr>
          <w:ilvl w:val="0"/>
          <w:numId w:val="21"/>
        </w:numPr>
        <w:jc w:val="both"/>
        <w:rPr>
          <w:bCs/>
          <w:color w:val="0D0D0D" w:themeColor="text1" w:themeTint="F2"/>
          <w:sz w:val="28"/>
          <w:szCs w:val="28"/>
        </w:rPr>
      </w:pPr>
      <w:r>
        <w:rPr>
          <w:bCs/>
          <w:color w:val="0D0D0D" w:themeColor="text1" w:themeTint="F2"/>
          <w:sz w:val="28"/>
          <w:szCs w:val="28"/>
        </w:rPr>
        <w:t>Подтверждаем оплату- Пользователь подтверждает оплату квитанции</w:t>
      </w:r>
    </w:p>
    <w:p w14:paraId="37720D39" w14:textId="77777777" w:rsidR="008532F3" w:rsidRDefault="008532F3" w:rsidP="00E84B50">
      <w:pPr>
        <w:pStyle w:val="a6"/>
        <w:numPr>
          <w:ilvl w:val="0"/>
          <w:numId w:val="21"/>
        </w:numPr>
        <w:jc w:val="both"/>
        <w:rPr>
          <w:bCs/>
          <w:color w:val="0D0D0D" w:themeColor="text1" w:themeTint="F2"/>
          <w:sz w:val="28"/>
          <w:szCs w:val="28"/>
        </w:rPr>
      </w:pPr>
      <w:r>
        <w:rPr>
          <w:bCs/>
          <w:color w:val="0D0D0D" w:themeColor="text1" w:themeTint="F2"/>
          <w:sz w:val="28"/>
          <w:szCs w:val="28"/>
        </w:rPr>
        <w:t xml:space="preserve">Показания счетчика- Пользователь вводит показания счетчика </w:t>
      </w:r>
    </w:p>
    <w:p w14:paraId="1CADE605" w14:textId="1A1C4ACC" w:rsidR="008532F3" w:rsidRDefault="008532F3" w:rsidP="00E84B50">
      <w:pPr>
        <w:pStyle w:val="a6"/>
        <w:numPr>
          <w:ilvl w:val="0"/>
          <w:numId w:val="21"/>
        </w:numPr>
        <w:jc w:val="both"/>
        <w:rPr>
          <w:bCs/>
          <w:color w:val="0D0D0D" w:themeColor="text1" w:themeTint="F2"/>
          <w:sz w:val="28"/>
          <w:szCs w:val="28"/>
        </w:rPr>
      </w:pPr>
      <w:r>
        <w:rPr>
          <w:bCs/>
          <w:color w:val="0D0D0D" w:themeColor="text1" w:themeTint="F2"/>
          <w:sz w:val="28"/>
          <w:szCs w:val="28"/>
        </w:rPr>
        <w:t xml:space="preserve">Запрос отчет по оплате лицевого счета - Пользователь может запросить отчет по оплате лицевого счета </w:t>
      </w:r>
    </w:p>
    <w:p w14:paraId="4A6E24D0" w14:textId="3D3C6253" w:rsidR="008532F3" w:rsidRDefault="008532F3" w:rsidP="00E84B50">
      <w:pPr>
        <w:pStyle w:val="a6"/>
        <w:numPr>
          <w:ilvl w:val="0"/>
          <w:numId w:val="21"/>
        </w:numPr>
        <w:jc w:val="both"/>
        <w:rPr>
          <w:bCs/>
          <w:color w:val="0D0D0D" w:themeColor="text1" w:themeTint="F2"/>
          <w:sz w:val="28"/>
          <w:szCs w:val="28"/>
        </w:rPr>
      </w:pPr>
      <w:r>
        <w:rPr>
          <w:bCs/>
          <w:color w:val="0D0D0D" w:themeColor="text1" w:themeTint="F2"/>
          <w:sz w:val="28"/>
          <w:szCs w:val="28"/>
        </w:rPr>
        <w:t>Указать период для отчета- Пользователь указывает период отчета для получения отчета по оплате</w:t>
      </w:r>
    </w:p>
    <w:p w14:paraId="5094F1DA" w14:textId="73019C15" w:rsidR="008532F3" w:rsidRDefault="008532F3" w:rsidP="00E84B50">
      <w:pPr>
        <w:pStyle w:val="a6"/>
        <w:numPr>
          <w:ilvl w:val="0"/>
          <w:numId w:val="21"/>
        </w:numPr>
        <w:jc w:val="both"/>
        <w:rPr>
          <w:bCs/>
          <w:color w:val="0D0D0D" w:themeColor="text1" w:themeTint="F2"/>
          <w:sz w:val="28"/>
          <w:szCs w:val="28"/>
        </w:rPr>
      </w:pPr>
      <w:proofErr w:type="gramStart"/>
      <w:r>
        <w:rPr>
          <w:bCs/>
          <w:color w:val="0D0D0D" w:themeColor="text1" w:themeTint="F2"/>
          <w:sz w:val="28"/>
          <w:szCs w:val="28"/>
        </w:rPr>
        <w:t>Скачать  квитанцию</w:t>
      </w:r>
      <w:proofErr w:type="gramEnd"/>
      <w:r>
        <w:rPr>
          <w:bCs/>
          <w:color w:val="0D0D0D" w:themeColor="text1" w:themeTint="F2"/>
          <w:sz w:val="28"/>
          <w:szCs w:val="28"/>
        </w:rPr>
        <w:t xml:space="preserve"> –Пользователь может Скачать квитанцию</w:t>
      </w:r>
    </w:p>
    <w:p w14:paraId="1FCDB9C8" w14:textId="70319575" w:rsidR="008532F3" w:rsidRPr="00E84B50" w:rsidRDefault="008532F3" w:rsidP="00E84B50">
      <w:pPr>
        <w:pStyle w:val="a6"/>
        <w:numPr>
          <w:ilvl w:val="0"/>
          <w:numId w:val="21"/>
        </w:numPr>
        <w:jc w:val="both"/>
        <w:rPr>
          <w:bCs/>
          <w:color w:val="0D0D0D" w:themeColor="text1" w:themeTint="F2"/>
          <w:sz w:val="28"/>
          <w:szCs w:val="28"/>
        </w:rPr>
      </w:pPr>
      <w:r>
        <w:rPr>
          <w:bCs/>
          <w:color w:val="0D0D0D" w:themeColor="text1" w:themeTint="F2"/>
          <w:sz w:val="28"/>
          <w:szCs w:val="28"/>
        </w:rPr>
        <w:t>Закрыть – пользователь может закрыть приложение</w:t>
      </w:r>
      <w:bookmarkStart w:id="0" w:name="_GoBack"/>
      <w:bookmarkEnd w:id="0"/>
    </w:p>
    <w:p w14:paraId="6D8F13F2" w14:textId="77777777" w:rsidR="00E84B50" w:rsidRPr="00E84B50" w:rsidRDefault="00E84B50" w:rsidP="00E84B50">
      <w:pPr>
        <w:jc w:val="both"/>
        <w:rPr>
          <w:bCs/>
          <w:color w:val="0D0D0D" w:themeColor="text1" w:themeTint="F2"/>
          <w:sz w:val="28"/>
          <w:szCs w:val="28"/>
        </w:rPr>
      </w:pPr>
    </w:p>
    <w:sectPr w:rsidR="00E84B50" w:rsidRPr="00E84B50" w:rsidSect="00306F34">
      <w:headerReference w:type="default" r:id="rId7"/>
      <w:footerReference w:type="default" r:id="rId8"/>
      <w:pgSz w:w="11906" w:h="16838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387763" w14:textId="77777777" w:rsidR="00986F3E" w:rsidRDefault="00986F3E" w:rsidP="000F5545">
      <w:r>
        <w:separator/>
      </w:r>
    </w:p>
  </w:endnote>
  <w:endnote w:type="continuationSeparator" w:id="0">
    <w:p w14:paraId="3E8B6CE8" w14:textId="77777777" w:rsidR="00986F3E" w:rsidRDefault="00986F3E" w:rsidP="000F5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643E5E" w14:textId="77777777" w:rsidR="000F5545" w:rsidRDefault="000F5545">
    <w:pPr>
      <w:pStyle w:val="a9"/>
      <w:jc w:val="right"/>
    </w:pPr>
  </w:p>
  <w:p w14:paraId="57B96FEB" w14:textId="77777777" w:rsidR="000F5545" w:rsidRDefault="000F554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6D343E" w14:textId="77777777" w:rsidR="00986F3E" w:rsidRDefault="00986F3E" w:rsidP="000F5545">
      <w:r>
        <w:separator/>
      </w:r>
    </w:p>
  </w:footnote>
  <w:footnote w:type="continuationSeparator" w:id="0">
    <w:p w14:paraId="392C00AA" w14:textId="77777777" w:rsidR="00986F3E" w:rsidRDefault="00986F3E" w:rsidP="000F5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268546"/>
      <w:docPartObj>
        <w:docPartGallery w:val="Page Numbers (Top of Page)"/>
        <w:docPartUnique/>
      </w:docPartObj>
    </w:sdtPr>
    <w:sdtEndPr/>
    <w:sdtContent>
      <w:p w14:paraId="534DAB15" w14:textId="4789ECEA" w:rsidR="000F5545" w:rsidRDefault="00316DB3">
        <w:pPr>
          <w:pStyle w:val="a7"/>
          <w:jc w:val="right"/>
        </w:pPr>
        <w:r>
          <w:fldChar w:fldCharType="begin"/>
        </w:r>
        <w:r w:rsidR="000F5545">
          <w:instrText>PAGE   \* MERGEFORMAT</w:instrText>
        </w:r>
        <w:r>
          <w:fldChar w:fldCharType="separate"/>
        </w:r>
        <w:r w:rsidR="008532F3">
          <w:rPr>
            <w:noProof/>
          </w:rPr>
          <w:t>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4E4721A"/>
    <w:lvl w:ilvl="0">
      <w:numFmt w:val="bullet"/>
      <w:lvlText w:val="*"/>
      <w:lvlJc w:val="left"/>
    </w:lvl>
  </w:abstractNum>
  <w:abstractNum w:abstractNumId="1" w15:restartNumberingAfterBreak="0">
    <w:nsid w:val="02743F8A"/>
    <w:multiLevelType w:val="hybridMultilevel"/>
    <w:tmpl w:val="52862DC6"/>
    <w:lvl w:ilvl="0" w:tplc="FFD2E9C2">
      <w:start w:val="1"/>
      <w:numFmt w:val="bullet"/>
      <w:pStyle w:val="25"/>
      <w:lvlText w:val=""/>
      <w:lvlJc w:val="left"/>
      <w:pPr>
        <w:tabs>
          <w:tab w:val="num" w:pos="1588"/>
        </w:tabs>
        <w:ind w:left="1588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2" w15:restartNumberingAfterBreak="0">
    <w:nsid w:val="0B26690B"/>
    <w:multiLevelType w:val="hybridMultilevel"/>
    <w:tmpl w:val="4F24A69E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A648F3"/>
    <w:multiLevelType w:val="hybridMultilevel"/>
    <w:tmpl w:val="07A00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86522"/>
    <w:multiLevelType w:val="hybridMultilevel"/>
    <w:tmpl w:val="23BC2D74"/>
    <w:lvl w:ilvl="0" w:tplc="2468F7F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F2A4E21"/>
    <w:multiLevelType w:val="multilevel"/>
    <w:tmpl w:val="082A8BFA"/>
    <w:lvl w:ilvl="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6" w15:restartNumberingAfterBreak="0">
    <w:nsid w:val="255A3A2D"/>
    <w:multiLevelType w:val="hybridMultilevel"/>
    <w:tmpl w:val="39607F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ED3147"/>
    <w:multiLevelType w:val="hybridMultilevel"/>
    <w:tmpl w:val="3704D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E3419F"/>
    <w:multiLevelType w:val="hybridMultilevel"/>
    <w:tmpl w:val="87FC3540"/>
    <w:lvl w:ilvl="0" w:tplc="04190001">
      <w:start w:val="1"/>
      <w:numFmt w:val="bullet"/>
      <w:lvlText w:val=""/>
      <w:lvlJc w:val="left"/>
      <w:pPr>
        <w:ind w:left="18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6" w:hanging="360"/>
      </w:pPr>
      <w:rPr>
        <w:rFonts w:ascii="Wingdings" w:hAnsi="Wingdings" w:hint="default"/>
      </w:rPr>
    </w:lvl>
  </w:abstractNum>
  <w:abstractNum w:abstractNumId="9" w15:restartNumberingAfterBreak="0">
    <w:nsid w:val="33A57890"/>
    <w:multiLevelType w:val="hybridMultilevel"/>
    <w:tmpl w:val="06400564"/>
    <w:lvl w:ilvl="0" w:tplc="9A3C851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10" w15:restartNumberingAfterBreak="0">
    <w:nsid w:val="39194410"/>
    <w:multiLevelType w:val="hybridMultilevel"/>
    <w:tmpl w:val="DD246CBA"/>
    <w:lvl w:ilvl="0" w:tplc="30F81B6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4529E7"/>
    <w:multiLevelType w:val="hybridMultilevel"/>
    <w:tmpl w:val="91306296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12" w15:restartNumberingAfterBreak="0">
    <w:nsid w:val="44721525"/>
    <w:multiLevelType w:val="hybridMultilevel"/>
    <w:tmpl w:val="A42817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F0076C"/>
    <w:multiLevelType w:val="hybridMultilevel"/>
    <w:tmpl w:val="C776B3B4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3D5FBA"/>
    <w:multiLevelType w:val="hybridMultilevel"/>
    <w:tmpl w:val="5ECC10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2014938"/>
    <w:multiLevelType w:val="hybridMultilevel"/>
    <w:tmpl w:val="3C4C8C1C"/>
    <w:lvl w:ilvl="0" w:tplc="FFFFFFFF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047432B"/>
    <w:multiLevelType w:val="hybridMultilevel"/>
    <w:tmpl w:val="247874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8C93708"/>
    <w:multiLevelType w:val="hybridMultilevel"/>
    <w:tmpl w:val="B5143B96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ADD6A14"/>
    <w:multiLevelType w:val="hybridMultilevel"/>
    <w:tmpl w:val="C322A122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6352619"/>
    <w:multiLevelType w:val="hybridMultilevel"/>
    <w:tmpl w:val="3C4C8C1C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97675D9"/>
    <w:multiLevelType w:val="hybridMultilevel"/>
    <w:tmpl w:val="D2767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64"/>
        </w:rPr>
      </w:lvl>
    </w:lvlOverride>
  </w:num>
  <w:num w:numId="3">
    <w:abstractNumId w:val="9"/>
  </w:num>
  <w:num w:numId="4">
    <w:abstractNumId w:val="5"/>
  </w:num>
  <w:num w:numId="5">
    <w:abstractNumId w:val="1"/>
  </w:num>
  <w:num w:numId="6">
    <w:abstractNumId w:val="11"/>
  </w:num>
  <w:num w:numId="7">
    <w:abstractNumId w:val="12"/>
  </w:num>
  <w:num w:numId="8">
    <w:abstractNumId w:val="8"/>
  </w:num>
  <w:num w:numId="9">
    <w:abstractNumId w:val="10"/>
  </w:num>
  <w:num w:numId="10">
    <w:abstractNumId w:val="14"/>
  </w:num>
  <w:num w:numId="11">
    <w:abstractNumId w:val="7"/>
  </w:num>
  <w:num w:numId="12">
    <w:abstractNumId w:val="15"/>
  </w:num>
  <w:num w:numId="13">
    <w:abstractNumId w:val="4"/>
  </w:num>
  <w:num w:numId="14">
    <w:abstractNumId w:val="6"/>
  </w:num>
  <w:num w:numId="15">
    <w:abstractNumId w:val="13"/>
  </w:num>
  <w:num w:numId="16">
    <w:abstractNumId w:val="18"/>
  </w:num>
  <w:num w:numId="17">
    <w:abstractNumId w:val="17"/>
  </w:num>
  <w:num w:numId="18">
    <w:abstractNumId w:val="2"/>
  </w:num>
  <w:num w:numId="19">
    <w:abstractNumId w:val="3"/>
  </w:num>
  <w:num w:numId="20">
    <w:abstractNumId w:val="1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371"/>
    <w:rsid w:val="00002AF3"/>
    <w:rsid w:val="00011584"/>
    <w:rsid w:val="00020806"/>
    <w:rsid w:val="00030A33"/>
    <w:rsid w:val="00034636"/>
    <w:rsid w:val="00055219"/>
    <w:rsid w:val="0005773E"/>
    <w:rsid w:val="00060259"/>
    <w:rsid w:val="00061CE4"/>
    <w:rsid w:val="000632ED"/>
    <w:rsid w:val="00077A33"/>
    <w:rsid w:val="00085E38"/>
    <w:rsid w:val="00090DC0"/>
    <w:rsid w:val="00093953"/>
    <w:rsid w:val="000A6966"/>
    <w:rsid w:val="000B10EF"/>
    <w:rsid w:val="000B4D72"/>
    <w:rsid w:val="000B662C"/>
    <w:rsid w:val="000C0BF9"/>
    <w:rsid w:val="000D4A01"/>
    <w:rsid w:val="000E2F52"/>
    <w:rsid w:val="000F5545"/>
    <w:rsid w:val="00123C47"/>
    <w:rsid w:val="001272C6"/>
    <w:rsid w:val="00140FE6"/>
    <w:rsid w:val="00153AFE"/>
    <w:rsid w:val="001622BF"/>
    <w:rsid w:val="00167AB6"/>
    <w:rsid w:val="00171529"/>
    <w:rsid w:val="00181AAD"/>
    <w:rsid w:val="001957D5"/>
    <w:rsid w:val="00197594"/>
    <w:rsid w:val="001A1EF1"/>
    <w:rsid w:val="001A453B"/>
    <w:rsid w:val="001A4673"/>
    <w:rsid w:val="001A77F9"/>
    <w:rsid w:val="001C5422"/>
    <w:rsid w:val="001C6B6D"/>
    <w:rsid w:val="001D4CC8"/>
    <w:rsid w:val="001E19DF"/>
    <w:rsid w:val="001E2072"/>
    <w:rsid w:val="001E299E"/>
    <w:rsid w:val="001E3371"/>
    <w:rsid w:val="002313E3"/>
    <w:rsid w:val="002338BD"/>
    <w:rsid w:val="00236294"/>
    <w:rsid w:val="00243169"/>
    <w:rsid w:val="00246726"/>
    <w:rsid w:val="00247EF0"/>
    <w:rsid w:val="00251278"/>
    <w:rsid w:val="00255BD8"/>
    <w:rsid w:val="00257B9A"/>
    <w:rsid w:val="00274A2B"/>
    <w:rsid w:val="00275102"/>
    <w:rsid w:val="00282F03"/>
    <w:rsid w:val="00284DB8"/>
    <w:rsid w:val="002861EB"/>
    <w:rsid w:val="002A3104"/>
    <w:rsid w:val="002A7729"/>
    <w:rsid w:val="002B30CD"/>
    <w:rsid w:val="002B43C4"/>
    <w:rsid w:val="002C5320"/>
    <w:rsid w:val="002D3F43"/>
    <w:rsid w:val="002E09ED"/>
    <w:rsid w:val="002E58FC"/>
    <w:rsid w:val="002F3633"/>
    <w:rsid w:val="0030194A"/>
    <w:rsid w:val="00302ACA"/>
    <w:rsid w:val="003039AE"/>
    <w:rsid w:val="00306F34"/>
    <w:rsid w:val="0031184C"/>
    <w:rsid w:val="0031660A"/>
    <w:rsid w:val="00316DB3"/>
    <w:rsid w:val="0032055C"/>
    <w:rsid w:val="00321039"/>
    <w:rsid w:val="00323D82"/>
    <w:rsid w:val="00326399"/>
    <w:rsid w:val="00361893"/>
    <w:rsid w:val="00367C60"/>
    <w:rsid w:val="00377106"/>
    <w:rsid w:val="00382FD6"/>
    <w:rsid w:val="00390256"/>
    <w:rsid w:val="00392490"/>
    <w:rsid w:val="00394465"/>
    <w:rsid w:val="003962F0"/>
    <w:rsid w:val="00397499"/>
    <w:rsid w:val="003A2D0F"/>
    <w:rsid w:val="003A7F6A"/>
    <w:rsid w:val="003A7FDB"/>
    <w:rsid w:val="003C634C"/>
    <w:rsid w:val="003C6752"/>
    <w:rsid w:val="003C6D68"/>
    <w:rsid w:val="003D0273"/>
    <w:rsid w:val="003E1DE6"/>
    <w:rsid w:val="003E24A6"/>
    <w:rsid w:val="003E4318"/>
    <w:rsid w:val="003E5AEC"/>
    <w:rsid w:val="003F2826"/>
    <w:rsid w:val="003F4739"/>
    <w:rsid w:val="003F7B81"/>
    <w:rsid w:val="004062D7"/>
    <w:rsid w:val="0040755A"/>
    <w:rsid w:val="0041083B"/>
    <w:rsid w:val="00416EC0"/>
    <w:rsid w:val="004200C4"/>
    <w:rsid w:val="004248B7"/>
    <w:rsid w:val="00434F2B"/>
    <w:rsid w:val="004815E6"/>
    <w:rsid w:val="0048500E"/>
    <w:rsid w:val="004A0DD8"/>
    <w:rsid w:val="004A2D9C"/>
    <w:rsid w:val="004B2B69"/>
    <w:rsid w:val="004B4AC6"/>
    <w:rsid w:val="004D0803"/>
    <w:rsid w:val="004E1005"/>
    <w:rsid w:val="004E1703"/>
    <w:rsid w:val="004E30B3"/>
    <w:rsid w:val="004F33AE"/>
    <w:rsid w:val="00503403"/>
    <w:rsid w:val="00503B4E"/>
    <w:rsid w:val="00505F88"/>
    <w:rsid w:val="0051528F"/>
    <w:rsid w:val="0053050B"/>
    <w:rsid w:val="00537C14"/>
    <w:rsid w:val="00540F46"/>
    <w:rsid w:val="00541BCE"/>
    <w:rsid w:val="0054490B"/>
    <w:rsid w:val="00557452"/>
    <w:rsid w:val="00564A22"/>
    <w:rsid w:val="00591F95"/>
    <w:rsid w:val="0059246A"/>
    <w:rsid w:val="005A28E7"/>
    <w:rsid w:val="005C08BA"/>
    <w:rsid w:val="005C3507"/>
    <w:rsid w:val="005C6949"/>
    <w:rsid w:val="005D35E8"/>
    <w:rsid w:val="005E0749"/>
    <w:rsid w:val="005E1BFB"/>
    <w:rsid w:val="005E79F8"/>
    <w:rsid w:val="005F0783"/>
    <w:rsid w:val="005F3F82"/>
    <w:rsid w:val="005F47DE"/>
    <w:rsid w:val="005F582D"/>
    <w:rsid w:val="00600F28"/>
    <w:rsid w:val="0060408A"/>
    <w:rsid w:val="006175EF"/>
    <w:rsid w:val="00621D44"/>
    <w:rsid w:val="006254D7"/>
    <w:rsid w:val="00637376"/>
    <w:rsid w:val="00637C05"/>
    <w:rsid w:val="00643101"/>
    <w:rsid w:val="00662C70"/>
    <w:rsid w:val="00663268"/>
    <w:rsid w:val="006730EE"/>
    <w:rsid w:val="00676C93"/>
    <w:rsid w:val="00681305"/>
    <w:rsid w:val="006912A1"/>
    <w:rsid w:val="00692F22"/>
    <w:rsid w:val="00694176"/>
    <w:rsid w:val="006A0FAD"/>
    <w:rsid w:val="006A3752"/>
    <w:rsid w:val="006A527E"/>
    <w:rsid w:val="006A6BEC"/>
    <w:rsid w:val="006A7BA4"/>
    <w:rsid w:val="006B63D8"/>
    <w:rsid w:val="006C3961"/>
    <w:rsid w:val="006C5B86"/>
    <w:rsid w:val="006D2111"/>
    <w:rsid w:val="006D53A4"/>
    <w:rsid w:val="006D5C37"/>
    <w:rsid w:val="006E5E66"/>
    <w:rsid w:val="006F3610"/>
    <w:rsid w:val="0070481F"/>
    <w:rsid w:val="007225E2"/>
    <w:rsid w:val="00727FC6"/>
    <w:rsid w:val="00731061"/>
    <w:rsid w:val="00732DF7"/>
    <w:rsid w:val="0075408C"/>
    <w:rsid w:val="00770EA5"/>
    <w:rsid w:val="00771C1D"/>
    <w:rsid w:val="0077794E"/>
    <w:rsid w:val="0078457E"/>
    <w:rsid w:val="007862B3"/>
    <w:rsid w:val="007875FD"/>
    <w:rsid w:val="007916DC"/>
    <w:rsid w:val="007A3A15"/>
    <w:rsid w:val="007B78CD"/>
    <w:rsid w:val="007C405D"/>
    <w:rsid w:val="007D0BD9"/>
    <w:rsid w:val="007D6C60"/>
    <w:rsid w:val="007D7F70"/>
    <w:rsid w:val="007E3419"/>
    <w:rsid w:val="007F25B7"/>
    <w:rsid w:val="007F33CC"/>
    <w:rsid w:val="007F39B2"/>
    <w:rsid w:val="00803712"/>
    <w:rsid w:val="00811D5C"/>
    <w:rsid w:val="00815A0B"/>
    <w:rsid w:val="00815B8B"/>
    <w:rsid w:val="00815C13"/>
    <w:rsid w:val="00824792"/>
    <w:rsid w:val="00841222"/>
    <w:rsid w:val="00841458"/>
    <w:rsid w:val="00841A45"/>
    <w:rsid w:val="00850298"/>
    <w:rsid w:val="00852F40"/>
    <w:rsid w:val="008532F3"/>
    <w:rsid w:val="0086326C"/>
    <w:rsid w:val="00864C01"/>
    <w:rsid w:val="008704C9"/>
    <w:rsid w:val="0087187B"/>
    <w:rsid w:val="00872C6C"/>
    <w:rsid w:val="008764D2"/>
    <w:rsid w:val="0088014A"/>
    <w:rsid w:val="00882D41"/>
    <w:rsid w:val="00883BB9"/>
    <w:rsid w:val="00884506"/>
    <w:rsid w:val="00886377"/>
    <w:rsid w:val="00887AB6"/>
    <w:rsid w:val="00890BDB"/>
    <w:rsid w:val="008943E8"/>
    <w:rsid w:val="00895AD4"/>
    <w:rsid w:val="008A5051"/>
    <w:rsid w:val="008A7A07"/>
    <w:rsid w:val="008B24DB"/>
    <w:rsid w:val="008B74B6"/>
    <w:rsid w:val="008B78ED"/>
    <w:rsid w:val="008C29F9"/>
    <w:rsid w:val="008C3D18"/>
    <w:rsid w:val="008C42B0"/>
    <w:rsid w:val="008D7AE6"/>
    <w:rsid w:val="008E08E4"/>
    <w:rsid w:val="008F73FD"/>
    <w:rsid w:val="00901962"/>
    <w:rsid w:val="009025FD"/>
    <w:rsid w:val="00913A81"/>
    <w:rsid w:val="00917414"/>
    <w:rsid w:val="00932512"/>
    <w:rsid w:val="00937C61"/>
    <w:rsid w:val="0095008F"/>
    <w:rsid w:val="009641EE"/>
    <w:rsid w:val="009665D1"/>
    <w:rsid w:val="009700D8"/>
    <w:rsid w:val="00981AF1"/>
    <w:rsid w:val="00986F3E"/>
    <w:rsid w:val="0099795C"/>
    <w:rsid w:val="009A6F85"/>
    <w:rsid w:val="009A71E9"/>
    <w:rsid w:val="009B0745"/>
    <w:rsid w:val="009B4315"/>
    <w:rsid w:val="009F2954"/>
    <w:rsid w:val="009F3384"/>
    <w:rsid w:val="009F610C"/>
    <w:rsid w:val="00A01EAF"/>
    <w:rsid w:val="00A06031"/>
    <w:rsid w:val="00A3083E"/>
    <w:rsid w:val="00A34064"/>
    <w:rsid w:val="00A44873"/>
    <w:rsid w:val="00A579E7"/>
    <w:rsid w:val="00A60DE3"/>
    <w:rsid w:val="00A704CF"/>
    <w:rsid w:val="00A76E5A"/>
    <w:rsid w:val="00A82AE3"/>
    <w:rsid w:val="00A85065"/>
    <w:rsid w:val="00AA3F96"/>
    <w:rsid w:val="00AB0696"/>
    <w:rsid w:val="00AB10F2"/>
    <w:rsid w:val="00AB444C"/>
    <w:rsid w:val="00AB4781"/>
    <w:rsid w:val="00AB4DDA"/>
    <w:rsid w:val="00AC3FD6"/>
    <w:rsid w:val="00AD5E3D"/>
    <w:rsid w:val="00AD6EF2"/>
    <w:rsid w:val="00AE0BC9"/>
    <w:rsid w:val="00AE5382"/>
    <w:rsid w:val="00AE580E"/>
    <w:rsid w:val="00AE729D"/>
    <w:rsid w:val="00AE7581"/>
    <w:rsid w:val="00AF4E67"/>
    <w:rsid w:val="00AF663C"/>
    <w:rsid w:val="00B016B1"/>
    <w:rsid w:val="00B01E93"/>
    <w:rsid w:val="00B029DC"/>
    <w:rsid w:val="00B03B58"/>
    <w:rsid w:val="00B07BD2"/>
    <w:rsid w:val="00B07EBF"/>
    <w:rsid w:val="00B11CFE"/>
    <w:rsid w:val="00B17949"/>
    <w:rsid w:val="00B250C2"/>
    <w:rsid w:val="00B35A8A"/>
    <w:rsid w:val="00B369C1"/>
    <w:rsid w:val="00B4741E"/>
    <w:rsid w:val="00B50BE9"/>
    <w:rsid w:val="00B51C90"/>
    <w:rsid w:val="00B72BF1"/>
    <w:rsid w:val="00B766A0"/>
    <w:rsid w:val="00B774BE"/>
    <w:rsid w:val="00B81E6F"/>
    <w:rsid w:val="00B87B7A"/>
    <w:rsid w:val="00B903C6"/>
    <w:rsid w:val="00B959C8"/>
    <w:rsid w:val="00BB3E1D"/>
    <w:rsid w:val="00BC009E"/>
    <w:rsid w:val="00BC0F0D"/>
    <w:rsid w:val="00BC16C0"/>
    <w:rsid w:val="00BC2578"/>
    <w:rsid w:val="00BC5924"/>
    <w:rsid w:val="00BC63C4"/>
    <w:rsid w:val="00BC6A4F"/>
    <w:rsid w:val="00BD02BC"/>
    <w:rsid w:val="00BF1143"/>
    <w:rsid w:val="00BF21FD"/>
    <w:rsid w:val="00C14A74"/>
    <w:rsid w:val="00C22068"/>
    <w:rsid w:val="00C2504F"/>
    <w:rsid w:val="00C265A6"/>
    <w:rsid w:val="00C35D7F"/>
    <w:rsid w:val="00C370B5"/>
    <w:rsid w:val="00C46ADC"/>
    <w:rsid w:val="00C52833"/>
    <w:rsid w:val="00C56E8D"/>
    <w:rsid w:val="00C5735E"/>
    <w:rsid w:val="00C6024A"/>
    <w:rsid w:val="00C605B4"/>
    <w:rsid w:val="00C74451"/>
    <w:rsid w:val="00C765A2"/>
    <w:rsid w:val="00C77CF8"/>
    <w:rsid w:val="00C80ECC"/>
    <w:rsid w:val="00C83AE0"/>
    <w:rsid w:val="00CA55A5"/>
    <w:rsid w:val="00CB0A31"/>
    <w:rsid w:val="00CB2FA9"/>
    <w:rsid w:val="00CC2EBB"/>
    <w:rsid w:val="00CC7B4A"/>
    <w:rsid w:val="00CD2567"/>
    <w:rsid w:val="00CD4C73"/>
    <w:rsid w:val="00CD71E9"/>
    <w:rsid w:val="00CE5DC6"/>
    <w:rsid w:val="00CF66B6"/>
    <w:rsid w:val="00D013F6"/>
    <w:rsid w:val="00D049E0"/>
    <w:rsid w:val="00D21530"/>
    <w:rsid w:val="00D3571E"/>
    <w:rsid w:val="00D35F71"/>
    <w:rsid w:val="00D42CB8"/>
    <w:rsid w:val="00D42F3C"/>
    <w:rsid w:val="00D4377C"/>
    <w:rsid w:val="00D73EE1"/>
    <w:rsid w:val="00D85862"/>
    <w:rsid w:val="00D87465"/>
    <w:rsid w:val="00D9343C"/>
    <w:rsid w:val="00DB175D"/>
    <w:rsid w:val="00DB77CF"/>
    <w:rsid w:val="00DC491F"/>
    <w:rsid w:val="00DD4120"/>
    <w:rsid w:val="00DE56DD"/>
    <w:rsid w:val="00DE773D"/>
    <w:rsid w:val="00DF2E7C"/>
    <w:rsid w:val="00DF43BB"/>
    <w:rsid w:val="00DF7358"/>
    <w:rsid w:val="00E03BF9"/>
    <w:rsid w:val="00E0481E"/>
    <w:rsid w:val="00E22988"/>
    <w:rsid w:val="00E26C94"/>
    <w:rsid w:val="00E31355"/>
    <w:rsid w:val="00E446A0"/>
    <w:rsid w:val="00E50E39"/>
    <w:rsid w:val="00E707C3"/>
    <w:rsid w:val="00E74145"/>
    <w:rsid w:val="00E81BC1"/>
    <w:rsid w:val="00E81ECC"/>
    <w:rsid w:val="00E83523"/>
    <w:rsid w:val="00E84B50"/>
    <w:rsid w:val="00E85102"/>
    <w:rsid w:val="00E86A3F"/>
    <w:rsid w:val="00E903B0"/>
    <w:rsid w:val="00EA3119"/>
    <w:rsid w:val="00EA3C47"/>
    <w:rsid w:val="00EA6115"/>
    <w:rsid w:val="00EA76AB"/>
    <w:rsid w:val="00EB2803"/>
    <w:rsid w:val="00EB4324"/>
    <w:rsid w:val="00EE0AFA"/>
    <w:rsid w:val="00EE3722"/>
    <w:rsid w:val="00EE4A5B"/>
    <w:rsid w:val="00EE7EDA"/>
    <w:rsid w:val="00EF41D9"/>
    <w:rsid w:val="00EF6AC0"/>
    <w:rsid w:val="00EF786A"/>
    <w:rsid w:val="00F00AAF"/>
    <w:rsid w:val="00F01AD9"/>
    <w:rsid w:val="00F021F5"/>
    <w:rsid w:val="00F05386"/>
    <w:rsid w:val="00F10D79"/>
    <w:rsid w:val="00F2014A"/>
    <w:rsid w:val="00F25FE8"/>
    <w:rsid w:val="00F47D7F"/>
    <w:rsid w:val="00F63169"/>
    <w:rsid w:val="00F6555F"/>
    <w:rsid w:val="00F75F94"/>
    <w:rsid w:val="00F83808"/>
    <w:rsid w:val="00F83AEE"/>
    <w:rsid w:val="00F84A79"/>
    <w:rsid w:val="00F97C9C"/>
    <w:rsid w:val="00FA29B1"/>
    <w:rsid w:val="00FA2B37"/>
    <w:rsid w:val="00FB77B3"/>
    <w:rsid w:val="00FC5152"/>
    <w:rsid w:val="00FD3B2A"/>
    <w:rsid w:val="00FE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7255FF"/>
  <w15:docId w15:val="{3345D67D-86A2-476E-BE6D-15474CA7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3371"/>
    <w:rPr>
      <w:sz w:val="24"/>
      <w:szCs w:val="24"/>
    </w:rPr>
  </w:style>
  <w:style w:type="paragraph" w:styleId="1">
    <w:name w:val="heading 1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link w:val="20"/>
    <w:semiHidden/>
    <w:unhideWhenUsed/>
    <w:qFormat/>
    <w:rsid w:val="006A37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 w:after="111"/>
      <w:ind w:right="792"/>
      <w:jc w:val="center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E33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5">
    <w:name w:val="Стиль Слева:  25 см"/>
    <w:basedOn w:val="a"/>
    <w:rsid w:val="00020806"/>
    <w:pPr>
      <w:numPr>
        <w:numId w:val="5"/>
      </w:numPr>
    </w:pPr>
  </w:style>
  <w:style w:type="paragraph" w:styleId="21">
    <w:name w:val="Body Text 2"/>
    <w:basedOn w:val="a"/>
    <w:link w:val="22"/>
    <w:uiPriority w:val="99"/>
    <w:rsid w:val="00090DC0"/>
    <w:rPr>
      <w:b/>
      <w:bCs/>
    </w:rPr>
  </w:style>
  <w:style w:type="character" w:customStyle="1" w:styleId="22">
    <w:name w:val="Основной текст 2 Знак"/>
    <w:basedOn w:val="a0"/>
    <w:link w:val="21"/>
    <w:uiPriority w:val="99"/>
    <w:rsid w:val="00090DC0"/>
    <w:rPr>
      <w:b/>
      <w:bCs/>
      <w:sz w:val="24"/>
      <w:szCs w:val="24"/>
    </w:rPr>
  </w:style>
  <w:style w:type="paragraph" w:styleId="a4">
    <w:name w:val="Balloon Text"/>
    <w:basedOn w:val="a"/>
    <w:link w:val="a5"/>
    <w:rsid w:val="00B07EB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B07EB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F7B81"/>
    <w:pPr>
      <w:ind w:left="720"/>
      <w:contextualSpacing/>
    </w:pPr>
  </w:style>
  <w:style w:type="paragraph" w:styleId="a7">
    <w:name w:val="header"/>
    <w:basedOn w:val="a"/>
    <w:link w:val="a8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F5545"/>
    <w:rPr>
      <w:sz w:val="24"/>
      <w:szCs w:val="24"/>
    </w:rPr>
  </w:style>
  <w:style w:type="paragraph" w:styleId="a9">
    <w:name w:val="footer"/>
    <w:basedOn w:val="a"/>
    <w:link w:val="aa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F5545"/>
    <w:rPr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6A375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236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Алемасов Евгений Павлович</dc:creator>
  <cp:lastModifiedBy>user</cp:lastModifiedBy>
  <cp:revision>5</cp:revision>
  <cp:lastPrinted>2019-02-13T18:39:00Z</cp:lastPrinted>
  <dcterms:created xsi:type="dcterms:W3CDTF">2023-10-08T19:14:00Z</dcterms:created>
  <dcterms:modified xsi:type="dcterms:W3CDTF">2023-10-11T06:37:00Z</dcterms:modified>
</cp:coreProperties>
</file>