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321-1571141235294" w:id="1"/>
      <w:bookmarkEnd w:id="1"/>
      <w:r>
        <w:rPr/>
        <w:t>1、一对一</w:t>
      </w:r>
    </w:p>
    <w:p>
      <w:pPr>
        <w:ind w:firstLine="420"/>
      </w:pPr>
      <w:bookmarkStart w:name="3611-1571141499158" w:id="2"/>
      <w:bookmarkEnd w:id="2"/>
      <w:r>
        <w:rPr/>
        <w:t>如：人和身份证</w:t>
      </w:r>
    </w:p>
    <w:p>
      <w:pPr>
        <w:ind w:firstLine="420"/>
      </w:pPr>
      <w:bookmarkStart w:name="2645-1571143039033" w:id="3"/>
      <w:bookmarkEnd w:id="3"/>
    </w:p>
    <w:p>
      <w:pPr/>
      <w:bookmarkStart w:name="4072-1571143042197" w:id="4"/>
      <w:bookmarkEnd w:id="4"/>
      <w:r>
        <w:drawing>
          <wp:inline distT="0" distR="0" distB="0" distL="0">
            <wp:extent cx="4483100" cy="199955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99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770-1571141551242" w:id="5"/>
      <w:bookmarkEnd w:id="5"/>
    </w:p>
    <w:p>
      <w:pPr/>
      <w:bookmarkStart w:name="8096-1571141551629" w:id="6"/>
      <w:bookmarkEnd w:id="6"/>
      <w:r>
        <w:rPr/>
        <w:t>2、一对多（多对一）</w:t>
      </w:r>
    </w:p>
    <w:p>
      <w:pPr>
        <w:ind w:firstLine="420"/>
      </w:pPr>
      <w:bookmarkStart w:name="9939-1571141585827" w:id="7"/>
      <w:bookmarkEnd w:id="7"/>
      <w:r>
        <w:rPr/>
        <w:t>如：部门和员工</w:t>
      </w:r>
    </w:p>
    <w:p>
      <w:pPr>
        <w:ind w:firstLine="420"/>
      </w:pPr>
      <w:bookmarkStart w:name="9362-1571142115420" w:id="8"/>
      <w:bookmarkEnd w:id="8"/>
    </w:p>
    <w:p>
      <w:pPr/>
      <w:bookmarkStart w:name="8472-1571142118315" w:id="9"/>
      <w:bookmarkEnd w:id="9"/>
      <w:r>
        <w:drawing>
          <wp:inline distT="0" distR="0" distB="0" distL="0">
            <wp:extent cx="4064000" cy="2046549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04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711-1571141599606" w:id="10"/>
      <w:bookmarkEnd w:id="10"/>
    </w:p>
    <w:p>
      <w:pPr/>
      <w:bookmarkStart w:name="5210-1571142132948" w:id="11"/>
      <w:bookmarkEnd w:id="11"/>
      <w:r>
        <w:rPr/>
        <w:t>在多的一方建立外键，指向一的一方的主键</w:t>
      </w:r>
    </w:p>
    <w:p>
      <w:pPr/>
      <w:bookmarkStart w:name="9138-1571142137531" w:id="12"/>
      <w:bookmarkEnd w:id="12"/>
    </w:p>
    <w:p>
      <w:pPr/>
      <w:bookmarkStart w:name="8383-1571141600427" w:id="13"/>
      <w:bookmarkEnd w:id="13"/>
      <w:r>
        <w:rPr/>
        <w:t>3、多对多</w:t>
      </w:r>
    </w:p>
    <w:p>
      <w:pPr>
        <w:ind w:firstLine="420"/>
      </w:pPr>
      <w:bookmarkStart w:name="6000-1571141651236" w:id="14"/>
      <w:bookmarkEnd w:id="14"/>
      <w:r>
        <w:rPr/>
        <w:t>如：学生和课程</w:t>
      </w:r>
    </w:p>
    <w:p>
      <w:pPr>
        <w:ind w:firstLine="420"/>
      </w:pPr>
      <w:bookmarkStart w:name="3119-1571142614953" w:id="15"/>
      <w:bookmarkEnd w:id="15"/>
    </w:p>
    <w:p>
      <w:pPr/>
      <w:bookmarkStart w:name="9430-1571142617904" w:id="16"/>
      <w:bookmarkEnd w:id="16"/>
      <w:r>
        <w:drawing>
          <wp:inline distT="0" distR="0" distB="0" distL="0">
            <wp:extent cx="4711700" cy="2368163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3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349-1571141516954" w:id="17"/>
      <w:bookmarkEnd w:id="17"/>
    </w:p>
    <w:p>
      <w:pPr/>
      <w:bookmarkStart w:name="2419-1571141517369" w:id="18"/>
      <w:bookmarkEnd w:id="18"/>
    </w:p>
    <w:p>
      <w:pPr/>
      <w:bookmarkStart w:name="4513-1571143790379" w:id="19"/>
      <w:bookmarkEnd w:id="19"/>
      <w:r>
        <w:rPr/>
        <w:t>案例</w:t>
      </w:r>
    </w:p>
    <w:p>
      <w:pPr/>
      <w:bookmarkStart w:name="6419-1571144428941" w:id="20"/>
      <w:bookmarkEnd w:id="20"/>
      <w:r>
        <w:drawing>
          <wp:inline distT="0" distR="0" distB="0" distL="0">
            <wp:extent cx="4953000" cy="2106032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0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514-1571144428941" w:id="21"/>
      <w:bookmarkEnd w:id="2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2025-10-07T09:59:41Z</dcterms:created>
  <dc:creator>Apache POI</dc:creator>
</cp:coreProperties>
</file>