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774" w14:textId="77777777" w:rsidR="00C734CD" w:rsidRPr="009E6FBC" w:rsidRDefault="00C734CD" w:rsidP="00C734CD">
      <w:pPr>
        <w:pStyle w:val="Textoindependiente"/>
        <w:spacing w:line="360" w:lineRule="auto"/>
        <w:ind w:left="3481"/>
      </w:pPr>
      <w:r w:rsidRPr="009E6FBC">
        <w:rPr>
          <w:noProof/>
        </w:rPr>
        <w:drawing>
          <wp:inline distT="0" distB="0" distL="0" distR="0" wp14:anchorId="086D4833" wp14:editId="63779462">
            <wp:extent cx="1643291" cy="7086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291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77A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5B3A2C09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61B83181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725012B4" w14:textId="77777777" w:rsidR="00C734CD" w:rsidRPr="009E6FBC" w:rsidRDefault="00C734CD" w:rsidP="00C734CD">
      <w:pPr>
        <w:pStyle w:val="Textoindependiente"/>
        <w:spacing w:before="90" w:line="360" w:lineRule="auto"/>
        <w:ind w:left="1457" w:right="1458"/>
        <w:jc w:val="center"/>
      </w:pPr>
      <w:r w:rsidRPr="009E6FBC">
        <w:t>IBEROAMERICANA</w:t>
      </w:r>
      <w:r w:rsidRPr="009E6FBC">
        <w:rPr>
          <w:spacing w:val="-6"/>
        </w:rPr>
        <w:t xml:space="preserve"> </w:t>
      </w:r>
      <w:r w:rsidRPr="009E6FBC">
        <w:t>COORPORACIÓN</w:t>
      </w:r>
      <w:r w:rsidRPr="009E6FBC">
        <w:rPr>
          <w:spacing w:val="-2"/>
        </w:rPr>
        <w:t xml:space="preserve"> </w:t>
      </w:r>
      <w:r w:rsidRPr="009E6FBC">
        <w:t>UNIVERSITARIA</w:t>
      </w:r>
    </w:p>
    <w:p w14:paraId="04EA725D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6844D43C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338EE8D3" w14:textId="77777777" w:rsidR="00C734CD" w:rsidRPr="009E6FBC" w:rsidRDefault="00C734CD" w:rsidP="00C734CD">
      <w:pPr>
        <w:pStyle w:val="Textoindependiente"/>
        <w:spacing w:before="8" w:line="360" w:lineRule="auto"/>
        <w:jc w:val="center"/>
      </w:pPr>
    </w:p>
    <w:p w14:paraId="0C86B721" w14:textId="77777777" w:rsidR="00C734CD" w:rsidRPr="009E6FBC" w:rsidRDefault="00C734CD" w:rsidP="00C734CD">
      <w:pPr>
        <w:pStyle w:val="Textoindependiente"/>
        <w:spacing w:line="360" w:lineRule="auto"/>
        <w:ind w:left="1457" w:right="1459"/>
        <w:jc w:val="center"/>
      </w:pPr>
      <w:r w:rsidRPr="009E6FBC">
        <w:t>FACULTAD</w:t>
      </w:r>
      <w:r w:rsidRPr="009E6FBC">
        <w:rPr>
          <w:spacing w:val="-3"/>
        </w:rPr>
        <w:t xml:space="preserve"> </w:t>
      </w:r>
      <w:r w:rsidRPr="009E6FBC">
        <w:t>DE</w:t>
      </w:r>
      <w:r w:rsidRPr="009E6FBC">
        <w:rPr>
          <w:spacing w:val="-3"/>
        </w:rPr>
        <w:t xml:space="preserve"> </w:t>
      </w:r>
      <w:r w:rsidRPr="009E6FBC">
        <w:t>INGENIERIA</w:t>
      </w:r>
    </w:p>
    <w:p w14:paraId="635F0178" w14:textId="77777777" w:rsidR="00C734CD" w:rsidRPr="009E6FBC" w:rsidRDefault="00C734CD" w:rsidP="00C734CD">
      <w:pPr>
        <w:pStyle w:val="Textoindependiente"/>
        <w:spacing w:line="360" w:lineRule="auto"/>
      </w:pPr>
    </w:p>
    <w:p w14:paraId="4EC844B7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7400FE70" w14:textId="01E16EA2" w:rsidR="00C734CD" w:rsidRDefault="00C734CD" w:rsidP="00C734CD">
      <w:pPr>
        <w:pStyle w:val="Textoindependiente"/>
        <w:spacing w:line="360" w:lineRule="auto"/>
        <w:jc w:val="center"/>
      </w:pPr>
      <w:r w:rsidRPr="003F321F">
        <w:t>FUNDAMENTOS DE DISEÑO</w:t>
      </w:r>
    </w:p>
    <w:p w14:paraId="405DFCD7" w14:textId="70B9A297" w:rsidR="00C734CD" w:rsidRDefault="00C734CD" w:rsidP="00C734CD">
      <w:pPr>
        <w:pStyle w:val="Textoindependiente"/>
        <w:spacing w:line="360" w:lineRule="auto"/>
        <w:jc w:val="center"/>
      </w:pPr>
    </w:p>
    <w:p w14:paraId="1C9F6D93" w14:textId="2B3B577A" w:rsidR="00C734CD" w:rsidRDefault="00C734CD" w:rsidP="00C734CD">
      <w:pPr>
        <w:pStyle w:val="Textoindependiente"/>
        <w:spacing w:line="360" w:lineRule="auto"/>
        <w:jc w:val="center"/>
      </w:pPr>
    </w:p>
    <w:p w14:paraId="1E97AA34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652E0659" w14:textId="77777777" w:rsidR="00C734CD" w:rsidRPr="009E6FBC" w:rsidRDefault="00C734CD" w:rsidP="00C734CD">
      <w:pPr>
        <w:pStyle w:val="Textoindependiente"/>
        <w:spacing w:line="360" w:lineRule="auto"/>
        <w:jc w:val="center"/>
      </w:pPr>
      <w:r w:rsidRPr="003F321F">
        <w:t>ACTIVIDAD 1 - PROCESO DE DISEÑO DE SOFTWARE</w:t>
      </w:r>
    </w:p>
    <w:p w14:paraId="31B66152" w14:textId="3B696049" w:rsidR="00C734CD" w:rsidRDefault="00C734CD" w:rsidP="00C734CD">
      <w:pPr>
        <w:pStyle w:val="Textoindependiente"/>
        <w:spacing w:before="9" w:line="360" w:lineRule="auto"/>
        <w:jc w:val="center"/>
      </w:pPr>
    </w:p>
    <w:p w14:paraId="2BFC63D1" w14:textId="77777777" w:rsidR="00C734CD" w:rsidRPr="009E6FBC" w:rsidRDefault="00C734CD" w:rsidP="00C734CD">
      <w:pPr>
        <w:pStyle w:val="Textoindependiente"/>
        <w:spacing w:before="9" w:line="360" w:lineRule="auto"/>
        <w:jc w:val="center"/>
      </w:pPr>
    </w:p>
    <w:p w14:paraId="3CC04A3A" w14:textId="77777777" w:rsidR="00C734CD" w:rsidRPr="009E6FBC" w:rsidRDefault="00C734CD" w:rsidP="00C734CD">
      <w:pPr>
        <w:pStyle w:val="Textoindependiente"/>
        <w:spacing w:line="360" w:lineRule="auto"/>
        <w:ind w:left="1457" w:right="1458"/>
        <w:jc w:val="center"/>
      </w:pPr>
      <w:r w:rsidRPr="009E6FBC">
        <w:t>NESTOR</w:t>
      </w:r>
      <w:r w:rsidRPr="009E6FBC">
        <w:rPr>
          <w:spacing w:val="-5"/>
        </w:rPr>
        <w:t xml:space="preserve"> </w:t>
      </w:r>
      <w:r w:rsidRPr="009E6FBC">
        <w:t>OSORIO</w:t>
      </w:r>
      <w:r w:rsidRPr="009E6FBC">
        <w:rPr>
          <w:spacing w:val="-5"/>
        </w:rPr>
        <w:t xml:space="preserve"> </w:t>
      </w:r>
      <w:r w:rsidRPr="009E6FBC">
        <w:t>CASTIBLANCO</w:t>
      </w:r>
    </w:p>
    <w:p w14:paraId="37EC58D4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01189AFB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27FE3A1F" w14:textId="77777777" w:rsidR="00C734CD" w:rsidRPr="009E6FBC" w:rsidRDefault="00C734CD" w:rsidP="00C734CD">
      <w:pPr>
        <w:pStyle w:val="Textoindependiente"/>
        <w:spacing w:before="11" w:line="360" w:lineRule="auto"/>
        <w:jc w:val="center"/>
      </w:pPr>
    </w:p>
    <w:p w14:paraId="5F086DCF" w14:textId="77777777" w:rsidR="00C734CD" w:rsidRPr="009E6FBC" w:rsidRDefault="00C734CD" w:rsidP="00C734CD">
      <w:pPr>
        <w:pStyle w:val="Textoindependiente"/>
        <w:spacing w:line="360" w:lineRule="auto"/>
        <w:ind w:left="1457" w:right="1457"/>
        <w:jc w:val="center"/>
      </w:pPr>
      <w:r w:rsidRPr="009E6FBC">
        <w:t>TUTOR:</w:t>
      </w:r>
      <w:r w:rsidRPr="009E6FBC">
        <w:rPr>
          <w:spacing w:val="-2"/>
        </w:rPr>
        <w:t xml:space="preserve"> </w:t>
      </w:r>
      <w:r w:rsidRPr="003F321F">
        <w:t>MARY RUBIANO</w:t>
      </w:r>
    </w:p>
    <w:p w14:paraId="61698C88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294115F9" w14:textId="77777777" w:rsidR="00C734CD" w:rsidRPr="009E6FBC" w:rsidRDefault="00C734CD" w:rsidP="00C734CD">
      <w:pPr>
        <w:pStyle w:val="Textoindependiente"/>
        <w:spacing w:line="360" w:lineRule="auto"/>
        <w:jc w:val="center"/>
      </w:pPr>
    </w:p>
    <w:p w14:paraId="40F4BFC2" w14:textId="0C8E10A3" w:rsidR="00C734CD" w:rsidRDefault="00C734CD" w:rsidP="00C734CD">
      <w:pPr>
        <w:pStyle w:val="Textoindependiente"/>
        <w:spacing w:before="225" w:line="360" w:lineRule="auto"/>
        <w:ind w:left="1457" w:right="1456"/>
        <w:jc w:val="center"/>
      </w:pPr>
      <w:r w:rsidRPr="009E6FBC">
        <w:t>NOVIEMBRE</w:t>
      </w:r>
      <w:r w:rsidRPr="009E6FBC">
        <w:rPr>
          <w:spacing w:val="-2"/>
        </w:rPr>
        <w:t xml:space="preserve"> </w:t>
      </w:r>
      <w:r>
        <w:t>11</w:t>
      </w:r>
      <w:r w:rsidRPr="009E6FBC">
        <w:t xml:space="preserve"> DE</w:t>
      </w:r>
      <w:r w:rsidRPr="009E6FBC">
        <w:rPr>
          <w:spacing w:val="-1"/>
        </w:rPr>
        <w:t xml:space="preserve"> </w:t>
      </w:r>
      <w:r w:rsidRPr="009E6FBC">
        <w:t>2021</w:t>
      </w:r>
    </w:p>
    <w:p w14:paraId="3F28513E" w14:textId="77777777" w:rsidR="000350C2" w:rsidRDefault="000350C2" w:rsidP="000350C2">
      <w:pPr>
        <w:pStyle w:val="Textoindependiente"/>
        <w:spacing w:before="225" w:line="360" w:lineRule="auto"/>
        <w:ind w:right="1456"/>
      </w:pPr>
    </w:p>
    <w:p w14:paraId="05E3E399" w14:textId="1C9B5B99" w:rsidR="000350C2" w:rsidRDefault="000350C2" w:rsidP="000350C2">
      <w:pPr>
        <w:pStyle w:val="Textoindependiente"/>
        <w:spacing w:before="225" w:line="360" w:lineRule="auto"/>
        <w:ind w:right="1456"/>
      </w:pPr>
      <w:r>
        <w:rPr>
          <w:noProof/>
        </w:rPr>
        <w:lastRenderedPageBreak/>
        <w:drawing>
          <wp:inline distT="0" distB="0" distL="0" distR="0" wp14:anchorId="4B13C851" wp14:editId="691DBBF9">
            <wp:extent cx="5335675" cy="85965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18" cy="86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CBA2" w14:textId="77777777" w:rsidR="000350C2" w:rsidRDefault="000350C2" w:rsidP="000350C2">
      <w:pPr>
        <w:pStyle w:val="Textoindependiente"/>
        <w:spacing w:before="225" w:line="360" w:lineRule="auto"/>
        <w:ind w:right="1456"/>
      </w:pPr>
    </w:p>
    <w:p w14:paraId="74160ED6" w14:textId="7BB8669F" w:rsidR="00C734CD" w:rsidRDefault="00C734CD" w:rsidP="00C734CD">
      <w:pPr>
        <w:pStyle w:val="Textoindependiente"/>
        <w:spacing w:before="225" w:line="360" w:lineRule="auto"/>
        <w:ind w:right="1456"/>
      </w:pPr>
      <w:r w:rsidRPr="001A3BFB">
        <w:t>2. C</w:t>
      </w:r>
      <w:r w:rsidRPr="001A3BFB">
        <w:t>uadro comparativo con la descripción de los patrones GRASP y contrastarlos con los principios SOLID.</w:t>
      </w:r>
    </w:p>
    <w:p w14:paraId="6C45E2B6" w14:textId="77777777" w:rsidR="001A3BFB" w:rsidRPr="001A3BFB" w:rsidRDefault="001A3BFB" w:rsidP="00C734CD">
      <w:pPr>
        <w:pStyle w:val="Textoindependiente"/>
        <w:spacing w:before="225" w:line="360" w:lineRule="auto"/>
        <w:ind w:right="1456"/>
      </w:pPr>
    </w:p>
    <w:p w14:paraId="047BBD8F" w14:textId="6ADFE058" w:rsidR="005F38AD" w:rsidRDefault="005F38AD" w:rsidP="00C734CD">
      <w:pPr>
        <w:pStyle w:val="Textoindependiente"/>
        <w:spacing w:before="225" w:line="360" w:lineRule="auto"/>
        <w:ind w:right="1456"/>
      </w:pPr>
      <w:r>
        <w:rPr>
          <w:noProof/>
        </w:rPr>
        <w:drawing>
          <wp:inline distT="0" distB="0" distL="0" distR="0" wp14:anchorId="29AE7FEA" wp14:editId="63E0EC23">
            <wp:extent cx="6174210" cy="57638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416" cy="57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39F" w14:textId="77777777" w:rsidR="001A3BFB" w:rsidRDefault="001A3BFB" w:rsidP="005F38AD">
      <w:pPr>
        <w:pStyle w:val="Textoindependiente"/>
        <w:spacing w:before="225" w:line="360" w:lineRule="auto"/>
        <w:ind w:right="1456"/>
      </w:pPr>
    </w:p>
    <w:p w14:paraId="5E3A4603" w14:textId="77777777" w:rsidR="001A3BFB" w:rsidRDefault="001A3BFB" w:rsidP="005F38AD">
      <w:pPr>
        <w:pStyle w:val="Textoindependiente"/>
        <w:spacing w:before="225" w:line="360" w:lineRule="auto"/>
        <w:ind w:right="1456"/>
      </w:pPr>
    </w:p>
    <w:p w14:paraId="249F23EB" w14:textId="77777777" w:rsidR="001A3BFB" w:rsidRDefault="001A3BFB" w:rsidP="005F38AD">
      <w:pPr>
        <w:pStyle w:val="Textoindependiente"/>
        <w:spacing w:before="225" w:line="360" w:lineRule="auto"/>
        <w:ind w:right="1456"/>
      </w:pPr>
    </w:p>
    <w:p w14:paraId="76007223" w14:textId="77777777" w:rsidR="001A3BFB" w:rsidRDefault="001A3BFB" w:rsidP="005F38AD">
      <w:pPr>
        <w:pStyle w:val="Textoindependiente"/>
        <w:spacing w:before="225" w:line="360" w:lineRule="auto"/>
        <w:ind w:right="1456"/>
      </w:pPr>
    </w:p>
    <w:p w14:paraId="5306D519" w14:textId="0831B52F" w:rsidR="00C734CD" w:rsidRPr="00AA0C03" w:rsidRDefault="001A3BFB" w:rsidP="005F38AD">
      <w:pPr>
        <w:pStyle w:val="Textoindependiente"/>
        <w:spacing w:before="225" w:line="360" w:lineRule="auto"/>
        <w:ind w:right="1456"/>
        <w:rPr>
          <w:b/>
          <w:bCs/>
        </w:rPr>
      </w:pPr>
      <w:r w:rsidRPr="00AA0C03">
        <w:rPr>
          <w:b/>
          <w:bCs/>
        </w:rPr>
        <w:t>Bibliografía</w:t>
      </w:r>
      <w:r w:rsidR="005F38AD" w:rsidRPr="00AA0C03">
        <w:rPr>
          <w:b/>
          <w:bCs/>
        </w:rPr>
        <w:t>:</w:t>
      </w:r>
    </w:p>
    <w:p w14:paraId="22D4BC30" w14:textId="24919F74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Roger S. Pressman. 2010. Ingeniería del software. (2010). - Recuperado de Capítulo 8</w:t>
      </w:r>
      <w:r w:rsidR="00AA0C03">
        <w:t>.</w:t>
      </w:r>
    </w:p>
    <w:p w14:paraId="564438DB" w14:textId="1C587C4F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Sánchez, Salvador, Silicia, Miguel Ángel y Rodríguez, Daniel, Ingeniería del Software.  (2011) Diseño. Un enfoque desde la guía del SWEBOK. México: Alfaomega- Recuperado de Capítulo 5.</w:t>
      </w:r>
    </w:p>
    <w:p w14:paraId="1246135C" w14:textId="6D2EEF1C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https://desarrollowp.com (2018) Recuperado de Bloc - Principios de la programación orientada a objetos.</w:t>
      </w:r>
    </w:p>
    <w:p w14:paraId="2561762F" w14:textId="47548784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https://www.adictosaltrabajo.com (2003) Recuperado de tutoriales - Patrones de GRASP.</w:t>
      </w:r>
    </w:p>
    <w:p w14:paraId="26FFA0AC" w14:textId="08DF9E43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https://es.wikipedia. (2020) Recuperado de la definición GRASP.</w:t>
      </w:r>
    </w:p>
    <w:p w14:paraId="610B311F" w14:textId="1103B0D2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https://es.wikipedia. (2020) Recuperado de la definición SOLID.</w:t>
      </w:r>
    </w:p>
    <w:p w14:paraId="27D47702" w14:textId="1D4187F1" w:rsidR="001A3BFB" w:rsidRDefault="001A3BFB" w:rsidP="00AA0C03">
      <w:pPr>
        <w:pStyle w:val="Textoindependiente"/>
        <w:numPr>
          <w:ilvl w:val="0"/>
          <w:numId w:val="2"/>
        </w:numPr>
        <w:spacing w:before="225" w:line="360" w:lineRule="auto"/>
        <w:ind w:right="1456"/>
      </w:pPr>
      <w:r>
        <w:t>Creación y aporte personales (2021) Néstor Osorio</w:t>
      </w:r>
      <w:r w:rsidR="00AA0C03">
        <w:t>, Definiciones personales.</w:t>
      </w:r>
    </w:p>
    <w:p w14:paraId="0F820C19" w14:textId="77777777" w:rsidR="00C734CD" w:rsidRDefault="00C734CD" w:rsidP="00C734CD">
      <w:pPr>
        <w:pStyle w:val="Textoindependiente"/>
        <w:spacing w:before="225" w:line="360" w:lineRule="auto"/>
        <w:ind w:left="1457" w:right="1456"/>
        <w:jc w:val="center"/>
      </w:pPr>
    </w:p>
    <w:p w14:paraId="53F7BB83" w14:textId="77777777" w:rsidR="00766EED" w:rsidRPr="00C734CD" w:rsidRDefault="00766EED">
      <w:pPr>
        <w:rPr>
          <w:lang w:val="es-ES"/>
        </w:rPr>
      </w:pPr>
    </w:p>
    <w:sectPr w:rsidR="00766EED" w:rsidRPr="00C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9A8"/>
    <w:multiLevelType w:val="hybridMultilevel"/>
    <w:tmpl w:val="6CF676C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01A0"/>
    <w:multiLevelType w:val="hybridMultilevel"/>
    <w:tmpl w:val="783C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CD"/>
    <w:rsid w:val="000350C2"/>
    <w:rsid w:val="001A3BFB"/>
    <w:rsid w:val="004C2941"/>
    <w:rsid w:val="005F38AD"/>
    <w:rsid w:val="00766EED"/>
    <w:rsid w:val="008C15B8"/>
    <w:rsid w:val="00AA0C03"/>
    <w:rsid w:val="00C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E99D"/>
  <w15:chartTrackingRefBased/>
  <w15:docId w15:val="{DF76041A-EA31-4C15-863D-A217AEC4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734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34CD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F3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 Inteegra</dc:creator>
  <cp:keywords/>
  <dc:description/>
  <cp:lastModifiedBy>NOC Inteegra</cp:lastModifiedBy>
  <cp:revision>2</cp:revision>
  <cp:lastPrinted>2021-11-11T17:17:00Z</cp:lastPrinted>
  <dcterms:created xsi:type="dcterms:W3CDTF">2021-11-11T14:09:00Z</dcterms:created>
  <dcterms:modified xsi:type="dcterms:W3CDTF">2021-11-11T17:18:00Z</dcterms:modified>
</cp:coreProperties>
</file>