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Заморожений чорничний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850 грн 1 кг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Можлива вага 1,2 1,5 1,8 2кг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Мигдально - фініковий корж . Основа приготована з свіжих ягід чорниці , горіхів кеш‘ю , кокосового молока 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Зовсім не схожий на класичний чізкейк , але це не пристойно смачно.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