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Implementation Plan v9</w:t>
        <w:br/>
        <w:t>Somni Eval Harness and Iteration Loop</w:t>
      </w:r>
    </w:p>
    <w:p>
      <w:pPr>
        <w:jc w:val="center"/>
      </w:pPr>
      <w:r>
        <w:rPr>
          <w:i/>
        </w:rPr>
        <w:t>Prepared for Codex handoff. Focus: reliable batch testing, review workflow, and feedback-driven improvement.</w:t>
      </w:r>
    </w:p>
    <w:p/>
    <w:p>
      <w:r>
        <w:rPr>
          <w:b/>
        </w:rPr>
        <w:t xml:space="preserve">Project goal: </w:t>
      </w:r>
      <w:r>
        <w:t>Build a repeatable testing workflow that sends 110 benchmark questions through Somni, records outputs in a structured CSV, supports manual review, and creates a clean loop for future prompt, corpus, or RAG improvements.</w:t>
      </w:r>
    </w:p>
    <w:p>
      <w:r>
        <w:rPr>
          <w:b/>
        </w:rPr>
        <w:t xml:space="preserve">Primary success criteria: </w:t>
      </w:r>
      <w:r>
        <w:t>The script can run without manual babysitting, produces one clean output file per run, preserves version metadata, and gives Damien a review-friendly spreadsheet for scoring and notes.</w:t>
      </w:r>
    </w:p>
    <w:p>
      <w:pPr>
        <w:pStyle w:val="Heading1"/>
      </w:pPr>
      <w:r>
        <w:t>1. Scope</w:t>
      </w:r>
    </w:p>
    <w:p>
      <w:pPr>
        <w:pStyle w:val="ListBullet"/>
      </w:pPr>
      <w:r>
        <w:t>Use the existing questions master file as the source of truth.</w:t>
      </w:r>
    </w:p>
    <w:p>
      <w:pPr>
        <w:pStyle w:val="ListBullet"/>
      </w:pPr>
      <w:r>
        <w:t>Run each question against the correct Somni persona: gentle, balanced, or fast-track.</w:t>
      </w:r>
    </w:p>
    <w:p>
      <w:pPr>
        <w:pStyle w:val="ListBullet"/>
      </w:pPr>
      <w:r>
        <w:t>Capture the raw Somni response and run metadata for every row.</w:t>
      </w:r>
    </w:p>
    <w:p>
      <w:pPr>
        <w:pStyle w:val="ListBullet"/>
      </w:pPr>
      <w:r>
        <w:t>Do not overwrite prior runs. Create a new results file for each run.</w:t>
      </w:r>
    </w:p>
    <w:p>
      <w:pPr>
        <w:pStyle w:val="ListBullet"/>
      </w:pPr>
      <w:r>
        <w:t>Keep the system simple enough to extend later with baselines, retries, and comparison analysis.</w:t>
      </w:r>
    </w:p>
    <w:p>
      <w:pPr>
        <w:pStyle w:val="Heading1"/>
      </w:pPr>
      <w:r>
        <w:t>2. Core files</w:t>
      </w:r>
    </w:p>
    <w:p>
      <w:pPr>
        <w:pStyle w:val="ListBullet"/>
      </w:pPr>
      <w:r>
        <w:t>somni_questions_master_110.csv: fixed input bank, one row per question.</w:t>
      </w:r>
    </w:p>
    <w:p>
      <w:pPr>
        <w:pStyle w:val="ListBullet"/>
      </w:pPr>
      <w:r>
        <w:t>run_results_&lt;run_id&gt;.csv: script output for one batch run.</w:t>
      </w:r>
    </w:p>
    <w:p>
      <w:pPr>
        <w:pStyle w:val="ListBullet"/>
      </w:pPr>
      <w:r>
        <w:t>somni_eval_template_110_questions.csv: optional all-in-one sheet for manual review.</w:t>
      </w:r>
    </w:p>
    <w:p>
      <w:pPr>
        <w:pStyle w:val="ListBullet"/>
      </w:pPr>
      <w:r>
        <w:t>logs/&lt;run_id&gt;.log: execution log with timestamps, errors, and retry notes.</w:t>
      </w:r>
    </w:p>
    <w:p>
      <w:pPr>
        <w:pStyle w:val="ListBullet"/>
      </w:pPr>
      <w:r>
        <w:t>config.json or .env: URL, auth method, throttling rules, timeout values, and output paths.</w:t>
      </w:r>
    </w:p>
    <w:p>
      <w:pPr>
        <w:pStyle w:val="Heading1"/>
      </w:pPr>
      <w:r>
        <w:t>3. Recommended output schema for the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run_id</w:t>
            </w:r>
          </w:p>
        </w:tc>
        <w:tc>
          <w:tcPr>
            <w:tcW w:type="dxa" w:w="5040"/>
          </w:tcPr>
          <w:p>
            <w:r>
              <w:t>Unique batch ID such as 2026-04-22_v1.</w:t>
            </w:r>
          </w:p>
        </w:tc>
      </w:tr>
      <w:tr>
        <w:tc>
          <w:tcPr>
            <w:tcW w:type="dxa" w:w="5040"/>
          </w:tcPr>
          <w:p>
            <w:r>
              <w:t>test_date</w:t>
            </w:r>
          </w:p>
        </w:tc>
        <w:tc>
          <w:tcPr>
            <w:tcW w:type="dxa" w:w="5040"/>
          </w:tcPr>
          <w:p>
            <w:r>
              <w:t>When the run happened.</w:t>
            </w:r>
          </w:p>
        </w:tc>
      </w:tr>
      <w:tr>
        <w:tc>
          <w:tcPr>
            <w:tcW w:type="dxa" w:w="5040"/>
          </w:tcPr>
          <w:p>
            <w:r>
              <w:t>question_id</w:t>
            </w:r>
          </w:p>
        </w:tc>
        <w:tc>
          <w:tcPr>
            <w:tcW w:type="dxa" w:w="5040"/>
          </w:tcPr>
          <w:p>
            <w:r>
              <w:t>Stable benchmark key, for example Q001.</w:t>
            </w:r>
          </w:p>
        </w:tc>
      </w:tr>
      <w:tr>
        <w:tc>
          <w:tcPr>
            <w:tcW w:type="dxa" w:w="5040"/>
          </w:tcPr>
          <w:p>
            <w:r>
              <w:t>target_persona</w:t>
            </w:r>
          </w:p>
        </w:tc>
        <w:tc>
          <w:tcPr>
            <w:tcW w:type="dxa" w:w="5040"/>
          </w:tcPr>
          <w:p>
            <w:r>
              <w:t>gentle, balanced, or fast-track.</w:t>
            </w:r>
          </w:p>
        </w:tc>
      </w:tr>
      <w:tr>
        <w:tc>
          <w:tcPr>
            <w:tcW w:type="dxa" w:w="5040"/>
          </w:tcPr>
          <w:p>
            <w:r>
              <w:t>question_text</w:t>
            </w:r>
          </w:p>
        </w:tc>
        <w:tc>
          <w:tcPr>
            <w:tcW w:type="dxa" w:w="5040"/>
          </w:tcPr>
          <w:p>
            <w:r>
              <w:t>Exact question sent to Somni.</w:t>
            </w:r>
          </w:p>
        </w:tc>
      </w:tr>
      <w:tr>
        <w:tc>
          <w:tcPr>
            <w:tcW w:type="dxa" w:w="5040"/>
          </w:tcPr>
          <w:p>
            <w:r>
              <w:t>app_version</w:t>
            </w:r>
          </w:p>
        </w:tc>
        <w:tc>
          <w:tcPr>
            <w:tcW w:type="dxa" w:w="5040"/>
          </w:tcPr>
          <w:p>
            <w:r>
              <w:t>Frontend or release version if available.</w:t>
            </w:r>
          </w:p>
        </w:tc>
      </w:tr>
      <w:tr>
        <w:tc>
          <w:tcPr>
            <w:tcW w:type="dxa" w:w="5040"/>
          </w:tcPr>
          <w:p>
            <w:r>
              <w:t>model_name</w:t>
            </w:r>
          </w:p>
        </w:tc>
        <w:tc>
          <w:tcPr>
            <w:tcW w:type="dxa" w:w="5040"/>
          </w:tcPr>
          <w:p>
            <w:r>
              <w:t>Underlying model if exposed.</w:t>
            </w:r>
          </w:p>
        </w:tc>
      </w:tr>
      <w:tr>
        <w:tc>
          <w:tcPr>
            <w:tcW w:type="dxa" w:w="5040"/>
          </w:tcPr>
          <w:p>
            <w:r>
              <w:t>model_provider</w:t>
            </w:r>
          </w:p>
        </w:tc>
        <w:tc>
          <w:tcPr>
            <w:tcW w:type="dxa" w:w="5040"/>
          </w:tcPr>
          <w:p>
            <w:r>
              <w:t>Provider or internal label.</w:t>
            </w:r>
          </w:p>
        </w:tc>
      </w:tr>
      <w:tr>
        <w:tc>
          <w:tcPr>
            <w:tcW w:type="dxa" w:w="5040"/>
          </w:tcPr>
          <w:p>
            <w:r>
              <w:t>prompt_version</w:t>
            </w:r>
          </w:p>
        </w:tc>
        <w:tc>
          <w:tcPr>
            <w:tcW w:type="dxa" w:w="5040"/>
          </w:tcPr>
          <w:p>
            <w:r>
              <w:t>Prompt build identifier.</w:t>
            </w:r>
          </w:p>
        </w:tc>
      </w:tr>
      <w:tr>
        <w:tc>
          <w:tcPr>
            <w:tcW w:type="dxa" w:w="5040"/>
          </w:tcPr>
          <w:p>
            <w:r>
              <w:t>corpus_version</w:t>
            </w:r>
          </w:p>
        </w:tc>
        <w:tc>
          <w:tcPr>
            <w:tcW w:type="dxa" w:w="5040"/>
          </w:tcPr>
          <w:p>
            <w:r>
              <w:t>Knowledge base build identifier.</w:t>
            </w:r>
          </w:p>
        </w:tc>
      </w:tr>
      <w:tr>
        <w:tc>
          <w:tcPr>
            <w:tcW w:type="dxa" w:w="5040"/>
          </w:tcPr>
          <w:p>
            <w:r>
              <w:t>rag_version</w:t>
            </w:r>
          </w:p>
        </w:tc>
        <w:tc>
          <w:tcPr>
            <w:tcW w:type="dxa" w:w="5040"/>
          </w:tcPr>
          <w:p>
            <w:r>
              <w:t>Retriever or pipeline version.</w:t>
            </w:r>
          </w:p>
        </w:tc>
      </w:tr>
      <w:tr>
        <w:tc>
          <w:tcPr>
            <w:tcW w:type="dxa" w:w="5040"/>
          </w:tcPr>
          <w:p>
            <w:r>
              <w:t>response_latency_seconds</w:t>
            </w:r>
          </w:p>
        </w:tc>
        <w:tc>
          <w:tcPr>
            <w:tcW w:type="dxa" w:w="5040"/>
          </w:tcPr>
          <w:p>
            <w:r>
              <w:t>Elapsed time for the request.</w:t>
            </w:r>
          </w:p>
        </w:tc>
      </w:tr>
      <w:tr>
        <w:tc>
          <w:tcPr>
            <w:tcW w:type="dxa" w:w="5040"/>
          </w:tcPr>
          <w:p>
            <w:r>
              <w:t>request_status</w:t>
            </w:r>
          </w:p>
        </w:tc>
        <w:tc>
          <w:tcPr>
            <w:tcW w:type="dxa" w:w="5040"/>
          </w:tcPr>
          <w:p>
            <w:r>
              <w:t>success, failed, timeout, blocked, etc.</w:t>
            </w:r>
          </w:p>
        </w:tc>
      </w:tr>
      <w:tr>
        <w:tc>
          <w:tcPr>
            <w:tcW w:type="dxa" w:w="5040"/>
          </w:tcPr>
          <w:p>
            <w:r>
              <w:t>error_message</w:t>
            </w:r>
          </w:p>
        </w:tc>
        <w:tc>
          <w:tcPr>
            <w:tcW w:type="dxa" w:w="5040"/>
          </w:tcPr>
          <w:p>
            <w:r>
              <w:t>Useful failure detail if not successful.</w:t>
            </w:r>
          </w:p>
        </w:tc>
      </w:tr>
      <w:tr>
        <w:tc>
          <w:tcPr>
            <w:tcW w:type="dxa" w:w="5040"/>
          </w:tcPr>
          <w:p>
            <w:r>
              <w:t>somni_response</w:t>
            </w:r>
          </w:p>
        </w:tc>
        <w:tc>
          <w:tcPr>
            <w:tcW w:type="dxa" w:w="5040"/>
          </w:tcPr>
          <w:p>
            <w:r>
              <w:t>Full raw answer returned by Somni.</w:t>
            </w:r>
          </w:p>
        </w:tc>
      </w:tr>
    </w:tbl>
    <w:p>
      <w:pPr>
        <w:pStyle w:val="Heading1"/>
      </w:pPr>
      <w:r>
        <w:t>4. Stage-by-stage implementation plan</w:t>
      </w:r>
    </w:p>
    <w:p>
      <w:pPr>
        <w:pStyle w:val="Heading2"/>
      </w:pPr>
      <w:r>
        <w:t>Stage 0: Preparation</w:t>
      </w:r>
    </w:p>
    <w:p>
      <w:pPr>
        <w:pStyle w:val="ListBullet"/>
      </w:pPr>
      <w:r>
        <w:t>Confirm the input file path and lock the 110-question bank.</w:t>
      </w:r>
    </w:p>
    <w:p>
      <w:pPr>
        <w:pStyle w:val="ListBullet"/>
      </w:pPr>
      <w:r>
        <w:t>Confirm how Somni is accessed: web UI, local app, API, or browser automation.</w:t>
      </w:r>
    </w:p>
    <w:p>
      <w:pPr>
        <w:pStyle w:val="ListBullet"/>
      </w:pPr>
      <w:r>
        <w:t>Confirm what identifiers are available for version tracking.</w:t>
      </w:r>
    </w:p>
    <w:p>
      <w:pPr>
        <w:pStyle w:val="ListBullet"/>
      </w:pPr>
      <w:r>
        <w:t>Confirm rate limits, session expiry behaviour, and whether login is manual or script-based.</w:t>
      </w:r>
    </w:p>
    <w:p>
      <w:r>
        <w:rPr>
          <w:b/>
        </w:rPr>
        <w:t>Quality gates:</w:t>
      </w:r>
    </w:p>
    <w:p>
      <w:pPr>
        <w:pStyle w:val="ListBullet"/>
      </w:pPr>
      <w:r>
        <w:t>Gate: Damien can point the agent to one stable source file and one stable Somni entry path.</w:t>
      </w:r>
    </w:p>
    <w:p>
      <w:pPr>
        <w:pStyle w:val="ListBullet"/>
      </w:pPr>
      <w:r>
        <w:t>Gate: The agent documents any assumptions it had to make before coding.</w:t>
      </w:r>
    </w:p>
    <w:p>
      <w:pPr>
        <w:pStyle w:val="Heading2"/>
      </w:pPr>
      <w:r>
        <w:t>Stage 1: Build the runner</w:t>
      </w:r>
    </w:p>
    <w:p>
      <w:pPr>
        <w:pStyle w:val="ListBullet"/>
      </w:pPr>
      <w:r>
        <w:t>Read somni_questions_master_110.csv.</w:t>
      </w:r>
    </w:p>
    <w:p>
      <w:pPr>
        <w:pStyle w:val="ListBullet"/>
      </w:pPr>
      <w:r>
        <w:t>For each row, send the question to the correct persona.</w:t>
      </w:r>
    </w:p>
    <w:p>
      <w:pPr>
        <w:pStyle w:val="ListBullet"/>
      </w:pPr>
      <w:r>
        <w:t>Wait for the full response to finish before capturing the text.</w:t>
      </w:r>
    </w:p>
    <w:p>
      <w:pPr>
        <w:pStyle w:val="ListBullet"/>
      </w:pPr>
      <w:r>
        <w:t>Measure elapsed time and write results incrementally to disk after each row.</w:t>
      </w:r>
    </w:p>
    <w:p>
      <w:pPr>
        <w:pStyle w:val="ListBullet"/>
      </w:pPr>
      <w:r>
        <w:t>Never hold the full run only in memory.</w:t>
      </w:r>
    </w:p>
    <w:p>
      <w:r>
        <w:rPr>
          <w:b/>
        </w:rPr>
        <w:t>Quality gates:</w:t>
      </w:r>
    </w:p>
    <w:p>
      <w:pPr>
        <w:pStyle w:val="ListBullet"/>
      </w:pPr>
      <w:r>
        <w:t>Gate: A 5-question smoke test completes and produces a valid CSV with no missing required columns.</w:t>
      </w:r>
    </w:p>
    <w:p>
      <w:pPr>
        <w:pStyle w:val="ListBullet"/>
      </w:pPr>
      <w:r>
        <w:t>Gate: If the run stops at row 4, rows 1 to 3 still exist on disk.</w:t>
      </w:r>
    </w:p>
    <w:p>
      <w:pPr>
        <w:pStyle w:val="Heading2"/>
      </w:pPr>
      <w:r>
        <w:t>Stage 2: Add resilience</w:t>
      </w:r>
    </w:p>
    <w:p>
      <w:pPr>
        <w:pStyle w:val="ListBullet"/>
      </w:pPr>
      <w:r>
        <w:t>Add retry logic for temporary failures only.</w:t>
      </w:r>
    </w:p>
    <w:p>
      <w:pPr>
        <w:pStyle w:val="ListBullet"/>
      </w:pPr>
      <w:r>
        <w:t>Handle empty responses, session expiry, and timeout cases.</w:t>
      </w:r>
    </w:p>
    <w:p>
      <w:pPr>
        <w:pStyle w:val="ListBullet"/>
      </w:pPr>
      <w:r>
        <w:t>Add a polite delay between requests to avoid looking like abuse or triggering rate limits.</w:t>
      </w:r>
    </w:p>
    <w:p>
      <w:pPr>
        <w:pStyle w:val="ListBullet"/>
      </w:pPr>
      <w:r>
        <w:t>Log every failure with the row number and reason.</w:t>
      </w:r>
    </w:p>
    <w:p>
      <w:r>
        <w:rPr>
          <w:b/>
        </w:rPr>
        <w:t>Quality gates:</w:t>
      </w:r>
    </w:p>
    <w:p>
      <w:pPr>
        <w:pStyle w:val="ListBullet"/>
      </w:pPr>
      <w:r>
        <w:t>Gate: Forced failure tests show the script can recover or at least fail clearly without corrupting the file.</w:t>
      </w:r>
    </w:p>
    <w:p>
      <w:pPr>
        <w:pStyle w:val="ListBullet"/>
      </w:pPr>
      <w:r>
        <w:t>Gate: Duplicate writes are prevented on retry.</w:t>
      </w:r>
    </w:p>
    <w:p>
      <w:pPr>
        <w:pStyle w:val="Heading2"/>
      </w:pPr>
      <w:r>
        <w:t>Stage 3: Add quality-control protections</w:t>
      </w:r>
    </w:p>
    <w:p>
      <w:pPr>
        <w:pStyle w:val="ListBullet"/>
      </w:pPr>
      <w:r>
        <w:t>Validate persona values before sending.</w:t>
      </w:r>
    </w:p>
    <w:p>
      <w:pPr>
        <w:pStyle w:val="ListBullet"/>
      </w:pPr>
      <w:r>
        <w:t>Validate that question_id is unique.</w:t>
      </w:r>
    </w:p>
    <w:p>
      <w:pPr>
        <w:pStyle w:val="ListBullet"/>
      </w:pPr>
      <w:r>
        <w:t>Validate output row count against input row count at the end of the run.</w:t>
      </w:r>
    </w:p>
    <w:p>
      <w:pPr>
        <w:pStyle w:val="ListBullet"/>
      </w:pPr>
      <w:r>
        <w:t>Flag suspiciously short responses or identical duplicate responses across many rows.</w:t>
      </w:r>
    </w:p>
    <w:p>
      <w:r>
        <w:rPr>
          <w:b/>
        </w:rPr>
        <w:t>Quality gates:</w:t>
      </w:r>
    </w:p>
    <w:p>
      <w:pPr>
        <w:pStyle w:val="ListBullet"/>
      </w:pPr>
      <w:r>
        <w:t>Gate: The script raises a clear warning if output count does not match 110.</w:t>
      </w:r>
    </w:p>
    <w:p>
      <w:pPr>
        <w:pStyle w:val="ListBullet"/>
      </w:pPr>
      <w:r>
        <w:t>Gate: The script can produce a post-run summary of successes, failures, and suspect outputs.</w:t>
      </w:r>
    </w:p>
    <w:p>
      <w:pPr>
        <w:pStyle w:val="Heading2"/>
      </w:pPr>
      <w:r>
        <w:t>Stage 4: Manual review workflow</w:t>
      </w:r>
    </w:p>
    <w:p>
      <w:pPr>
        <w:pStyle w:val="ListBullet"/>
      </w:pPr>
      <w:r>
        <w:t>Open the results file in Sheets or Excel.</w:t>
      </w:r>
    </w:p>
    <w:p>
      <w:pPr>
        <w:pStyle w:val="ListBullet"/>
      </w:pPr>
      <w:r>
        <w:t>Join or copy the results into the eval template if needed.</w:t>
      </w:r>
    </w:p>
    <w:p>
      <w:pPr>
        <w:pStyle w:val="ListBullet"/>
      </w:pPr>
      <w:r>
        <w:t>Score each answer for personalisation, actionability, sleep-specific usefulness, safety, tone, clarity, and overall quality.</w:t>
      </w:r>
    </w:p>
    <w:p>
      <w:pPr>
        <w:pStyle w:val="ListBullet"/>
      </w:pPr>
      <w:r>
        <w:t>Add freeform notes and root-cause tags.</w:t>
      </w:r>
    </w:p>
    <w:p>
      <w:r>
        <w:rPr>
          <w:b/>
        </w:rPr>
        <w:t>Quality gates:</w:t>
      </w:r>
    </w:p>
    <w:p>
      <w:pPr>
        <w:pStyle w:val="ListBullet"/>
      </w:pPr>
      <w:r>
        <w:t>Gate: Damien can review one row in under 2 minutes without hunting for context.</w:t>
      </w:r>
    </w:p>
    <w:p>
      <w:pPr>
        <w:pStyle w:val="ListBullet"/>
      </w:pPr>
      <w:r>
        <w:t>Gate: The sheet is clear enough that a second agent can later analyse it without needing verbal explanation.</w:t>
      </w:r>
    </w:p>
    <w:p>
      <w:pPr>
        <w:pStyle w:val="Heading2"/>
      </w:pPr>
      <w:r>
        <w:t>Stage 5: Feedback synthesis</w:t>
      </w:r>
    </w:p>
    <w:p>
      <w:pPr>
        <w:pStyle w:val="ListBullet"/>
      </w:pPr>
      <w:r>
        <w:t>Feed the reviewed file to a new agent.</w:t>
      </w:r>
    </w:p>
    <w:p>
      <w:pPr>
        <w:pStyle w:val="ListBullet"/>
      </w:pPr>
      <w:r>
        <w:t>Ask it to cluster issues by theme and frequency.</w:t>
      </w:r>
    </w:p>
    <w:p>
      <w:pPr>
        <w:pStyle w:val="ListBullet"/>
      </w:pPr>
      <w:r>
        <w:t>Require it to map each issue to likely system layer: prompt, corpus, retrieval, guardrails, or UI behaviour.</w:t>
      </w:r>
    </w:p>
    <w:p>
      <w:pPr>
        <w:pStyle w:val="ListBullet"/>
      </w:pPr>
      <w:r>
        <w:t>Require ranked recommendations with expected impact and implementation effort.</w:t>
      </w:r>
    </w:p>
    <w:p>
      <w:r>
        <w:rPr>
          <w:b/>
        </w:rPr>
        <w:t>Quality gates:</w:t>
      </w:r>
    </w:p>
    <w:p>
      <w:pPr>
        <w:pStyle w:val="ListBullet"/>
      </w:pPr>
      <w:r>
        <w:t>Gate: Recommendations are grouped and prioritised, not just listed.</w:t>
      </w:r>
    </w:p>
    <w:p>
      <w:pPr>
        <w:pStyle w:val="ListBullet"/>
      </w:pPr>
      <w:r>
        <w:t>Gate: The synthesis clearly separates high-confidence fixes from speculation.</w:t>
      </w:r>
    </w:p>
    <w:p>
      <w:pPr>
        <w:pStyle w:val="Heading2"/>
      </w:pPr>
      <w:r>
        <w:t>Stage 6: Improvement round</w:t>
      </w:r>
    </w:p>
    <w:p>
      <w:pPr>
        <w:pStyle w:val="ListBullet"/>
      </w:pPr>
      <w:r>
        <w:t>Implement only the top few highest-leverage changes first.</w:t>
      </w:r>
    </w:p>
    <w:p>
      <w:pPr>
        <w:pStyle w:val="ListBullet"/>
      </w:pPr>
      <w:r>
        <w:t>Do not change everything at once.</w:t>
      </w:r>
    </w:p>
    <w:p>
      <w:pPr>
        <w:pStyle w:val="ListBullet"/>
      </w:pPr>
      <w:r>
        <w:t>Version each change so later comparisons remain meaningful.</w:t>
      </w:r>
    </w:p>
    <w:p>
      <w:r>
        <w:rPr>
          <w:b/>
        </w:rPr>
        <w:t>Quality gates:</w:t>
      </w:r>
    </w:p>
    <w:p>
      <w:pPr>
        <w:pStyle w:val="ListBullet"/>
      </w:pPr>
      <w:r>
        <w:t>Gate: Every change is recorded against prompt_version, corpus_version, or rag_version.</w:t>
      </w:r>
    </w:p>
    <w:p>
      <w:pPr>
        <w:pStyle w:val="ListBullet"/>
      </w:pPr>
      <w:r>
        <w:t>Gate: At least one unchanged benchmark subset remains available for clean comparison.</w:t>
      </w:r>
    </w:p>
    <w:p>
      <w:pPr>
        <w:pStyle w:val="Heading2"/>
      </w:pPr>
      <w:r>
        <w:t>Stage 7: Re-run and compare</w:t>
      </w:r>
    </w:p>
    <w:p>
      <w:pPr>
        <w:pStyle w:val="ListBullet"/>
      </w:pPr>
      <w:r>
        <w:t>Run the same benchmark again with a new run_id.</w:t>
      </w:r>
    </w:p>
    <w:p>
      <w:pPr>
        <w:pStyle w:val="ListBullet"/>
      </w:pPr>
      <w:r>
        <w:t>Compare by average score, failure tag counts, and key categories.</w:t>
      </w:r>
    </w:p>
    <w:p>
      <w:pPr>
        <w:pStyle w:val="ListBullet"/>
      </w:pPr>
      <w:r>
        <w:t>Check for regressions, especially on safety and clarity.</w:t>
      </w:r>
    </w:p>
    <w:p>
      <w:r>
        <w:rPr>
          <w:b/>
        </w:rPr>
        <w:t>Quality gates:</w:t>
      </w:r>
    </w:p>
    <w:p>
      <w:pPr>
        <w:pStyle w:val="ListBullet"/>
      </w:pPr>
      <w:r>
        <w:t>Gate: Improvement claims are backed by before-vs-after counts or score deltas.</w:t>
      </w:r>
    </w:p>
    <w:p>
      <w:pPr>
        <w:pStyle w:val="ListBullet"/>
      </w:pPr>
      <w:r>
        <w:t>Gate: Any regression is documented, even if overall results improved.</w:t>
      </w:r>
    </w:p>
    <w:p>
      <w:pPr>
        <w:pStyle w:val="Heading1"/>
      </w:pPr>
      <w:r>
        <w:t>5. What the Codex agent should build</w:t>
      </w:r>
    </w:p>
    <w:p>
      <w:pPr>
        <w:pStyle w:val="ListNumber"/>
      </w:pPr>
      <w:r>
        <w:t>A script that reads somni_questions_master_110.csv.</w:t>
      </w:r>
    </w:p>
    <w:p>
      <w:pPr>
        <w:pStyle w:val="ListNumber"/>
      </w:pPr>
      <w:r>
        <w:t>A configurable runner that can target Somni reliably.</w:t>
      </w:r>
    </w:p>
    <w:p>
      <w:pPr>
        <w:pStyle w:val="ListNumber"/>
      </w:pPr>
      <w:r>
        <w:t>Incremental CSV writing after every completed row.</w:t>
      </w:r>
    </w:p>
    <w:p>
      <w:pPr>
        <w:pStyle w:val="ListNumber"/>
      </w:pPr>
      <w:r>
        <w:t>Structured logging.</w:t>
      </w:r>
    </w:p>
    <w:p>
      <w:pPr>
        <w:pStyle w:val="ListNumber"/>
      </w:pPr>
      <w:r>
        <w:t>Retry handling for temporary failures.</w:t>
      </w:r>
    </w:p>
    <w:p>
      <w:pPr>
        <w:pStyle w:val="ListNumber"/>
      </w:pPr>
      <w:r>
        <w:t>A final summary report printed to terminal and saved to log.</w:t>
      </w:r>
    </w:p>
    <w:p>
      <w:pPr>
        <w:pStyle w:val="ListNumber"/>
      </w:pPr>
      <w:r>
        <w:t>Clear setup instructions for Damien.</w:t>
      </w:r>
    </w:p>
    <w:p>
      <w:pPr>
        <w:pStyle w:val="Heading1"/>
      </w:pPr>
      <w:r>
        <w:t>6. Non-negotiable requirements</w:t>
      </w:r>
    </w:p>
    <w:p>
      <w:pPr>
        <w:pStyle w:val="ListBullet"/>
      </w:pPr>
      <w:r>
        <w:t>Do not overwrite old results files.</w:t>
      </w:r>
    </w:p>
    <w:p>
      <w:pPr>
        <w:pStyle w:val="ListBullet"/>
      </w:pPr>
      <w:r>
        <w:t>Do not silently skip rows.</w:t>
      </w:r>
    </w:p>
    <w:p>
      <w:pPr>
        <w:pStyle w:val="ListBullet"/>
      </w:pPr>
      <w:r>
        <w:t>Do not lose partial progress if the run crashes.</w:t>
      </w:r>
    </w:p>
    <w:p>
      <w:pPr>
        <w:pStyle w:val="ListBullet"/>
      </w:pPr>
      <w:r>
        <w:t>Do not hide failed requests. Record them explicitly.</w:t>
      </w:r>
    </w:p>
    <w:p>
      <w:pPr>
        <w:pStyle w:val="ListBullet"/>
      </w:pPr>
      <w:r>
        <w:t>Do not assume the environment is stable for a 110-row unattended run.</w:t>
      </w:r>
    </w:p>
    <w:p>
      <w:pPr>
        <w:pStyle w:val="ListBullet"/>
      </w:pPr>
      <w:r>
        <w:t>Do not hardcode values that Damien may want to change later, such as delays, paths, and timeouts.</w:t>
      </w:r>
    </w:p>
    <w:p>
      <w:pPr>
        <w:pStyle w:val="Heading1"/>
      </w:pPr>
      <w:r>
        <w:t>7. Recommended technical approach</w:t>
      </w:r>
    </w:p>
    <w:p>
      <w:pPr>
        <w:pStyle w:val="ListBullet"/>
      </w:pPr>
      <w:r>
        <w:t>If Somni has an API, use the API. That is cleaner and more reliable than UI automation.</w:t>
      </w:r>
    </w:p>
    <w:p>
      <w:pPr>
        <w:pStyle w:val="ListBullet"/>
      </w:pPr>
      <w:r>
        <w:t>If Somni is only available in the browser, use browser automation with Playwright rather than a brittle click-script approach.</w:t>
      </w:r>
    </w:p>
    <w:p>
      <w:pPr>
        <w:pStyle w:val="ListBullet"/>
      </w:pPr>
      <w:r>
        <w:t>Write one result row immediately after each finished question.</w:t>
      </w:r>
    </w:p>
    <w:p>
      <w:pPr>
        <w:pStyle w:val="ListBullet"/>
      </w:pPr>
      <w:r>
        <w:t>Store raw output, not a trimmed or post-processed version.</w:t>
      </w:r>
    </w:p>
    <w:p>
      <w:pPr>
        <w:pStyle w:val="ListBullet"/>
      </w:pPr>
      <w:r>
        <w:t>Keep config separate from code.</w:t>
      </w:r>
    </w:p>
    <w:p>
      <w:pPr>
        <w:pStyle w:val="ListBullet"/>
      </w:pPr>
      <w:r>
        <w:t>Prefer a simple Python script over a complex framework.</w:t>
      </w:r>
    </w:p>
    <w:p>
      <w:pPr>
        <w:pStyle w:val="Heading1"/>
      </w:pPr>
      <w:r>
        <w:t>8. Suggested manual review fields</w:t>
      </w:r>
    </w:p>
    <w:p>
      <w:pPr>
        <w:pStyle w:val="ListBullet"/>
      </w:pPr>
      <w:r>
        <w:t>personalisation_score_1_5</w:t>
      </w:r>
    </w:p>
    <w:p>
      <w:pPr>
        <w:pStyle w:val="ListBullet"/>
      </w:pPr>
      <w:r>
        <w:t>actionability_score_1_5</w:t>
      </w:r>
    </w:p>
    <w:p>
      <w:pPr>
        <w:pStyle w:val="ListBullet"/>
      </w:pPr>
      <w:r>
        <w:t>sleep_specific_usefulness_score_1_5</w:t>
      </w:r>
    </w:p>
    <w:p>
      <w:pPr>
        <w:pStyle w:val="ListBullet"/>
      </w:pPr>
      <w:r>
        <w:t>safety_score_1_5</w:t>
      </w:r>
    </w:p>
    <w:p>
      <w:pPr>
        <w:pStyle w:val="ListBullet"/>
      </w:pPr>
      <w:r>
        <w:t>tone_fit_score_1_5</w:t>
      </w:r>
    </w:p>
    <w:p>
      <w:pPr>
        <w:pStyle w:val="ListBullet"/>
      </w:pPr>
      <w:r>
        <w:t>clarity_score_1_5</w:t>
      </w:r>
    </w:p>
    <w:p>
      <w:pPr>
        <w:pStyle w:val="ListBullet"/>
      </w:pPr>
      <w:r>
        <w:t>overall_score_1_5</w:t>
      </w:r>
    </w:p>
    <w:p>
      <w:pPr>
        <w:pStyle w:val="ListBullet"/>
      </w:pPr>
      <w:r>
        <w:t>pass_fail</w:t>
      </w:r>
    </w:p>
    <w:p>
      <w:pPr>
        <w:pStyle w:val="ListBullet"/>
      </w:pPr>
      <w:r>
        <w:t>what_i_like</w:t>
      </w:r>
    </w:p>
    <w:p>
      <w:pPr>
        <w:pStyle w:val="ListBullet"/>
      </w:pPr>
      <w:r>
        <w:t>what_i_dont_like</w:t>
      </w:r>
    </w:p>
    <w:p>
      <w:pPr>
        <w:pStyle w:val="ListBullet"/>
      </w:pPr>
      <w:r>
        <w:t>what_i_would_change</w:t>
      </w:r>
    </w:p>
    <w:p>
      <w:pPr>
        <w:pStyle w:val="ListBullet"/>
      </w:pPr>
      <w:r>
        <w:t>biggest_problem</w:t>
      </w:r>
    </w:p>
    <w:p>
      <w:pPr>
        <w:pStyle w:val="ListBullet"/>
      </w:pPr>
      <w:r>
        <w:t>best_part_to_keep</w:t>
      </w:r>
    </w:p>
    <w:p>
      <w:pPr>
        <w:pStyle w:val="ListBullet"/>
      </w:pPr>
      <w:r>
        <w:t>likely_root_cause</w:t>
      </w:r>
    </w:p>
    <w:p>
      <w:pPr>
        <w:pStyle w:val="ListBullet"/>
      </w:pPr>
      <w:r>
        <w:t>failure_tags</w:t>
      </w:r>
    </w:p>
    <w:p>
      <w:pPr>
        <w:pStyle w:val="Heading1"/>
      </w:pPr>
      <w:r>
        <w:t>9. Root-cause tags Damien should use</w:t>
      </w:r>
    </w:p>
    <w:p>
      <w:pPr>
        <w:pStyle w:val="ListBullet"/>
      </w:pPr>
      <w:r>
        <w:t>too_generic</w:t>
      </w:r>
    </w:p>
    <w:p>
      <w:pPr>
        <w:pStyle w:val="ListBullet"/>
      </w:pPr>
      <w:r>
        <w:t>weak_tonight_plan</w:t>
      </w:r>
    </w:p>
    <w:p>
      <w:pPr>
        <w:pStyle w:val="ListBullet"/>
      </w:pPr>
      <w:r>
        <w:t>poor_age_calibration</w:t>
      </w:r>
    </w:p>
    <w:p>
      <w:pPr>
        <w:pStyle w:val="ListBullet"/>
      </w:pPr>
      <w:r>
        <w:t>missed_conflicting_signals</w:t>
      </w:r>
    </w:p>
    <w:p>
      <w:pPr>
        <w:pStyle w:val="ListBullet"/>
      </w:pPr>
      <w:r>
        <w:t>safety_concern</w:t>
      </w:r>
    </w:p>
    <w:p>
      <w:pPr>
        <w:pStyle w:val="ListBullet"/>
      </w:pPr>
      <w:r>
        <w:t>overconfident</w:t>
      </w:r>
    </w:p>
    <w:p>
      <w:pPr>
        <w:pStyle w:val="ListBullet"/>
      </w:pPr>
      <w:r>
        <w:t>wrong_persona_tone</w:t>
      </w:r>
    </w:p>
    <w:p>
      <w:pPr>
        <w:pStyle w:val="ListBullet"/>
      </w:pPr>
      <w:r>
        <w:t>retrieval_gap</w:t>
      </w:r>
    </w:p>
    <w:p>
      <w:pPr>
        <w:pStyle w:val="ListBullet"/>
      </w:pPr>
      <w:r>
        <w:t>prompt_issue</w:t>
      </w:r>
    </w:p>
    <w:p>
      <w:pPr>
        <w:pStyle w:val="ListBullet"/>
      </w:pPr>
      <w:r>
        <w:t>math_or_timing_reasoning_issue</w:t>
      </w:r>
    </w:p>
    <w:p>
      <w:pPr>
        <w:pStyle w:val="ListBullet"/>
      </w:pPr>
      <w:r>
        <w:t>good_but_not_specific_enough</w:t>
      </w:r>
    </w:p>
    <w:p>
      <w:pPr>
        <w:pStyle w:val="ListBullet"/>
      </w:pPr>
      <w:r>
        <w:t>refusal_or_guardrail_problem</w:t>
      </w:r>
    </w:p>
    <w:p>
      <w:pPr>
        <w:pStyle w:val="ListBullet"/>
      </w:pPr>
      <w:r>
        <w:t>ignored_user_constraint</w:t>
      </w:r>
    </w:p>
    <w:p>
      <w:pPr>
        <w:pStyle w:val="ListBullet"/>
      </w:pPr>
      <w:r>
        <w:t>great_answer_keep_as_reference</w:t>
      </w:r>
    </w:p>
    <w:p>
      <w:pPr>
        <w:pStyle w:val="Heading1"/>
      </w:pPr>
      <w:r>
        <w:t>10. Common risks to watch for</w:t>
      </w:r>
    </w:p>
    <w:p>
      <w:pPr>
        <w:pStyle w:val="ListBullet"/>
      </w:pPr>
      <w:r>
        <w:t>Overfitting the system to the 110 benchmark questions.</w:t>
      </w:r>
    </w:p>
    <w:p>
      <w:pPr>
        <w:pStyle w:val="ListBullet"/>
      </w:pPr>
      <w:r>
        <w:t>Changing prompt, corpus, and retrieval all at once and then not knowing what helped.</w:t>
      </w:r>
    </w:p>
    <w:p>
      <w:pPr>
        <w:pStyle w:val="ListBullet"/>
      </w:pPr>
      <w:r>
        <w:t>Letting a polished but unhelpful answer score too highly.</w:t>
      </w:r>
    </w:p>
    <w:p>
      <w:pPr>
        <w:pStyle w:val="ListBullet"/>
      </w:pPr>
      <w:r>
        <w:t>Not separating true failures from acceptable uncertainty.</w:t>
      </w:r>
    </w:p>
    <w:p>
      <w:pPr>
        <w:pStyle w:val="ListBullet"/>
      </w:pPr>
      <w:r>
        <w:t>Browser sessions expiring mid-run.</w:t>
      </w:r>
    </w:p>
    <w:p>
      <w:pPr>
        <w:pStyle w:val="ListBullet"/>
      </w:pPr>
      <w:r>
        <w:t>The script sending duplicate submissions during retries.</w:t>
      </w:r>
    </w:p>
    <w:p>
      <w:pPr>
        <w:pStyle w:val="Heading1"/>
      </w:pPr>
      <w:r>
        <w:t>11. Definition of done for v1 of the harness</w:t>
      </w:r>
    </w:p>
    <w:p>
      <w:pPr>
        <w:pStyle w:val="ListBullet"/>
      </w:pPr>
      <w:r>
        <w:t>A full 110-question run completes or fails gracefully with recoverable partial output.</w:t>
      </w:r>
    </w:p>
    <w:p>
      <w:pPr>
        <w:pStyle w:val="ListBullet"/>
      </w:pPr>
      <w:r>
        <w:t>Each row includes stable identifiers and raw response text.</w:t>
      </w:r>
    </w:p>
    <w:p>
      <w:pPr>
        <w:pStyle w:val="ListBullet"/>
      </w:pPr>
      <w:r>
        <w:t>The CSV is easy to inspect and easy to join back to the review template.</w:t>
      </w:r>
    </w:p>
    <w:p>
      <w:pPr>
        <w:pStyle w:val="ListBullet"/>
      </w:pPr>
      <w:r>
        <w:t>The log clearly shows what happened during the run.</w:t>
      </w:r>
    </w:p>
    <w:p>
      <w:pPr>
        <w:pStyle w:val="ListBullet"/>
      </w:pPr>
      <w:r>
        <w:t>Damien can hand the results to another agent for synthesis without extra cleanup.</w:t>
      </w:r>
    </w:p>
    <w:p>
      <w:pPr>
        <w:pStyle w:val="Heading1"/>
      </w:pPr>
      <w:r>
        <w:t>12. Nice-to-have improvements after v1</w:t>
      </w:r>
    </w:p>
    <w:p>
      <w:pPr>
        <w:pStyle w:val="ListBullet"/>
      </w:pPr>
      <w:r>
        <w:t>Support a baseline comparison model.</w:t>
      </w:r>
    </w:p>
    <w:p>
      <w:pPr>
        <w:pStyle w:val="ListBullet"/>
      </w:pPr>
      <w:r>
        <w:t>Resume from the first unfinished row.</w:t>
      </w:r>
    </w:p>
    <w:p>
      <w:pPr>
        <w:pStyle w:val="ListBullet"/>
      </w:pPr>
      <w:r>
        <w:t>Add duplicate-response detection.</w:t>
      </w:r>
    </w:p>
    <w:p>
      <w:pPr>
        <w:pStyle w:val="ListBullet"/>
      </w:pPr>
      <w:r>
        <w:t>Add a quick HTML summary report.</w:t>
      </w:r>
    </w:p>
    <w:p>
      <w:pPr>
        <w:pStyle w:val="ListBullet"/>
      </w:pPr>
      <w:r>
        <w:t>Add held-out validation questions later.</w:t>
      </w:r>
    </w:p>
    <w:p>
      <w:pPr>
        <w:pStyle w:val="ListBullet"/>
      </w:pPr>
      <w:r>
        <w:t>Add optional screenshot capture for browser-based failures.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