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cs="Arial" w:ascii="Arial" w:hAnsi="Arial"/>
          <w:b/>
        </w:rPr>
        <w:t>Data</w:t>
      </w:r>
      <w:r>
        <w:rPr>
          <w:rFonts w:cs="Arial" w:ascii="Arial" w:hAnsi="Arial"/>
        </w:rPr>
        <w:t>: 2</w:t>
      </w:r>
      <w:r>
        <w:rPr>
          <w:rFonts w:cs="Arial" w:ascii="Arial" w:hAnsi="Arial"/>
        </w:rPr>
        <w:t>0</w:t>
      </w:r>
      <w:r>
        <w:rPr>
          <w:rFonts w:cs="Arial" w:ascii="Arial" w:hAnsi="Arial"/>
        </w:rPr>
        <w:t>/0</w:t>
      </w:r>
      <w:r>
        <w:rPr>
          <w:rFonts w:cs="Arial" w:ascii="Arial" w:hAnsi="Arial"/>
        </w:rPr>
        <w:t>3</w:t>
      </w:r>
      <w:r>
        <w:rPr>
          <w:rFonts w:cs="Arial" w:ascii="Arial" w:hAnsi="Arial"/>
        </w:rPr>
        <w:t>/2019</w:t>
        <w:tab/>
        <w:tab/>
      </w:r>
      <w:r>
        <w:rPr>
          <w:rFonts w:cs="Arial" w:ascii="Arial" w:hAnsi="Arial"/>
          <w:b/>
        </w:rPr>
        <w:t>Horário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19</w:t>
      </w:r>
      <w:r>
        <w:rPr>
          <w:rFonts w:cs="Arial" w:ascii="Arial" w:hAnsi="Arial"/>
        </w:rPr>
        <w:t>h00</w:t>
        <w:tab/>
        <w:tab/>
      </w:r>
      <w:r>
        <w:rPr>
          <w:rFonts w:cs="Arial" w:ascii="Arial" w:hAnsi="Arial"/>
          <w:b/>
        </w:rPr>
        <w:t>Local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Faculdades da Indústria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cs="Arial" w:ascii="Arial" w:hAnsi="Arial"/>
          <w:b/>
        </w:rPr>
        <w:t xml:space="preserve">Projeto: </w:t>
        <w:tab/>
      </w:r>
      <w:r>
        <w:rPr>
          <w:rFonts w:cs="Arial" w:ascii="Arial" w:hAnsi="Arial"/>
          <w:b w:val="false"/>
          <w:bCs w:val="false"/>
        </w:rPr>
        <w:t>Code Simatic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cs="Arial" w:ascii="Arial" w:hAnsi="Arial"/>
          <w:b/>
        </w:rPr>
        <w:t xml:space="preserve">Presentes: </w:t>
        <w:tab/>
      </w:r>
      <w:r>
        <w:rPr>
          <w:rFonts w:cs="Arial" w:ascii="Arial" w:hAnsi="Arial"/>
          <w:b w:val="false"/>
          <w:bCs w:val="false"/>
        </w:rPr>
        <w:t xml:space="preserve">Alisson da Silva Bueno  </w:t>
        <w:tab/>
        <w:tab/>
        <w:tab/>
        <w:tab/>
        <w:tab/>
        <w:t>13502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cs="Arial" w:ascii="Arial" w:hAnsi="Arial"/>
          <w:b w:val="false"/>
          <w:bCs w:val="false"/>
        </w:rPr>
        <w:tab/>
        <w:tab/>
        <w:t xml:space="preserve">Anderson José de Souza Inácio  </w:t>
        <w:tab/>
        <w:tab/>
        <w:tab/>
        <w:tab/>
        <w:t>10111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cs="Arial" w:ascii="Arial" w:hAnsi="Arial"/>
          <w:b w:val="false"/>
          <w:bCs w:val="false"/>
        </w:rPr>
        <w:tab/>
        <w:tab/>
        <w:t xml:space="preserve">Everton Luiz Sausen  </w:t>
        <w:tab/>
        <w:tab/>
        <w:tab/>
        <w:tab/>
        <w:tab/>
        <w:t>13340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cs="Arial" w:ascii="Arial" w:hAnsi="Arial"/>
          <w:b w:val="false"/>
          <w:bCs w:val="false"/>
        </w:rPr>
        <w:tab/>
        <w:tab/>
        <w:t xml:space="preserve">Fernando André de Lima  </w:t>
        <w:tab/>
        <w:tab/>
        <w:tab/>
        <w:tab/>
        <w:tab/>
        <w:t>13556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cs="Arial" w:ascii="Arial" w:hAnsi="Arial"/>
          <w:b w:val="false"/>
          <w:bCs w:val="false"/>
        </w:rPr>
        <w:tab/>
        <w:tab/>
        <w:t xml:space="preserve">Joziel Alves de Souza  </w:t>
        <w:tab/>
        <w:tab/>
        <w:tab/>
        <w:tab/>
        <w:tab/>
        <w:t>11586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Pauta: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/>
      </w:pPr>
      <w:r>
        <w:rPr>
          <w:rFonts w:cs="Arial" w:ascii="Arial" w:hAnsi="Arial"/>
        </w:rPr>
        <w:t>- Definição de Cronograma e EAP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/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  <w:b w:val="false"/>
          <w:bCs w:val="false"/>
        </w:rPr>
        <w:t xml:space="preserve">Geração de JSON para recuperar informações do servidor do CLP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</w:rPr>
        <w:t xml:space="preserve">Alinhamentos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</w:rPr>
        <w:t xml:space="preserve">Discutido durante a reunião, modos de como recuperar as informações </w:t>
      </w:r>
      <w:r>
        <w:rPr>
          <w:rFonts w:cs="Arial" w:ascii="Arial" w:hAnsi="Arial"/>
          <w:b w:val="false"/>
          <w:bCs w:val="false"/>
        </w:rPr>
        <w:t xml:space="preserve">do CLP e criado o método para gerar o JSON contendo essas informações. </w:t>
      </w:r>
      <w:r>
        <w:rPr>
          <w:rFonts w:cs="Arial" w:ascii="Arial" w:hAnsi="Arial"/>
          <w:b w:val="false"/>
          <w:bCs w:val="false"/>
        </w:rPr>
        <w:t xml:space="preserve">Corrigido HTML do servidor da máquina.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</w:rPr>
        <w:t>Também foi discutido e feito o EAP do projeto. Definimos as datas limites para a entrega das atividades contidas no cronograma.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</w:rPr>
        <w:t xml:space="preserve">Plano de ação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</w:rPr>
        <w:t xml:space="preserve">- </w:t>
      </w:r>
      <w:r>
        <w:rPr>
          <w:rFonts w:cs="Arial" w:ascii="Arial" w:hAnsi="Arial"/>
          <w:b w:val="false"/>
          <w:bCs w:val="false"/>
        </w:rPr>
        <w:t>Subir uma versão de HTML corrigido para o servidor do CLP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</w:rPr>
        <w:t>- Buscar todos os dados possíveis de se obter dentro do servidor do CLP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- Iniciar a escrita do artigo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1906" w:h="16838"/>
      <w:pgMar w:left="851" w:right="1133" w:header="709" w:top="851" w:footer="0" w:bottom="567" w:gutter="0"/>
      <w:pgBorders w:display="allPages" w:offsetFrom="page">
        <w:top w:val="single" w:sz="4" w:space="24" w:color="000000"/>
        <w:left w:val="single" w:sz="4" w:space="10" w:color="000000"/>
        <w:bottom w:val="single" w:sz="4" w:space="24" w:color="000000"/>
        <w:right w:val="single" w:sz="4" w:space="3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Arial" w:hAnsi="Arial" w:cs="Arial"/>
        <w:b/>
        <w:b/>
      </w:rPr>
    </w:pPr>
    <w:r>
      <w:rPr/>
      <w:drawing>
        <wp:inline distT="0" distB="1270" distL="0" distR="0">
          <wp:extent cx="1600200" cy="110426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104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</w: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1999615</wp:posOffset>
              </wp:positionH>
              <wp:positionV relativeFrom="paragraph">
                <wp:posOffset>297815</wp:posOffset>
              </wp:positionV>
              <wp:extent cx="3481070" cy="37592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1070" cy="3759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sz w:val="28"/>
                            </w:rPr>
                            <w:t>Ata da reunião ordinária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74.1pt;height:29.6pt;mso-wrap-distance-left:9pt;mso-wrap-distance-right:9pt;mso-wrap-distance-top:0pt;mso-wrap-distance-bottom:0pt;margin-top:23.45pt;mso-position-vertical-relative:text;margin-left:157.45pt;mso-position-horizontal-relative:text">
              <v:textbox>
                <w:txbxContent>
                  <w:p>
                    <w:pPr>
                      <w:pStyle w:val="Contedodoquadro"/>
                      <w:spacing w:before="0" w:after="160"/>
                      <w:jc w:val="center"/>
                      <w:rPr>
                        <w:sz w:val="28"/>
                      </w:rPr>
                    </w:pPr>
                    <w:r>
                      <w:rPr>
                        <w:rFonts w:cs="Arial" w:ascii="Arial" w:hAnsi="Arial"/>
                        <w:b/>
                        <w:sz w:val="28"/>
                      </w:rPr>
                      <w:t>Ata da reunião ordinária</w:t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0d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3395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33957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3395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33957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73395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73395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3395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339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LibreOffice/6.0.5.2$Windows_X86_64 LibreOffice_project/54c8cbb85f300ac59db32fe8a675ff7683cd5a16</Application>
  <Pages>1</Pages>
  <Words>145</Words>
  <Characters>722</Characters>
  <CharactersWithSpaces>897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2019-03-20T19:57:00Z</dcterms:created>
  <dc:creator>Marcos Aurelio Custodio</dc:creator>
  <dc:description/>
  <dc:language>pt-BR</dc:language>
  <cp:lastModifiedBy/>
  <cp:lastPrinted>2017-10-03T00:52:00Z</cp:lastPrinted>
  <dcterms:modified xsi:type="dcterms:W3CDTF">2019-03-20T21:25:22Z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