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610" w:rsidRDefault="0064584E">
      <w:pPr>
        <w:jc w:val="center"/>
        <w:rPr>
          <w:rFonts w:hint="eastAsia"/>
          <w:sz w:val="44"/>
          <w:szCs w:val="44"/>
          <w:u w:val="single"/>
        </w:rPr>
      </w:pPr>
      <w:r>
        <w:rPr>
          <w:sz w:val="44"/>
          <w:szCs w:val="44"/>
          <w:u w:val="single"/>
        </w:rPr>
        <w:t>Arbeidskontrakt</w:t>
      </w:r>
    </w:p>
    <w:p w:rsidR="00BD4610" w:rsidRDefault="0064584E">
      <w:pPr>
        <w:jc w:val="center"/>
        <w:rPr>
          <w:rFonts w:hint="eastAsia"/>
          <w:sz w:val="36"/>
          <w:szCs w:val="36"/>
        </w:rPr>
      </w:pPr>
      <w:r>
        <w:rPr>
          <w:sz w:val="36"/>
          <w:szCs w:val="36"/>
        </w:rPr>
        <w:t>Gruppe 29</w:t>
      </w:r>
    </w:p>
    <w:p w:rsidR="00BD4610" w:rsidRDefault="00BD4610">
      <w:pPr>
        <w:rPr>
          <w:rFonts w:hint="eastAsia"/>
        </w:rPr>
      </w:pPr>
    </w:p>
    <w:p w:rsidR="00BD4610" w:rsidRDefault="0064584E">
      <w:pPr>
        <w:rPr>
          <w:rFonts w:hint="eastAsia"/>
          <w:sz w:val="28"/>
          <w:szCs w:val="28"/>
          <w:u w:val="single"/>
        </w:rPr>
      </w:pPr>
      <w:r>
        <w:rPr>
          <w:sz w:val="28"/>
          <w:szCs w:val="28"/>
        </w:rPr>
        <w:t xml:space="preserve">1. </w:t>
      </w:r>
      <w:r>
        <w:rPr>
          <w:sz w:val="28"/>
          <w:szCs w:val="28"/>
          <w:u w:val="single"/>
        </w:rPr>
        <w:t>Mål og ambisjonsnivå.</w:t>
      </w:r>
    </w:p>
    <w:p w:rsidR="00BD4610" w:rsidRDefault="00BD4610">
      <w:pPr>
        <w:rPr>
          <w:rFonts w:hint="eastAsia"/>
          <w:sz w:val="28"/>
          <w:szCs w:val="28"/>
          <w:u w:val="single"/>
        </w:rPr>
      </w:pPr>
    </w:p>
    <w:p w:rsidR="00BD4610" w:rsidRDefault="0064584E">
      <w:pPr>
        <w:rPr>
          <w:rFonts w:hint="eastAsia"/>
          <w:sz w:val="28"/>
          <w:szCs w:val="28"/>
          <w:u w:val="single"/>
        </w:rPr>
      </w:pPr>
      <w:r>
        <w:t xml:space="preserve">Det skal arbeides med et designprosjekt, og rapport for den første funksjonelle </w:t>
      </w:r>
      <w:r w:rsidR="00A72C35">
        <w:t>prototype</w:t>
      </w:r>
      <w:r w:rsidR="00A72C35">
        <w:rPr>
          <w:rFonts w:hint="eastAsia"/>
        </w:rPr>
        <w:t>n</w:t>
      </w:r>
      <w:r>
        <w:t xml:space="preserve"> til gruppen, skal innen fredag den 14. Mars være på plass. </w:t>
      </w:r>
    </w:p>
    <w:p w:rsidR="00BD4610" w:rsidRDefault="00BD4610">
      <w:pPr>
        <w:rPr>
          <w:rFonts w:hint="eastAsia"/>
        </w:rPr>
      </w:pPr>
    </w:p>
    <w:p w:rsidR="00BD4610" w:rsidRDefault="0064584E">
      <w:pPr>
        <w:rPr>
          <w:rFonts w:hint="eastAsia"/>
          <w:sz w:val="28"/>
          <w:szCs w:val="28"/>
          <w:u w:val="single"/>
        </w:rPr>
      </w:pPr>
      <w:r>
        <w:t>Vårt karaktermål er A.</w:t>
      </w:r>
    </w:p>
    <w:p w:rsidR="00BD4610" w:rsidRDefault="00BD4610">
      <w:pPr>
        <w:rPr>
          <w:rFonts w:hint="eastAsia"/>
        </w:rPr>
      </w:pPr>
    </w:p>
    <w:p w:rsidR="00BD4610" w:rsidRDefault="00A72C35">
      <w:pPr>
        <w:rPr>
          <w:rFonts w:hint="eastAsia"/>
          <w:sz w:val="28"/>
          <w:szCs w:val="28"/>
          <w:u w:val="single"/>
        </w:rPr>
      </w:pPr>
      <w:r>
        <w:t>Fokus på dokumentasjon og</w:t>
      </w:r>
      <w:r w:rsidR="0064584E">
        <w:t xml:space="preserve"> rapport-skriving av fremgang skal være i like stor fokus som resten av prosjektet, men kunden og produktet har størst prioritet, om det blir et tema.</w:t>
      </w:r>
    </w:p>
    <w:p w:rsidR="00BD4610" w:rsidRDefault="00BD4610">
      <w:pPr>
        <w:rPr>
          <w:rFonts w:hint="eastAsia"/>
        </w:rPr>
      </w:pPr>
    </w:p>
    <w:p w:rsidR="00BD4610" w:rsidRDefault="0064584E">
      <w:pPr>
        <w:rPr>
          <w:rFonts w:hint="eastAsia"/>
          <w:sz w:val="28"/>
          <w:szCs w:val="28"/>
          <w:u w:val="single"/>
        </w:rPr>
      </w:pPr>
      <w:r>
        <w:t>Det er ønskelig at alle gruppemedlemmer trives med de oppgavene de har blitt tildelt og gjør sitt best</w:t>
      </w:r>
      <w:r>
        <w:t xml:space="preserve">e for å gjennomføre disse etter beste evne. </w:t>
      </w:r>
    </w:p>
    <w:p w:rsidR="00BD4610" w:rsidRDefault="00BD4610">
      <w:pPr>
        <w:rPr>
          <w:rFonts w:hint="eastAsia"/>
        </w:rPr>
      </w:pPr>
    </w:p>
    <w:p w:rsidR="00BD4610" w:rsidRDefault="0064584E">
      <w:r>
        <w:t>Høyeste prioritet er at kunden blir fornøyd med produktet vi leverer. Produktet skal være fullendt, med funksjonalitet og dokumentasjon</w:t>
      </w:r>
      <w:r w:rsidR="00A72C35">
        <w:t>.</w:t>
      </w:r>
    </w:p>
    <w:p w:rsidR="00A72C35" w:rsidRDefault="00A72C35"/>
    <w:p w:rsidR="00A72C35" w:rsidRDefault="00A72C35">
      <w:r>
        <w:rPr>
          <w:u w:val="single"/>
        </w:rPr>
        <w:t>Gruppens hovedmål:</w:t>
      </w:r>
    </w:p>
    <w:p w:rsidR="00A72C35" w:rsidRPr="00A72C35" w:rsidRDefault="00A72C35" w:rsidP="00A72C35">
      <w:pPr>
        <w:pStyle w:val="Listeavsnitt"/>
        <w:numPr>
          <w:ilvl w:val="0"/>
          <w:numId w:val="1"/>
        </w:numPr>
        <w:rPr>
          <w:sz w:val="28"/>
          <w:szCs w:val="28"/>
        </w:rPr>
      </w:pPr>
      <w:r>
        <w:rPr>
          <w:szCs w:val="24"/>
        </w:rPr>
        <w:t>Grundig dokumentasjon av prosessen.</w:t>
      </w:r>
    </w:p>
    <w:p w:rsidR="00A72C35" w:rsidRPr="00A72C35" w:rsidRDefault="00A72C35" w:rsidP="00A72C35">
      <w:pPr>
        <w:pStyle w:val="Listeavsnitt"/>
        <w:numPr>
          <w:ilvl w:val="0"/>
          <w:numId w:val="1"/>
        </w:numPr>
        <w:rPr>
          <w:sz w:val="28"/>
          <w:szCs w:val="28"/>
        </w:rPr>
      </w:pPr>
      <w:r>
        <w:rPr>
          <w:szCs w:val="24"/>
        </w:rPr>
        <w:t>Løsningen skal være brukervennlig.</w:t>
      </w:r>
    </w:p>
    <w:p w:rsidR="00A72C35" w:rsidRPr="00A72C35" w:rsidRDefault="00A72C35" w:rsidP="00A72C35">
      <w:pPr>
        <w:pStyle w:val="Listeavsnitt"/>
        <w:numPr>
          <w:ilvl w:val="0"/>
          <w:numId w:val="1"/>
        </w:numPr>
        <w:rPr>
          <w:rFonts w:hint="eastAsia"/>
          <w:sz w:val="28"/>
          <w:szCs w:val="28"/>
        </w:rPr>
      </w:pPr>
      <w:r>
        <w:rPr>
          <w:szCs w:val="24"/>
        </w:rPr>
        <w:t>Oppfylle løsningskriteriene.</w:t>
      </w:r>
    </w:p>
    <w:p w:rsidR="00BD4610" w:rsidRDefault="00BD4610">
      <w:pPr>
        <w:rPr>
          <w:rFonts w:hint="eastAsia"/>
        </w:rPr>
      </w:pPr>
    </w:p>
    <w:p w:rsidR="00BD4610" w:rsidRDefault="0064584E">
      <w:pPr>
        <w:rPr>
          <w:rFonts w:hint="eastAsia"/>
          <w:sz w:val="28"/>
          <w:szCs w:val="28"/>
        </w:rPr>
      </w:pPr>
      <w:r>
        <w:rPr>
          <w:sz w:val="28"/>
          <w:szCs w:val="28"/>
        </w:rPr>
        <w:t xml:space="preserve">2. </w:t>
      </w:r>
      <w:r>
        <w:rPr>
          <w:sz w:val="28"/>
          <w:szCs w:val="28"/>
          <w:u w:val="single"/>
        </w:rPr>
        <w:t>Roller.</w:t>
      </w:r>
    </w:p>
    <w:p w:rsidR="00BD4610" w:rsidRDefault="00BD4610">
      <w:pPr>
        <w:rPr>
          <w:rFonts w:hint="eastAsia"/>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4819"/>
        <w:gridCol w:w="4819"/>
      </w:tblGrid>
      <w:tr w:rsidR="00BD4610">
        <w:tc>
          <w:tcPr>
            <w:tcW w:w="4819" w:type="dxa"/>
            <w:tcBorders>
              <w:top w:val="single" w:sz="2" w:space="0" w:color="000000"/>
              <w:left w:val="single" w:sz="2" w:space="0" w:color="000000"/>
              <w:bottom w:val="single" w:sz="2" w:space="0" w:color="000000"/>
            </w:tcBorders>
            <w:shd w:val="clear" w:color="auto" w:fill="auto"/>
            <w:tcMar>
              <w:left w:w="54" w:type="dxa"/>
            </w:tcMar>
          </w:tcPr>
          <w:p w:rsidR="00BD4610" w:rsidRDefault="0064584E">
            <w:pPr>
              <w:pStyle w:val="TableContents"/>
              <w:rPr>
                <w:rFonts w:hint="eastAsia"/>
                <w:sz w:val="28"/>
                <w:szCs w:val="28"/>
              </w:rPr>
            </w:pPr>
            <w:r>
              <w:rPr>
                <w:sz w:val="28"/>
                <w:szCs w:val="28"/>
              </w:rPr>
              <w:t>Navn:</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4610" w:rsidRDefault="0064584E">
            <w:pPr>
              <w:pStyle w:val="TableContents"/>
              <w:rPr>
                <w:rFonts w:hint="eastAsia"/>
                <w:sz w:val="28"/>
                <w:szCs w:val="28"/>
              </w:rPr>
            </w:pPr>
            <w:r>
              <w:rPr>
                <w:sz w:val="28"/>
                <w:szCs w:val="28"/>
              </w:rPr>
              <w:t>Oppgave:</w:t>
            </w:r>
          </w:p>
        </w:tc>
      </w:tr>
      <w:tr w:rsidR="00BD4610">
        <w:tc>
          <w:tcPr>
            <w:tcW w:w="4819" w:type="dxa"/>
            <w:tcBorders>
              <w:left w:val="single" w:sz="2" w:space="0" w:color="000000"/>
              <w:bottom w:val="single" w:sz="2" w:space="0" w:color="000000"/>
            </w:tcBorders>
            <w:shd w:val="clear" w:color="auto" w:fill="auto"/>
            <w:tcMar>
              <w:left w:w="54" w:type="dxa"/>
            </w:tcMar>
          </w:tcPr>
          <w:p w:rsidR="00BD4610" w:rsidRDefault="0064584E">
            <w:pPr>
              <w:pStyle w:val="TableContents"/>
              <w:rPr>
                <w:rFonts w:hint="eastAsia"/>
              </w:rPr>
            </w:pPr>
            <w:r>
              <w:t>Eino</w:t>
            </w: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BD4610" w:rsidRDefault="0064584E">
            <w:pPr>
              <w:pStyle w:val="TableContents"/>
              <w:rPr>
                <w:rFonts w:hint="eastAsia"/>
              </w:rPr>
            </w:pPr>
            <w:r>
              <w:t>Design, Interaktivt, Kode</w:t>
            </w:r>
          </w:p>
        </w:tc>
      </w:tr>
      <w:tr w:rsidR="00BD4610">
        <w:tc>
          <w:tcPr>
            <w:tcW w:w="4819" w:type="dxa"/>
            <w:tcBorders>
              <w:left w:val="single" w:sz="2" w:space="0" w:color="000000"/>
              <w:bottom w:val="single" w:sz="2" w:space="0" w:color="000000"/>
            </w:tcBorders>
            <w:shd w:val="clear" w:color="auto" w:fill="auto"/>
            <w:tcMar>
              <w:left w:w="54" w:type="dxa"/>
            </w:tcMar>
          </w:tcPr>
          <w:p w:rsidR="00BD4610" w:rsidRDefault="0064584E">
            <w:pPr>
              <w:pStyle w:val="TableContents"/>
              <w:rPr>
                <w:rFonts w:hint="eastAsia"/>
              </w:rPr>
            </w:pPr>
            <w:r>
              <w:t>Kim-André</w:t>
            </w: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BD4610" w:rsidRDefault="0064584E">
            <w:pPr>
              <w:pStyle w:val="TableContents"/>
              <w:rPr>
                <w:rFonts w:hint="eastAsia"/>
              </w:rPr>
            </w:pPr>
            <w:r>
              <w:t>Header/grafisk, Dokumentasjon</w:t>
            </w:r>
          </w:p>
        </w:tc>
      </w:tr>
      <w:tr w:rsidR="00BD4610">
        <w:tc>
          <w:tcPr>
            <w:tcW w:w="4819" w:type="dxa"/>
            <w:tcBorders>
              <w:left w:val="single" w:sz="2" w:space="0" w:color="000000"/>
              <w:bottom w:val="single" w:sz="2" w:space="0" w:color="000000"/>
            </w:tcBorders>
            <w:shd w:val="clear" w:color="auto" w:fill="auto"/>
            <w:tcMar>
              <w:left w:w="54" w:type="dxa"/>
            </w:tcMar>
          </w:tcPr>
          <w:p w:rsidR="00BD4610" w:rsidRDefault="0064584E">
            <w:pPr>
              <w:pStyle w:val="TableContents"/>
              <w:rPr>
                <w:rFonts w:hint="eastAsia"/>
              </w:rPr>
            </w:pPr>
            <w:r>
              <w:t>Jørgen</w:t>
            </w: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BD4610" w:rsidRDefault="0064584E">
            <w:pPr>
              <w:pStyle w:val="TableContents"/>
              <w:rPr>
                <w:rFonts w:hint="eastAsia"/>
              </w:rPr>
            </w:pPr>
            <w:r>
              <w:t>Programmering, interaktivt</w:t>
            </w:r>
          </w:p>
        </w:tc>
      </w:tr>
      <w:tr w:rsidR="00BD4610">
        <w:tc>
          <w:tcPr>
            <w:tcW w:w="4819" w:type="dxa"/>
            <w:tcBorders>
              <w:left w:val="single" w:sz="2" w:space="0" w:color="000000"/>
              <w:bottom w:val="single" w:sz="2" w:space="0" w:color="000000"/>
            </w:tcBorders>
            <w:shd w:val="clear" w:color="auto" w:fill="auto"/>
            <w:tcMar>
              <w:left w:w="54" w:type="dxa"/>
            </w:tcMar>
          </w:tcPr>
          <w:p w:rsidR="00BD4610" w:rsidRDefault="0064584E">
            <w:pPr>
              <w:pStyle w:val="TableContents"/>
              <w:rPr>
                <w:rFonts w:hint="eastAsia"/>
              </w:rPr>
            </w:pPr>
            <w:r>
              <w:t>Jonas</w:t>
            </w:r>
          </w:p>
        </w:tc>
        <w:tc>
          <w:tcPr>
            <w:tcW w:w="4819" w:type="dxa"/>
            <w:tcBorders>
              <w:left w:val="single" w:sz="2" w:space="0" w:color="000000"/>
              <w:bottom w:val="single" w:sz="2" w:space="0" w:color="000000"/>
              <w:right w:val="single" w:sz="2" w:space="0" w:color="000000"/>
            </w:tcBorders>
            <w:shd w:val="clear" w:color="auto" w:fill="auto"/>
            <w:tcMar>
              <w:left w:w="54" w:type="dxa"/>
            </w:tcMar>
          </w:tcPr>
          <w:p w:rsidR="00BD4610" w:rsidRDefault="0064584E">
            <w:pPr>
              <w:pStyle w:val="TableContents"/>
              <w:rPr>
                <w:rFonts w:hint="eastAsia"/>
              </w:rPr>
            </w:pPr>
            <w:r>
              <w:t>PhP, Databaser</w:t>
            </w:r>
          </w:p>
        </w:tc>
      </w:tr>
    </w:tbl>
    <w:p w:rsidR="00BD4610" w:rsidRDefault="00BD4610">
      <w:pPr>
        <w:rPr>
          <w:rFonts w:hint="eastAsia"/>
        </w:rPr>
      </w:pPr>
    </w:p>
    <w:p w:rsidR="00BD4610" w:rsidRDefault="0064584E">
      <w:pPr>
        <w:rPr>
          <w:rFonts w:hint="eastAsia"/>
          <w:sz w:val="28"/>
          <w:szCs w:val="28"/>
        </w:rPr>
      </w:pPr>
      <w:r>
        <w:rPr>
          <w:sz w:val="28"/>
          <w:szCs w:val="28"/>
        </w:rPr>
        <w:t xml:space="preserve">3. </w:t>
      </w:r>
      <w:r>
        <w:rPr>
          <w:sz w:val="28"/>
          <w:szCs w:val="28"/>
          <w:u w:val="single"/>
        </w:rPr>
        <w:t>Prosedyrer.</w:t>
      </w:r>
    </w:p>
    <w:p w:rsidR="00BD4610" w:rsidRDefault="00BD4610">
      <w:pPr>
        <w:rPr>
          <w:rFonts w:hint="eastAsia"/>
        </w:rPr>
      </w:pPr>
    </w:p>
    <w:p w:rsidR="00BD4610" w:rsidRDefault="0064584E">
      <w:pPr>
        <w:rPr>
          <w:rFonts w:hint="eastAsia"/>
          <w:sz w:val="28"/>
          <w:szCs w:val="28"/>
        </w:rPr>
      </w:pPr>
      <w:r>
        <w:rPr>
          <w:u w:val="single"/>
        </w:rPr>
        <w:t>Kommunikasjon.</w:t>
      </w:r>
      <w:r>
        <w:t xml:space="preserve"> Det ønskes at medlemmer til enhver tid er tilgjengelige på minst ett kommunikasjonsmedium under hele prosjektets forløp. Kanaler for kommunikasjon er: Sosiale medier, telefon og instant messaging klienter, som Skype, og e-post.</w:t>
      </w:r>
    </w:p>
    <w:p w:rsidR="00BD4610" w:rsidRDefault="00BD4610">
      <w:pPr>
        <w:rPr>
          <w:rFonts w:hint="eastAsia"/>
        </w:rPr>
      </w:pPr>
    </w:p>
    <w:p w:rsidR="00BD4610" w:rsidRDefault="0064584E">
      <w:pPr>
        <w:rPr>
          <w:rFonts w:hint="eastAsia"/>
          <w:sz w:val="28"/>
          <w:szCs w:val="28"/>
        </w:rPr>
      </w:pPr>
      <w:r>
        <w:rPr>
          <w:u w:val="single"/>
        </w:rPr>
        <w:t xml:space="preserve">Når et </w:t>
      </w:r>
      <w:r>
        <w:rPr>
          <w:u w:val="single"/>
        </w:rPr>
        <w:t>medlem fra gruppen ikke har anledning til å møte opp med resten av teamet.</w:t>
      </w:r>
      <w:r>
        <w:t xml:space="preserve"> Skal det meldes ifra om senest dagen før, helst tidligere. Gruppemedlemmer har også ansvar for å anerkjenne at vedkommende ikke kan møte opp, eventuelt melde ifra til resten av grup</w:t>
      </w:r>
      <w:r>
        <w:t xml:space="preserve">pen. </w:t>
      </w:r>
    </w:p>
    <w:p w:rsidR="00BD4610" w:rsidRDefault="00BD4610">
      <w:pPr>
        <w:rPr>
          <w:rFonts w:hint="eastAsia"/>
        </w:rPr>
      </w:pPr>
    </w:p>
    <w:p w:rsidR="00BD4610" w:rsidRDefault="0064584E">
      <w:pPr>
        <w:rPr>
          <w:rFonts w:hint="eastAsia"/>
          <w:sz w:val="28"/>
          <w:szCs w:val="28"/>
        </w:rPr>
      </w:pPr>
      <w:r>
        <w:rPr>
          <w:u w:val="single"/>
        </w:rPr>
        <w:t>Alle medlemmer forventes at bidrar til prosjektets helhet.</w:t>
      </w:r>
      <w:r>
        <w:t xml:space="preserve"> Om et eller flere medlemmer ikke bidrar Må dette tas opp med veileder, deretter evnt. Fagansvarlig.</w:t>
      </w:r>
    </w:p>
    <w:p w:rsidR="00BD4610" w:rsidRDefault="00BD4610">
      <w:pPr>
        <w:rPr>
          <w:rFonts w:hint="eastAsia"/>
        </w:rPr>
      </w:pPr>
    </w:p>
    <w:p w:rsidR="00BD4610" w:rsidRDefault="0064584E">
      <w:pPr>
        <w:rPr>
          <w:rFonts w:hint="eastAsia"/>
          <w:sz w:val="28"/>
          <w:szCs w:val="28"/>
        </w:rPr>
      </w:pPr>
      <w:r>
        <w:rPr>
          <w:u w:val="single"/>
        </w:rPr>
        <w:t>Problemsløsning innad i gruppen.</w:t>
      </w:r>
      <w:r>
        <w:t xml:space="preserve"> Har et medlem problemer med å gjennomføre sine arbeidsoppgaver skal det meldes ifra om til gruppeleder for diskusjon og .</w:t>
      </w:r>
    </w:p>
    <w:p w:rsidR="00BD4610" w:rsidRDefault="00BD4610">
      <w:pPr>
        <w:rPr>
          <w:rFonts w:hint="eastAsia"/>
        </w:rPr>
      </w:pPr>
    </w:p>
    <w:p w:rsidR="00BD4610" w:rsidRDefault="00BD4610">
      <w:pPr>
        <w:rPr>
          <w:rFonts w:hint="eastAsia"/>
        </w:rPr>
      </w:pPr>
    </w:p>
    <w:p w:rsidR="00BD4610" w:rsidRDefault="00BD4610">
      <w:pPr>
        <w:rPr>
          <w:rFonts w:hint="eastAsia"/>
          <w:sz w:val="28"/>
          <w:szCs w:val="28"/>
          <w:u w:val="single"/>
        </w:rPr>
      </w:pPr>
    </w:p>
    <w:p w:rsidR="00BD4610" w:rsidRDefault="00BD4610">
      <w:pPr>
        <w:rPr>
          <w:rFonts w:hint="eastAsia"/>
        </w:rPr>
      </w:pPr>
    </w:p>
    <w:p w:rsidR="00BD4610" w:rsidRDefault="0064584E">
      <w:pPr>
        <w:rPr>
          <w:rFonts w:hint="eastAsia"/>
          <w:sz w:val="28"/>
          <w:szCs w:val="28"/>
        </w:rPr>
      </w:pPr>
      <w:r>
        <w:rPr>
          <w:u w:val="single"/>
        </w:rPr>
        <w:t>Gruppemøte holdes hver uke.</w:t>
      </w:r>
      <w:r>
        <w:t xml:space="preserve"> Mandag klokken 1</w:t>
      </w:r>
      <w:r w:rsidR="00A72C35">
        <w:t>0</w:t>
      </w:r>
      <w:r>
        <w:t>:00 på ønsket plass. Referat fra dette møtet skrives i et separat dokument for hvert</w:t>
      </w:r>
      <w:r>
        <w:t xml:space="preserve"> møte. Alle gruppemedlemmer skal lese dette og melde ifra til forfatteren av dokumentet om de har noe å tilføye.</w:t>
      </w:r>
    </w:p>
    <w:p w:rsidR="00BD4610" w:rsidRDefault="0064584E">
      <w:pPr>
        <w:rPr>
          <w:rFonts w:hint="eastAsia"/>
          <w:sz w:val="28"/>
          <w:szCs w:val="28"/>
        </w:rPr>
      </w:pPr>
      <w:r>
        <w:t>Meldemmer skal rapportere om utført arbeid på hvert møte.</w:t>
      </w:r>
    </w:p>
    <w:p w:rsidR="00BD4610" w:rsidRDefault="00BD4610">
      <w:pPr>
        <w:rPr>
          <w:rFonts w:hint="eastAsia"/>
        </w:rPr>
      </w:pPr>
    </w:p>
    <w:p w:rsidR="00BD4610" w:rsidRDefault="0064584E">
      <w:pPr>
        <w:rPr>
          <w:rFonts w:hint="eastAsia"/>
          <w:sz w:val="28"/>
          <w:szCs w:val="28"/>
        </w:rPr>
      </w:pPr>
      <w:r>
        <w:rPr>
          <w:u w:val="single"/>
        </w:rPr>
        <w:t>Plagiarisering.</w:t>
      </w:r>
      <w:r>
        <w:t xml:space="preserve"> Copy/pasting er ikke tolerert, og det frarådes på det sterkeste å la</w:t>
      </w:r>
      <w:r>
        <w:t xml:space="preserve"> seg friste til å ta snarveier.</w:t>
      </w:r>
    </w:p>
    <w:p w:rsidR="00BD4610" w:rsidRDefault="00BD4610">
      <w:pPr>
        <w:rPr>
          <w:rFonts w:hint="eastAsia"/>
        </w:rPr>
      </w:pPr>
    </w:p>
    <w:p w:rsidR="00BD4610" w:rsidRDefault="0064584E">
      <w:pPr>
        <w:rPr>
          <w:rFonts w:hint="eastAsia"/>
          <w:sz w:val="28"/>
          <w:szCs w:val="28"/>
          <w:u w:val="single"/>
        </w:rPr>
      </w:pPr>
      <w:r>
        <w:rPr>
          <w:u w:val="single"/>
        </w:rPr>
        <w:t>Konsekvenser ved brudd på kontrakten.</w:t>
      </w:r>
      <w:r>
        <w:t xml:space="preserve"> Ved brudd på kontrakten, for eksempel å ikke levere planlagt arbeid innenfor avtalt tidsramme eller som avtalt i rollefordelingen, illustrert på Pkt. 2. Kan resten av gruppen etter kons</w:t>
      </w:r>
      <w:r>
        <w:t>enus velge å advare medlemmet det dreier seg om, at han/hun kan bli ekskludert fra videre arbeid, og fratatt rettigheter til en vurdering for arbeidet.</w:t>
      </w:r>
    </w:p>
    <w:p w:rsidR="00BD4610" w:rsidRDefault="00BD4610">
      <w:pPr>
        <w:rPr>
          <w:rFonts w:hint="eastAsia"/>
        </w:rPr>
      </w:pPr>
    </w:p>
    <w:p w:rsidR="00BD4610" w:rsidRDefault="0064584E">
      <w:pPr>
        <w:rPr>
          <w:rFonts w:hint="eastAsia"/>
          <w:sz w:val="28"/>
          <w:szCs w:val="28"/>
          <w:u w:val="single"/>
        </w:rPr>
      </w:pPr>
      <w:r>
        <w:t>Den endelige beslutningen om vedkommende får karakter eller ikke er opp til fagleder, men gruppen kan u</w:t>
      </w:r>
      <w:r>
        <w:t>ttrykke misnøye med gruppeoppsetningen når som helst, etter som problemer kan oppstå under hele arbeidsprosessen.</w:t>
      </w:r>
    </w:p>
    <w:p w:rsidR="00BD4610" w:rsidRDefault="00BD4610">
      <w:pPr>
        <w:rPr>
          <w:rFonts w:hint="eastAsia"/>
        </w:rPr>
      </w:pPr>
    </w:p>
    <w:p w:rsidR="00BD4610" w:rsidRDefault="0064584E">
      <w:pPr>
        <w:rPr>
          <w:rFonts w:hint="eastAsia"/>
          <w:sz w:val="28"/>
          <w:szCs w:val="28"/>
          <w:u w:val="single"/>
        </w:rPr>
      </w:pPr>
      <w:r>
        <w:rPr>
          <w:u w:val="single"/>
        </w:rPr>
        <w:t>Prosedyre for advarsel og eksludering.</w:t>
      </w:r>
      <w:r>
        <w:t xml:space="preserve"> Personen det gjelder får først en skriftlig advarsel om å bedre forholdet innen en bestemt tid. Når de</w:t>
      </w:r>
      <w:r>
        <w:t>nne tiden kommer skal dette tas opp på gruppemøtet og det vil da bestemmes om personen har gjort opp for seg og har gjort seg fortjent til å bli med videre.</w:t>
      </w:r>
    </w:p>
    <w:p w:rsidR="00BD4610" w:rsidRDefault="0064584E">
      <w:pPr>
        <w:rPr>
          <w:rFonts w:hint="eastAsia"/>
          <w:sz w:val="28"/>
          <w:szCs w:val="28"/>
          <w:u w:val="single"/>
        </w:rPr>
      </w:pPr>
      <w:r>
        <w:t>I dette tilfelle strykes advarselen og arbeidet fortsetter som før.</w:t>
      </w:r>
    </w:p>
    <w:p w:rsidR="00BD4610" w:rsidRDefault="00BD4610">
      <w:pPr>
        <w:rPr>
          <w:rFonts w:hint="eastAsia"/>
        </w:rPr>
      </w:pPr>
    </w:p>
    <w:p w:rsidR="00BD4610" w:rsidRDefault="0064584E">
      <w:pPr>
        <w:rPr>
          <w:rFonts w:hint="eastAsia"/>
          <w:sz w:val="28"/>
          <w:szCs w:val="28"/>
          <w:u w:val="single"/>
        </w:rPr>
      </w:pPr>
      <w:r>
        <w:t>Om ikke, skal ansvarsområdet t</w:t>
      </w:r>
      <w:r>
        <w:t>il personen det gjelder omrokkeres. Om dette heller ikke fører til noen bedring, skal det tas opp med veileder. Om veileder mener at personen skal ekskluderes, kontaktes faglærer, der endelig beslutning blir gjort. I tilfellet der ekskludering blir den end</w:t>
      </w:r>
      <w:r>
        <w:t>elige avgjørelsen skal dette begrunnes og være skriftlig avgjort.</w:t>
      </w:r>
    </w:p>
    <w:p w:rsidR="00BD4610" w:rsidRDefault="00BD4610">
      <w:pPr>
        <w:rPr>
          <w:rFonts w:hint="eastAsia"/>
        </w:rPr>
      </w:pPr>
    </w:p>
    <w:p w:rsidR="00BD4610" w:rsidRDefault="0064584E">
      <w:pPr>
        <w:rPr>
          <w:rFonts w:hint="eastAsia"/>
        </w:rPr>
      </w:pPr>
      <w:r>
        <w:rPr>
          <w:sz w:val="28"/>
          <w:szCs w:val="28"/>
        </w:rPr>
        <w:t xml:space="preserve">3.1 </w:t>
      </w:r>
      <w:r>
        <w:rPr>
          <w:sz w:val="28"/>
          <w:szCs w:val="28"/>
          <w:u w:val="single"/>
        </w:rPr>
        <w:t>Arbeidskontrakten.</w:t>
      </w:r>
    </w:p>
    <w:p w:rsidR="00BD4610" w:rsidRDefault="00BD4610">
      <w:pPr>
        <w:rPr>
          <w:rFonts w:hint="eastAsia"/>
        </w:rPr>
      </w:pPr>
    </w:p>
    <w:p w:rsidR="00BD4610" w:rsidRDefault="0064584E">
      <w:pPr>
        <w:rPr>
          <w:rFonts w:hint="eastAsia"/>
          <w:sz w:val="28"/>
          <w:szCs w:val="28"/>
          <w:u w:val="single"/>
        </w:rPr>
      </w:pPr>
      <w:r>
        <w:t>Ved revidering av arbeidskontrakten er prosedyren som følger:</w:t>
      </w:r>
    </w:p>
    <w:p w:rsidR="00BD4610" w:rsidRDefault="0064584E">
      <w:pPr>
        <w:rPr>
          <w:rFonts w:hint="eastAsia"/>
          <w:sz w:val="28"/>
          <w:szCs w:val="28"/>
          <w:u w:val="single"/>
        </w:rPr>
      </w:pPr>
      <w:r>
        <w:t xml:space="preserve">Revisjon skal diskuteres mellom medlemmer på møte under et eget punkt. </w:t>
      </w:r>
    </w:p>
    <w:p w:rsidR="00BD4610" w:rsidRDefault="0064584E">
      <w:pPr>
        <w:rPr>
          <w:rFonts w:hint="eastAsia"/>
          <w:sz w:val="28"/>
          <w:szCs w:val="28"/>
          <w:u w:val="single"/>
        </w:rPr>
      </w:pPr>
      <w:r>
        <w:t>Når revisjonen er fullført skal</w:t>
      </w:r>
      <w:r>
        <w:t xml:space="preserve"> ett eksemplar gjøres tilgjengelig for hele gruppen. Enten i fysisk format eller digitalt, gjennom Git, Dropbox Ol.</w:t>
      </w:r>
    </w:p>
    <w:p w:rsidR="00BD4610" w:rsidRDefault="00BD4610">
      <w:pPr>
        <w:rPr>
          <w:rFonts w:hint="eastAsia"/>
        </w:rPr>
      </w:pPr>
    </w:p>
    <w:p w:rsidR="00BD4610" w:rsidRDefault="0064584E">
      <w:pPr>
        <w:rPr>
          <w:rFonts w:hint="eastAsia"/>
          <w:sz w:val="28"/>
          <w:szCs w:val="28"/>
        </w:rPr>
      </w:pPr>
      <w:r>
        <w:rPr>
          <w:sz w:val="28"/>
          <w:szCs w:val="28"/>
        </w:rPr>
        <w:t xml:space="preserve">4. </w:t>
      </w:r>
      <w:r>
        <w:rPr>
          <w:sz w:val="28"/>
          <w:szCs w:val="28"/>
          <w:u w:val="single"/>
        </w:rPr>
        <w:t>Interpesonlig.</w:t>
      </w:r>
    </w:p>
    <w:p w:rsidR="00BD4610" w:rsidRDefault="00BD4610">
      <w:pPr>
        <w:rPr>
          <w:rFonts w:hint="eastAsia"/>
        </w:rPr>
      </w:pPr>
    </w:p>
    <w:p w:rsidR="00BD4610" w:rsidRDefault="0064584E">
      <w:pPr>
        <w:rPr>
          <w:rFonts w:hint="eastAsia"/>
          <w:sz w:val="28"/>
          <w:szCs w:val="28"/>
        </w:rPr>
      </w:pPr>
      <w:r>
        <w:t xml:space="preserve">Alle skal respektere hverandres meninger, si vår egen, og holde en sivilisert tone mellom medlemmer. Frustrasjon bes om </w:t>
      </w:r>
      <w:r>
        <w:t>å tas opp på gruppemøte om noe ikke står til vedkommendes forventninger.</w:t>
      </w:r>
    </w:p>
    <w:p w:rsidR="00BD4610" w:rsidRDefault="0064584E">
      <w:pPr>
        <w:rPr>
          <w:rFonts w:hint="eastAsia"/>
          <w:sz w:val="28"/>
          <w:szCs w:val="28"/>
        </w:rPr>
      </w:pPr>
      <w:r>
        <w:t>Etter hvert møte skal det føres en tilbakemeldingsrunde hvor gruppen går igjennom de syntes eget og andres arbeid og samarbeidet innad i gruppen fungerer. Dette skal føres i referat.</w:t>
      </w:r>
    </w:p>
    <w:sectPr w:rsidR="00BD4610" w:rsidSect="00BD4610">
      <w:headerReference w:type="default" r:id="rId7"/>
      <w:footerReference w:type="default" r:id="rId8"/>
      <w:pgSz w:w="11906" w:h="16838"/>
      <w:pgMar w:top="1693" w:right="1134" w:bottom="1693" w:left="1134" w:header="1134" w:footer="1134"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84E" w:rsidRDefault="0064584E" w:rsidP="00BD4610">
      <w:r>
        <w:separator/>
      </w:r>
    </w:p>
  </w:endnote>
  <w:endnote w:type="continuationSeparator" w:id="0">
    <w:p w:rsidR="0064584E" w:rsidRDefault="0064584E" w:rsidP="00BD46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610" w:rsidRDefault="0064584E">
    <w:pPr>
      <w:pStyle w:val="Header"/>
      <w:rPr>
        <w:rFonts w:hint="eastAsia"/>
      </w:rPr>
    </w:pPr>
    <w:r>
      <w:t>Arbeidskontrakt gruppe 29 side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84E" w:rsidRDefault="0064584E" w:rsidP="00BD4610">
      <w:r>
        <w:separator/>
      </w:r>
    </w:p>
  </w:footnote>
  <w:footnote w:type="continuationSeparator" w:id="0">
    <w:p w:rsidR="0064584E" w:rsidRDefault="0064584E" w:rsidP="00BD46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610" w:rsidRDefault="0064584E">
    <w:pPr>
      <w:pStyle w:val="Header"/>
      <w:rPr>
        <w:rFonts w:hint="eastAsia"/>
      </w:rPr>
    </w:pPr>
    <w:r>
      <w:t>Arbeidskontrakt gruppe 29 side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93A64"/>
    <w:multiLevelType w:val="hybridMultilevel"/>
    <w:tmpl w:val="1A28ECAA"/>
    <w:lvl w:ilvl="0" w:tplc="EFBA4EA8">
      <w:start w:val="1"/>
      <w:numFmt w:val="decimal"/>
      <w:lvlText w:val="%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footnotePr>
    <w:footnote w:id="-1"/>
    <w:footnote w:id="0"/>
  </w:footnotePr>
  <w:endnotePr>
    <w:endnote w:id="-1"/>
    <w:endnote w:id="0"/>
  </w:endnotePr>
  <w:compat>
    <w:useFELayout/>
  </w:compat>
  <w:rsids>
    <w:rsidRoot w:val="00BD4610"/>
    <w:rsid w:val="0064584E"/>
    <w:rsid w:val="00A72C35"/>
    <w:rsid w:val="00BD461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nb-NO"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610"/>
    <w:pPr>
      <w:widowControl w:val="0"/>
      <w:suppressAutoHyphens/>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Heading">
    <w:name w:val="Heading"/>
    <w:basedOn w:val="Normal"/>
    <w:next w:val="TextBody"/>
    <w:qFormat/>
    <w:rsid w:val="00BD4610"/>
    <w:pPr>
      <w:keepNext/>
      <w:spacing w:before="240" w:after="120"/>
    </w:pPr>
    <w:rPr>
      <w:rFonts w:ascii="Liberation Sans" w:eastAsia="Microsoft YaHei" w:hAnsi="Liberation Sans"/>
      <w:sz w:val="28"/>
      <w:szCs w:val="28"/>
    </w:rPr>
  </w:style>
  <w:style w:type="paragraph" w:customStyle="1" w:styleId="TextBody">
    <w:name w:val="Text Body"/>
    <w:basedOn w:val="Normal"/>
    <w:rsid w:val="00BD4610"/>
    <w:pPr>
      <w:spacing w:after="140" w:line="288" w:lineRule="auto"/>
    </w:pPr>
  </w:style>
  <w:style w:type="paragraph" w:styleId="Liste">
    <w:name w:val="List"/>
    <w:basedOn w:val="TextBody"/>
    <w:rsid w:val="00BD4610"/>
  </w:style>
  <w:style w:type="paragraph" w:customStyle="1" w:styleId="Caption">
    <w:name w:val="Caption"/>
    <w:basedOn w:val="Normal"/>
    <w:qFormat/>
    <w:rsid w:val="00BD4610"/>
    <w:pPr>
      <w:suppressLineNumbers/>
      <w:spacing w:before="120" w:after="120"/>
    </w:pPr>
    <w:rPr>
      <w:i/>
      <w:iCs/>
    </w:rPr>
  </w:style>
  <w:style w:type="paragraph" w:customStyle="1" w:styleId="Index">
    <w:name w:val="Index"/>
    <w:basedOn w:val="Normal"/>
    <w:qFormat/>
    <w:rsid w:val="00BD4610"/>
    <w:pPr>
      <w:suppressLineNumbers/>
    </w:pPr>
  </w:style>
  <w:style w:type="paragraph" w:customStyle="1" w:styleId="TableContents">
    <w:name w:val="Table Contents"/>
    <w:basedOn w:val="Normal"/>
    <w:qFormat/>
    <w:rsid w:val="00BD4610"/>
    <w:pPr>
      <w:suppressLineNumbers/>
    </w:pPr>
  </w:style>
  <w:style w:type="paragraph" w:customStyle="1" w:styleId="Footer">
    <w:name w:val="Footer"/>
    <w:basedOn w:val="Normal"/>
    <w:rsid w:val="00BD4610"/>
    <w:pPr>
      <w:suppressLineNumbers/>
      <w:tabs>
        <w:tab w:val="center" w:pos="4819"/>
        <w:tab w:val="right" w:pos="9638"/>
      </w:tabs>
    </w:pPr>
  </w:style>
  <w:style w:type="paragraph" w:customStyle="1" w:styleId="Header">
    <w:name w:val="Header"/>
    <w:basedOn w:val="Normal"/>
    <w:rsid w:val="00BD4610"/>
    <w:pPr>
      <w:suppressLineNumbers/>
      <w:tabs>
        <w:tab w:val="center" w:pos="4819"/>
        <w:tab w:val="right" w:pos="9638"/>
      </w:tabs>
    </w:pPr>
  </w:style>
  <w:style w:type="paragraph" w:styleId="Listeavsnitt">
    <w:name w:val="List Paragraph"/>
    <w:basedOn w:val="Normal"/>
    <w:uiPriority w:val="34"/>
    <w:qFormat/>
    <w:rsid w:val="00A72C35"/>
    <w:pPr>
      <w:ind w:left="720"/>
      <w:contextualSpacing/>
    </w:pPr>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4479</TotalTime>
  <Pages>2</Pages>
  <Words>675</Words>
  <Characters>3578</Characters>
  <Application>Microsoft Office Word</Application>
  <DocSecurity>0</DocSecurity>
  <Lines>29</Lines>
  <Paragraphs>8</Paragraphs>
  <ScaleCrop>false</ScaleCrop>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Kreativt webprosjekt</cp:lastModifiedBy>
  <cp:revision>8</cp:revision>
  <dcterms:created xsi:type="dcterms:W3CDTF">2015-03-10T10:40:00Z</dcterms:created>
  <dcterms:modified xsi:type="dcterms:W3CDTF">2015-03-12T10:31:00Z</dcterms:modified>
  <dc:language>nb-NO</dc:language>
</cp:coreProperties>
</file>