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068A8" w14:textId="77777777" w:rsidR="00CF578C" w:rsidRDefault="00000000">
      <w:pPr>
        <w:jc w:val="center"/>
      </w:pPr>
      <w:r>
        <w:rPr>
          <w:b/>
          <w:bCs/>
        </w:rPr>
        <w:t>CỘNG HOÀ XÃ HỘI CHỦ NGHĨA VIỆT NAM</w:t>
      </w:r>
    </w:p>
    <w:p w14:paraId="66FBD5FD" w14:textId="77777777" w:rsidR="00CF578C" w:rsidRDefault="00000000">
      <w:pPr>
        <w:spacing w:after="80"/>
        <w:jc w:val="center"/>
      </w:pPr>
      <w:r>
        <w:rPr>
          <w:b/>
          <w:bCs/>
        </w:rPr>
        <w:t>Độc lập – Tự do – Hạnh phúc</w:t>
      </w:r>
    </w:p>
    <w:p w14:paraId="664D2665" w14:textId="77777777" w:rsidR="00CF578C" w:rsidRDefault="00000000">
      <w:pPr>
        <w:spacing w:after="240"/>
        <w:jc w:val="center"/>
      </w:pPr>
      <w:r>
        <w:t>-------</w:t>
      </w:r>
    </w:p>
    <w:p w14:paraId="38C6E894" w14:textId="77777777" w:rsidR="00CF578C" w:rsidRDefault="00000000">
      <w:pPr>
        <w:spacing w:after="80"/>
        <w:jc w:val="center"/>
      </w:pPr>
      <w:r>
        <w:rPr>
          <w:b/>
          <w:bCs/>
          <w:sz w:val="32"/>
          <w:szCs w:val="32"/>
        </w:rPr>
        <w:t>HỢP ĐỒNG DỊCH VỤ</w:t>
      </w:r>
    </w:p>
    <w:p w14:paraId="41D54138" w14:textId="77777777" w:rsidR="00CF578C" w:rsidRDefault="00000000">
      <w:pPr>
        <w:spacing w:after="240"/>
        <w:jc w:val="center"/>
      </w:pPr>
      <w:r>
        <w:rPr>
          <w:b/>
          <w:bCs/>
        </w:rPr>
        <w:t>Số: {{contract.number}}/HDDV</w:t>
      </w:r>
    </w:p>
    <w:p w14:paraId="2D33D7D0" w14:textId="77777777" w:rsidR="00CF578C" w:rsidRDefault="00000000">
      <w:pPr>
        <w:spacing w:after="80"/>
        <w:jc w:val="both"/>
      </w:pPr>
      <w:r>
        <w:rPr>
          <w:i/>
          <w:iCs/>
        </w:rPr>
        <w:t>- Căn cứ Bộ luật Dân sự nước CHXHCN Việt Nam số 91/2015/QH13 thông qua ngày 24/11/2015, có hiệu lực ngày 01/01/2017;</w:t>
      </w:r>
    </w:p>
    <w:p w14:paraId="38EB1191" w14:textId="77777777" w:rsidR="00CF578C" w:rsidRDefault="00000000">
      <w:pPr>
        <w:spacing w:after="80"/>
        <w:jc w:val="both"/>
      </w:pPr>
      <w:r>
        <w:rPr>
          <w:i/>
          <w:iCs/>
        </w:rPr>
        <w:t>- Căn cứ Luật Thương Mại nước CHXHCN Việt Nam số 36/2005/QH11 ban hành ngày 14/06/2005;</w:t>
      </w:r>
    </w:p>
    <w:p w14:paraId="2D0DBAB3" w14:textId="77777777" w:rsidR="00CF578C" w:rsidRDefault="00000000">
      <w:pPr>
        <w:spacing w:after="200"/>
        <w:jc w:val="both"/>
      </w:pPr>
      <w:r>
        <w:rPr>
          <w:i/>
          <w:iCs/>
        </w:rPr>
        <w:t>- Căn cứ vào khả năng và nhu cầu của hai Bên.</w:t>
      </w:r>
    </w:p>
    <w:p w14:paraId="02C02266" w14:textId="77777777" w:rsidR="00CF578C" w:rsidRDefault="00000000">
      <w:pPr>
        <w:spacing w:after="200"/>
        <w:jc w:val="both"/>
      </w:pPr>
      <w:r>
        <w:t xml:space="preserve">Hợp Đồng Dịch Vụ (gọi tắt là “Hợp Đồng”) được lập ngày {{terms.signed_on}} giữa:</w:t>
      </w:r>
      <w:r>
        <w:rPr>
          <w:b/>
          <w:bCs/>
        </w:rPr>
        <w:t/>
      </w:r>
      <w:r>
        <w:t xml:space="preserve"/>
      </w:r>
      <w:r>
        <w:rPr>
          <w:b/>
          <w:bCs/>
        </w:rPr>
        <w:t/>
      </w:r>
      <w:r>
        <w:t xml:space="preserve"/>
      </w:r>
    </w:p>
    <w:p w14:paraId="1FF44D77" w14:textId="77777777" w:rsidR="00CF578C" w:rsidRDefault="00000000">
      <w:pPr>
        <w:spacing w:after="80"/>
        <w:jc w:val="both"/>
      </w:pPr>
      <w:r>
        <w:rPr>
          <w:b/>
          <w:bCs/>
        </w:rPr>
        <w:t>BÊN A (BÊN THUÊ): {{client.company_name}}</w:t>
      </w:r>
    </w:p>
    <w:p w14:paraId="7A4CA0BA" w14:textId="77777777" w:rsidR="00CF578C" w:rsidRDefault="00000000">
      <w:pPr>
        <w:spacing w:after="80"/>
        <w:jc w:val="both"/>
      </w:pPr>
      <w:r>
        <w:t xml:space="preserve">Đại diện: {{contact.full_name}}        Chức vụ: [CHỨC VỤ BÊN A]</w:t>
      </w:r>
      <w:r>
        <w:rPr>
          <w:b/>
          <w:bCs/>
        </w:rPr>
        <w:t/>
      </w:r>
      <w:r>
        <w:t xml:space="preserve"/>
      </w:r>
    </w:p>
    <w:p w14:paraId="68BEEFE3" w14:textId="77777777" w:rsidR="00CF578C" w:rsidRDefault="00000000">
      <w:pPr>
        <w:spacing w:after="80"/>
        <w:jc w:val="both"/>
      </w:pPr>
      <w:r>
        <w:t>Địa chỉ: {{client.address}}</w:t>
      </w:r>
    </w:p>
    <w:p w14:paraId="0005BC19" w14:textId="77777777" w:rsidR="00CF578C" w:rsidRDefault="00000000">
      <w:pPr>
        <w:spacing w:after="200"/>
        <w:jc w:val="both"/>
      </w:pPr>
      <w:r>
        <w:t>Mã số thuế: {{client.tax_code}}</w:t>
      </w:r>
    </w:p>
    <w:p w14:paraId="770DBC62" w14:textId="77777777" w:rsidR="00CF578C" w:rsidRDefault="00000000">
      <w:pPr>
        <w:spacing w:after="80"/>
        <w:jc w:val="both"/>
      </w:pPr>
      <w:r>
        <w:rPr>
          <w:b/>
          <w:bCs/>
        </w:rPr>
        <w:t>BÊN B (BÊN CHO THUÊ): CÔNG TY TNHH THƯƠNG MẠI - DỊCH VỤ AURA PRODUCTIONS</w:t>
      </w:r>
    </w:p>
    <w:p w14:paraId="6500E95F" w14:textId="77777777" w:rsidR="00CF578C" w:rsidRDefault="00000000">
      <w:pPr>
        <w:spacing w:after="80"/>
        <w:jc w:val="both"/>
      </w:pPr>
      <w:r>
        <w:t xml:space="preserve">Đại diện: </w:t>
      </w:r>
      <w:r>
        <w:rPr>
          <w:b/>
          <w:bCs/>
        </w:rPr>
        <w:t>(Ông) ĐẶNG ANH CHUNG</w:t>
      </w:r>
      <w:r>
        <w:t xml:space="preserve">        Chức vụ: Giám đốc</w:t>
      </w:r>
    </w:p>
    <w:p w14:paraId="6F05CD2E" w14:textId="77777777" w:rsidR="00CF578C" w:rsidRDefault="00000000">
      <w:pPr>
        <w:spacing w:after="80"/>
        <w:jc w:val="both"/>
      </w:pPr>
      <w:r>
        <w:t>Địa chỉ: 824/5 Sư Vạn Hạnh, Phường Hoà Hưng, TP Hồ Chí Minh, Việt Nam</w:t>
      </w:r>
    </w:p>
    <w:p w14:paraId="4C9D5E96" w14:textId="77777777" w:rsidR="00CF578C" w:rsidRDefault="00000000">
      <w:pPr>
        <w:spacing w:after="80"/>
        <w:jc w:val="both"/>
      </w:pPr>
      <w:r>
        <w:t>Mã số thuế: 0318790381</w:t>
      </w:r>
    </w:p>
    <w:p w14:paraId="4C428A84" w14:textId="77777777" w:rsidR="00CF578C" w:rsidRDefault="00000000">
      <w:pPr>
        <w:spacing w:after="200"/>
        <w:jc w:val="both"/>
      </w:pPr>
      <w:r>
        <w:t>Số tài khoản: 3398986688 - Tại Ngân hàng Thương Mại Cổ Phần Á Châu - CN Nguyễn Ảnh Thủ</w:t>
      </w:r>
    </w:p>
    <w:p w14:paraId="2FC8C49E" w14:textId="77777777" w:rsidR="00CF578C" w:rsidRDefault="00000000">
      <w:pPr>
        <w:spacing w:after="200"/>
        <w:jc w:val="both"/>
      </w:pPr>
      <w:r>
        <w:t>Hai Bên nói trên thoả thuận và cam kết thực hiện Hợp Đồng này với các điều khoản và điều kiện sau đây:</w:t>
      </w:r>
    </w:p>
    <w:p w14:paraId="442BB2FF" w14:textId="77777777" w:rsidR="00CF578C" w:rsidRDefault="00000000">
      <w:pPr>
        <w:spacing w:before="240" w:after="120"/>
      </w:pPr>
      <w:r>
        <w:rPr>
          <w:b/>
          <w:bCs/>
          <w:sz w:val="26"/>
          <w:szCs w:val="26"/>
        </w:rPr>
        <w:t>ĐIỀU 1: NỘI DUNG HỢP ĐỒNG</w:t>
      </w:r>
    </w:p>
    <w:p w14:paraId="5B7EB30E" w14:textId="77777777" w:rsidR="00CF578C" w:rsidRDefault="00000000">
      <w:pPr>
        <w:spacing w:after="80"/>
        <w:jc w:val="both"/>
      </w:pPr>
      <w:r>
        <w:t>Nội dung các hạng mục của hợp đồng đã được hai Bên thống nhất như sau:</w:t>
      </w:r>
    </w:p>
    <w:p w14:paraId="19CC157D" w14:textId="77777777" w:rsidR="00CF578C" w:rsidRDefault="00000000">
      <w:pPr>
        <w:spacing w:after="80"/>
        <w:jc w:val="both"/>
      </w:pPr>
      <w:r>
        <w:t>Bảng chi tiết hạng mục công việc và giá trị được nêu tại Phụ lục đính kèm, là một phần không thể tách rời của Hợp đồng này. Tổng giá trị Hợp đồng được nêu tại Điều 2.</w:t>
      </w:r>
    </w:p>
    <w:p w14:paraId="6ADEC8ED" w14:textId="77777777" w:rsidR="00CF578C" w:rsidRDefault="00000000">
      <w:pPr>
        <w:spacing w:after="80"/>
        <w:jc w:val="both"/>
      </w:pPr>
      <w:r>
        <w:t xml:space="preserve"> </w:t>
      </w:r>
    </w:p>
    <w:p w14:paraId="7FCF1931" w14:textId="77777777" w:rsidR="00CF578C" w:rsidRDefault="00000000">
      <w:pPr>
        <w:spacing w:after="80"/>
        <w:jc w:val="both"/>
      </w:pPr>
      <w:r>
        <w:rPr>
          <w:b/>
          <w:bCs/>
        </w:rPr>
        <w:t xml:space="preserve">Bằng chữ: </w:t>
      </w:r>
      <w:r>
        <w:t>[TỔNG TIỀN BẰNG CHỮ].</w:t>
      </w:r>
    </w:p>
    <w:p w14:paraId="4706589F" w14:textId="77777777" w:rsidR="00CF578C" w:rsidRDefault="00000000">
      <w:pPr>
        <w:spacing w:after="80"/>
        <w:jc w:val="both"/>
      </w:pPr>
      <w:r>
        <w:rPr>
          <w:b/>
          <w:bCs/>
        </w:rPr>
        <w:t xml:space="preserve">Thời gian cung cấp dịch vụ: Từ ngày {{terms.service_start}} đến ngày {{terms.service_end}}.</w:t>
      </w:r>
      <w:r>
        <w:t xml:space="preserve"/>
      </w:r>
      <w:r>
        <w:rPr>
          <w:b/>
          <w:bCs/>
        </w:rPr>
        <w:t/>
      </w:r>
      <w:r>
        <w:t xml:space="preserve"/>
      </w:r>
      <w:r>
        <w:rPr>
          <w:b/>
          <w:bCs/>
        </w:rPr>
        <w:t/>
      </w:r>
      <w:r>
        <w:t/>
      </w:r>
    </w:p>
    <w:p w14:paraId="5982B449" w14:textId="77777777" w:rsidR="00CF578C" w:rsidRDefault="00000000">
      <w:pPr>
        <w:spacing w:before="240" w:after="120"/>
      </w:pPr>
      <w:r>
        <w:rPr>
          <w:b/>
          <w:bCs/>
          <w:sz w:val="26"/>
          <w:szCs w:val="26"/>
        </w:rPr>
        <w:t>ĐIỀU 2: GIÁ TRỊ HỢP ĐỒNG</w:t>
      </w:r>
    </w:p>
    <w:p w14:paraId="064B3D46" w14:textId="77777777" w:rsidR="00CF578C" w:rsidRDefault="00000000">
      <w:pPr>
        <w:spacing w:after="80"/>
        <w:jc w:val="both"/>
      </w:pPr>
      <w:r>
        <w:rPr>
          <w:b/>
          <w:bCs/>
        </w:rPr>
        <w:t xml:space="preserve">2.1 </w:t>
      </w:r>
      <w:r>
        <w:t>Giá trị Hợp đồng:</w:t>
      </w:r>
    </w:p>
    <w:p w14:paraId="0F7A575C" w14:textId="77777777" w:rsidR="00CF578C" w:rsidRDefault="00000000">
      <w:pPr>
        <w:pStyle w:val="ListParagraph"/>
        <w:numPr>
          <w:ilvl w:val="0"/>
          <w:numId w:val="2"/>
        </w:numPr>
        <w:spacing w:after="60"/>
        <w:jc w:val="both"/>
      </w:pPr>
      <w:r>
        <w:t>Giá trị trước thuế GTGT: {{quote.subtotal}} VNĐ</w:t>
      </w:r>
    </w:p>
    <w:p w14:paraId="63762F59" w14:textId="77777777" w:rsidR="00CF578C" w:rsidRDefault="00000000">
      <w:pPr>
        <w:pStyle w:val="ListParagraph"/>
        <w:numPr>
          <w:ilvl w:val="0"/>
          <w:numId w:val="2"/>
        </w:numPr>
        <w:spacing w:after="60"/>
        <w:jc w:val="both"/>
      </w:pPr>
      <w:r>
        <w:t>Thuế GTGT ({{quote.vat_pct}}%): {{quote.vat_amount}} VNĐ</w:t>
      </w:r>
    </w:p>
    <w:p w14:paraId="48035BBF" w14:textId="77777777" w:rsidR="00CF578C" w:rsidRDefault="00000000">
      <w:pPr>
        <w:pStyle w:val="ListParagraph"/>
        <w:numPr>
          <w:ilvl w:val="0"/>
          <w:numId w:val="2"/>
        </w:numPr>
        <w:spacing w:after="60"/>
        <w:jc w:val="both"/>
      </w:pPr>
      <w:r>
        <w:t>Tổng giá trị sau thuế: {{quote.total}} VNĐ</w:t>
      </w:r>
    </w:p>
    <w:p w14:paraId="43E3963D" w14:textId="77777777" w:rsidR="00CF578C" w:rsidRDefault="00000000">
      <w:pPr>
        <w:spacing w:after="120"/>
        <w:jc w:val="both"/>
      </w:pPr>
      <w:r>
        <w:rPr>
          <w:i/>
          <w:iCs/>
        </w:rPr>
        <w:t>(Bằng chữ: [TỔNG TIỀN BẰNG CHỮ].)</w:t>
      </w:r>
    </w:p>
    <w:p w14:paraId="0D077290" w14:textId="77777777" w:rsidR="00CF578C" w:rsidRDefault="00000000">
      <w:pPr>
        <w:spacing w:after="80"/>
        <w:jc w:val="both"/>
      </w:pPr>
      <w:r>
        <w:rPr>
          <w:b/>
          <w:bCs/>
        </w:rPr>
        <w:t xml:space="preserve">2.2 </w:t>
      </w:r>
      <w:r>
        <w:t>Chi phí này là chi phí tổng, bao gồm toàn bộ các loại chi phí, kể cả chi phí phát sinh. Bên B cam kết sẽ không thay đổi đơn giá và sẽ tự lo chi phí đi lại, ăn ở của mình trong suốt quá trình thực hiện công việc.</w:t>
      </w:r>
    </w:p>
    <w:p w14:paraId="71C2ADF7" w14:textId="77777777" w:rsidR="00CF578C" w:rsidRDefault="00000000">
      <w:pPr>
        <w:spacing w:after="80"/>
        <w:jc w:val="both"/>
      </w:pPr>
      <w:r>
        <w:rPr>
          <w:b/>
          <w:bCs/>
        </w:rPr>
        <w:t xml:space="preserve">2.3 </w:t>
      </w:r>
      <w:r>
        <w:t>Chi phí nhân sự hỗ trợ làm việc trong 8 giờ/ngày (tính từ giờ tập trung – off máy).</w:t>
      </w:r>
    </w:p>
    <w:p w14:paraId="5498CAA6" w14:textId="77777777" w:rsidR="00CF578C" w:rsidRDefault="00000000">
      <w:pPr>
        <w:spacing w:after="80"/>
        <w:jc w:val="both"/>
      </w:pPr>
      <w:r>
        <w:rPr>
          <w:b/>
          <w:bCs/>
        </w:rPr>
        <w:t xml:space="preserve">2.4 </w:t>
      </w:r>
      <w:r>
        <w:t>Chi phí và phí tổn cho việc thực hiện những công việc nằm ngoài phạm vi Công Việc được quy định tại Hợp Đồng này sẽ do các Bên thỏa thuận bằng văn bản.</w:t>
      </w:r>
    </w:p>
    <w:p w14:paraId="04A32E21" w14:textId="77777777" w:rsidR="00CF578C" w:rsidRDefault="00000000">
      <w:pPr>
        <w:spacing w:after="80"/>
        <w:jc w:val="both"/>
      </w:pPr>
      <w:r>
        <w:rPr>
          <w:b/>
          <w:bCs/>
        </w:rPr>
        <w:t xml:space="preserve">2.5 </w:t>
      </w:r>
      <w:r>
        <w:t>Chi phí sửa chữa, thay mới thiết bị do hư hỏng không phát sinh từ lỗi của Khách Hàng do Bên B chịu.</w:t>
      </w:r>
    </w:p>
    <w:p w14:paraId="032D6A14" w14:textId="77777777" w:rsidR="00CF578C" w:rsidRDefault="00000000">
      <w:pPr>
        <w:spacing w:before="240" w:after="120"/>
      </w:pPr>
      <w:r>
        <w:rPr>
          <w:b/>
          <w:bCs/>
          <w:sz w:val="26"/>
          <w:szCs w:val="26"/>
        </w:rPr>
        <w:t>ĐIỀU 3: HÌNH THỨC VÀ THỜI HẠN THANH TOÁN</w:t>
      </w:r>
    </w:p>
    <w:p w14:paraId="004B3CB0" w14:textId="77777777" w:rsidR="00CF578C" w:rsidRDefault="00000000">
      <w:pPr>
        <w:spacing w:after="80"/>
        <w:jc w:val="both"/>
      </w:pPr>
      <w:r>
        <w:rPr>
          <w:b/>
          <w:bCs/>
        </w:rPr>
        <w:t xml:space="preserve">3.1 </w:t>
      </w:r>
      <w:r>
        <w:t>Hình thức thanh toán: Giá trị hợp đồng được thanh toán theo hình thức chuyển khoản.</w:t>
      </w:r>
    </w:p>
    <w:p w14:paraId="6163E0FD" w14:textId="77777777" w:rsidR="00CF578C" w:rsidRDefault="00000000">
      <w:pPr>
        <w:spacing w:after="80"/>
        <w:jc w:val="both"/>
      </w:pPr>
      <w:r>
        <w:rPr>
          <w:b/>
          <w:bCs/>
        </w:rPr>
        <w:t xml:space="preserve">3.2 </w:t>
      </w:r>
      <w:r>
        <w:t>Thông tin về tài khoản của Bên B:</w:t>
      </w:r>
    </w:p>
    <w:p w14:paraId="4FBB2B76" w14:textId="77777777" w:rsidR="00CF578C" w:rsidRDefault="00000000">
      <w:pPr>
        <w:spacing w:after="80"/>
        <w:jc w:val="both"/>
      </w:pPr>
      <w:r>
        <w:t>Tên tài khoản: CÔNG TY TNHH THƯƠNG MẠI - DỊCH VỤ AURA PRODUCTIONS</w:t>
      </w:r>
    </w:p>
    <w:p w14:paraId="5A7F2A7A" w14:textId="77777777" w:rsidR="00CF578C" w:rsidRDefault="00000000">
      <w:pPr>
        <w:spacing w:after="120"/>
        <w:jc w:val="both"/>
      </w:pPr>
      <w:r>
        <w:t xml:space="preserve">Số tài khoản: </w:t>
      </w:r>
      <w:r>
        <w:rPr>
          <w:b/>
          <w:bCs/>
        </w:rPr>
        <w:t>3398986688</w:t>
      </w:r>
      <w:r>
        <w:t xml:space="preserve"> - Tại Ngân hàng Thương Mại Cổ Phần Á Châu - CN Nguyễn Ảnh Thủ</w:t>
      </w:r>
    </w:p>
    <w:p w14:paraId="5B8D77A4" w14:textId="77777777" w:rsidR="00CF578C" w:rsidRDefault="00000000">
      <w:pPr>
        <w:spacing w:after="80"/>
        <w:jc w:val="both"/>
      </w:pPr>
      <w:r>
        <w:rPr>
          <w:b/>
          <w:bCs/>
        </w:rPr>
        <w:t xml:space="preserve">3.3 </w:t>
      </w:r>
      <w:r>
        <w:t>Thời hạn thanh toán: Giá Trị Hợp Đồng sẽ được thanh toán theo lịch như sau:</w:t>
      </w:r>
    </w:p>
    <w:p w14:paraId="5D33A8F1" w14:textId="77777777" w:rsidR="00CF578C" w:rsidRDefault="00000000">
      <w:pPr>
        <w:pStyle w:val="ListParagraph"/>
        <w:numPr>
          <w:ilvl w:val="0"/>
          <w:numId w:val="2"/>
        </w:numPr>
        <w:spacing w:after="60"/>
        <w:jc w:val="both"/>
      </w:pPr>
      <w:r>
        <w:t>Bên A đặt cọc {{plan.deposit_pct}}% giá trị hợp đồng cho Bên B với số tiền là {{plan.deposit_amount}} VNĐ (Bằng chữ: [SỐ TIỀN CỌC BẰNG CHỮ]) trong vòng {{terms.deposit_days}} ([SỐ NGÀY CỌC BẰNG CHỮ]) ngày làm việc kể từ thời điểm các Bên ký kết hợp đồng để đảm bảo thực hiện hợp đồng.</w:t>
      </w:r>
    </w:p>
    <w:p w14:paraId="21E501A4" w14:textId="77777777" w:rsidR="00CF578C" w:rsidRDefault="00000000">
      <w:pPr>
        <w:pStyle w:val="ListParagraph"/>
        <w:numPr>
          <w:ilvl w:val="0"/>
          <w:numId w:val="2"/>
        </w:numPr>
        <w:spacing w:after="60"/>
        <w:jc w:val="both"/>
      </w:pPr>
      <w:r>
        <w:t>Bên A thanh toán {{plan.final_pct}}% giá trị hợp đồng còn lại cho Bên B với số tiền là {{plan.final_amount}} VNĐ (Bằng chữ: [SỐ TIỀN CUỐI BẰNG CHỮ]) trong vòng {{terms.final_days}} ([SỐ NGÀY CUỐI BẰNG CHỮ]) ngày làm việc sau khi Bên B hoàn thành dịch vụ và Bên A nhận được bộ hồ sơ thanh toán từ Bên B.</w:t>
      </w:r>
    </w:p>
    <w:p w14:paraId="697CAD1E" w14:textId="77777777" w:rsidR="00CF578C" w:rsidRDefault="00000000">
      <w:pPr>
        <w:spacing w:after="80"/>
        <w:jc w:val="both"/>
      </w:pPr>
      <w:r>
        <w:rPr>
          <w:i/>
          <w:iCs/>
        </w:rPr>
        <w:t>Hồ sơ bao gồm:</w:t>
      </w:r>
    </w:p>
    <w:p w14:paraId="6F0A4F1B" w14:textId="77777777" w:rsidR="00CF578C" w:rsidRDefault="00000000">
      <w:pPr>
        <w:pStyle w:val="ListParagraph"/>
        <w:numPr>
          <w:ilvl w:val="0"/>
          <w:numId w:val="2"/>
        </w:numPr>
        <w:spacing w:after="60"/>
        <w:jc w:val="both"/>
      </w:pPr>
      <w:r>
        <w:t>Biên bản nghiệm thu và thanh lý;</w:t>
      </w:r>
    </w:p>
    <w:p w14:paraId="7989BEA2" w14:textId="77777777" w:rsidR="00CF578C" w:rsidRDefault="00000000">
      <w:pPr>
        <w:pStyle w:val="ListParagraph"/>
        <w:numPr>
          <w:ilvl w:val="0"/>
          <w:numId w:val="2"/>
        </w:numPr>
        <w:spacing w:after="60"/>
        <w:jc w:val="both"/>
      </w:pPr>
      <w:r>
        <w:t>Hoá đơn GTGT.</w:t>
      </w:r>
    </w:p>
    <w:p w14:paraId="3463488F" w14:textId="77777777" w:rsidR="00CF578C" w:rsidRDefault="00000000">
      <w:pPr>
        <w:spacing w:after="80"/>
        <w:jc w:val="both"/>
      </w:pPr>
      <w:r>
        <w:rPr>
          <w:b/>
          <w:bCs/>
        </w:rPr>
        <w:t xml:space="preserve">3.4 </w:t>
      </w:r>
      <w:r>
        <w:t>Bên B sẽ tính thêm tiền lãi phát sinh đối với các khoản thanh toán chậm kể từ ngày đến hạn thanh toán theo lãi suất ngân hàng.</w:t>
      </w:r>
    </w:p>
    <w:p w14:paraId="5FE36B97" w14:textId="77777777" w:rsidR="00CF578C" w:rsidRDefault="00000000">
      <w:pPr>
        <w:spacing w:before="240" w:after="120"/>
      </w:pPr>
      <w:r>
        <w:rPr>
          <w:b/>
          <w:bCs/>
          <w:sz w:val="26"/>
          <w:szCs w:val="26"/>
        </w:rPr>
        <w:lastRenderedPageBreak/>
        <w:t>ĐIỀU 4: CHI PHÍ PHÁT SINH</w:t>
      </w:r>
    </w:p>
    <w:p w14:paraId="32A3714C" w14:textId="77777777" w:rsidR="00CF578C" w:rsidRDefault="00000000">
      <w:pPr>
        <w:spacing w:after="80"/>
        <w:jc w:val="both"/>
      </w:pPr>
      <w:r>
        <w:t>Trong trường hợp sau khi ký hợp đồng này, Bên A muốn thay đổi một số chi tiết ảnh hưởng phát sinh chi phí cho Bên B thì hai Bên sẽ cùng thảo luận về chi phí phát sinh đó và Bên A sẽ thanh toán cho Bên B những chi phí phát sinh nếu có theo sự thỏa thuận bằng văn bản giữa hai Bên.</w:t>
      </w:r>
    </w:p>
    <w:p w14:paraId="433E4A99" w14:textId="77777777" w:rsidR="00CF578C" w:rsidRDefault="00000000">
      <w:pPr>
        <w:spacing w:before="240" w:after="120"/>
      </w:pPr>
      <w:r>
        <w:rPr>
          <w:b/>
          <w:bCs/>
          <w:sz w:val="26"/>
          <w:szCs w:val="26"/>
        </w:rPr>
        <w:t>ĐIỀU 5: QUYỀN VÀ NGHĨA VỤ</w:t>
      </w:r>
    </w:p>
    <w:p w14:paraId="47C0AF31" w14:textId="77777777" w:rsidR="00CF578C" w:rsidRDefault="00000000">
      <w:pPr>
        <w:spacing w:after="80"/>
        <w:jc w:val="both"/>
      </w:pPr>
      <w:r>
        <w:rPr>
          <w:b/>
          <w:bCs/>
        </w:rPr>
        <w:t xml:space="preserve">5.1 </w:t>
      </w:r>
      <w:r>
        <w:t>Quyền và nghĩa vụ của Bên A:</w:t>
      </w:r>
    </w:p>
    <w:p w14:paraId="460DBBF3" w14:textId="77777777" w:rsidR="00CF578C" w:rsidRDefault="00000000">
      <w:pPr>
        <w:pStyle w:val="ListParagraph"/>
        <w:numPr>
          <w:ilvl w:val="0"/>
          <w:numId w:val="2"/>
        </w:numPr>
        <w:spacing w:after="60"/>
        <w:jc w:val="both"/>
      </w:pPr>
      <w:r>
        <w:t>Chịu trách nhiệm về việc thiết bị hư, mất trộm… do điều kiện bảo quản (trong trường hợp được nhân viên Bên B bàn giao cho Bên A bảo quản – và có biên bản bàn giao gửi giữ tài sản) không theo đúng theo yêu cầu của Bên B đã được quy định tại Biên bản bàn giao gửi giữ tài sản.</w:t>
      </w:r>
    </w:p>
    <w:p w14:paraId="17F02841" w14:textId="77777777" w:rsidR="00CF578C" w:rsidRDefault="00000000">
      <w:pPr>
        <w:pStyle w:val="ListParagraph"/>
        <w:numPr>
          <w:ilvl w:val="0"/>
          <w:numId w:val="2"/>
        </w:numPr>
        <w:spacing w:after="60"/>
        <w:jc w:val="both"/>
      </w:pPr>
      <w:r>
        <w:t>Phải thông báo trước cho Bên B những địa điểm quay ở dưới nước, hoặc có tia Laser, cháy, nổ, khói lửa và một số trường hợp khác để phòng tránh các trường hợp làm hỏng thiết bị (Bên A phải thông báo cho Bên B trước ít nhất 12 tiếng để cùng sắp xếp).</w:t>
      </w:r>
    </w:p>
    <w:p w14:paraId="73450A52" w14:textId="77777777" w:rsidR="00CF578C" w:rsidRDefault="00000000">
      <w:pPr>
        <w:pStyle w:val="ListParagraph"/>
        <w:numPr>
          <w:ilvl w:val="0"/>
          <w:numId w:val="2"/>
        </w:numPr>
        <w:spacing w:after="60"/>
        <w:jc w:val="both"/>
      </w:pPr>
      <w:r>
        <w:t>Trong điều kiện không an toàn cho trang thiết bị, nếu Bên B đã đưa ra cảnh báo mà Bên A vẫn bắt buộc Bên B phải thi hành, không thực hiện theo đúng những cảnh báo hoặc không vận hành đúng tiêu chuẩn kỹ thuật do nhân sự kỹ thuật Bên B khuyến cáo thì khi xảy ra sự cố, Bên A sẽ phải chịu trách nhiệm bồi thường tổn thất, hư tổn cho thiết bị của Bên B. Mức bồi thường khi xảy ra sự cố sẽ được xác định theo hiện trạng và luật pháp hiện hành.</w:t>
      </w:r>
    </w:p>
    <w:p w14:paraId="3AA9DB48" w14:textId="77777777" w:rsidR="00CF578C" w:rsidRDefault="00000000">
      <w:pPr>
        <w:pStyle w:val="ListParagraph"/>
        <w:numPr>
          <w:ilvl w:val="0"/>
          <w:numId w:val="2"/>
        </w:numPr>
        <w:spacing w:after="60"/>
        <w:jc w:val="both"/>
      </w:pPr>
      <w:r>
        <w:t>Phối hợp với Bên B xử lý kịp thời những tình huống xấu xảy ra ngoài dự kiến (nếu có) trong quá trình lắp đặt và sử dụng trang thiết bị tại hiện trường.</w:t>
      </w:r>
    </w:p>
    <w:p w14:paraId="214E3DCA" w14:textId="77777777" w:rsidR="00CF578C" w:rsidRDefault="00000000">
      <w:pPr>
        <w:pStyle w:val="ListParagraph"/>
        <w:numPr>
          <w:ilvl w:val="0"/>
          <w:numId w:val="2"/>
        </w:numPr>
        <w:spacing w:after="60"/>
        <w:jc w:val="both"/>
      </w:pPr>
      <w:r>
        <w:t>Không được sử dụng trang thiết bị và kỹ thuật của Bên B để thực hiện cho mục đích khác ngoài nội dung của Hợp đồng này.</w:t>
      </w:r>
    </w:p>
    <w:p w14:paraId="51A51FAF" w14:textId="77777777" w:rsidR="00CF578C" w:rsidRDefault="00000000">
      <w:pPr>
        <w:pStyle w:val="ListParagraph"/>
        <w:numPr>
          <w:ilvl w:val="0"/>
          <w:numId w:val="2"/>
        </w:numPr>
        <w:spacing w:after="60"/>
        <w:jc w:val="both"/>
      </w:pPr>
      <w:r>
        <w:t>Thanh toán đầy đủ và đúng thời hạn giá trị của hợp đồng cho Bên B.</w:t>
      </w:r>
    </w:p>
    <w:p w14:paraId="46BD6A58" w14:textId="77777777" w:rsidR="00CF578C" w:rsidRDefault="00000000">
      <w:pPr>
        <w:pStyle w:val="ListParagraph"/>
        <w:numPr>
          <w:ilvl w:val="0"/>
          <w:numId w:val="2"/>
        </w:numPr>
        <w:spacing w:after="60"/>
        <w:jc w:val="both"/>
      </w:pPr>
      <w:r>
        <w:t>Các nghĩa vụ khác theo quy định của Hợp Đồng.</w:t>
      </w:r>
    </w:p>
    <w:p w14:paraId="6BA58FC7" w14:textId="77777777" w:rsidR="00CF578C" w:rsidRDefault="00000000">
      <w:pPr>
        <w:spacing w:after="80"/>
        <w:jc w:val="both"/>
      </w:pPr>
      <w:r>
        <w:rPr>
          <w:b/>
          <w:bCs/>
        </w:rPr>
        <w:t xml:space="preserve">5.2 </w:t>
      </w:r>
      <w:r>
        <w:t>Quyền và nghĩa vụ của Bên B:</w:t>
      </w:r>
    </w:p>
    <w:p w14:paraId="4989AF04" w14:textId="77777777" w:rsidR="00CF578C" w:rsidRDefault="00000000">
      <w:pPr>
        <w:pStyle w:val="ListParagraph"/>
        <w:numPr>
          <w:ilvl w:val="0"/>
          <w:numId w:val="2"/>
        </w:numPr>
        <w:spacing w:after="60"/>
        <w:jc w:val="both"/>
      </w:pPr>
      <w:r>
        <w:t>Được thanh toán đầy đủ, đúng hạn cho Dịch Vụ theo Hợp Đồng.</w:t>
      </w:r>
    </w:p>
    <w:p w14:paraId="420C11AE" w14:textId="77777777" w:rsidR="00CF578C" w:rsidRDefault="00000000">
      <w:pPr>
        <w:pStyle w:val="ListParagraph"/>
        <w:numPr>
          <w:ilvl w:val="0"/>
          <w:numId w:val="2"/>
        </w:numPr>
        <w:spacing w:after="60"/>
        <w:jc w:val="both"/>
      </w:pPr>
      <w:r>
        <w:t>Được Bên A cung cấp các tài liệu, thông tin cần thiết để thực hiện công việc.</w:t>
      </w:r>
    </w:p>
    <w:p w14:paraId="640F2942" w14:textId="77777777" w:rsidR="00CF578C" w:rsidRDefault="00000000">
      <w:pPr>
        <w:pStyle w:val="ListParagraph"/>
        <w:numPr>
          <w:ilvl w:val="0"/>
          <w:numId w:val="2"/>
        </w:numPr>
        <w:spacing w:after="60"/>
        <w:jc w:val="both"/>
      </w:pPr>
      <w:r>
        <w:t>Yêu cầu Bên A đưa ra ý kiến phản hồi đối với các sản phẩm cung cấp và các chỉnh sửa cần thiết (nếu có).</w:t>
      </w:r>
    </w:p>
    <w:p w14:paraId="34AEBC24" w14:textId="77777777" w:rsidR="00CF578C" w:rsidRDefault="00000000">
      <w:pPr>
        <w:pStyle w:val="ListParagraph"/>
        <w:numPr>
          <w:ilvl w:val="0"/>
          <w:numId w:val="2"/>
        </w:numPr>
        <w:spacing w:after="60"/>
        <w:jc w:val="both"/>
      </w:pPr>
      <w:r>
        <w:t>Từ chối không cho sử dụng thiết bị đối với những trường hợp không an toàn cho thiết bị như: Tia Laser, sông nước, cháy nổ, khói lửa, v.v. trừ trường hợp Bên B và Bên A thống nhất về trách nhiệm bồi thường hư hỏng, thiệt hại đối với thiết bị khi quay những cảnh không an toàn cho thiết bị của Bên B như đã nêu. Nhân viên kỹ thuật của Bên B không có trách nhiệm và nghĩa vụ đối với các thiết bị không thuộc quyền sở hữu của Bên B.</w:t>
      </w:r>
    </w:p>
    <w:p w14:paraId="2E7491E3" w14:textId="77777777" w:rsidR="00CF578C" w:rsidRDefault="00000000">
      <w:pPr>
        <w:pStyle w:val="ListParagraph"/>
        <w:numPr>
          <w:ilvl w:val="0"/>
          <w:numId w:val="2"/>
        </w:numPr>
        <w:spacing w:after="60"/>
        <w:jc w:val="both"/>
      </w:pPr>
      <w:r>
        <w:t>Các quyền khác theo quy định của Hợp Đồng.</w:t>
      </w:r>
    </w:p>
    <w:p w14:paraId="490D7F04" w14:textId="77777777" w:rsidR="00CF578C" w:rsidRDefault="00000000">
      <w:pPr>
        <w:pStyle w:val="ListParagraph"/>
        <w:numPr>
          <w:ilvl w:val="0"/>
          <w:numId w:val="2"/>
        </w:numPr>
        <w:spacing w:after="60"/>
        <w:jc w:val="both"/>
      </w:pPr>
      <w:r>
        <w:t>Thiết bị cần đảm bảo đủ số lượng, chất lượng, thời gian, địa điểm và yêu cầu của Bên A được quy định tại Hợp Đồng.</w:t>
      </w:r>
    </w:p>
    <w:p w14:paraId="25CE9638" w14:textId="77777777" w:rsidR="00CF578C" w:rsidRDefault="00000000">
      <w:pPr>
        <w:pStyle w:val="ListParagraph"/>
        <w:numPr>
          <w:ilvl w:val="0"/>
          <w:numId w:val="2"/>
        </w:numPr>
        <w:spacing w:after="60"/>
        <w:jc w:val="both"/>
      </w:pPr>
      <w:r>
        <w:t>Bên B tự chịu trách nhiệm bảo quản, sử dụng, quản lý các trang thiết bị mà Bên B cung cấp cho Bên A. Trong trường hợp thiết bị thuộc trách nhiệm bảo quản, quản lý, sử dụng của Bên B bị hư hỏng, mất mát thì Bên B tự chịu mọi trách nhiệm và Bên A được miễn trừ mọi trách nhiệm liên quan đến việc hư hỏng, mất mát này.</w:t>
      </w:r>
    </w:p>
    <w:p w14:paraId="0165AD0D" w14:textId="77777777" w:rsidR="00CF578C" w:rsidRDefault="00000000">
      <w:pPr>
        <w:pStyle w:val="ListParagraph"/>
        <w:numPr>
          <w:ilvl w:val="0"/>
          <w:numId w:val="2"/>
        </w:numPr>
        <w:spacing w:after="60"/>
        <w:jc w:val="both"/>
      </w:pPr>
      <w:r>
        <w:t>Trong quá trình sử dụng nếu có sự cố về thiết bị mà không phải do lỗi của Bên A, Bên B sẽ khắc phục ngay bằng cách thay thế hoặc sửa chữa trong thời gian nhanh nhất, nhưng không quá bảy (7) ngày kể từ ngày thiết bị bị hư hỏng. Nếu vượt quá thời hạn nêu tại Điều này, Bên A có quyền thuê tạm thời thiết bị của Bên thứ ba để thay thế thiết bị của Bên B và Bên B có trách nhiệm bồi hoàn toàn bộ chi phí mà Bên A đã thuê thiết bị từ bên thứ ba.</w:t>
      </w:r>
    </w:p>
    <w:p w14:paraId="34AC82DF" w14:textId="77777777" w:rsidR="00CF578C" w:rsidRDefault="00000000">
      <w:pPr>
        <w:pStyle w:val="ListParagraph"/>
        <w:numPr>
          <w:ilvl w:val="0"/>
          <w:numId w:val="2"/>
        </w:numPr>
        <w:spacing w:after="60"/>
        <w:jc w:val="both"/>
      </w:pPr>
      <w:r>
        <w:lastRenderedPageBreak/>
        <w:t>Hỗ trợ Bên A bảo quản tốt các trang thiết bị, đồng thời chấp nhận những yêu cầu chính đáng của Bên A trong việc đảm bảo sử dụng an toàn máy móc thiết bị và an toàn lao động trong quá trình phục vụ tại hiện trường.</w:t>
      </w:r>
    </w:p>
    <w:p w14:paraId="592572DD" w14:textId="77777777" w:rsidR="00CF578C" w:rsidRDefault="00000000">
      <w:pPr>
        <w:pStyle w:val="ListParagraph"/>
        <w:numPr>
          <w:ilvl w:val="0"/>
          <w:numId w:val="2"/>
        </w:numPr>
        <w:spacing w:after="60"/>
        <w:jc w:val="both"/>
      </w:pPr>
      <w:r>
        <w:t>Trách nhiệm thực hiện công việc quy định tại Hợp Đồng với chất lượng tốt nhất, cụ thể: sắp xếp thời gian, chuẩn bị thiết bị để phối hợp cùng Bên A thực hiện tốt nhất các cảnh quay, đảm bảo tiến độ đã thống nhất; phối hợp với Bên A xử lý kịp thời những tình huống xấu xảy ra ngoài dự kiến; tự chịu trách nhiệm về các thiệt hại, tổn thất do Bên B gây ra cho Bên A và bên thứ ba bất kỳ trong suốt thời gian thực hiện Hợp đồng; bảo quản các công cụ, thiết bị, phương tiện được giao theo đúng yêu cầu kỹ thuật và chỉ dẫn của Bên A; và các nghĩa vụ khác theo quy định của Hợp Đồng.</w:t>
      </w:r>
    </w:p>
    <w:p w14:paraId="0CB46310" w14:textId="77777777" w:rsidR="00CF578C" w:rsidRDefault="00000000">
      <w:pPr>
        <w:spacing w:before="240" w:after="120"/>
      </w:pPr>
      <w:r>
        <w:rPr>
          <w:b/>
          <w:bCs/>
          <w:sz w:val="26"/>
          <w:szCs w:val="26"/>
        </w:rPr>
        <w:t>ĐIỀU 6: BẢO MẬT THÔNG TIN</w:t>
      </w:r>
    </w:p>
    <w:p w14:paraId="7F4925A4" w14:textId="77777777" w:rsidR="00CF578C" w:rsidRDefault="00000000">
      <w:pPr>
        <w:spacing w:after="80"/>
        <w:jc w:val="both"/>
      </w:pPr>
      <w:r>
        <w:rPr>
          <w:b/>
          <w:bCs/>
        </w:rPr>
        <w:t xml:space="preserve">6.1 </w:t>
      </w:r>
      <w:r>
        <w:t>Các Bên không được tiết lộ hay phổ biến cho Bên thứ ba với bất kỳ mục đích gì về tất cả thông tin mà các Bên biết được trong suốt quá trình hợp tác, được đề cập trong Hợp Đồng này.</w:t>
      </w:r>
    </w:p>
    <w:p w14:paraId="3435F3B3" w14:textId="77777777" w:rsidR="00CF578C" w:rsidRDefault="00000000">
      <w:pPr>
        <w:spacing w:after="80"/>
        <w:jc w:val="both"/>
      </w:pPr>
      <w:r>
        <w:rPr>
          <w:b/>
          <w:bCs/>
        </w:rPr>
        <w:t xml:space="preserve">6.2 </w:t>
      </w:r>
      <w:r>
        <w:t>Các Bên có nghĩa vụ bảo mật với toàn bộ những thông tin mật được nhận, được tiếp xúc, được nghe nói đến mà có liên quan đến hai Bên; điều này sẽ không có hiệu lực trong các trường hợp sau:</w:t>
      </w:r>
    </w:p>
    <w:p w14:paraId="14D2DBE4" w14:textId="77777777" w:rsidR="00CF578C" w:rsidRDefault="00000000">
      <w:pPr>
        <w:pStyle w:val="ListParagraph"/>
        <w:numPr>
          <w:ilvl w:val="0"/>
          <w:numId w:val="2"/>
        </w:numPr>
        <w:spacing w:after="60"/>
        <w:jc w:val="both"/>
      </w:pPr>
      <w:r>
        <w:t>Khi Bên B bị pháp luật yêu cầu công bố;</w:t>
      </w:r>
    </w:p>
    <w:p w14:paraId="784A86B4" w14:textId="77777777" w:rsidR="00CF578C" w:rsidRDefault="00000000">
      <w:pPr>
        <w:pStyle w:val="ListParagraph"/>
        <w:numPr>
          <w:ilvl w:val="0"/>
          <w:numId w:val="2"/>
        </w:numPr>
        <w:spacing w:after="60"/>
        <w:jc w:val="both"/>
      </w:pPr>
      <w:r>
        <w:t>Khi các thủ tục hành chính như tòa án, thẩm phán yêu cầu;</w:t>
      </w:r>
    </w:p>
    <w:p w14:paraId="5E1E8F2A" w14:textId="77777777" w:rsidR="00CF578C" w:rsidRDefault="00000000">
      <w:pPr>
        <w:pStyle w:val="ListParagraph"/>
        <w:numPr>
          <w:ilvl w:val="0"/>
          <w:numId w:val="2"/>
        </w:numPr>
        <w:spacing w:after="60"/>
        <w:jc w:val="both"/>
      </w:pPr>
      <w:r>
        <w:t>Khi Bên B cần công bố các thông tin này cho các đơn vị tư vấn, luật sư, bảo hiểm, công ty tài chính…</w:t>
      </w:r>
    </w:p>
    <w:p w14:paraId="55672E20" w14:textId="77777777" w:rsidR="00CF578C" w:rsidRDefault="00000000">
      <w:pPr>
        <w:spacing w:after="80"/>
        <w:jc w:val="both"/>
      </w:pPr>
      <w:r>
        <w:rPr>
          <w:b/>
          <w:bCs/>
        </w:rPr>
        <w:t xml:space="preserve">6.3 </w:t>
      </w:r>
      <w:r>
        <w:t>Thoả thuận bảo mật Hợp Đồng này vẫn có giá trị hiệu lực ngay cả khi Hợp Đồng chấm dứt hiệu lực theo bất kỳ hình thức nào.</w:t>
      </w:r>
    </w:p>
    <w:p w14:paraId="726162BB" w14:textId="77777777" w:rsidR="00CF578C" w:rsidRDefault="00000000">
      <w:pPr>
        <w:spacing w:after="80"/>
        <w:jc w:val="both"/>
      </w:pPr>
      <w:r>
        <w:rPr>
          <w:b/>
          <w:bCs/>
        </w:rPr>
        <w:t xml:space="preserve">6.4 </w:t>
      </w:r>
      <w:r>
        <w:t>Bên vi phạm nghĩa vụ bảo mật thông tin sẽ phải bồi thường hoàn toàn thiệt hại cho hành vi vi phạm nghĩa vụ bảo mật gây ra cho các Bên còn lại.</w:t>
      </w:r>
    </w:p>
    <w:p w14:paraId="1D15895C" w14:textId="77777777" w:rsidR="00CF578C" w:rsidRDefault="00000000">
      <w:pPr>
        <w:spacing w:before="240" w:after="120"/>
      </w:pPr>
      <w:r>
        <w:rPr>
          <w:b/>
          <w:bCs/>
          <w:sz w:val="26"/>
          <w:szCs w:val="26"/>
        </w:rPr>
        <w:t>ĐIỀU 7: THỜI HẠN, CHẤM DỨT HỢP ĐỒNG</w:t>
      </w:r>
    </w:p>
    <w:p w14:paraId="5E4357C6" w14:textId="77777777" w:rsidR="00CF578C" w:rsidRDefault="00000000">
      <w:pPr>
        <w:spacing w:after="80"/>
        <w:jc w:val="both"/>
      </w:pPr>
      <w:r>
        <w:rPr>
          <w:b/>
          <w:bCs/>
        </w:rPr>
        <w:t xml:space="preserve">7.1 </w:t>
      </w:r>
      <w:r>
        <w:t>Hợp đồng này sẽ chấm dứt trong các trường hợp sau:</w:t>
      </w:r>
    </w:p>
    <w:p w14:paraId="588B4076" w14:textId="77777777" w:rsidR="00CF578C" w:rsidRDefault="00000000">
      <w:pPr>
        <w:pStyle w:val="ListParagraph"/>
        <w:numPr>
          <w:ilvl w:val="0"/>
          <w:numId w:val="2"/>
        </w:numPr>
        <w:spacing w:after="60"/>
        <w:jc w:val="both"/>
      </w:pPr>
      <w:r>
        <w:t>Các Bên hoàn thành toàn bộ công việc, nghĩa vụ của mình theo Hợp đồng này.</w:t>
      </w:r>
    </w:p>
    <w:p w14:paraId="7134E088" w14:textId="77777777" w:rsidR="00CF578C" w:rsidRDefault="00000000">
      <w:pPr>
        <w:pStyle w:val="ListParagraph"/>
        <w:numPr>
          <w:ilvl w:val="0"/>
          <w:numId w:val="2"/>
        </w:numPr>
        <w:spacing w:after="60"/>
        <w:jc w:val="both"/>
      </w:pPr>
      <w:r>
        <w:t>Các Bên thỏa thuận chấm dứt Hợp đồng này.</w:t>
      </w:r>
    </w:p>
    <w:p w14:paraId="1496B04E" w14:textId="77777777" w:rsidR="00CF578C" w:rsidRDefault="00000000">
      <w:pPr>
        <w:pStyle w:val="ListParagraph"/>
        <w:numPr>
          <w:ilvl w:val="0"/>
          <w:numId w:val="2"/>
        </w:numPr>
        <w:spacing w:after="60"/>
        <w:jc w:val="both"/>
      </w:pPr>
      <w:r>
        <w:t>Một trong hai Bên vi phạm nghĩa vụ của mình theo quy định tại Hợp đồng này.</w:t>
      </w:r>
    </w:p>
    <w:p w14:paraId="73F64D37" w14:textId="77777777" w:rsidR="00CF578C" w:rsidRDefault="00000000">
      <w:pPr>
        <w:pStyle w:val="ListParagraph"/>
        <w:numPr>
          <w:ilvl w:val="0"/>
          <w:numId w:val="2"/>
        </w:numPr>
        <w:spacing w:after="60"/>
        <w:jc w:val="both"/>
      </w:pPr>
      <w:r>
        <w:t>Một trong hai Bên đơn phương chấm dứt hợp đồng theo các điều khoản và điều kiện của Hợp đồng này. Trường hợp một trong hai Bên đơn phương chấm dứt hợp đồng không theo các điều khoản và điều kiện của Hợp đồng này phải báo cho Bên còn lại trước ít nhất 05 (năm) ngày so với thời điểm diễn ra chương trình tổng duyệt và chuẩn bị.</w:t>
      </w:r>
    </w:p>
    <w:p w14:paraId="4AFD2F9D" w14:textId="77777777" w:rsidR="00CF578C" w:rsidRDefault="00000000">
      <w:pPr>
        <w:spacing w:after="80"/>
        <w:jc w:val="both"/>
      </w:pPr>
      <w:r>
        <w:rPr>
          <w:b/>
          <w:bCs/>
        </w:rPr>
        <w:t xml:space="preserve">7.2 </w:t>
      </w:r>
      <w:r>
        <w:t>Cả hai Bên có trách nhiệm tôn trọng và thực hiện các điều khoản đã được ghi rõ trong hợp đồng này. Trừ khi được quy định khác đi tại Hợp đồng này:</w:t>
      </w:r>
    </w:p>
    <w:p w14:paraId="6E1884F5" w14:textId="77777777" w:rsidR="00CF578C" w:rsidRDefault="00000000">
      <w:pPr>
        <w:pStyle w:val="ListParagraph"/>
        <w:numPr>
          <w:ilvl w:val="0"/>
          <w:numId w:val="2"/>
        </w:numPr>
        <w:spacing w:after="60"/>
        <w:jc w:val="both"/>
      </w:pPr>
      <w:r>
        <w:t>Trường hợp Bên A là Bên đơn phương hủy bỏ hay đình chỉ việc thực hiện hợp đồng này ở bất kỳ giai đoạn nào mà không có lý do chính đáng, Bên A sẽ phải: (i) chịu mức phạt tương đương 8% tổng giá trị hợp đồng bị vi phạm, và (ii) thanh toán cho Bên B các chi phí hợp lý phát sinh trên thực tế trước thời điểm chấm dứt (Bên B phải cung cấp cho Bên A những chứng từ hợp lệ chứng minh).</w:t>
      </w:r>
    </w:p>
    <w:p w14:paraId="3DB18C90" w14:textId="77777777" w:rsidR="00CF578C" w:rsidRDefault="00000000">
      <w:pPr>
        <w:pStyle w:val="ListParagraph"/>
        <w:numPr>
          <w:ilvl w:val="0"/>
          <w:numId w:val="2"/>
        </w:numPr>
        <w:spacing w:after="60"/>
        <w:jc w:val="both"/>
      </w:pPr>
      <w:r>
        <w:t>Trường hợp Bên B đơn phương chấm dứt Hợp đồng và/hoặc vi phạm nghĩa vụ dẫn đến việc Hợp đồng bị chấm dứt/hủy bỏ, Bên B phải chịu một khoản phạt tương đương 8% giá trị Hợp đồng, hoàn trả lại các khoản Bên A đã thanh toán cũng như phải bồi thường cho Bên A các thiệt hại phát sinh (chi phí mà Bên A phải trả cho các đối tác khác phát sinh do việc Hợp đồng này không được thực hiện…) với giá trị không thấp hơn 100% Giá trị Hợp đồng này.</w:t>
      </w:r>
    </w:p>
    <w:p w14:paraId="5F6A36F8" w14:textId="77777777" w:rsidR="00CF578C" w:rsidRDefault="00000000">
      <w:pPr>
        <w:spacing w:before="240" w:after="120"/>
      </w:pPr>
      <w:r>
        <w:rPr>
          <w:b/>
          <w:bCs/>
          <w:sz w:val="26"/>
          <w:szCs w:val="26"/>
        </w:rPr>
        <w:t>ĐIỀU 8: ĐIỀU KHOẢN THI HÀNH</w:t>
      </w:r>
    </w:p>
    <w:p w14:paraId="08CBACF3" w14:textId="77777777" w:rsidR="00CF578C" w:rsidRDefault="00000000">
      <w:pPr>
        <w:spacing w:after="80"/>
        <w:jc w:val="both"/>
      </w:pPr>
      <w:r>
        <w:rPr>
          <w:b/>
          <w:bCs/>
        </w:rPr>
        <w:lastRenderedPageBreak/>
        <w:t xml:space="preserve">8.1 </w:t>
      </w:r>
      <w:r>
        <w:t>Hợp Đồng này được các Bên ký kết hợp lệ và có hiệu lực kể từ ngày ký. Thời hạn của Hợp Đồng này sẽ kéo dài đến khi các Bên thực hiện xong nghĩa vụ của mình theo Hợp đồng và có Biên bản thanh lý Hợp đồng.</w:t>
      </w:r>
    </w:p>
    <w:p w14:paraId="08B6AC7D" w14:textId="77777777" w:rsidR="00CF578C" w:rsidRDefault="00000000">
      <w:pPr>
        <w:spacing w:after="80"/>
        <w:jc w:val="both"/>
      </w:pPr>
      <w:r>
        <w:rPr>
          <w:b/>
          <w:bCs/>
        </w:rPr>
        <w:t xml:space="preserve">8.2 </w:t>
      </w:r>
      <w:r>
        <w:t>Mọi sửa đổi, bổ sung Hợp đồng này phải được các Bên đồng ý bằng văn bản.</w:t>
      </w:r>
    </w:p>
    <w:p w14:paraId="6303F274" w14:textId="77777777" w:rsidR="00CF578C" w:rsidRDefault="00000000">
      <w:pPr>
        <w:spacing w:after="80"/>
        <w:jc w:val="both"/>
      </w:pPr>
      <w:r>
        <w:rPr>
          <w:b/>
          <w:bCs/>
        </w:rPr>
        <w:t xml:space="preserve">8.3 </w:t>
      </w:r>
      <w:r>
        <w:t>Mọi tranh chấp phát sinh hoặc liên quan đến Hợp đồng này sẽ được các Bên giải quyết thông qua thương lượng, hòa giải hoặc tại Tòa án có thẩm quyền. Trong mọi trường hợp, không Bên nào được công bố, tiết lộ trước công chúng hoặc các phương tiện truyền thông về các tranh chấp phát sinh hoặc các nội dung khác làm ảnh hưởng đến danh dự, uy tín hoặc hình ảnh của Bên kia.</w:t>
      </w:r>
    </w:p>
    <w:p w14:paraId="29792B14" w14:textId="77777777" w:rsidR="00CF578C" w:rsidRDefault="00000000">
      <w:pPr>
        <w:spacing w:after="80"/>
        <w:jc w:val="both"/>
      </w:pPr>
      <w:r>
        <w:rPr>
          <w:b/>
          <w:bCs/>
        </w:rPr>
        <w:t xml:space="preserve">8.4 </w:t>
      </w:r>
      <w:r>
        <w:t>Hợp đồng này được lập thành 02 (hai) bản, có giá trị tương đương nhau, mỗi Bên giữ 01 (một) bản.</w:t>
      </w:r>
    </w:p>
    <w:p w14:paraId="28765710" w14:textId="77777777" w:rsidR="00CF578C" w:rsidRDefault="00000000">
      <w:pPr>
        <w:spacing w:after="80"/>
        <w:jc w:val="both"/>
      </w:pPr>
      <w:r>
        <w:t xml:space="preserve"> </w:t>
      </w:r>
    </w:p>
    <w:tbl>
      <w:tblPr>
        <w:tblW w:w="9400" w:type="dxa"/>
        <w:tblCellMar>
          <w:left w:w="10" w:type="dxa"/>
          <w:right w:w="10" w:type="dxa"/>
        </w:tblCellMar>
        <w:tblLook w:val="0000" w:firstRow="0" w:lastRow="0" w:firstColumn="0" w:lastColumn="0" w:noHBand="0" w:noVBand="0"/>
      </w:tblPr>
      <w:tblGrid>
        <w:gridCol w:w="4700"/>
        <w:gridCol w:w="4700"/>
      </w:tblGrid>
      <w:tr w:rsidR="00CF578C" w14:paraId="75AD1EF9" w14:textId="77777777" w:rsidTr="000323C0">
        <w:tblPrEx>
          <w:tblCellMar>
            <w:top w:w="0" w:type="dxa"/>
            <w:bottom w:w="0" w:type="dxa"/>
          </w:tblCellMar>
        </w:tblPrEx>
        <w:tc>
          <w:tcPr>
            <w:tcW w:w="4700" w:type="dxa"/>
          </w:tcPr>
          <w:p w14:paraId="5EF6CE83" w14:textId="77777777" w:rsidR="00CF578C" w:rsidRDefault="00000000">
            <w:pPr>
              <w:jc w:val="center"/>
            </w:pPr>
            <w:r>
              <w:rPr>
                <w:b/>
                <w:bCs/>
              </w:rPr>
              <w:t>ĐẠI DIỆN BÊN A</w:t>
            </w:r>
          </w:p>
          <w:p w14:paraId="3D5D5F4B" w14:textId="77777777" w:rsidR="00CF578C" w:rsidRDefault="00000000">
            <w:pPr>
              <w:jc w:val="center"/>
            </w:pPr>
            <w:r>
              <w:t>[CHỨC VỤ BÊN A]</w:t>
            </w:r>
          </w:p>
          <w:p w14:paraId="421D82B5" w14:textId="77777777" w:rsidR="00CF578C" w:rsidRDefault="00000000">
            <w:pPr>
              <w:jc w:val="center"/>
            </w:pPr>
            <w:r>
              <w:t xml:space="preserve"> </w:t>
            </w:r>
          </w:p>
          <w:p w14:paraId="012C3805" w14:textId="77777777" w:rsidR="00CF578C" w:rsidRDefault="00000000">
            <w:pPr>
              <w:jc w:val="center"/>
            </w:pPr>
            <w:r>
              <w:t xml:space="preserve"> </w:t>
            </w:r>
          </w:p>
          <w:p w14:paraId="186DB843" w14:textId="77777777" w:rsidR="00CF578C" w:rsidRDefault="00000000">
            <w:pPr>
              <w:jc w:val="center"/>
            </w:pPr>
            <w:r>
              <w:t xml:space="preserve"> </w:t>
            </w:r>
          </w:p>
          <w:p w14:paraId="4442AEC5" w14:textId="77777777" w:rsidR="00CF578C" w:rsidRDefault="00000000">
            <w:pPr>
              <w:jc w:val="center"/>
            </w:pPr>
            <w:r>
              <w:rPr>
                <w:b/>
                <w:bCs/>
              </w:rPr>
              <w:t>{{contact.full_name}}</w:t>
            </w:r>
          </w:p>
        </w:tc>
        <w:tc>
          <w:tcPr>
            <w:tcW w:w="4700" w:type="dxa"/>
          </w:tcPr>
          <w:p w14:paraId="4D378508" w14:textId="77777777" w:rsidR="00CF578C" w:rsidRDefault="00000000">
            <w:pPr>
              <w:jc w:val="center"/>
            </w:pPr>
            <w:r>
              <w:rPr>
                <w:b/>
                <w:bCs/>
              </w:rPr>
              <w:t>ĐẠI DIỆN BÊN B</w:t>
            </w:r>
          </w:p>
          <w:p w14:paraId="65F774BF" w14:textId="77777777" w:rsidR="00CF578C" w:rsidRDefault="00000000">
            <w:pPr>
              <w:jc w:val="center"/>
            </w:pPr>
            <w:r>
              <w:t>Giám đốc</w:t>
            </w:r>
          </w:p>
          <w:p w14:paraId="6146B25B" w14:textId="77777777" w:rsidR="00CF578C" w:rsidRDefault="00000000">
            <w:pPr>
              <w:jc w:val="center"/>
            </w:pPr>
            <w:r>
              <w:t xml:space="preserve"> </w:t>
            </w:r>
          </w:p>
          <w:p w14:paraId="70352745" w14:textId="77777777" w:rsidR="00CF578C" w:rsidRDefault="00000000">
            <w:pPr>
              <w:jc w:val="center"/>
            </w:pPr>
            <w:r>
              <w:t xml:space="preserve"> </w:t>
            </w:r>
          </w:p>
          <w:p w14:paraId="42307695" w14:textId="77777777" w:rsidR="00CF578C" w:rsidRDefault="00000000">
            <w:pPr>
              <w:jc w:val="center"/>
            </w:pPr>
            <w:r>
              <w:t xml:space="preserve"> </w:t>
            </w:r>
          </w:p>
          <w:p w14:paraId="5841F6FD" w14:textId="77777777" w:rsidR="00CF578C" w:rsidRDefault="00000000">
            <w:pPr>
              <w:jc w:val="center"/>
            </w:pPr>
            <w:r>
              <w:rPr>
                <w:b/>
                <w:bCs/>
              </w:rPr>
              <w:t>ĐẶNG ANH CHUNG</w:t>
            </w:r>
          </w:p>
        </w:tc>
      </w:tr>
    </w:tbl>
    <w:p w14:paraId="0D8A3936" w14:textId="77777777" w:rsidR="000755B0" w:rsidRDefault="000755B0"/>
    <w:sectPr w:rsidR="000755B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61C9"/>
    <w:multiLevelType w:val="hybridMultilevel"/>
    <w:tmpl w:val="152EE756"/>
    <w:lvl w:ilvl="0" w:tplc="4BD80BEA">
      <w:start w:val="1"/>
      <w:numFmt w:val="bullet"/>
      <w:lvlText w:val="●"/>
      <w:lvlJc w:val="left"/>
      <w:pPr>
        <w:ind w:left="720" w:hanging="360"/>
      </w:pPr>
    </w:lvl>
    <w:lvl w:ilvl="1" w:tplc="8C02B7FC">
      <w:start w:val="1"/>
      <w:numFmt w:val="bullet"/>
      <w:lvlText w:val="○"/>
      <w:lvlJc w:val="left"/>
      <w:pPr>
        <w:ind w:left="1440" w:hanging="360"/>
      </w:pPr>
    </w:lvl>
    <w:lvl w:ilvl="2" w:tplc="AE58E944">
      <w:start w:val="1"/>
      <w:numFmt w:val="bullet"/>
      <w:lvlText w:val="■"/>
      <w:lvlJc w:val="left"/>
      <w:pPr>
        <w:ind w:left="2160" w:hanging="360"/>
      </w:pPr>
    </w:lvl>
    <w:lvl w:ilvl="3" w:tplc="94089F34">
      <w:start w:val="1"/>
      <w:numFmt w:val="bullet"/>
      <w:lvlText w:val="●"/>
      <w:lvlJc w:val="left"/>
      <w:pPr>
        <w:ind w:left="2880" w:hanging="360"/>
      </w:pPr>
    </w:lvl>
    <w:lvl w:ilvl="4" w:tplc="0FE089AA">
      <w:start w:val="1"/>
      <w:numFmt w:val="bullet"/>
      <w:lvlText w:val="○"/>
      <w:lvlJc w:val="left"/>
      <w:pPr>
        <w:ind w:left="3600" w:hanging="360"/>
      </w:pPr>
    </w:lvl>
    <w:lvl w:ilvl="5" w:tplc="B722243E">
      <w:start w:val="1"/>
      <w:numFmt w:val="bullet"/>
      <w:lvlText w:val="■"/>
      <w:lvlJc w:val="left"/>
      <w:pPr>
        <w:ind w:left="4320" w:hanging="360"/>
      </w:pPr>
    </w:lvl>
    <w:lvl w:ilvl="6" w:tplc="ADBA28B6">
      <w:start w:val="1"/>
      <w:numFmt w:val="bullet"/>
      <w:lvlText w:val="●"/>
      <w:lvlJc w:val="left"/>
      <w:pPr>
        <w:ind w:left="5040" w:hanging="360"/>
      </w:pPr>
    </w:lvl>
    <w:lvl w:ilvl="7" w:tplc="424CE40A">
      <w:start w:val="1"/>
      <w:numFmt w:val="bullet"/>
      <w:lvlText w:val="●"/>
      <w:lvlJc w:val="left"/>
      <w:pPr>
        <w:ind w:left="5760" w:hanging="360"/>
      </w:pPr>
    </w:lvl>
    <w:lvl w:ilvl="8" w:tplc="D076DB9A">
      <w:start w:val="1"/>
      <w:numFmt w:val="bullet"/>
      <w:lvlText w:val="●"/>
      <w:lvlJc w:val="left"/>
      <w:pPr>
        <w:ind w:left="6480" w:hanging="360"/>
      </w:pPr>
    </w:lvl>
  </w:abstractNum>
  <w:abstractNum w:abstractNumId="1" w15:restartNumberingAfterBreak="0">
    <w:nsid w:val="18941281"/>
    <w:multiLevelType w:val="hybridMultilevel"/>
    <w:tmpl w:val="41CCB5EA"/>
    <w:lvl w:ilvl="0" w:tplc="7A58F27A">
      <w:start w:val="1"/>
      <w:numFmt w:val="bullet"/>
      <w:lvlText w:val="-"/>
      <w:lvlJc w:val="left"/>
      <w:pPr>
        <w:ind w:left="720" w:hanging="360"/>
      </w:pPr>
    </w:lvl>
    <w:lvl w:ilvl="1" w:tplc="E8906DA4">
      <w:numFmt w:val="decimal"/>
      <w:lvlText w:val=""/>
      <w:lvlJc w:val="left"/>
    </w:lvl>
    <w:lvl w:ilvl="2" w:tplc="CEECC842">
      <w:numFmt w:val="decimal"/>
      <w:lvlText w:val=""/>
      <w:lvlJc w:val="left"/>
    </w:lvl>
    <w:lvl w:ilvl="3" w:tplc="0144E552">
      <w:numFmt w:val="decimal"/>
      <w:lvlText w:val=""/>
      <w:lvlJc w:val="left"/>
    </w:lvl>
    <w:lvl w:ilvl="4" w:tplc="37D07DDC">
      <w:numFmt w:val="decimal"/>
      <w:lvlText w:val=""/>
      <w:lvlJc w:val="left"/>
    </w:lvl>
    <w:lvl w:ilvl="5" w:tplc="07FA3D20">
      <w:numFmt w:val="decimal"/>
      <w:lvlText w:val=""/>
      <w:lvlJc w:val="left"/>
    </w:lvl>
    <w:lvl w:ilvl="6" w:tplc="4BC07C98">
      <w:numFmt w:val="decimal"/>
      <w:lvlText w:val=""/>
      <w:lvlJc w:val="left"/>
    </w:lvl>
    <w:lvl w:ilvl="7" w:tplc="7A9AEDA8">
      <w:numFmt w:val="decimal"/>
      <w:lvlText w:val=""/>
      <w:lvlJc w:val="left"/>
    </w:lvl>
    <w:lvl w:ilvl="8" w:tplc="00122D82">
      <w:numFmt w:val="decimal"/>
      <w:lvlText w:val=""/>
      <w:lvlJc w:val="left"/>
    </w:lvl>
  </w:abstractNum>
  <w:num w:numId="1" w16cid:durableId="1554730697">
    <w:abstractNumId w:val="0"/>
    <w:lvlOverride w:ilvl="0">
      <w:startOverride w:val="1"/>
    </w:lvlOverride>
  </w:num>
  <w:num w:numId="2" w16cid:durableId="15757022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78C"/>
    <w:rsid w:val="000323C0"/>
    <w:rsid w:val="000755B0"/>
    <w:rsid w:val="00A47440"/>
    <w:rsid w:val="00CF5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D86C"/>
  <w15:docId w15:val="{7509447D-7976-4DA1-B668-8DEDEBA65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1676</Words>
  <Characters>9558</Characters>
  <Application>Microsoft Office Word</Application>
  <DocSecurity>0</DocSecurity>
  <Lines>79</Lines>
  <Paragraphs>22</Paragraphs>
  <ScaleCrop>false</ScaleCrop>
  <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Aura Productions 0</cp:lastModifiedBy>
  <cp:revision>2</cp:revision>
  <dcterms:created xsi:type="dcterms:W3CDTF">2026-05-10T11:36:00Z</dcterms:created>
  <dcterms:modified xsi:type="dcterms:W3CDTF">2026-08-13T08:16:00Z</dcterms:modified>
</cp:coreProperties>
</file>