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David Gault –</w:t>
      </w:r>
      <w:r w:rsidR="004305FA">
        <w:rPr>
          <w:rFonts w:ascii="Courier New" w:hAnsi="Courier New" w:cs="Courier New"/>
          <w:sz w:val="20"/>
          <w:szCs w:val="20"/>
        </w:rPr>
        <w:t xml:space="preserve"> </w:t>
      </w:r>
      <w:r>
        <w:rPr>
          <w:rFonts w:ascii="Courier New" w:hAnsi="Courier New" w:cs="Courier New"/>
          <w:sz w:val="20"/>
          <w:szCs w:val="20"/>
        </w:rPr>
        <w:t>22 Booker Road, Hawkesbury Heights, N.S.W. Australia</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Kuriwa Observatory MPC E28</w:t>
      </w:r>
    </w:p>
    <w:p w:rsidR="004C4DB7" w:rsidRDefault="001E5FD8" w:rsidP="004C4DB7">
      <w:pPr>
        <w:spacing w:after="0" w:line="240" w:lineRule="auto"/>
        <w:rPr>
          <w:rFonts w:ascii="Courier New" w:hAnsi="Courier New" w:cs="Courier New"/>
          <w:sz w:val="20"/>
          <w:szCs w:val="20"/>
        </w:rPr>
      </w:pPr>
      <w:r>
        <w:rPr>
          <w:rFonts w:ascii="Courier New" w:hAnsi="Courier New" w:cs="Courier New"/>
          <w:sz w:val="20"/>
          <w:szCs w:val="20"/>
        </w:rPr>
        <w:t>l</w:t>
      </w:r>
      <w:r w:rsidR="00382693">
        <w:rPr>
          <w:rFonts w:ascii="Courier New" w:hAnsi="Courier New" w:cs="Courier New"/>
          <w:sz w:val="20"/>
          <w:szCs w:val="20"/>
        </w:rPr>
        <w:t>ongitude 150d 38m 27.9s east, latitude 33d 39m 51.9s south, altitude 286m</w:t>
      </w:r>
    </w:p>
    <w:p w:rsidR="004C4DB7" w:rsidRDefault="00E2633C" w:rsidP="004C4DB7">
      <w:pPr>
        <w:spacing w:after="0" w:line="240" w:lineRule="auto"/>
        <w:rPr>
          <w:rFonts w:ascii="Courier New" w:hAnsi="Courier New" w:cs="Courier New"/>
          <w:sz w:val="20"/>
          <w:szCs w:val="20"/>
        </w:rPr>
      </w:pPr>
      <w:hyperlink r:id="rId6" w:history="1">
        <w:r w:rsidR="004C4DB7" w:rsidRPr="004D6DF5">
          <w:rPr>
            <w:rStyle w:val="Hyperlink"/>
            <w:rFonts w:ascii="Courier New" w:hAnsi="Courier New" w:cs="Courier New"/>
            <w:sz w:val="20"/>
            <w:szCs w:val="20"/>
          </w:rPr>
          <w:t>davegault@bigpond.com</w:t>
        </w:r>
      </w:hyperlink>
    </w:p>
    <w:p w:rsidR="004C4DB7" w:rsidRDefault="004C4DB7" w:rsidP="004C4DB7">
      <w:pPr>
        <w:spacing w:after="0" w:line="240" w:lineRule="auto"/>
        <w:rPr>
          <w:rFonts w:ascii="Courier New" w:hAnsi="Courier New" w:cs="Courier New"/>
          <w:sz w:val="20"/>
          <w:szCs w:val="20"/>
        </w:rPr>
      </w:pP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Peter Nosworthy – 55 Red Gum Ave, Hazelbrook, N.S.W., Australia</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Hazelbrook Observatory</w:t>
      </w:r>
    </w:p>
    <w:p w:rsidR="004C4DB7" w:rsidRDefault="001E5FD8" w:rsidP="004C4DB7">
      <w:pPr>
        <w:spacing w:after="0" w:line="240" w:lineRule="auto"/>
        <w:rPr>
          <w:rFonts w:ascii="Courier New" w:hAnsi="Courier New" w:cs="Courier New"/>
          <w:sz w:val="20"/>
          <w:szCs w:val="20"/>
        </w:rPr>
      </w:pPr>
      <w:r>
        <w:rPr>
          <w:rFonts w:ascii="Courier New" w:hAnsi="Courier New" w:cs="Courier New"/>
          <w:sz w:val="20"/>
          <w:szCs w:val="20"/>
        </w:rPr>
        <w:t>l</w:t>
      </w:r>
      <w:r w:rsidR="00382693">
        <w:rPr>
          <w:rFonts w:ascii="Courier New" w:hAnsi="Courier New" w:cs="Courier New"/>
          <w:sz w:val="20"/>
          <w:szCs w:val="20"/>
        </w:rPr>
        <w:t>ongitude 150d 27m</w:t>
      </w:r>
      <w:r w:rsidR="00BF7D55">
        <w:rPr>
          <w:rFonts w:ascii="Courier New" w:hAnsi="Courier New" w:cs="Courier New"/>
          <w:sz w:val="20"/>
          <w:szCs w:val="20"/>
        </w:rPr>
        <w:t xml:space="preserve"> </w:t>
      </w:r>
      <w:r w:rsidR="00382693">
        <w:rPr>
          <w:rFonts w:ascii="Courier New" w:hAnsi="Courier New" w:cs="Courier New"/>
          <w:sz w:val="20"/>
          <w:szCs w:val="20"/>
        </w:rPr>
        <w:t>06.5s e</w:t>
      </w:r>
      <w:r w:rsidR="004C4DB7">
        <w:rPr>
          <w:rFonts w:ascii="Courier New" w:hAnsi="Courier New" w:cs="Courier New"/>
          <w:sz w:val="20"/>
          <w:szCs w:val="20"/>
        </w:rPr>
        <w:t xml:space="preserve">ast, </w:t>
      </w:r>
      <w:r w:rsidR="00382693">
        <w:rPr>
          <w:rFonts w:ascii="Courier New" w:hAnsi="Courier New" w:cs="Courier New"/>
          <w:sz w:val="20"/>
          <w:szCs w:val="20"/>
        </w:rPr>
        <w:t>latitude 33d 42m 26.6s s</w:t>
      </w:r>
      <w:r w:rsidR="004C4DB7">
        <w:rPr>
          <w:rFonts w:ascii="Courier New" w:hAnsi="Courier New" w:cs="Courier New"/>
          <w:sz w:val="20"/>
          <w:szCs w:val="20"/>
        </w:rPr>
        <w:t>outh</w:t>
      </w:r>
      <w:r w:rsidR="00382693">
        <w:rPr>
          <w:rFonts w:ascii="Courier New" w:hAnsi="Courier New" w:cs="Courier New"/>
          <w:sz w:val="20"/>
          <w:szCs w:val="20"/>
        </w:rPr>
        <w:t xml:space="preserve">, altitude 648m </w:t>
      </w:r>
    </w:p>
    <w:p w:rsidR="004C4DB7" w:rsidRDefault="00E2633C" w:rsidP="004C4DB7">
      <w:pPr>
        <w:spacing w:after="0" w:line="240" w:lineRule="auto"/>
        <w:rPr>
          <w:rStyle w:val="Hyperlink"/>
          <w:rFonts w:ascii="Courier New" w:hAnsi="Courier New" w:cs="Courier New"/>
          <w:sz w:val="20"/>
          <w:szCs w:val="20"/>
        </w:rPr>
      </w:pPr>
      <w:hyperlink r:id="rId7" w:history="1">
        <w:r w:rsidR="004C4DB7" w:rsidRPr="004D6DF5">
          <w:rPr>
            <w:rStyle w:val="Hyperlink"/>
            <w:rFonts w:ascii="Courier New" w:hAnsi="Courier New" w:cs="Courier New"/>
            <w:sz w:val="20"/>
            <w:szCs w:val="20"/>
          </w:rPr>
          <w:t>peter@noswonky.com</w:t>
        </w:r>
      </w:hyperlink>
    </w:p>
    <w:p w:rsidR="004C4DB7" w:rsidRDefault="004C4DB7" w:rsidP="004C4DB7">
      <w:pPr>
        <w:spacing w:after="0" w:line="240" w:lineRule="auto"/>
        <w:rPr>
          <w:rStyle w:val="Hyperlink"/>
          <w:rFonts w:ascii="Courier New" w:hAnsi="Courier New" w:cs="Courier New"/>
          <w:sz w:val="20"/>
          <w:szCs w:val="20"/>
        </w:rPr>
      </w:pP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affiliations;</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Trans-Tasman Occultation Alliance and Western Sydney Amateur Astronomy Group</w:t>
      </w:r>
    </w:p>
    <w:p w:rsidR="004C4DB7" w:rsidRDefault="004C4DB7" w:rsidP="004C4DB7">
      <w:pPr>
        <w:spacing w:after="0" w:line="240" w:lineRule="auto"/>
        <w:rPr>
          <w:rFonts w:ascii="Courier New" w:hAnsi="Courier New" w:cs="Courier New"/>
          <w:sz w:val="20"/>
          <w:szCs w:val="20"/>
        </w:rPr>
      </w:pPr>
    </w:p>
    <w:p w:rsidR="00E64C3C" w:rsidRDefault="00E64C3C" w:rsidP="004C4DB7">
      <w:pPr>
        <w:spacing w:after="0" w:line="240" w:lineRule="auto"/>
        <w:rPr>
          <w:rFonts w:ascii="Courier New" w:hAnsi="Courier New" w:cs="Courier New"/>
          <w:sz w:val="20"/>
          <w:szCs w:val="20"/>
        </w:rPr>
      </w:pPr>
      <w:r>
        <w:rPr>
          <w:rFonts w:ascii="Courier New" w:hAnsi="Courier New" w:cs="Courier New"/>
          <w:sz w:val="20"/>
          <w:szCs w:val="20"/>
        </w:rPr>
        <w:t>(4337) ARECIBO</w:t>
      </w:r>
      <w:r w:rsidR="004C4DB7">
        <w:rPr>
          <w:rFonts w:ascii="Courier New" w:hAnsi="Courier New" w:cs="Courier New"/>
          <w:sz w:val="20"/>
          <w:szCs w:val="20"/>
        </w:rPr>
        <w:t xml:space="preserve"> </w:t>
      </w:r>
    </w:p>
    <w:p w:rsidR="00762A7F" w:rsidRDefault="004C4DB7" w:rsidP="00C87A30">
      <w:pPr>
        <w:spacing w:after="0" w:line="240" w:lineRule="auto"/>
        <w:rPr>
          <w:rFonts w:ascii="Courier New" w:hAnsi="Courier New" w:cs="Courier New"/>
          <w:sz w:val="20"/>
          <w:szCs w:val="20"/>
        </w:rPr>
      </w:pPr>
      <w:r>
        <w:rPr>
          <w:rFonts w:ascii="Courier New" w:hAnsi="Courier New" w:cs="Courier New"/>
          <w:sz w:val="20"/>
          <w:szCs w:val="20"/>
        </w:rPr>
        <w:t xml:space="preserve">David Gault and </w:t>
      </w:r>
      <w:r w:rsidR="001F4031">
        <w:rPr>
          <w:rFonts w:ascii="Courier New" w:hAnsi="Courier New" w:cs="Courier New"/>
          <w:sz w:val="20"/>
          <w:szCs w:val="20"/>
        </w:rPr>
        <w:t>Peter Nosworthy</w:t>
      </w:r>
      <w:r>
        <w:rPr>
          <w:rFonts w:ascii="Courier New" w:hAnsi="Courier New" w:cs="Courier New"/>
          <w:sz w:val="20"/>
          <w:szCs w:val="20"/>
        </w:rPr>
        <w:t xml:space="preserve"> </w:t>
      </w:r>
      <w:r w:rsidR="00AA2A4F" w:rsidRPr="00D91663">
        <w:rPr>
          <w:rFonts w:ascii="Courier New" w:hAnsi="Courier New" w:cs="Courier New"/>
          <w:sz w:val="20"/>
          <w:szCs w:val="20"/>
        </w:rPr>
        <w:t>report</w:t>
      </w:r>
      <w:r w:rsidR="00382693">
        <w:rPr>
          <w:rFonts w:ascii="Courier New" w:hAnsi="Courier New" w:cs="Courier New"/>
          <w:sz w:val="20"/>
          <w:szCs w:val="20"/>
        </w:rPr>
        <w:t xml:space="preserve"> possible detection</w:t>
      </w:r>
      <w:r w:rsidR="00AA2A4F" w:rsidRPr="00D91663">
        <w:rPr>
          <w:rFonts w:ascii="Courier New" w:hAnsi="Courier New" w:cs="Courier New"/>
          <w:sz w:val="20"/>
          <w:szCs w:val="20"/>
        </w:rPr>
        <w:t xml:space="preserve"> of a </w:t>
      </w:r>
      <w:r w:rsidR="00A82B85">
        <w:rPr>
          <w:rFonts w:ascii="Courier New" w:hAnsi="Courier New" w:cs="Courier New"/>
          <w:sz w:val="20"/>
          <w:szCs w:val="20"/>
        </w:rPr>
        <w:t xml:space="preserve">9-km diameter </w:t>
      </w:r>
      <w:r w:rsidR="00AA2A4F" w:rsidRPr="00D91663">
        <w:rPr>
          <w:rFonts w:ascii="Courier New" w:hAnsi="Courier New" w:cs="Courier New"/>
          <w:sz w:val="20"/>
          <w:szCs w:val="20"/>
        </w:rPr>
        <w:t xml:space="preserve">satellite of </w:t>
      </w:r>
      <w:r w:rsidR="001F4031">
        <w:rPr>
          <w:rFonts w:ascii="Courier New" w:hAnsi="Courier New" w:cs="Courier New"/>
          <w:sz w:val="20"/>
          <w:szCs w:val="20"/>
        </w:rPr>
        <w:t xml:space="preserve">the </w:t>
      </w:r>
      <w:r w:rsidR="00AA2A4F" w:rsidRPr="00D91663">
        <w:rPr>
          <w:rFonts w:ascii="Courier New" w:hAnsi="Courier New" w:cs="Courier New"/>
          <w:sz w:val="20"/>
          <w:szCs w:val="20"/>
        </w:rPr>
        <w:t>minor planet (4337) Arecibo</w:t>
      </w:r>
      <w:r w:rsidR="003527F9">
        <w:rPr>
          <w:rFonts w:ascii="Courier New" w:hAnsi="Courier New" w:cs="Courier New"/>
          <w:sz w:val="20"/>
          <w:szCs w:val="20"/>
        </w:rPr>
        <w:t>,</w:t>
      </w:r>
      <w:r w:rsidR="00AA2A4F" w:rsidRPr="00D91663">
        <w:rPr>
          <w:rFonts w:ascii="Courier New" w:hAnsi="Courier New" w:cs="Courier New"/>
          <w:sz w:val="20"/>
          <w:szCs w:val="20"/>
        </w:rPr>
        <w:t xml:space="preserve"> </w:t>
      </w:r>
      <w:r w:rsidR="001F4031">
        <w:rPr>
          <w:rFonts w:ascii="Courier New" w:hAnsi="Courier New" w:cs="Courier New"/>
          <w:sz w:val="20"/>
          <w:szCs w:val="20"/>
        </w:rPr>
        <w:t>f</w:t>
      </w:r>
      <w:r w:rsidR="003527F9">
        <w:rPr>
          <w:rFonts w:ascii="Courier New" w:hAnsi="Courier New" w:cs="Courier New"/>
          <w:sz w:val="20"/>
          <w:szCs w:val="20"/>
        </w:rPr>
        <w:t>rom</w:t>
      </w:r>
      <w:r w:rsidR="001F4031">
        <w:rPr>
          <w:rFonts w:ascii="Courier New" w:hAnsi="Courier New" w:cs="Courier New"/>
          <w:sz w:val="20"/>
          <w:szCs w:val="20"/>
        </w:rPr>
        <w:t xml:space="preserve"> its occultation of the star </w:t>
      </w:r>
      <w:r w:rsidR="00AA2A4F" w:rsidRPr="00D91663">
        <w:rPr>
          <w:rFonts w:ascii="Courier New" w:hAnsi="Courier New" w:cs="Courier New"/>
          <w:sz w:val="20"/>
          <w:szCs w:val="20"/>
        </w:rPr>
        <w:t>UCAC4 323-126197</w:t>
      </w:r>
      <w:r w:rsidR="001F4031">
        <w:rPr>
          <w:rFonts w:ascii="Courier New" w:hAnsi="Courier New" w:cs="Courier New"/>
          <w:sz w:val="20"/>
          <w:szCs w:val="20"/>
        </w:rPr>
        <w:t xml:space="preserve"> = </w:t>
      </w:r>
      <w:r w:rsidR="001F4031" w:rsidRPr="001F4031">
        <w:rPr>
          <w:rFonts w:ascii="Courier New" w:hAnsi="Courier New" w:cs="Courier New"/>
          <w:sz w:val="20"/>
          <w:szCs w:val="20"/>
        </w:rPr>
        <w:t xml:space="preserve">Gaia </w:t>
      </w:r>
      <w:r w:rsidR="001F4031">
        <w:rPr>
          <w:rFonts w:ascii="Courier New" w:hAnsi="Courier New" w:cs="Courier New"/>
          <w:sz w:val="20"/>
          <w:szCs w:val="20"/>
        </w:rPr>
        <w:t>EDR3</w:t>
      </w:r>
      <w:r w:rsidR="001F4031" w:rsidRPr="001F4031">
        <w:rPr>
          <w:rFonts w:ascii="Courier New" w:hAnsi="Courier New" w:cs="Courier New"/>
          <w:sz w:val="20"/>
          <w:szCs w:val="20"/>
        </w:rPr>
        <w:t xml:space="preserve"> 4064355353554962304</w:t>
      </w:r>
      <w:r w:rsidR="001A01F6">
        <w:rPr>
          <w:rFonts w:ascii="Courier New" w:hAnsi="Courier New" w:cs="Courier New"/>
          <w:sz w:val="20"/>
          <w:szCs w:val="20"/>
        </w:rPr>
        <w:t xml:space="preserve"> on 2021 May 19, 17:58 UT.</w:t>
      </w:r>
    </w:p>
    <w:p w:rsidR="00762A7F" w:rsidRDefault="00762A7F" w:rsidP="00C87A30">
      <w:pPr>
        <w:spacing w:after="0" w:line="240" w:lineRule="auto"/>
        <w:rPr>
          <w:rFonts w:ascii="Courier New" w:hAnsi="Courier New" w:cs="Courier New"/>
          <w:sz w:val="20"/>
          <w:szCs w:val="20"/>
        </w:rPr>
      </w:pPr>
    </w:p>
    <w:p w:rsidR="00E93281" w:rsidRDefault="00AE2926" w:rsidP="00C87A30">
      <w:pPr>
        <w:spacing w:after="0" w:line="240" w:lineRule="auto"/>
        <w:rPr>
          <w:rFonts w:ascii="Courier New" w:hAnsi="Courier New" w:cs="Courier New"/>
          <w:sz w:val="20"/>
          <w:szCs w:val="20"/>
        </w:rPr>
      </w:pPr>
      <w:r>
        <w:rPr>
          <w:rFonts w:ascii="Courier New" w:hAnsi="Courier New" w:cs="Courier New"/>
          <w:sz w:val="20"/>
          <w:szCs w:val="20"/>
        </w:rPr>
        <w:t>The observers (Gault and Nosworthy)</w:t>
      </w:r>
      <w:r w:rsidR="00382693">
        <w:rPr>
          <w:rFonts w:ascii="Courier New" w:hAnsi="Courier New" w:cs="Courier New"/>
          <w:sz w:val="20"/>
          <w:szCs w:val="20"/>
        </w:rPr>
        <w:t xml:space="preserve"> </w:t>
      </w:r>
      <w:r>
        <w:rPr>
          <w:rFonts w:ascii="Courier New" w:hAnsi="Courier New" w:cs="Courier New"/>
          <w:sz w:val="20"/>
          <w:szCs w:val="20"/>
        </w:rPr>
        <w:t>had a cross-path separation of 0.7km</w:t>
      </w:r>
      <w:r w:rsidR="006E1B2E">
        <w:rPr>
          <w:rFonts w:ascii="Courier New" w:hAnsi="Courier New" w:cs="Courier New"/>
          <w:sz w:val="20"/>
          <w:szCs w:val="20"/>
        </w:rPr>
        <w:t xml:space="preserve"> and along path separation of 18km</w:t>
      </w:r>
      <w:r w:rsidR="00E93281">
        <w:rPr>
          <w:rFonts w:ascii="Courier New" w:hAnsi="Courier New" w:cs="Courier New"/>
          <w:sz w:val="20"/>
          <w:szCs w:val="20"/>
        </w:rPr>
        <w:t>. The observations were obtained using 30cm and 28cm reflectors,</w:t>
      </w:r>
      <w:r w:rsidR="00924906">
        <w:rPr>
          <w:rFonts w:ascii="Courier New" w:hAnsi="Courier New" w:cs="Courier New"/>
          <w:sz w:val="20"/>
          <w:szCs w:val="20"/>
        </w:rPr>
        <w:t xml:space="preserve"> Watec 9</w:t>
      </w:r>
      <w:r w:rsidR="00C25339">
        <w:rPr>
          <w:rFonts w:ascii="Courier New" w:hAnsi="Courier New" w:cs="Courier New"/>
          <w:sz w:val="20"/>
          <w:szCs w:val="20"/>
        </w:rPr>
        <w:t>1</w:t>
      </w:r>
      <w:r w:rsidR="00924906">
        <w:rPr>
          <w:rFonts w:ascii="Courier New" w:hAnsi="Courier New" w:cs="Courier New"/>
          <w:sz w:val="20"/>
          <w:szCs w:val="20"/>
        </w:rPr>
        <w:t xml:space="preserve">0BD video cameras </w:t>
      </w:r>
      <w:r w:rsidR="00C25339">
        <w:rPr>
          <w:rFonts w:ascii="Courier New" w:hAnsi="Courier New" w:cs="Courier New"/>
          <w:sz w:val="20"/>
          <w:szCs w:val="20"/>
        </w:rPr>
        <w:t>(</w:t>
      </w:r>
      <w:r w:rsidR="00E93281">
        <w:rPr>
          <w:rFonts w:ascii="Courier New" w:hAnsi="Courier New" w:cs="Courier New"/>
          <w:sz w:val="20"/>
          <w:szCs w:val="20"/>
        </w:rPr>
        <w:t>which have a response similar to the visual band</w:t>
      </w:r>
      <w:r w:rsidR="00924906">
        <w:rPr>
          <w:rFonts w:ascii="Courier New" w:hAnsi="Courier New" w:cs="Courier New"/>
          <w:sz w:val="20"/>
          <w:szCs w:val="20"/>
        </w:rPr>
        <w:t>)</w:t>
      </w:r>
      <w:r w:rsidR="00E93281">
        <w:rPr>
          <w:rFonts w:ascii="Courier New" w:hAnsi="Courier New" w:cs="Courier New"/>
          <w:sz w:val="20"/>
          <w:szCs w:val="20"/>
        </w:rPr>
        <w:t xml:space="preserve"> and GPS </w:t>
      </w:r>
      <w:r w:rsidR="005071AF">
        <w:rPr>
          <w:rFonts w:ascii="Courier New" w:hAnsi="Courier New" w:cs="Courier New"/>
          <w:sz w:val="20"/>
          <w:szCs w:val="20"/>
        </w:rPr>
        <w:t>V</w:t>
      </w:r>
      <w:r w:rsidR="00E93281">
        <w:rPr>
          <w:rFonts w:ascii="Courier New" w:hAnsi="Courier New" w:cs="Courier New"/>
          <w:sz w:val="20"/>
          <w:szCs w:val="20"/>
        </w:rPr>
        <w:t>ideo Time Inserters used to time</w:t>
      </w:r>
      <w:r w:rsidR="005071AF">
        <w:rPr>
          <w:rFonts w:ascii="Courier New" w:hAnsi="Courier New" w:cs="Courier New"/>
          <w:sz w:val="20"/>
          <w:szCs w:val="20"/>
        </w:rPr>
        <w:t xml:space="preserve"> </w:t>
      </w:r>
      <w:r w:rsidR="00E93281">
        <w:rPr>
          <w:rFonts w:ascii="Courier New" w:hAnsi="Courier New" w:cs="Courier New"/>
          <w:sz w:val="20"/>
          <w:szCs w:val="20"/>
        </w:rPr>
        <w:t>st</w:t>
      </w:r>
      <w:r w:rsidR="00553C87">
        <w:rPr>
          <w:rFonts w:ascii="Courier New" w:hAnsi="Courier New" w:cs="Courier New"/>
          <w:sz w:val="20"/>
          <w:szCs w:val="20"/>
        </w:rPr>
        <w:t xml:space="preserve">amp the video stream prior to recording </w:t>
      </w:r>
      <w:r w:rsidR="00510F95">
        <w:rPr>
          <w:rFonts w:ascii="Courier New" w:hAnsi="Courier New" w:cs="Courier New"/>
          <w:sz w:val="20"/>
          <w:szCs w:val="20"/>
        </w:rPr>
        <w:t>to PC h</w:t>
      </w:r>
      <w:r w:rsidR="00E93281">
        <w:rPr>
          <w:rFonts w:ascii="Courier New" w:hAnsi="Courier New" w:cs="Courier New"/>
          <w:sz w:val="20"/>
          <w:szCs w:val="20"/>
        </w:rPr>
        <w:t>ard drives.</w:t>
      </w:r>
    </w:p>
    <w:p w:rsidR="00E93281" w:rsidRDefault="00E93281" w:rsidP="00C87A30">
      <w:pPr>
        <w:spacing w:after="0" w:line="240" w:lineRule="auto"/>
        <w:rPr>
          <w:rFonts w:ascii="Courier New" w:hAnsi="Courier New" w:cs="Courier New"/>
          <w:sz w:val="20"/>
          <w:szCs w:val="20"/>
        </w:rPr>
      </w:pPr>
    </w:p>
    <w:p w:rsidR="00C25339" w:rsidRDefault="00AE2926" w:rsidP="00AE2926">
      <w:pPr>
        <w:spacing w:after="0" w:line="240" w:lineRule="auto"/>
        <w:rPr>
          <w:rFonts w:ascii="Courier New" w:hAnsi="Courier New" w:cs="Courier New"/>
          <w:sz w:val="20"/>
          <w:szCs w:val="20"/>
        </w:rPr>
      </w:pPr>
      <w:r>
        <w:rPr>
          <w:rFonts w:ascii="Courier New" w:hAnsi="Courier New" w:cs="Courier New"/>
          <w:sz w:val="20"/>
          <w:szCs w:val="20"/>
        </w:rPr>
        <w:t>Both of their light curves show two occultation events</w:t>
      </w:r>
      <w:r w:rsidR="00D85314">
        <w:rPr>
          <w:rFonts w:ascii="Courier New" w:hAnsi="Courier New" w:cs="Courier New"/>
          <w:sz w:val="20"/>
          <w:szCs w:val="20"/>
        </w:rPr>
        <w:t>, with all transitions being instantaneous</w:t>
      </w:r>
      <w:r w:rsidR="001A01F6">
        <w:rPr>
          <w:rFonts w:ascii="Courier New" w:hAnsi="Courier New" w:cs="Courier New"/>
          <w:sz w:val="20"/>
          <w:szCs w:val="20"/>
        </w:rPr>
        <w:t>.</w:t>
      </w:r>
      <w:r w:rsidR="00D85314">
        <w:rPr>
          <w:rFonts w:ascii="Courier New" w:hAnsi="Courier New" w:cs="Courier New"/>
          <w:sz w:val="20"/>
          <w:szCs w:val="20"/>
        </w:rPr>
        <w:t xml:space="preserve"> T</w:t>
      </w:r>
      <w:r>
        <w:rPr>
          <w:rFonts w:ascii="Courier New" w:hAnsi="Courier New" w:cs="Courier New"/>
          <w:sz w:val="20"/>
          <w:szCs w:val="20"/>
        </w:rPr>
        <w:t xml:space="preserve">he light level during </w:t>
      </w:r>
      <w:r w:rsidR="00D85314">
        <w:rPr>
          <w:rFonts w:ascii="Courier New" w:hAnsi="Courier New" w:cs="Courier New"/>
          <w:sz w:val="20"/>
          <w:szCs w:val="20"/>
        </w:rPr>
        <w:t xml:space="preserve">all four </w:t>
      </w:r>
      <w:r>
        <w:rPr>
          <w:rFonts w:ascii="Courier New" w:hAnsi="Courier New" w:cs="Courier New"/>
          <w:sz w:val="20"/>
          <w:szCs w:val="20"/>
        </w:rPr>
        <w:t>occultation</w:t>
      </w:r>
      <w:r w:rsidR="00D85314">
        <w:rPr>
          <w:rFonts w:ascii="Courier New" w:hAnsi="Courier New" w:cs="Courier New"/>
          <w:sz w:val="20"/>
          <w:szCs w:val="20"/>
        </w:rPr>
        <w:t xml:space="preserve"> events</w:t>
      </w:r>
      <w:r>
        <w:rPr>
          <w:rFonts w:ascii="Courier New" w:hAnsi="Courier New" w:cs="Courier New"/>
          <w:sz w:val="20"/>
          <w:szCs w:val="20"/>
        </w:rPr>
        <w:t xml:space="preserve"> </w:t>
      </w:r>
      <w:r w:rsidR="00D85314">
        <w:rPr>
          <w:rFonts w:ascii="Courier New" w:hAnsi="Courier New" w:cs="Courier New"/>
          <w:sz w:val="20"/>
          <w:szCs w:val="20"/>
        </w:rPr>
        <w:t xml:space="preserve">was </w:t>
      </w:r>
      <w:r>
        <w:rPr>
          <w:rFonts w:ascii="Courier New" w:hAnsi="Courier New" w:cs="Courier New"/>
          <w:sz w:val="20"/>
          <w:szCs w:val="20"/>
        </w:rPr>
        <w:t>reduc</w:t>
      </w:r>
      <w:r w:rsidR="00D85314">
        <w:rPr>
          <w:rFonts w:ascii="Courier New" w:hAnsi="Courier New" w:cs="Courier New"/>
          <w:sz w:val="20"/>
          <w:szCs w:val="20"/>
        </w:rPr>
        <w:t>ed</w:t>
      </w:r>
      <w:r>
        <w:rPr>
          <w:rFonts w:ascii="Courier New" w:hAnsi="Courier New" w:cs="Courier New"/>
          <w:sz w:val="20"/>
          <w:szCs w:val="20"/>
        </w:rPr>
        <w:t xml:space="preserve"> to zero. Their observations are summarised as:</w:t>
      </w:r>
    </w:p>
    <w:p w:rsidR="00C25339" w:rsidRDefault="00C25339" w:rsidP="00AE2926">
      <w:pPr>
        <w:spacing w:after="0" w:line="240" w:lineRule="auto"/>
        <w:rPr>
          <w:rFonts w:ascii="Courier New" w:hAnsi="Courier New" w:cs="Courier New"/>
          <w:sz w:val="20"/>
          <w:szCs w:val="20"/>
        </w:rPr>
      </w:pP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Observer   Location</w:t>
      </w:r>
      <w:r w:rsidR="00AD0669">
        <w:rPr>
          <w:rFonts w:ascii="Courier New" w:hAnsi="Courier New" w:cs="Courier New"/>
          <w:sz w:val="20"/>
          <w:szCs w:val="20"/>
        </w:rPr>
        <w:t xml:space="preserve"> (Australia)   Chord Lengths</w:t>
      </w:r>
      <w:r>
        <w:rPr>
          <w:rFonts w:ascii="Courier New" w:hAnsi="Courier New" w:cs="Courier New"/>
          <w:sz w:val="20"/>
          <w:szCs w:val="20"/>
        </w:rPr>
        <w:t xml:space="preserve"> </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 xml:space="preserve">           </w:t>
      </w:r>
      <w:r w:rsidR="00AD0669">
        <w:rPr>
          <w:rFonts w:ascii="Courier New" w:hAnsi="Courier New" w:cs="Courier New"/>
          <w:sz w:val="20"/>
          <w:szCs w:val="20"/>
        </w:rPr>
        <w:t xml:space="preserve">                   </w:t>
      </w:r>
      <w:r>
        <w:rPr>
          <w:rFonts w:ascii="Courier New" w:hAnsi="Courier New" w:cs="Courier New"/>
          <w:sz w:val="20"/>
          <w:szCs w:val="20"/>
        </w:rPr>
        <w:t xml:space="preserve">  </w:t>
      </w:r>
      <w:r w:rsidR="00AD0669">
        <w:rPr>
          <w:rFonts w:ascii="Courier New" w:hAnsi="Courier New" w:cs="Courier New"/>
          <w:sz w:val="20"/>
          <w:szCs w:val="20"/>
        </w:rPr>
        <w:t>Main body  Satellite</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Gault      Hawkesbury</w:t>
      </w:r>
      <w:r w:rsidR="00AD0669">
        <w:rPr>
          <w:rFonts w:ascii="Courier New" w:hAnsi="Courier New" w:cs="Courier New"/>
          <w:sz w:val="20"/>
          <w:szCs w:val="20"/>
        </w:rPr>
        <w:t xml:space="preserve"> Heights    </w:t>
      </w:r>
      <w:r w:rsidR="007F65F9">
        <w:rPr>
          <w:rFonts w:ascii="Courier New" w:hAnsi="Courier New" w:cs="Courier New"/>
          <w:sz w:val="20"/>
          <w:szCs w:val="20"/>
        </w:rPr>
        <w:t>18.7km</w:t>
      </w:r>
      <w:r w:rsidR="00AD0669">
        <w:rPr>
          <w:rFonts w:ascii="Courier New" w:hAnsi="Courier New" w:cs="Courier New"/>
          <w:sz w:val="20"/>
          <w:szCs w:val="20"/>
        </w:rPr>
        <w:t xml:space="preserve">      5.6km</w:t>
      </w: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 xml:space="preserve">Nosworthy  Hazelbrook  </w:t>
      </w:r>
      <w:r w:rsidR="00AD0669">
        <w:rPr>
          <w:rFonts w:ascii="Courier New" w:hAnsi="Courier New" w:cs="Courier New"/>
          <w:sz w:val="20"/>
          <w:szCs w:val="20"/>
        </w:rPr>
        <w:t xml:space="preserve">       </w:t>
      </w:r>
      <w:r w:rsidR="00A81D19">
        <w:rPr>
          <w:rFonts w:ascii="Courier New" w:hAnsi="Courier New" w:cs="Courier New"/>
          <w:sz w:val="20"/>
          <w:szCs w:val="20"/>
        </w:rPr>
        <w:t xml:space="preserve">   </w:t>
      </w:r>
      <w:r w:rsidR="00AD0669">
        <w:rPr>
          <w:rFonts w:ascii="Courier New" w:hAnsi="Courier New" w:cs="Courier New"/>
          <w:sz w:val="20"/>
          <w:szCs w:val="20"/>
        </w:rPr>
        <w:t>19.7km</w:t>
      </w:r>
      <w:r>
        <w:rPr>
          <w:rFonts w:ascii="Courier New" w:hAnsi="Courier New" w:cs="Courier New"/>
          <w:sz w:val="20"/>
          <w:szCs w:val="20"/>
        </w:rPr>
        <w:t xml:space="preserve">  </w:t>
      </w:r>
      <w:r w:rsidR="00AD0669">
        <w:rPr>
          <w:rFonts w:ascii="Courier New" w:hAnsi="Courier New" w:cs="Courier New"/>
          <w:sz w:val="20"/>
          <w:szCs w:val="20"/>
        </w:rPr>
        <w:t xml:space="preserve">    2.6km</w:t>
      </w:r>
    </w:p>
    <w:p w:rsidR="00A82B85" w:rsidRDefault="00A82B85" w:rsidP="00A82B85">
      <w:pPr>
        <w:spacing w:after="0" w:line="240" w:lineRule="auto"/>
        <w:rPr>
          <w:rFonts w:ascii="Courier New" w:hAnsi="Courier New" w:cs="Courier New"/>
          <w:sz w:val="20"/>
          <w:szCs w:val="20"/>
        </w:rPr>
      </w:pPr>
    </w:p>
    <w:p w:rsidR="00A82B85" w:rsidRDefault="00A82B85" w:rsidP="00A82B85">
      <w:pPr>
        <w:spacing w:after="0" w:line="240" w:lineRule="auto"/>
        <w:rPr>
          <w:rFonts w:ascii="Courier New" w:hAnsi="Courier New" w:cs="Courier New"/>
          <w:sz w:val="20"/>
          <w:szCs w:val="20"/>
        </w:rPr>
      </w:pPr>
      <w:r>
        <w:rPr>
          <w:rFonts w:ascii="Courier New" w:hAnsi="Courier New" w:cs="Courier New"/>
          <w:sz w:val="20"/>
          <w:szCs w:val="20"/>
        </w:rPr>
        <w:t xml:space="preserve">The sky-plane separation of the satellite from the main body </w:t>
      </w:r>
      <w:r w:rsidR="002A0AC8">
        <w:rPr>
          <w:rFonts w:ascii="Courier New" w:hAnsi="Courier New" w:cs="Courier New"/>
          <w:sz w:val="20"/>
          <w:szCs w:val="20"/>
        </w:rPr>
        <w:t xml:space="preserve">at </w:t>
      </w:r>
      <w:r w:rsidR="002A6D69">
        <w:rPr>
          <w:rFonts w:ascii="Courier New" w:hAnsi="Courier New" w:cs="Courier New"/>
          <w:sz w:val="20"/>
          <w:szCs w:val="20"/>
        </w:rPr>
        <w:t>2021 May 19</w:t>
      </w:r>
      <w:r w:rsidR="002A0AC8">
        <w:rPr>
          <w:rFonts w:ascii="Courier New" w:hAnsi="Courier New" w:cs="Courier New"/>
          <w:sz w:val="20"/>
          <w:szCs w:val="20"/>
        </w:rPr>
        <w:t>, 17:58 UT</w:t>
      </w:r>
      <w:r w:rsidR="002A6D69">
        <w:rPr>
          <w:rFonts w:ascii="Courier New" w:hAnsi="Courier New" w:cs="Courier New"/>
          <w:sz w:val="20"/>
          <w:szCs w:val="20"/>
        </w:rPr>
        <w:t xml:space="preserve"> wa</w:t>
      </w:r>
      <w:r>
        <w:rPr>
          <w:rFonts w:ascii="Courier New" w:hAnsi="Courier New" w:cs="Courier New"/>
          <w:sz w:val="20"/>
          <w:szCs w:val="20"/>
        </w:rPr>
        <w:t xml:space="preserve">s 23.8 mas (35 km), in </w:t>
      </w:r>
      <w:r w:rsidR="002A6D69">
        <w:rPr>
          <w:rFonts w:ascii="Courier New" w:hAnsi="Courier New" w:cs="Courier New"/>
          <w:sz w:val="20"/>
          <w:szCs w:val="20"/>
        </w:rPr>
        <w:t>p</w:t>
      </w:r>
      <w:r>
        <w:rPr>
          <w:rFonts w:ascii="Courier New" w:hAnsi="Courier New" w:cs="Courier New"/>
          <w:sz w:val="20"/>
          <w:szCs w:val="20"/>
        </w:rPr>
        <w:t xml:space="preserve">osition </w:t>
      </w:r>
      <w:r w:rsidR="002A6D69">
        <w:rPr>
          <w:rFonts w:ascii="Courier New" w:hAnsi="Courier New" w:cs="Courier New"/>
          <w:sz w:val="20"/>
          <w:szCs w:val="20"/>
        </w:rPr>
        <w:t>a</w:t>
      </w:r>
      <w:r>
        <w:rPr>
          <w:rFonts w:ascii="Courier New" w:hAnsi="Courier New" w:cs="Courier New"/>
          <w:sz w:val="20"/>
          <w:szCs w:val="20"/>
        </w:rPr>
        <w:t>ngle 91 deg.</w:t>
      </w:r>
    </w:p>
    <w:p w:rsidR="00A82B85" w:rsidRDefault="00A82B85" w:rsidP="00A82B85">
      <w:pPr>
        <w:spacing w:after="0" w:line="240" w:lineRule="auto"/>
        <w:rPr>
          <w:rFonts w:ascii="Courier New" w:hAnsi="Courier New" w:cs="Courier New"/>
          <w:sz w:val="20"/>
          <w:szCs w:val="20"/>
        </w:rPr>
      </w:pPr>
    </w:p>
    <w:p w:rsidR="00AD0669" w:rsidRDefault="00AD0669" w:rsidP="00C87A30">
      <w:pPr>
        <w:spacing w:after="0" w:line="240" w:lineRule="auto"/>
        <w:rPr>
          <w:rFonts w:ascii="Courier New" w:hAnsi="Courier New" w:cs="Courier New"/>
          <w:sz w:val="20"/>
          <w:szCs w:val="20"/>
        </w:rPr>
      </w:pPr>
      <w:r>
        <w:rPr>
          <w:rFonts w:ascii="Courier New" w:hAnsi="Courier New" w:cs="Courier New"/>
          <w:sz w:val="20"/>
          <w:szCs w:val="20"/>
        </w:rPr>
        <w:t>The length</w:t>
      </w:r>
      <w:r w:rsidR="00A82B85">
        <w:rPr>
          <w:rFonts w:ascii="Courier New" w:hAnsi="Courier New" w:cs="Courier New"/>
          <w:sz w:val="20"/>
          <w:szCs w:val="20"/>
        </w:rPr>
        <w:t>s</w:t>
      </w:r>
      <w:r>
        <w:rPr>
          <w:rFonts w:ascii="Courier New" w:hAnsi="Courier New" w:cs="Courier New"/>
          <w:sz w:val="20"/>
          <w:szCs w:val="20"/>
        </w:rPr>
        <w:t xml:space="preserve"> of </w:t>
      </w:r>
      <w:r w:rsidR="00007197">
        <w:rPr>
          <w:rFonts w:ascii="Courier New" w:hAnsi="Courier New" w:cs="Courier New"/>
          <w:sz w:val="20"/>
          <w:szCs w:val="20"/>
        </w:rPr>
        <w:t>t</w:t>
      </w:r>
      <w:r w:rsidR="00A82B85">
        <w:rPr>
          <w:rFonts w:ascii="Courier New" w:hAnsi="Courier New" w:cs="Courier New"/>
          <w:sz w:val="20"/>
          <w:szCs w:val="20"/>
        </w:rPr>
        <w:t>he main body chords are</w:t>
      </w:r>
      <w:r>
        <w:rPr>
          <w:rFonts w:ascii="Courier New" w:hAnsi="Courier New" w:cs="Courier New"/>
          <w:sz w:val="20"/>
          <w:szCs w:val="20"/>
        </w:rPr>
        <w:t xml:space="preserve"> consistent with the </w:t>
      </w:r>
      <w:r w:rsidR="00762A7F">
        <w:rPr>
          <w:rFonts w:ascii="Courier New" w:hAnsi="Courier New" w:cs="Courier New"/>
          <w:sz w:val="20"/>
          <w:szCs w:val="20"/>
        </w:rPr>
        <w:t xml:space="preserve">three </w:t>
      </w:r>
      <w:r>
        <w:rPr>
          <w:rFonts w:ascii="Courier New" w:hAnsi="Courier New" w:cs="Courier New"/>
          <w:sz w:val="20"/>
          <w:szCs w:val="20"/>
        </w:rPr>
        <w:t>NEOWISE measurements of the diameter of this asteroid (</w:t>
      </w:r>
      <w:r w:rsidR="00762A7F">
        <w:rPr>
          <w:rFonts w:ascii="Courier New" w:hAnsi="Courier New" w:cs="Courier New"/>
          <w:sz w:val="20"/>
          <w:szCs w:val="20"/>
        </w:rPr>
        <w:t>19.686, 17.840 and 17.704 km)</w:t>
      </w:r>
      <w:r>
        <w:rPr>
          <w:rFonts w:ascii="Courier New" w:hAnsi="Courier New" w:cs="Courier New"/>
          <w:sz w:val="20"/>
          <w:szCs w:val="20"/>
        </w:rPr>
        <w:t xml:space="preserve">. A fit of a circle to the two chords for the satellite indicates a diameter of about 9 km. </w:t>
      </w:r>
      <w:r w:rsidR="00A82B85">
        <w:rPr>
          <w:rFonts w:ascii="Courier New" w:hAnsi="Courier New" w:cs="Courier New"/>
          <w:sz w:val="20"/>
          <w:szCs w:val="20"/>
        </w:rPr>
        <w:t>However the diameter measurement is poorly constrained</w:t>
      </w:r>
      <w:r w:rsidR="002A6D69">
        <w:rPr>
          <w:rFonts w:ascii="Courier New" w:hAnsi="Courier New" w:cs="Courier New"/>
          <w:sz w:val="20"/>
          <w:szCs w:val="20"/>
        </w:rPr>
        <w:t>, with it being</w:t>
      </w:r>
      <w:r w:rsidR="00A82B85">
        <w:rPr>
          <w:rFonts w:ascii="Courier New" w:hAnsi="Courier New" w:cs="Courier New"/>
          <w:sz w:val="20"/>
          <w:szCs w:val="20"/>
        </w:rPr>
        <w:t xml:space="preserve"> within the range </w:t>
      </w:r>
      <w:r w:rsidR="002A6D69">
        <w:rPr>
          <w:rFonts w:ascii="Courier New" w:hAnsi="Courier New" w:cs="Courier New"/>
          <w:sz w:val="20"/>
          <w:szCs w:val="20"/>
        </w:rPr>
        <w:t>of 5</w:t>
      </w:r>
      <w:r w:rsidR="00A82B85">
        <w:rPr>
          <w:rFonts w:ascii="Courier New" w:hAnsi="Courier New" w:cs="Courier New"/>
          <w:sz w:val="20"/>
          <w:szCs w:val="20"/>
        </w:rPr>
        <w:t xml:space="preserve"> to 15 km.</w:t>
      </w:r>
    </w:p>
    <w:p w:rsidR="001A01F6" w:rsidRDefault="001A01F6" w:rsidP="00C87A30">
      <w:pPr>
        <w:spacing w:after="0" w:line="240" w:lineRule="auto"/>
        <w:rPr>
          <w:rFonts w:ascii="Courier New" w:hAnsi="Courier New" w:cs="Courier New"/>
          <w:sz w:val="20"/>
          <w:szCs w:val="20"/>
        </w:rPr>
      </w:pPr>
    </w:p>
    <w:p w:rsidR="001A01F6" w:rsidRDefault="001A01F6" w:rsidP="00C87A30">
      <w:pPr>
        <w:spacing w:after="0" w:line="240" w:lineRule="auto"/>
        <w:rPr>
          <w:rFonts w:ascii="Courier New" w:hAnsi="Courier New" w:cs="Courier New"/>
          <w:sz w:val="20"/>
          <w:szCs w:val="20"/>
        </w:rPr>
      </w:pPr>
      <w:r>
        <w:rPr>
          <w:rFonts w:ascii="Courier New" w:hAnsi="Courier New" w:cs="Courier New"/>
          <w:sz w:val="20"/>
          <w:szCs w:val="20"/>
        </w:rPr>
        <w:t xml:space="preserve">No other known asteroid or comet was within a radius of 5 arc minutes of </w:t>
      </w:r>
      <w:r w:rsidRPr="00D91663">
        <w:rPr>
          <w:rFonts w:ascii="Courier New" w:hAnsi="Courier New" w:cs="Courier New"/>
          <w:sz w:val="20"/>
          <w:szCs w:val="20"/>
        </w:rPr>
        <w:t>(4337) Arecibo</w:t>
      </w:r>
      <w:r>
        <w:rPr>
          <w:rFonts w:ascii="Courier New" w:hAnsi="Courier New" w:cs="Courier New"/>
          <w:sz w:val="20"/>
          <w:szCs w:val="20"/>
        </w:rPr>
        <w:t xml:space="preserve"> at the time of the observation. </w:t>
      </w:r>
    </w:p>
    <w:p w:rsidR="001523AF" w:rsidRDefault="001523AF" w:rsidP="001523AF">
      <w:pPr>
        <w:spacing w:after="0" w:line="240" w:lineRule="auto"/>
        <w:rPr>
          <w:rFonts w:ascii="Courier New" w:hAnsi="Courier New" w:cs="Courier New"/>
          <w:sz w:val="20"/>
          <w:szCs w:val="20"/>
        </w:rPr>
      </w:pPr>
    </w:p>
    <w:p w:rsidR="001523AF" w:rsidRDefault="001523AF" w:rsidP="001523AF">
      <w:pPr>
        <w:spacing w:after="0" w:line="240" w:lineRule="auto"/>
        <w:rPr>
          <w:rFonts w:ascii="Courier New" w:hAnsi="Courier New" w:cs="Courier New"/>
          <w:sz w:val="20"/>
          <w:szCs w:val="20"/>
        </w:rPr>
      </w:pPr>
      <w:r>
        <w:rPr>
          <w:rFonts w:ascii="Courier New" w:hAnsi="Courier New" w:cs="Courier New"/>
          <w:sz w:val="20"/>
          <w:szCs w:val="20"/>
        </w:rPr>
        <w:t xml:space="preserve">The possibility that the observation could be explained by the occultation of two components of a double star is excluded by reason of the complete disappearance of the star during both occultations. If the star was a double star, requires one component being brighter than mag 14.4. The limiting magnitude of the two recordings was </w:t>
      </w:r>
      <w:r w:rsidR="00A16DC3">
        <w:rPr>
          <w:rFonts w:ascii="Courier New" w:hAnsi="Courier New" w:cs="Courier New"/>
          <w:sz w:val="20"/>
          <w:szCs w:val="20"/>
        </w:rPr>
        <w:t>15.4</w:t>
      </w:r>
      <w:r>
        <w:rPr>
          <w:rFonts w:ascii="Courier New" w:hAnsi="Courier New" w:cs="Courier New"/>
          <w:sz w:val="20"/>
          <w:szCs w:val="20"/>
        </w:rPr>
        <w:t xml:space="preserve"> (Gault) and </w:t>
      </w:r>
      <w:r w:rsidR="00A16DC3">
        <w:rPr>
          <w:rFonts w:ascii="Courier New" w:hAnsi="Courier New" w:cs="Courier New"/>
          <w:sz w:val="20"/>
          <w:szCs w:val="20"/>
        </w:rPr>
        <w:t>15.</w:t>
      </w:r>
      <w:r w:rsidR="00E41E0A">
        <w:rPr>
          <w:rFonts w:ascii="Courier New" w:hAnsi="Courier New" w:cs="Courier New"/>
          <w:sz w:val="20"/>
          <w:szCs w:val="20"/>
        </w:rPr>
        <w:t>5</w:t>
      </w:r>
      <w:r>
        <w:rPr>
          <w:rFonts w:ascii="Courier New" w:hAnsi="Courier New" w:cs="Courier New"/>
          <w:sz w:val="20"/>
          <w:szCs w:val="20"/>
        </w:rPr>
        <w:t xml:space="preserve"> (Nosworthy)</w:t>
      </w:r>
      <w:r w:rsidR="00E2633C">
        <w:rPr>
          <w:rFonts w:ascii="Courier New" w:hAnsi="Courier New" w:cs="Courier New"/>
          <w:sz w:val="20"/>
          <w:szCs w:val="20"/>
        </w:rPr>
        <w:t>,</w:t>
      </w:r>
      <w:bookmarkStart w:id="0" w:name="_GoBack"/>
      <w:bookmarkEnd w:id="0"/>
      <w:r w:rsidR="00A16DC3">
        <w:rPr>
          <w:rFonts w:ascii="Courier New" w:hAnsi="Courier New" w:cs="Courier New"/>
          <w:sz w:val="20"/>
          <w:szCs w:val="20"/>
        </w:rPr>
        <w:t xml:space="preserve"> determined by</w:t>
      </w:r>
      <w:r w:rsidR="006E1E82">
        <w:rPr>
          <w:rFonts w:ascii="Courier New" w:hAnsi="Courier New" w:cs="Courier New"/>
          <w:sz w:val="20"/>
          <w:szCs w:val="20"/>
        </w:rPr>
        <w:t xml:space="preserve"> comparison with</w:t>
      </w:r>
      <w:r w:rsidR="00F320F3">
        <w:rPr>
          <w:rFonts w:ascii="Courier New" w:hAnsi="Courier New" w:cs="Courier New"/>
          <w:sz w:val="20"/>
          <w:szCs w:val="20"/>
        </w:rPr>
        <w:t xml:space="preserve"> four </w:t>
      </w:r>
      <w:r w:rsidR="001C4063">
        <w:rPr>
          <w:rFonts w:ascii="Courier New" w:hAnsi="Courier New" w:cs="Courier New"/>
          <w:sz w:val="20"/>
          <w:szCs w:val="20"/>
        </w:rPr>
        <w:t>nearby comparison stars in</w:t>
      </w:r>
      <w:r w:rsidR="006E1E82">
        <w:rPr>
          <w:rFonts w:ascii="Courier New" w:hAnsi="Courier New" w:cs="Courier New"/>
          <w:sz w:val="20"/>
          <w:szCs w:val="20"/>
        </w:rPr>
        <w:t xml:space="preserve"> the range of Gaia EDR3 </w:t>
      </w:r>
      <w:r w:rsidR="00E64C3C">
        <w:rPr>
          <w:rFonts w:ascii="Courier New" w:hAnsi="Courier New" w:cs="Courier New"/>
          <w:sz w:val="20"/>
          <w:szCs w:val="20"/>
        </w:rPr>
        <w:t xml:space="preserve">G-band mag </w:t>
      </w:r>
      <w:r w:rsidR="00E41E0A">
        <w:rPr>
          <w:rFonts w:ascii="Courier New" w:hAnsi="Courier New" w:cs="Courier New"/>
          <w:sz w:val="20"/>
          <w:szCs w:val="20"/>
        </w:rPr>
        <w:t>14.9</w:t>
      </w:r>
      <w:r w:rsidR="005475B8">
        <w:rPr>
          <w:rFonts w:ascii="Courier New" w:hAnsi="Courier New" w:cs="Courier New"/>
          <w:sz w:val="20"/>
          <w:szCs w:val="20"/>
        </w:rPr>
        <w:t>0</w:t>
      </w:r>
      <w:r w:rsidR="006E1E82">
        <w:rPr>
          <w:rFonts w:ascii="Courier New" w:hAnsi="Courier New" w:cs="Courier New"/>
          <w:sz w:val="20"/>
          <w:szCs w:val="20"/>
        </w:rPr>
        <w:t xml:space="preserve"> to</w:t>
      </w:r>
      <w:r w:rsidR="001C4063">
        <w:rPr>
          <w:rFonts w:ascii="Courier New" w:hAnsi="Courier New" w:cs="Courier New"/>
          <w:sz w:val="20"/>
          <w:szCs w:val="20"/>
        </w:rPr>
        <w:t xml:space="preserve"> 15.</w:t>
      </w:r>
      <w:r w:rsidR="005475B8">
        <w:rPr>
          <w:rFonts w:ascii="Courier New" w:hAnsi="Courier New" w:cs="Courier New"/>
          <w:sz w:val="20"/>
          <w:szCs w:val="20"/>
        </w:rPr>
        <w:t>47</w:t>
      </w:r>
      <w:r>
        <w:rPr>
          <w:rFonts w:ascii="Courier New" w:hAnsi="Courier New" w:cs="Courier New"/>
          <w:sz w:val="20"/>
          <w:szCs w:val="20"/>
        </w:rPr>
        <w:t xml:space="preserve">. The asteroid magnitude was 17.0, well below the limiting magnitude of the recording. The complete disappearance of the star during all occultation events indicates the absence of any stellar component brighter than </w:t>
      </w:r>
      <w:r w:rsidR="00E64C3C">
        <w:rPr>
          <w:rFonts w:ascii="Courier New" w:hAnsi="Courier New" w:cs="Courier New"/>
          <w:sz w:val="20"/>
          <w:szCs w:val="20"/>
        </w:rPr>
        <w:t xml:space="preserve">G-band </w:t>
      </w:r>
      <w:r>
        <w:rPr>
          <w:rFonts w:ascii="Courier New" w:hAnsi="Courier New" w:cs="Courier New"/>
          <w:sz w:val="20"/>
          <w:szCs w:val="20"/>
        </w:rPr>
        <w:t xml:space="preserve">magnitude </w:t>
      </w:r>
      <w:r w:rsidR="00CA0A0B">
        <w:rPr>
          <w:rFonts w:ascii="Courier New" w:hAnsi="Courier New" w:cs="Courier New"/>
          <w:sz w:val="20"/>
          <w:szCs w:val="20"/>
        </w:rPr>
        <w:t>14.7</w:t>
      </w:r>
      <w:r>
        <w:rPr>
          <w:rFonts w:ascii="Courier New" w:hAnsi="Courier New" w:cs="Courier New"/>
          <w:sz w:val="20"/>
          <w:szCs w:val="20"/>
        </w:rPr>
        <w:t>, thereby excluding the possibility of the star being a double star.</w:t>
      </w:r>
    </w:p>
    <w:p w:rsidR="001523AF" w:rsidRDefault="001523AF" w:rsidP="001523AF">
      <w:pPr>
        <w:spacing w:after="0" w:line="240" w:lineRule="auto"/>
        <w:rPr>
          <w:rFonts w:ascii="Courier New" w:hAnsi="Courier New" w:cs="Courier New"/>
          <w:sz w:val="20"/>
          <w:szCs w:val="20"/>
        </w:rPr>
      </w:pPr>
    </w:p>
    <w:p w:rsidR="001523AF" w:rsidRPr="00D91663" w:rsidRDefault="00382693" w:rsidP="001A01F6">
      <w:pPr>
        <w:spacing w:after="0" w:line="240" w:lineRule="auto"/>
        <w:rPr>
          <w:rFonts w:ascii="Courier New" w:hAnsi="Courier New" w:cs="Courier New"/>
          <w:sz w:val="20"/>
          <w:szCs w:val="20"/>
        </w:rPr>
      </w:pPr>
      <w:r>
        <w:rPr>
          <w:rFonts w:ascii="Courier New" w:hAnsi="Courier New" w:cs="Courier New"/>
          <w:sz w:val="20"/>
          <w:szCs w:val="20"/>
        </w:rPr>
        <w:t>For a single body to have cause</w:t>
      </w:r>
      <w:r w:rsidR="0072311A">
        <w:rPr>
          <w:rFonts w:ascii="Courier New" w:hAnsi="Courier New" w:cs="Courier New"/>
          <w:sz w:val="20"/>
          <w:szCs w:val="20"/>
        </w:rPr>
        <w:t>d all occultations, it would need to be 48km long, which is inconsistent with the NEOWISE data.</w:t>
      </w:r>
    </w:p>
    <w:sectPr w:rsidR="001523AF" w:rsidRPr="00D91663" w:rsidSect="005D6B84">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AA2A4F"/>
    <w:rsid w:val="00007197"/>
    <w:rsid w:val="000A3536"/>
    <w:rsid w:val="000B6A2B"/>
    <w:rsid w:val="00146E97"/>
    <w:rsid w:val="001523AF"/>
    <w:rsid w:val="001A01F6"/>
    <w:rsid w:val="001C4063"/>
    <w:rsid w:val="001C6511"/>
    <w:rsid w:val="001E5FD8"/>
    <w:rsid w:val="001F4031"/>
    <w:rsid w:val="0023588B"/>
    <w:rsid w:val="002677A7"/>
    <w:rsid w:val="002A0AC8"/>
    <w:rsid w:val="002A6D69"/>
    <w:rsid w:val="003527F9"/>
    <w:rsid w:val="00361973"/>
    <w:rsid w:val="003667E8"/>
    <w:rsid w:val="00382693"/>
    <w:rsid w:val="00386C7E"/>
    <w:rsid w:val="00390791"/>
    <w:rsid w:val="003C3E96"/>
    <w:rsid w:val="003F079A"/>
    <w:rsid w:val="004305FA"/>
    <w:rsid w:val="004376E5"/>
    <w:rsid w:val="004C4DB7"/>
    <w:rsid w:val="005071AF"/>
    <w:rsid w:val="00510F95"/>
    <w:rsid w:val="005475B8"/>
    <w:rsid w:val="00553C87"/>
    <w:rsid w:val="00562220"/>
    <w:rsid w:val="005A30F7"/>
    <w:rsid w:val="005D6B84"/>
    <w:rsid w:val="006133BA"/>
    <w:rsid w:val="006D49C2"/>
    <w:rsid w:val="006E1B2E"/>
    <w:rsid w:val="006E1E82"/>
    <w:rsid w:val="0072311A"/>
    <w:rsid w:val="00731879"/>
    <w:rsid w:val="00762A7F"/>
    <w:rsid w:val="00770F6A"/>
    <w:rsid w:val="00792BE7"/>
    <w:rsid w:val="007F65F9"/>
    <w:rsid w:val="0087200E"/>
    <w:rsid w:val="008C34D5"/>
    <w:rsid w:val="008F0BF9"/>
    <w:rsid w:val="00924906"/>
    <w:rsid w:val="009D6EFF"/>
    <w:rsid w:val="009D7212"/>
    <w:rsid w:val="00A03AEF"/>
    <w:rsid w:val="00A16DC3"/>
    <w:rsid w:val="00A81D19"/>
    <w:rsid w:val="00A82B85"/>
    <w:rsid w:val="00A92748"/>
    <w:rsid w:val="00AA2475"/>
    <w:rsid w:val="00AA2A4F"/>
    <w:rsid w:val="00AD0669"/>
    <w:rsid w:val="00AE2926"/>
    <w:rsid w:val="00BF0520"/>
    <w:rsid w:val="00BF7D55"/>
    <w:rsid w:val="00C224A6"/>
    <w:rsid w:val="00C25339"/>
    <w:rsid w:val="00C87A30"/>
    <w:rsid w:val="00CA0A0B"/>
    <w:rsid w:val="00D1747C"/>
    <w:rsid w:val="00D6239E"/>
    <w:rsid w:val="00D85314"/>
    <w:rsid w:val="00D91663"/>
    <w:rsid w:val="00DC7EB0"/>
    <w:rsid w:val="00E2633C"/>
    <w:rsid w:val="00E41E0A"/>
    <w:rsid w:val="00E64C3C"/>
    <w:rsid w:val="00E81761"/>
    <w:rsid w:val="00E93281"/>
    <w:rsid w:val="00ED7B83"/>
    <w:rsid w:val="00F320F3"/>
    <w:rsid w:val="00F51CBA"/>
    <w:rsid w:val="00F96A79"/>
    <w:rsid w:val="00FB0E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E64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C3C"/>
    <w:rPr>
      <w:rFonts w:ascii="Tahoma" w:hAnsi="Tahoma" w:cs="Tahoma"/>
      <w:sz w:val="16"/>
      <w:szCs w:val="16"/>
    </w:rPr>
  </w:style>
  <w:style w:type="character" w:styleId="Hyperlink">
    <w:name w:val="Hyperlink"/>
    <w:basedOn w:val="DefaultParagraphFont"/>
    <w:uiPriority w:val="99"/>
    <w:unhideWhenUsed/>
    <w:rsid w:val="004C4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eter@noswonk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egault@bigpon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4E7D0-DB8F-484F-9615-C0218551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Gault</dc:creator>
  <cp:lastModifiedBy>Dave Gault</cp:lastModifiedBy>
  <cp:revision>15</cp:revision>
  <dcterms:created xsi:type="dcterms:W3CDTF">2021-05-29T06:41:00Z</dcterms:created>
  <dcterms:modified xsi:type="dcterms:W3CDTF">2021-05-30T09:56:00Z</dcterms:modified>
</cp:coreProperties>
</file>