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433" w:rsidRDefault="00EF6324" w:rsidP="009B5433">
      <w:pPr>
        <w:spacing w:after="0"/>
      </w:pPr>
      <w:r>
        <w:rPr>
          <w:rFonts w:hint="eastAsia"/>
        </w:rPr>
        <w:t>英语</w:t>
      </w:r>
      <w:r w:rsidR="009B5433" w:rsidRPr="009B5433">
        <w:t xml:space="preserve">English 7 M2000-0 </w:t>
      </w:r>
    </w:p>
    <w:p w:rsidR="009B5433" w:rsidRDefault="009B5433" w:rsidP="009B5433">
      <w:pPr>
        <w:spacing w:after="0"/>
      </w:pPr>
      <w:r w:rsidRPr="009B5433">
        <w:t xml:space="preserve">Full year — Grade 7 — Meets 5 periods per cycle </w:t>
      </w:r>
    </w:p>
    <w:p w:rsidR="00AF6854" w:rsidRDefault="009B5433" w:rsidP="009B5433">
      <w:pPr>
        <w:spacing w:after="0"/>
      </w:pPr>
      <w:r w:rsidRPr="009B5433">
        <w:t>This course helps students understand literature by emphasizing critical reading and character analysis. Students study The Outsiders, A Christmas Carol, True Grit, a work by Shakespeare, and short stories. Analytical writing assignments require students to use textual evidence to support their claims, while interior monologues ask them to write from the perspectives of literary characters. Students also analyze and write poetry and learn the basics of grammar by identifying the parts of simple sentences.</w:t>
      </w:r>
    </w:p>
    <w:p w:rsidR="009B5433" w:rsidRDefault="009B5433" w:rsidP="009B5433">
      <w:pPr>
        <w:spacing w:after="0"/>
      </w:pPr>
    </w:p>
    <w:p w:rsidR="009B5433" w:rsidRDefault="00EF6324" w:rsidP="009B5433">
      <w:pPr>
        <w:spacing w:after="0"/>
      </w:pPr>
      <w:r>
        <w:rPr>
          <w:rFonts w:hint="eastAsia"/>
        </w:rPr>
        <w:t>美国历史和政府</w:t>
      </w:r>
      <w:r w:rsidR="009B5433" w:rsidRPr="009B5433">
        <w:t xml:space="preserve">American History and Government M6002-0 </w:t>
      </w:r>
    </w:p>
    <w:p w:rsidR="009B5433" w:rsidRDefault="009B5433" w:rsidP="009B5433">
      <w:pPr>
        <w:spacing w:after="0"/>
      </w:pPr>
      <w:r w:rsidRPr="009B5433">
        <w:t xml:space="preserve">Full year — Grade 7 — Meets 5 periods per cycle </w:t>
      </w:r>
    </w:p>
    <w:p w:rsidR="009B5433" w:rsidRDefault="009B5433" w:rsidP="009B5433">
      <w:pPr>
        <w:spacing w:after="0"/>
      </w:pPr>
      <w:r w:rsidRPr="009B5433">
        <w:t>This course explores the functions of American government and its development over time. Students become familiar with the underlying principles and unique structure of our democratic republic, analyze the U.S. Constitution and landmark Supreme Court cases, discuss the principles that inform our political processes, and consider the social and cultural implications of important legislation and political events. This course aims to provide an understanding of American government so that students become informed, committed citizens. Study strategies and organizational skills—including careful reading and annotation, primary source analysis, critical thinking, note taking, and research skills—are taught. Students develop interpersonal communication skills through collaborative projects, class discussion and debate, the writing of expository essays, oral presentations, and electronic communication. Use of a variety of digital tools enhance students’ twenty-first-century learning experience.</w:t>
      </w:r>
    </w:p>
    <w:p w:rsidR="00EF6324" w:rsidRDefault="00EF6324" w:rsidP="009B5433">
      <w:pPr>
        <w:spacing w:after="0"/>
      </w:pPr>
    </w:p>
    <w:p w:rsidR="00EF6324" w:rsidRDefault="00EF6324" w:rsidP="00EF6324">
      <w:pPr>
        <w:spacing w:after="0"/>
      </w:pPr>
      <w:r>
        <w:rPr>
          <w:rFonts w:hint="eastAsia"/>
        </w:rPr>
        <w:t>预备代数（如果分班考试没有考很好）</w:t>
      </w:r>
      <w:proofErr w:type="spellStart"/>
      <w:r>
        <w:t>Prealgebra</w:t>
      </w:r>
      <w:proofErr w:type="spellEnd"/>
      <w:r>
        <w:t xml:space="preserve"> M4000-0 </w:t>
      </w:r>
    </w:p>
    <w:p w:rsidR="00EF6324" w:rsidRDefault="00EF6324" w:rsidP="00EF6324">
      <w:pPr>
        <w:spacing w:after="0"/>
      </w:pPr>
      <w:r>
        <w:t xml:space="preserve">Full year — Grade 7 — Meets 5 periods per cycle </w:t>
      </w:r>
    </w:p>
    <w:p w:rsidR="00EF6324" w:rsidRDefault="00EF6324" w:rsidP="00EF6324">
      <w:pPr>
        <w:spacing w:after="0"/>
      </w:pPr>
      <w:r>
        <w:t xml:space="preserve">This course reviews and extends the mathematical concepts necessary for algebra. Students investigate, discover, and apply mathematics using a variety of </w:t>
      </w:r>
      <w:proofErr w:type="spellStart"/>
      <w:r>
        <w:t>realworld</w:t>
      </w:r>
      <w:proofErr w:type="spellEnd"/>
      <w:r>
        <w:t xml:space="preserve"> situations. Topics include exponents, geometry, graphing, integers, linear equations, percent, probability, proportion, ratio, rational numbers, and statistics. Problem-solving techniques, cooperative learning, and critical-thinking skills are emphasized through the use of manipulatives, computer software, and calculators.</w:t>
      </w:r>
    </w:p>
    <w:p w:rsidR="00EF6324" w:rsidRDefault="00EF6324" w:rsidP="00EF6324">
      <w:pPr>
        <w:spacing w:after="0"/>
      </w:pPr>
    </w:p>
    <w:p w:rsidR="00EF6324" w:rsidRDefault="00EF6324" w:rsidP="00EF6324">
      <w:pPr>
        <w:spacing w:after="0"/>
      </w:pPr>
      <w:r>
        <w:rPr>
          <w:rFonts w:hint="eastAsia"/>
        </w:rPr>
        <w:t>代数</w:t>
      </w:r>
      <w:r>
        <w:rPr>
          <w:rFonts w:hint="eastAsia"/>
        </w:rPr>
        <w:t>1</w:t>
      </w:r>
      <w:r>
        <w:t xml:space="preserve"> (</w:t>
      </w:r>
      <w:r>
        <w:rPr>
          <w:rFonts w:hint="eastAsia"/>
        </w:rPr>
        <w:t>如果分班考试考得比较好</w:t>
      </w:r>
      <w:r>
        <w:rPr>
          <w:rFonts w:hint="eastAsia"/>
        </w:rPr>
        <w:t>)</w:t>
      </w:r>
      <w:r>
        <w:t xml:space="preserve">Algebra I: Grade 7 M4100-0 </w:t>
      </w:r>
    </w:p>
    <w:p w:rsidR="00EF6324" w:rsidRDefault="00EF6324" w:rsidP="00EF6324">
      <w:pPr>
        <w:spacing w:after="0"/>
      </w:pPr>
      <w:r>
        <w:t xml:space="preserve">Full year — Grade 7 — Meets 5 periods per cycle </w:t>
      </w:r>
    </w:p>
    <w:p w:rsidR="00EF6324" w:rsidRDefault="00EF6324" w:rsidP="00EF6324">
      <w:pPr>
        <w:spacing w:after="0"/>
      </w:pPr>
      <w:r>
        <w:t xml:space="preserve">This fast-paced course challenges students to develop traditional first-year algebra skills and apply them to complex problems. Students must have a thorough knowledge of </w:t>
      </w:r>
      <w:proofErr w:type="spellStart"/>
      <w:r>
        <w:t>prealgebra</w:t>
      </w:r>
      <w:proofErr w:type="spellEnd"/>
      <w:r>
        <w:t xml:space="preserve"> and be able to work at an accelerated pace. </w:t>
      </w:r>
      <w:proofErr w:type="spellStart"/>
      <w:r>
        <w:t>Nonroutine</w:t>
      </w:r>
      <w:proofErr w:type="spellEnd"/>
      <w:r>
        <w:t xml:space="preserve"> problems and special investigations give students the opportunity to think critically and use the problem-solving strategies they learn in class. Nightly homework follows the forty-minute standard of an eighth-grade Algebra I course. Prerequisite: Placement test.</w:t>
      </w:r>
    </w:p>
    <w:p w:rsidR="009B5433" w:rsidRDefault="009B5433" w:rsidP="009B5433">
      <w:pPr>
        <w:spacing w:after="0"/>
      </w:pPr>
    </w:p>
    <w:p w:rsidR="009B5433" w:rsidRDefault="00EF6324" w:rsidP="009B5433">
      <w:pPr>
        <w:spacing w:after="0"/>
      </w:pPr>
      <w:r>
        <w:rPr>
          <w:rFonts w:hint="eastAsia"/>
        </w:rPr>
        <w:t>科学</w:t>
      </w:r>
      <w:r w:rsidR="009B5433" w:rsidRPr="009B5433">
        <w:t xml:space="preserve">Integrated Science I M5000-0 </w:t>
      </w:r>
    </w:p>
    <w:p w:rsidR="009B5433" w:rsidRDefault="009B5433" w:rsidP="009B5433">
      <w:pPr>
        <w:spacing w:after="0"/>
      </w:pPr>
      <w:r w:rsidRPr="009B5433">
        <w:t xml:space="preserve">Full year — Grade 7 — Meets 5 periods per cycle </w:t>
      </w:r>
    </w:p>
    <w:p w:rsidR="009B5433" w:rsidRDefault="009B5433" w:rsidP="009B5433">
      <w:pPr>
        <w:spacing w:after="0"/>
      </w:pPr>
      <w:r w:rsidRPr="009B5433">
        <w:t xml:space="preserve">This laboratory course introduces basic physical science concepts through an integrated approach; chemistry and physics are introduced, and biological applications of these topics are addressed. This approach shows students how the scientific disciplines are interrelated. Through laboratory experiments, students learn to gather data, interpret results, and formulate conclusions. Students spend time problem solving, performing laboratory work, participating in class discussions of laboratory </w:t>
      </w:r>
      <w:r w:rsidRPr="009B5433">
        <w:lastRenderedPageBreak/>
        <w:t>results, and performing hands-on activities. The course develops important skills while simultaneously providing a strong scientific foundation for further study.</w:t>
      </w:r>
    </w:p>
    <w:p w:rsidR="009B5433" w:rsidRDefault="009B5433" w:rsidP="009B5433">
      <w:pPr>
        <w:spacing w:after="0"/>
      </w:pPr>
    </w:p>
    <w:p w:rsidR="009B5433" w:rsidRDefault="00EF6324" w:rsidP="009B5433">
      <w:pPr>
        <w:spacing w:after="0"/>
      </w:pPr>
      <w:r>
        <w:rPr>
          <w:rFonts w:hint="eastAsia"/>
        </w:rPr>
        <w:t>视觉艺术，一学期的。可以第一学期上，也可以第二学期上。</w:t>
      </w:r>
      <w:r w:rsidR="009B5433">
        <w:t xml:space="preserve">Visual Arts 7 M0001-1  |  M0001-2 </w:t>
      </w:r>
    </w:p>
    <w:p w:rsidR="009B5433" w:rsidRDefault="009B5433" w:rsidP="009B5433">
      <w:pPr>
        <w:spacing w:after="0"/>
      </w:pPr>
      <w:r>
        <w:t xml:space="preserve">Two identical semesters — Grade 7 — Meets 3 periods per cycle </w:t>
      </w:r>
    </w:p>
    <w:p w:rsidR="009B5433" w:rsidRDefault="009B5433" w:rsidP="009B5433">
      <w:pPr>
        <w:spacing w:after="0"/>
      </w:pPr>
      <w:r>
        <w:t xml:space="preserve">This studio course introduces students to the fundamental principles of composition and design and the objective elements of visual language. Students explore art activities via a variety of media and techniques including drawing, painting, printmaking, and sculpture. They develop visual language skills through classroom practice, guided experimentation, and sketchbook exercises. Students exhibit their work throughout the semester. </w:t>
      </w:r>
    </w:p>
    <w:p w:rsidR="00EF6324" w:rsidRDefault="00EF6324" w:rsidP="009B5433">
      <w:pPr>
        <w:spacing w:after="0"/>
      </w:pPr>
    </w:p>
    <w:p w:rsidR="009B5433" w:rsidRDefault="00EF6324" w:rsidP="009B5433">
      <w:pPr>
        <w:spacing w:after="0"/>
      </w:pPr>
      <w:r>
        <w:rPr>
          <w:rFonts w:hint="eastAsia"/>
        </w:rPr>
        <w:t>全学年的视觉艺术</w:t>
      </w:r>
      <w:r w:rsidR="009B5433">
        <w:t xml:space="preserve">Foundations in Visual Arts M0005-0 </w:t>
      </w:r>
    </w:p>
    <w:p w:rsidR="009B5433" w:rsidRDefault="009B5433" w:rsidP="009B5433">
      <w:pPr>
        <w:spacing w:after="0"/>
      </w:pPr>
      <w:r>
        <w:t xml:space="preserve">Full year — Grade 7 — Meets 3 periods per cycle </w:t>
      </w:r>
    </w:p>
    <w:p w:rsidR="009B5433" w:rsidRDefault="009B5433" w:rsidP="009B5433">
      <w:pPr>
        <w:spacing w:after="0"/>
      </w:pPr>
      <w:r>
        <w:t>This studio class is for students who prefer a yearlong arts experience. Modeled after foundation art courses offered by contemporary art and design schools, it provides a broad palette of essential visual-arts skills, concepts, and experiences through the practice of animation, ceramics, drawing, mixed media, painting, and photography.</w:t>
      </w:r>
    </w:p>
    <w:p w:rsidR="00474EBE" w:rsidRDefault="00474EBE" w:rsidP="009B5433">
      <w:pPr>
        <w:spacing w:after="0"/>
      </w:pPr>
    </w:p>
    <w:p w:rsidR="00474EBE" w:rsidRDefault="00474EBE" w:rsidP="009B5433">
      <w:pPr>
        <w:spacing w:after="0"/>
      </w:pPr>
      <w:r>
        <w:rPr>
          <w:rFonts w:hint="eastAsia"/>
        </w:rPr>
        <w:t>合唱</w:t>
      </w:r>
      <w:r>
        <w:rPr>
          <w:rFonts w:hint="eastAsia"/>
        </w:rPr>
        <w:t xml:space="preserve"> </w:t>
      </w:r>
      <w:r w:rsidRPr="00474EBE">
        <w:t xml:space="preserve">Boys’ Chorus M1301-0 </w:t>
      </w:r>
    </w:p>
    <w:p w:rsidR="00474EBE" w:rsidRDefault="00474EBE" w:rsidP="009B5433">
      <w:pPr>
        <w:spacing w:after="0"/>
      </w:pPr>
      <w:r w:rsidRPr="00474EBE">
        <w:t xml:space="preserve">Full year — Grade 7 — Meets 3 periods per cycle </w:t>
      </w:r>
    </w:p>
    <w:p w:rsidR="00474EBE" w:rsidRDefault="00474EBE" w:rsidP="009B5433">
      <w:pPr>
        <w:spacing w:after="0"/>
      </w:pPr>
      <w:r w:rsidRPr="00474EBE">
        <w:t xml:space="preserve">This course is for boys who want to sing and learn to use their voices effectively. The curriculum focuses on the male voice and all aspects of voice change. Boys in any stage of voice maturation are encouraged to join. Typically, the </w:t>
      </w:r>
      <w:proofErr w:type="spellStart"/>
      <w:r w:rsidRPr="00474EBE">
        <w:t>seventhgrade</w:t>
      </w:r>
      <w:proofErr w:type="spellEnd"/>
      <w:r w:rsidRPr="00474EBE">
        <w:t xml:space="preserve"> boys’ chorus is made up of new baritones, mid-voice tenors, and unchanged voices. A varied repertoire is explored, with an emphasis on vocal technique and music-reading skills. The boys’ chorus merges with the girls’ chorus periodically to prepare for special performances and events. Additionally, the boys’ chorus participates in concert with Harvard-Westlake’s men’s festival chorus to create a group comprising approximately one hundred seventh-through-twelfth-grade male singers. After-school rehearsals are usually limited to two during first semester and three during second semester.</w:t>
      </w:r>
    </w:p>
    <w:p w:rsidR="00474EBE" w:rsidRDefault="00474EBE" w:rsidP="009B5433">
      <w:pPr>
        <w:spacing w:after="0"/>
      </w:pPr>
    </w:p>
    <w:p w:rsidR="00474EBE" w:rsidRDefault="00474EBE" w:rsidP="00474EBE">
      <w:pPr>
        <w:spacing w:after="0"/>
      </w:pPr>
      <w:r>
        <w:rPr>
          <w:rFonts w:hint="eastAsia"/>
        </w:rPr>
        <w:t>管乐入门</w:t>
      </w:r>
      <w:r>
        <w:t xml:space="preserve">Beginning Band M1500-0 </w:t>
      </w:r>
    </w:p>
    <w:p w:rsidR="00474EBE" w:rsidRDefault="00474EBE" w:rsidP="00474EBE">
      <w:pPr>
        <w:spacing w:after="0"/>
      </w:pPr>
      <w:r>
        <w:t xml:space="preserve">Full year — Grade 7 — Meets 5 periods per cycle </w:t>
      </w:r>
    </w:p>
    <w:p w:rsidR="00474EBE" w:rsidRDefault="00474EBE" w:rsidP="00474EBE">
      <w:pPr>
        <w:spacing w:after="0"/>
      </w:pPr>
      <w:r>
        <w:t xml:space="preserve">Beginning Band provides an opportunity for students with no prior experience to learn how to play a woodwind or brass instrument, including the flute, oboe, clarinet, bassoon, tenor saxophone, baritone saxophone, trumpet, French horn, trombone, euphonium, or tuba. Students learn to care for their instruments. They also learn the fundamentals of music theory and how to read music. Students enrolled in this class are provided with a school instrument, texts for the class, and daily group instruction. By the end of the year, students become proficient readers of music and acquire the proper technique to ensure a lifelong appreciation of and involvement in the discipline of instrumental music. Afterschool rehearsals, usually one each in the winter and spring, prepare students for the biannual concerts in which they perform. </w:t>
      </w:r>
    </w:p>
    <w:p w:rsidR="00474EBE" w:rsidRDefault="00474EBE" w:rsidP="00474EBE">
      <w:pPr>
        <w:spacing w:after="0"/>
      </w:pPr>
    </w:p>
    <w:p w:rsidR="00474EBE" w:rsidRDefault="00474EBE" w:rsidP="00474EBE">
      <w:pPr>
        <w:spacing w:after="0"/>
      </w:pPr>
      <w:r>
        <w:rPr>
          <w:rFonts w:hint="eastAsia"/>
        </w:rPr>
        <w:t>弦乐入门</w:t>
      </w:r>
      <w:r>
        <w:t xml:space="preserve">Beginning Strings M1400-0 </w:t>
      </w:r>
    </w:p>
    <w:p w:rsidR="00474EBE" w:rsidRDefault="00474EBE" w:rsidP="00474EBE">
      <w:pPr>
        <w:spacing w:after="0"/>
      </w:pPr>
      <w:r>
        <w:t xml:space="preserve">Full year — Grades 7, 8, and 9 — Meets 5 periods per cycle </w:t>
      </w:r>
    </w:p>
    <w:p w:rsidR="00474EBE" w:rsidRDefault="00474EBE" w:rsidP="00474EBE">
      <w:pPr>
        <w:spacing w:after="0"/>
      </w:pPr>
      <w:r>
        <w:lastRenderedPageBreak/>
        <w:t>Beginning Strings introduces students to the violin, viola, cello, or double bass. This class is for students who have no prior experience playing a stringed instrument. Students are provided with a school instrument and daily group instruction. By the end of the year, students will read music written in a variety of styles. Intensive study of music literature, technique, ear training, and music theory make possible a lifelong involvement and appreciation for the discipline of instrumental music. After-school rehearsals, usually one each in the winter and spring, prepare students for the biannual concerts in which they perform.</w:t>
      </w:r>
    </w:p>
    <w:p w:rsidR="00474EBE" w:rsidRDefault="00474EBE" w:rsidP="00474EBE">
      <w:pPr>
        <w:spacing w:after="0"/>
      </w:pPr>
    </w:p>
    <w:p w:rsidR="00474EBE" w:rsidRDefault="00474EBE" w:rsidP="00474EBE">
      <w:pPr>
        <w:spacing w:after="0"/>
      </w:pPr>
      <w:r>
        <w:rPr>
          <w:rFonts w:hint="eastAsia"/>
        </w:rPr>
        <w:t>初中弦乐团（要考）</w:t>
      </w:r>
      <w:r>
        <w:t xml:space="preserve">Middle School Concert Strings M1405-0 </w:t>
      </w:r>
    </w:p>
    <w:p w:rsidR="00474EBE" w:rsidRDefault="00474EBE" w:rsidP="00474EBE">
      <w:pPr>
        <w:spacing w:after="0"/>
      </w:pPr>
      <w:r>
        <w:t xml:space="preserve">Full year — Grades 7, 8, and 9 — Meets 5 periods per cycle </w:t>
      </w:r>
    </w:p>
    <w:p w:rsidR="00474EBE" w:rsidRDefault="00474EBE" w:rsidP="00474EBE">
      <w:pPr>
        <w:spacing w:after="0"/>
      </w:pPr>
      <w:r>
        <w:t xml:space="preserve">Middle School Concert Strings provides an opportunity for students with previous playing experience on a stringed instrument to further develop technical and musicianship skills. Students concentrate on more advanced technique, including shifting, tuning instruments, vibrato, ensemble playing, altered fingerings, bowing styles, and expressive playing. Technique is taught through carefully sequenced orchestral repertoire. Students learn about different eras and styles of music. Professional conduct and careful listening are stressed to prepare students for future participation in more advanced orchestras. After-school rehearsals, usually one each in the winter and spring, prepare students for the biannual concerts in which they perform. </w:t>
      </w:r>
    </w:p>
    <w:p w:rsidR="00474EBE" w:rsidRDefault="00474EBE" w:rsidP="00474EBE">
      <w:pPr>
        <w:spacing w:after="0"/>
      </w:pPr>
      <w:r>
        <w:t>Prerequisite: Audition.</w:t>
      </w:r>
    </w:p>
    <w:p w:rsidR="00474EBE" w:rsidRDefault="00474EBE" w:rsidP="00474EBE">
      <w:pPr>
        <w:spacing w:after="0"/>
      </w:pPr>
    </w:p>
    <w:p w:rsidR="00474EBE" w:rsidRDefault="00474EBE" w:rsidP="00474EBE">
      <w:pPr>
        <w:spacing w:after="0"/>
      </w:pPr>
      <w:r>
        <w:rPr>
          <w:rFonts w:hint="eastAsia"/>
        </w:rPr>
        <w:t>管乐团（要考）</w:t>
      </w:r>
      <w:r>
        <w:t xml:space="preserve">Concert Band M1505-0 </w:t>
      </w:r>
    </w:p>
    <w:p w:rsidR="002D5923" w:rsidRDefault="00474EBE" w:rsidP="00474EBE">
      <w:pPr>
        <w:spacing w:after="0"/>
      </w:pPr>
      <w:r>
        <w:t xml:space="preserve">Full year — Grades 7, 8, and 9 — Meets 5 periods per cycle Concert Band provides an opportunity for students with between one and four years of playing experience on a wind, brass, or percussion instrument to further develop technical and musicianship skills. Auditions for this ensemble are held in the spring, and placement is at the discretion of the conductor. Students learn how to play an instrument in a large ensemble, how to follow a conductor, and what it means to be part of a musical team. Students are exposed to a variety of musical styles, ranging from classical to popular. The repertoire is sequenced so that concepts learned in class are continually reinforced, and students are engaged and challenged. After-school rehearsals, usually one each in the winter and spring, prepare students for the biannual concerts in which they perform. </w:t>
      </w:r>
    </w:p>
    <w:p w:rsidR="00474EBE" w:rsidRDefault="00474EBE" w:rsidP="00474EBE">
      <w:pPr>
        <w:spacing w:after="0"/>
      </w:pPr>
      <w:r>
        <w:t>Prerequisite: Audition.</w:t>
      </w:r>
    </w:p>
    <w:p w:rsidR="002D5923" w:rsidRDefault="002D5923" w:rsidP="00474EBE">
      <w:pPr>
        <w:spacing w:after="0"/>
      </w:pPr>
    </w:p>
    <w:p w:rsidR="00D01CD4" w:rsidRDefault="002D5923" w:rsidP="00474EBE">
      <w:pPr>
        <w:spacing w:after="0"/>
      </w:pPr>
      <w:r>
        <w:rPr>
          <w:rFonts w:hint="eastAsia"/>
        </w:rPr>
        <w:t>交响乐团（要考）</w:t>
      </w:r>
      <w:r w:rsidR="00474EBE">
        <w:t xml:space="preserve">Symphonic Band M1510-0 </w:t>
      </w:r>
    </w:p>
    <w:p w:rsidR="00D01CD4" w:rsidRDefault="00474EBE" w:rsidP="00474EBE">
      <w:pPr>
        <w:spacing w:after="0"/>
      </w:pPr>
      <w:r>
        <w:t xml:space="preserve">Full year — Grades 7, 8, and 9 — Meets 5 periods per cycle </w:t>
      </w:r>
    </w:p>
    <w:p w:rsidR="002D5923" w:rsidRDefault="00474EBE" w:rsidP="00474EBE">
      <w:pPr>
        <w:spacing w:after="0"/>
      </w:pPr>
      <w:r>
        <w:t xml:space="preserve">Symphonic Band is open to advanced wind, brass, and percussion players whose skill level is beyond the intermediate stages of learning how to play an instrument. Students must have at least two years of playing experience as a member of a large ensemble. Auditions for this ensemble are held in the spring, and placement is at the discretion of the conductor. There is an emphasis on learning how to adjust one’s intonation in relationship to others, as well as on interpreting the music beyond the notes printed on the page. Musical expression, phrasing, tone quality, challenging technical passages, and the opportunity to become familiar with classic symphonic-band repertoire are all elements covered in this performing ensemble. After-school rehearsals, usually one each in the winter and spring, prepare students for the biannual concerts in which they perform. </w:t>
      </w:r>
    </w:p>
    <w:p w:rsidR="00474EBE" w:rsidRDefault="00474EBE" w:rsidP="00474EBE">
      <w:pPr>
        <w:spacing w:after="0"/>
      </w:pPr>
      <w:r>
        <w:t>Prerequisite: Audition.</w:t>
      </w:r>
    </w:p>
    <w:p w:rsidR="00D01CD4" w:rsidRDefault="002D5923" w:rsidP="00474EBE">
      <w:pPr>
        <w:spacing w:after="0"/>
      </w:pPr>
      <w:r>
        <w:rPr>
          <w:rFonts w:hint="eastAsia"/>
        </w:rPr>
        <w:lastRenderedPageBreak/>
        <w:t>初中交响乐团（要考）</w:t>
      </w:r>
      <w:r w:rsidR="00474EBE">
        <w:t xml:space="preserve">Middle School Symphony M1420-0 </w:t>
      </w:r>
    </w:p>
    <w:p w:rsidR="00D01CD4" w:rsidRDefault="00474EBE" w:rsidP="00474EBE">
      <w:pPr>
        <w:spacing w:after="0"/>
      </w:pPr>
      <w:r>
        <w:t xml:space="preserve">Full year — Grades 7, 8, and 9 — Meets 5 periods per cycle </w:t>
      </w:r>
    </w:p>
    <w:p w:rsidR="002D5923" w:rsidRDefault="00474EBE" w:rsidP="00474EBE">
      <w:pPr>
        <w:spacing w:after="0"/>
      </w:pPr>
      <w:r>
        <w:t xml:space="preserve">Middle School Symphony is the most advanced symphonic music ensemble on the middle school campus. In this course, students with advanced playing experience rehearse and perform music of various styles and periods. Auditions for this ensemble are held in the spring. Students are exposed to string, wind, and symphonic literature throughout the course, and the classwork provides appropriate challenges and technical difficulties to all members. This orchestra performs in three concerts and participates in a nationally recognized competition or festival. Extra rehearsals outside the classroom, while minimal, are required. </w:t>
      </w:r>
    </w:p>
    <w:p w:rsidR="00474EBE" w:rsidRDefault="00474EBE" w:rsidP="00474EBE">
      <w:pPr>
        <w:spacing w:after="0"/>
      </w:pPr>
      <w:r>
        <w:t>Prerequisite: Audition.</w:t>
      </w:r>
    </w:p>
    <w:p w:rsidR="00D01CD4" w:rsidRDefault="00D01CD4" w:rsidP="00474EBE">
      <w:pPr>
        <w:spacing w:after="0"/>
      </w:pPr>
    </w:p>
    <w:p w:rsidR="00D01CD4" w:rsidRDefault="00D01CD4" w:rsidP="00D01CD4">
      <w:pPr>
        <w:spacing w:after="0"/>
      </w:pPr>
      <w:r>
        <w:rPr>
          <w:rFonts w:hint="eastAsia"/>
        </w:rPr>
        <w:t>现代舞入门</w:t>
      </w:r>
      <w:r>
        <w:t xml:space="preserve">Introduction to Contemporary Dance M1200-0 </w:t>
      </w:r>
    </w:p>
    <w:p w:rsidR="00D01CD4" w:rsidRDefault="00D01CD4" w:rsidP="00D01CD4">
      <w:pPr>
        <w:spacing w:after="0"/>
      </w:pPr>
      <w:r>
        <w:t xml:space="preserve">Full year — Grades 7, 8, and 9 — Meets 3 periods per cycle </w:t>
      </w:r>
    </w:p>
    <w:p w:rsidR="00D01CD4" w:rsidRDefault="00D01CD4" w:rsidP="00D01CD4">
      <w:pPr>
        <w:spacing w:after="0"/>
      </w:pPr>
      <w:r>
        <w:t xml:space="preserve">This course introduces students to the technical and creative elements of contemporary dance. Prior dance experience is not required. Basic studies in modern, jazz, and ballet familiarize students with contemporary movement vocabulary as they develop coordination, agility, flexibility, and proper alignment and gain confidence in self-expression. Students are introduced to the choreographic process in a collaborative setting. The end-of-year informal showcase provides students with an opportunity to present original works. </w:t>
      </w:r>
    </w:p>
    <w:p w:rsidR="00D01CD4" w:rsidRDefault="00D01CD4" w:rsidP="00D01CD4">
      <w:pPr>
        <w:spacing w:after="0"/>
      </w:pPr>
    </w:p>
    <w:p w:rsidR="00D01CD4" w:rsidRDefault="00D01CD4" w:rsidP="00D01CD4">
      <w:pPr>
        <w:spacing w:after="0"/>
      </w:pPr>
      <w:r>
        <w:rPr>
          <w:rFonts w:hint="eastAsia"/>
        </w:rPr>
        <w:t>现代舞（要上过入门课，或者可以</w:t>
      </w:r>
      <w:bookmarkStart w:id="0" w:name="_GoBack"/>
      <w:bookmarkEnd w:id="0"/>
      <w:r>
        <w:rPr>
          <w:rFonts w:hint="eastAsia"/>
        </w:rPr>
        <w:t>考）</w:t>
      </w:r>
      <w:r>
        <w:t xml:space="preserve">Contemporary Dance Workshop I M1210-1  |  M1210-2 </w:t>
      </w:r>
    </w:p>
    <w:p w:rsidR="00D01CD4" w:rsidRDefault="00D01CD4" w:rsidP="00D01CD4">
      <w:pPr>
        <w:spacing w:after="0"/>
      </w:pPr>
      <w:r>
        <w:t xml:space="preserve">Two independent semesters — Grades 7, 8, and 9 — Meets 4 periods per cycle </w:t>
      </w:r>
    </w:p>
    <w:p w:rsidR="00D01CD4" w:rsidRDefault="00D01CD4" w:rsidP="00D01CD4">
      <w:pPr>
        <w:spacing w:after="0"/>
      </w:pPr>
      <w:r>
        <w:t xml:space="preserve">This beginner/intermediate course is for dancers with previous training and performance experience. Students develop their technical and analytical skills by creating choreography. Students perform in a showcase at the end of the semester and participate in after-school rehearsals during the week prior to that event. </w:t>
      </w:r>
    </w:p>
    <w:p w:rsidR="00D01CD4" w:rsidRDefault="00D01CD4" w:rsidP="00D01CD4">
      <w:pPr>
        <w:spacing w:after="0"/>
      </w:pPr>
      <w:r>
        <w:t>Prerequisite: Introduction to Contemporary Dance or audition.</w:t>
      </w:r>
    </w:p>
    <w:p w:rsidR="002D5923" w:rsidRDefault="002D5923" w:rsidP="009B5433">
      <w:pPr>
        <w:spacing w:after="0"/>
      </w:pPr>
    </w:p>
    <w:p w:rsidR="009B5433" w:rsidRDefault="00EF6324" w:rsidP="009B5433">
      <w:pPr>
        <w:spacing w:after="0"/>
      </w:pPr>
      <w:r>
        <w:rPr>
          <w:rFonts w:hint="eastAsia"/>
        </w:rPr>
        <w:t>体育</w:t>
      </w:r>
      <w:r>
        <w:rPr>
          <w:rFonts w:hint="eastAsia"/>
        </w:rPr>
        <w:t xml:space="preserve"> </w:t>
      </w:r>
      <w:r w:rsidR="009B5433" w:rsidRPr="009B5433">
        <w:t xml:space="preserve">Physical Education 7  M8007-0 </w:t>
      </w:r>
    </w:p>
    <w:p w:rsidR="009B5433" w:rsidRDefault="009B5433" w:rsidP="009B5433">
      <w:pPr>
        <w:spacing w:after="0"/>
      </w:pPr>
      <w:r w:rsidRPr="009B5433">
        <w:t xml:space="preserve">Full year — Grade 7 — Meets 5 periods per cycle </w:t>
      </w:r>
    </w:p>
    <w:p w:rsidR="009B5433" w:rsidRDefault="009B5433" w:rsidP="009B5433">
      <w:pPr>
        <w:spacing w:after="0"/>
      </w:pPr>
      <w:r w:rsidRPr="009B5433">
        <w:t>This course introduces students to individual sports, team sports, fitness, and aquatics. The program is designed to challenge students to raise their fitness levels and develop motor and leadership skills while shaping good character and positive self-image. During the first quarter, students rotate through at least fourteen activities of varying intensity. They then choose a path, deciding between fitness and competitive activities.</w:t>
      </w:r>
    </w:p>
    <w:p w:rsidR="009B5433" w:rsidRDefault="009B5433" w:rsidP="009B5433">
      <w:pPr>
        <w:spacing w:after="0"/>
      </w:pPr>
    </w:p>
    <w:p w:rsidR="00EF6324" w:rsidRDefault="00EF6324" w:rsidP="009B5433">
      <w:pPr>
        <w:spacing w:after="0"/>
      </w:pPr>
      <w:r>
        <w:rPr>
          <w:rFonts w:hint="eastAsia"/>
        </w:rPr>
        <w:t>图书馆和技术</w:t>
      </w:r>
      <w:r w:rsidR="00474EBE">
        <w:rPr>
          <w:rFonts w:hint="eastAsia"/>
        </w:rPr>
        <w:t>（教学生怎样查资料写文章）</w:t>
      </w:r>
      <w:r w:rsidR="009B5433" w:rsidRPr="009B5433">
        <w:t xml:space="preserve">Library and Technology 7 M7900-0 </w:t>
      </w:r>
    </w:p>
    <w:p w:rsidR="00EF6324" w:rsidRDefault="009B5433" w:rsidP="009B5433">
      <w:pPr>
        <w:spacing w:after="0"/>
      </w:pPr>
      <w:r w:rsidRPr="009B5433">
        <w:t xml:space="preserve">Full year — Grade 7 — Meets 3 periods per cycle </w:t>
      </w:r>
    </w:p>
    <w:p w:rsidR="009B5433" w:rsidRDefault="009B5433" w:rsidP="009B5433">
      <w:pPr>
        <w:spacing w:after="0"/>
      </w:pPr>
      <w:r w:rsidRPr="009B5433">
        <w:t>This class develops students’ research abilities and digital-media literacy, emphasizing twenty-first-century digital citizenship. Students consume, create, curate, collaborate, and communicate online to develop skills necessary for success at Harvard-Westlake, college, and beyond. Students learn how to acquire, organize, and store information; evaluate legitimacy and usefulness of sources; and credit information using proper attributions and bibliographic citations. Students learn through real-world projects that focus on unit-specific topics as well as through problem solving and critical thinking.</w:t>
      </w:r>
    </w:p>
    <w:p w:rsidR="00EF6324" w:rsidRDefault="00EF6324" w:rsidP="009B5433">
      <w:pPr>
        <w:spacing w:after="0"/>
      </w:pPr>
    </w:p>
    <w:p w:rsidR="00EF6324" w:rsidRDefault="00EF6324" w:rsidP="009B5433">
      <w:pPr>
        <w:spacing w:after="0"/>
      </w:pPr>
    </w:p>
    <w:sectPr w:rsidR="00EF6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33"/>
    <w:rsid w:val="002D5923"/>
    <w:rsid w:val="00474EBE"/>
    <w:rsid w:val="009B5433"/>
    <w:rsid w:val="00AF6854"/>
    <w:rsid w:val="00D01CD4"/>
    <w:rsid w:val="00E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5A76E-D56E-4A9C-B97E-8573DB9A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2016-04-04T06:25:00Z</dcterms:created>
  <dcterms:modified xsi:type="dcterms:W3CDTF">2016-04-04T07:18:00Z</dcterms:modified>
</cp:coreProperties>
</file>