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8126" w14:textId="47352879" w:rsidR="00AB0ECA" w:rsidRDefault="00D71C83" w:rsidP="001567CC">
      <w:pPr>
        <w:spacing w:after="0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Project Notes</w:t>
      </w:r>
    </w:p>
    <w:p w14:paraId="5D5E73D6" w14:textId="6A146FE0" w:rsidR="001567CC" w:rsidRDefault="001567CC" w:rsidP="0055694E">
      <w:pPr>
        <w:spacing w:after="0"/>
        <w:rPr>
          <w:rFonts w:ascii="Helvetica Light" w:hAnsi="Helvetica Light"/>
        </w:rPr>
      </w:pPr>
      <w:r>
        <w:rPr>
          <w:rFonts w:ascii="Helvetica Light" w:hAnsi="Helvetica Light"/>
        </w:rPr>
        <w:t>Jashua Luna</w:t>
      </w:r>
    </w:p>
    <w:p w14:paraId="2D14DF2F" w14:textId="2B78EC07" w:rsidR="001567CC" w:rsidRDefault="001567CC">
      <w:pPr>
        <w:rPr>
          <w:rFonts w:ascii="Helvetica Light" w:hAnsi="Helvetica Light"/>
        </w:rPr>
      </w:pPr>
      <w:r>
        <w:rPr>
          <w:rFonts w:ascii="Helvetica Light" w:hAnsi="Helvetica Light"/>
        </w:rPr>
        <w:t>August 30, 2021</w:t>
      </w:r>
    </w:p>
    <w:p w14:paraId="59039857" w14:textId="79F82C9A" w:rsidR="00257D0D" w:rsidRDefault="00257D0D">
      <w:pPr>
        <w:rPr>
          <w:rFonts w:ascii="Helvetica Light" w:hAnsi="Helvetica Light"/>
        </w:rPr>
      </w:pPr>
    </w:p>
    <w:p w14:paraId="40D3F878" w14:textId="1EEFFC6C" w:rsidR="00257D0D" w:rsidRDefault="00257D0D">
      <w:pPr>
        <w:rPr>
          <w:rFonts w:ascii="Helvetica Light" w:hAnsi="Helvetica Light"/>
        </w:rPr>
      </w:pPr>
    </w:p>
    <w:p w14:paraId="77B37321" w14:textId="734591CE" w:rsidR="00257D0D" w:rsidRDefault="00257D0D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At this point in the project several models have been trained and their accuracy evaluated. </w:t>
      </w:r>
      <w:r w:rsidR="006649B1">
        <w:rPr>
          <w:rFonts w:ascii="Helvetica Light" w:hAnsi="Helvetica Light"/>
        </w:rPr>
        <w:t xml:space="preserve">Independent of individual model’s performances, performance is better on data used for training, than on data outside of the training set. </w:t>
      </w:r>
      <w:r w:rsidR="009A5BEF">
        <w:rPr>
          <w:rFonts w:ascii="Helvetica Light" w:hAnsi="Helvetica Light"/>
        </w:rPr>
        <w:t xml:space="preserve">With a trading performance simulator, the best performing model has a trade accuracy of 55-60% when decisions are made with the </w:t>
      </w:r>
      <w:r w:rsidR="008A1727">
        <w:rPr>
          <w:rFonts w:ascii="Helvetica Light" w:hAnsi="Helvetica Light"/>
        </w:rPr>
        <w:t>value</w:t>
      </w:r>
      <w:r w:rsidR="009A5BEF">
        <w:rPr>
          <w:rFonts w:ascii="Helvetica Light" w:hAnsi="Helvetica Light"/>
        </w:rPr>
        <w:t xml:space="preserve"> taken at -prediction length + 1 from the prediction.</w:t>
      </w:r>
      <w:r w:rsidR="008A1727">
        <w:rPr>
          <w:rFonts w:ascii="Helvetica Light" w:hAnsi="Helvetica Light"/>
        </w:rPr>
        <w:t xml:space="preserve"> </w:t>
      </w:r>
      <w:r w:rsidR="00900B1B">
        <w:rPr>
          <w:rFonts w:ascii="Helvetica Light" w:hAnsi="Helvetica Light"/>
        </w:rPr>
        <w:t xml:space="preserve">The same model has a prediction accuracy of 30% in data from outside the training set. </w:t>
      </w:r>
      <w:r w:rsidR="006852DE">
        <w:rPr>
          <w:rFonts w:ascii="Helvetica Light" w:hAnsi="Helvetica Light"/>
        </w:rPr>
        <w:t>This is mitigated by changing the value with which decisions are made, though best accuracy is still only 40%.</w:t>
      </w:r>
      <w:r w:rsidR="000145D8">
        <w:rPr>
          <w:rFonts w:ascii="Helvetica Light" w:hAnsi="Helvetica Light"/>
        </w:rPr>
        <w:t xml:space="preserve"> </w:t>
      </w:r>
    </w:p>
    <w:p w14:paraId="4EF77316" w14:textId="6B510786" w:rsidR="0004395D" w:rsidRDefault="0004395D">
      <w:pPr>
        <w:rPr>
          <w:rFonts w:ascii="Helvetica Light" w:hAnsi="Helvetica Light"/>
        </w:rPr>
      </w:pPr>
      <w:r>
        <w:rPr>
          <w:rFonts w:ascii="Helvetica Light" w:hAnsi="Helvetica Light"/>
        </w:rPr>
        <w:t>Perhaps this is because the model is overfit to training data. 500,000 samples were used to train the best performing model and it is possible trades are made too frequentl</w:t>
      </w:r>
      <w:r w:rsidR="00A43961">
        <w:rPr>
          <w:rFonts w:ascii="Helvetica Light" w:hAnsi="Helvetica Light"/>
        </w:rPr>
        <w:t xml:space="preserve">y. Redundant predictions might alleviate some losses resulting from </w:t>
      </w:r>
      <w:r w:rsidR="009A4C12">
        <w:rPr>
          <w:rFonts w:ascii="Helvetica Light" w:hAnsi="Helvetica Light"/>
        </w:rPr>
        <w:t>trades made from lapses in prediction accuracy, and a larger stopping function window in training data generation</w:t>
      </w:r>
      <w:r w:rsidR="00377FCD">
        <w:rPr>
          <w:rFonts w:ascii="Helvetica Light" w:hAnsi="Helvetica Light"/>
        </w:rPr>
        <w:t xml:space="preserve">. </w:t>
      </w:r>
    </w:p>
    <w:p w14:paraId="1E9A8236" w14:textId="67C6727C" w:rsidR="00BA785A" w:rsidRPr="00257D0D" w:rsidRDefault="00BA785A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Also consider training a model on t – </w:t>
      </w:r>
      <w:r w:rsidR="004E30EA">
        <w:rPr>
          <w:rFonts w:ascii="Helvetica Light" w:hAnsi="Helvetica Light"/>
        </w:rPr>
        <w:t>7days and</w:t>
      </w:r>
      <w:r>
        <w:rPr>
          <w:rFonts w:ascii="Helvetica Light" w:hAnsi="Helvetica Light"/>
        </w:rPr>
        <w:t xml:space="preserve"> evaluating that model on t + 1 day data. </w:t>
      </w:r>
      <w:r w:rsidR="00797F5C">
        <w:rPr>
          <w:rFonts w:ascii="Helvetica Light" w:hAnsi="Helvetica Light"/>
        </w:rPr>
        <w:t xml:space="preserve">That way, the data the model is trained on is </w:t>
      </w:r>
      <w:r w:rsidR="004E30EA">
        <w:rPr>
          <w:rFonts w:ascii="Helvetica Light" w:hAnsi="Helvetica Light"/>
        </w:rPr>
        <w:t>like</w:t>
      </w:r>
      <w:r w:rsidR="00797F5C">
        <w:rPr>
          <w:rFonts w:ascii="Helvetica Light" w:hAnsi="Helvetica Light"/>
        </w:rPr>
        <w:t xml:space="preserve"> the data it performs on. </w:t>
      </w:r>
      <w:r w:rsidR="002425AA">
        <w:rPr>
          <w:rFonts w:ascii="Helvetica Light" w:hAnsi="Helvetica Light"/>
        </w:rPr>
        <w:t>If this proves viable, a new network can be trained daily for use on that day.</w:t>
      </w:r>
      <w:r w:rsidR="00EC2D2C">
        <w:rPr>
          <w:rFonts w:ascii="Helvetica Light" w:hAnsi="Helvetica Light"/>
        </w:rPr>
        <w:t xml:space="preserve"> Ideally, the model will </w:t>
      </w:r>
      <w:r w:rsidR="004E30EA">
        <w:rPr>
          <w:rFonts w:ascii="Helvetica Light" w:hAnsi="Helvetica Light"/>
        </w:rPr>
        <w:t>continuously</w:t>
      </w:r>
      <w:r w:rsidR="00EC2D2C">
        <w:rPr>
          <w:rFonts w:ascii="Helvetica Light" w:hAnsi="Helvetica Light"/>
        </w:rPr>
        <w:t xml:space="preserve"> learn as it makes trades thus preventing other problems previously encountered (more on that in a later report, or earlier). </w:t>
      </w:r>
    </w:p>
    <w:sectPr w:rsidR="00BA785A" w:rsidRPr="0025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2D"/>
    <w:rsid w:val="000145D8"/>
    <w:rsid w:val="0004395D"/>
    <w:rsid w:val="001319A1"/>
    <w:rsid w:val="001567CC"/>
    <w:rsid w:val="002425AA"/>
    <w:rsid w:val="00257D0D"/>
    <w:rsid w:val="00377FCD"/>
    <w:rsid w:val="004E30EA"/>
    <w:rsid w:val="0050782D"/>
    <w:rsid w:val="0055694E"/>
    <w:rsid w:val="006649B1"/>
    <w:rsid w:val="006852DE"/>
    <w:rsid w:val="007341B0"/>
    <w:rsid w:val="007647FB"/>
    <w:rsid w:val="00797F5C"/>
    <w:rsid w:val="008A1727"/>
    <w:rsid w:val="00900B1B"/>
    <w:rsid w:val="009A4C12"/>
    <w:rsid w:val="009A5BEF"/>
    <w:rsid w:val="00A43961"/>
    <w:rsid w:val="00AB0ECA"/>
    <w:rsid w:val="00BA785A"/>
    <w:rsid w:val="00D71C83"/>
    <w:rsid w:val="00E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9F99"/>
  <w15:chartTrackingRefBased/>
  <w15:docId w15:val="{2AA586DC-8E00-43D8-973A-F2748317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22</cp:revision>
  <dcterms:created xsi:type="dcterms:W3CDTF">2021-08-30T20:21:00Z</dcterms:created>
  <dcterms:modified xsi:type="dcterms:W3CDTF">2021-08-30T20:37:00Z</dcterms:modified>
</cp:coreProperties>
</file>