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4E79C5B" w14:textId="1034F4A7" w:rsidR="00F21CEC" w:rsidRDefault="00797F89">
      <w:pPr>
        <w:rPr>
          <w:rFonts w:ascii="Helvetica" w:hAnsi="Helvetica"/>
          <w:sz w:val="40"/>
          <w:szCs w:val="40"/>
        </w:rPr>
      </w:pPr>
      <w:r w:rsidRPr="003A7655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3A72AB61" wp14:editId="52BBF560">
                <wp:simplePos x="0" y="0"/>
                <wp:positionH relativeFrom="page">
                  <wp:posOffset>1819275</wp:posOffset>
                </wp:positionH>
                <wp:positionV relativeFrom="paragraph">
                  <wp:posOffset>371475</wp:posOffset>
                </wp:positionV>
                <wp:extent cx="5612130" cy="3667125"/>
                <wp:effectExtent l="0" t="0" r="2667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3667125"/>
                        </a:xfrm>
                        <a:prstGeom prst="rect">
                          <a:avLst/>
                        </a:prstGeom>
                        <a:solidFill>
                          <a:srgbClr val="80E49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695D" w14:textId="77777777" w:rsidR="00E80389" w:rsidRDefault="00E80389" w:rsidP="00E80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2AB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5pt;margin-top:29.25pt;width:441.9pt;height:288.7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" fillcolor="#80e493">
                <v:textbox>
                  <w:txbxContent>
                    <w:p w14:paraId="6043695D" w14:textId="77777777" w:rsidR="00E80389" w:rsidRDefault="00E80389" w:rsidP="00E80389"/>
                  </w:txbxContent>
                </v:textbox>
                <w10:wrap anchorx="page"/>
              </v:shape>
            </w:pict>
          </mc:Fallback>
        </mc:AlternateContent>
      </w:r>
    </w:p>
    <w:p w14:paraId="2FD01847" w14:textId="386184EB" w:rsidR="00206AF4" w:rsidRDefault="00E80389">
      <w:pPr>
        <w:rPr>
          <w:rFonts w:ascii="Helvetica" w:hAnsi="Helvetica"/>
          <w:sz w:val="40"/>
          <w:szCs w:val="40"/>
        </w:rPr>
      </w:pPr>
      <w:r w:rsidRPr="003A7655">
        <w:rPr>
          <w:rFonts w:ascii="Helvetica" w:hAnsi="Helvetica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8C51D6" wp14:editId="609CB7E1">
                <wp:simplePos x="0" y="0"/>
                <wp:positionH relativeFrom="page">
                  <wp:posOffset>1724025</wp:posOffset>
                </wp:positionH>
                <wp:positionV relativeFrom="paragraph">
                  <wp:posOffset>8890</wp:posOffset>
                </wp:positionV>
                <wp:extent cx="5612130" cy="3667125"/>
                <wp:effectExtent l="0" t="0" r="2667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3667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73F1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973F1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973F1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8CDEF" w14:textId="111E87C9" w:rsidR="003A7655" w:rsidRDefault="003A76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51D6" id="_x0000_s1027" type="#_x0000_t202" style="position:absolute;margin-left:135.75pt;margin-top:.7pt;width:441.9pt;height:288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" fillcolor="#603a92">
                <v:fill color2="#a86afa" rotate="t" angle="45" colors="0 #603a92;.5 #8c57d2;1 #a86afa" focus="100%" type="gradient"/>
                <v:textbox>
                  <w:txbxContent>
                    <w:p w14:paraId="3838CDEF" w14:textId="111E87C9" w:rsidR="003A7655" w:rsidRDefault="003A7655"/>
                  </w:txbxContent>
                </v:textbox>
                <w10:wrap anchorx="page"/>
              </v:shape>
            </w:pict>
          </mc:Fallback>
        </mc:AlternateContent>
      </w:r>
    </w:p>
    <w:p w14:paraId="04227058" w14:textId="7D5A0502" w:rsidR="00206AF4" w:rsidRDefault="00206AF4">
      <w:pPr>
        <w:rPr>
          <w:rFonts w:ascii="Helvetica" w:hAnsi="Helvetica"/>
          <w:sz w:val="40"/>
          <w:szCs w:val="40"/>
        </w:rPr>
      </w:pPr>
    </w:p>
    <w:p w14:paraId="0905162A" w14:textId="2F2C1A4E" w:rsidR="00206AF4" w:rsidRDefault="00206AF4">
      <w:pPr>
        <w:rPr>
          <w:rFonts w:ascii="Helvetica" w:hAnsi="Helvetica"/>
          <w:sz w:val="40"/>
          <w:szCs w:val="40"/>
        </w:rPr>
      </w:pPr>
    </w:p>
    <w:p w14:paraId="03A92258" w14:textId="3A205EE0" w:rsidR="00206AF4" w:rsidRDefault="00206AF4">
      <w:pPr>
        <w:rPr>
          <w:rFonts w:ascii="Helvetica" w:hAnsi="Helvetica"/>
          <w:sz w:val="40"/>
          <w:szCs w:val="40"/>
        </w:rPr>
      </w:pPr>
    </w:p>
    <w:p w14:paraId="3B12B210" w14:textId="7C020556" w:rsidR="008A65EA" w:rsidRDefault="008A65EA">
      <w:pPr>
        <w:rPr>
          <w:rFonts w:ascii="Helvetica" w:hAnsi="Helvetica"/>
          <w:sz w:val="40"/>
          <w:szCs w:val="40"/>
        </w:rPr>
      </w:pPr>
    </w:p>
    <w:p w14:paraId="7B484062" w14:textId="01C7124B" w:rsidR="008F1F16" w:rsidRDefault="008F1F16">
      <w:pPr>
        <w:rPr>
          <w:rFonts w:ascii="Helvetica" w:hAnsi="Helvetica"/>
          <w:sz w:val="40"/>
          <w:szCs w:val="40"/>
        </w:rPr>
      </w:pPr>
    </w:p>
    <w:p w14:paraId="72A489CA" w14:textId="6625E575" w:rsidR="008F1F16" w:rsidRDefault="008F1F16">
      <w:pPr>
        <w:rPr>
          <w:rFonts w:ascii="Helvetica" w:hAnsi="Helvetica"/>
          <w:sz w:val="40"/>
          <w:szCs w:val="40"/>
        </w:rPr>
      </w:pPr>
    </w:p>
    <w:p w14:paraId="571D6A0C" w14:textId="5FD321F3" w:rsidR="003A7655" w:rsidRDefault="003A7655">
      <w:pPr>
        <w:rPr>
          <w:rFonts w:ascii="Helvetica" w:hAnsi="Helvetica"/>
          <w:color w:val="FFFFFF" w:themeColor="background1"/>
          <w:sz w:val="52"/>
          <w:szCs w:val="52"/>
        </w:rPr>
      </w:pPr>
    </w:p>
    <w:p w14:paraId="46F1234B" w14:textId="7ABC64BC" w:rsidR="00F5506D" w:rsidRDefault="00F5506D">
      <w:pPr>
        <w:rPr>
          <w:rFonts w:ascii="Helvetica" w:hAnsi="Helvetica"/>
          <w:color w:val="FFFFFF" w:themeColor="background1"/>
          <w:sz w:val="52"/>
          <w:szCs w:val="52"/>
        </w:rPr>
      </w:pPr>
    </w:p>
    <w:p w14:paraId="0B51A38E" w14:textId="5EA2DE37" w:rsidR="00F5506D" w:rsidRDefault="003A7655">
      <w:pPr>
        <w:rPr>
          <w:rFonts w:ascii="Helvetica" w:hAnsi="Helvetica"/>
          <w:color w:val="FFFFFF" w:themeColor="background1"/>
          <w:sz w:val="52"/>
          <w:szCs w:val="52"/>
        </w:rPr>
      </w:pPr>
      <w:r>
        <w:rPr>
          <w:rFonts w:ascii="Helvetica" w:hAnsi="Helvetica"/>
          <w:color w:val="FFFFFF" w:themeColor="background1"/>
          <w:sz w:val="52"/>
          <w:szCs w:val="52"/>
        </w:rPr>
        <w:t xml:space="preserve">Time Series Prediction with </w:t>
      </w:r>
    </w:p>
    <w:p w14:paraId="651A873C" w14:textId="2B7D91DD" w:rsidR="00206AF4" w:rsidRDefault="003A7655">
      <w:pPr>
        <w:rPr>
          <w:rFonts w:ascii="Helvetica" w:hAnsi="Helvetica"/>
          <w:color w:val="FFFFFF" w:themeColor="background1"/>
          <w:sz w:val="52"/>
          <w:szCs w:val="52"/>
        </w:rPr>
      </w:pPr>
      <w:r>
        <w:rPr>
          <w:rFonts w:ascii="Helvetica" w:hAnsi="Helvetica"/>
          <w:color w:val="FFFFFF" w:themeColor="background1"/>
          <w:sz w:val="52"/>
          <w:szCs w:val="52"/>
        </w:rPr>
        <w:t>Neural Networks</w:t>
      </w:r>
    </w:p>
    <w:p w14:paraId="31EBD908" w14:textId="3FF1C460" w:rsidR="00A82FDB" w:rsidRDefault="00A82FDB">
      <w:pPr>
        <w:rPr>
          <w:rFonts w:ascii="Helvetica" w:hAnsi="Helvetica"/>
          <w:color w:val="FFFFFF" w:themeColor="background1"/>
          <w:sz w:val="52"/>
          <w:szCs w:val="52"/>
        </w:rPr>
      </w:pPr>
    </w:p>
    <w:p w14:paraId="390760C1" w14:textId="0881310B" w:rsidR="001A5ED7" w:rsidRDefault="001E11CE">
      <w:pPr>
        <w:rPr>
          <w:rFonts w:ascii="Helvetica" w:hAnsi="Helvetica"/>
          <w:color w:val="FFFFFF" w:themeColor="background1"/>
          <w:sz w:val="32"/>
          <w:szCs w:val="32"/>
        </w:rPr>
      </w:pP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>
        <w:rPr>
          <w:rFonts w:ascii="Helvetica" w:hAnsi="Helvetica"/>
          <w:color w:val="FFFFFF" w:themeColor="background1"/>
          <w:sz w:val="52"/>
          <w:szCs w:val="52"/>
        </w:rPr>
        <w:tab/>
      </w:r>
      <w:r w:rsidR="00A82FDB">
        <w:rPr>
          <w:rFonts w:ascii="Helvetica" w:hAnsi="Helvetica"/>
          <w:color w:val="FFFFFF" w:themeColor="background1"/>
          <w:sz w:val="52"/>
          <w:szCs w:val="52"/>
        </w:rPr>
        <w:tab/>
      </w:r>
      <w:r w:rsidR="00A82FDB" w:rsidRPr="00A82FDB">
        <w:rPr>
          <w:rFonts w:ascii="Helvetica" w:hAnsi="Helvetica"/>
          <w:color w:val="FFFFFF" w:themeColor="background1"/>
          <w:sz w:val="32"/>
          <w:szCs w:val="32"/>
        </w:rPr>
        <w:t>Jashua Lun</w:t>
      </w:r>
      <w:r w:rsidR="003A7655">
        <w:rPr>
          <w:rFonts w:ascii="Helvetica" w:hAnsi="Helvetica"/>
          <w:color w:val="FFFFFF" w:themeColor="background1"/>
          <w:sz w:val="32"/>
          <w:szCs w:val="32"/>
        </w:rPr>
        <w:t>a</w:t>
      </w:r>
    </w:p>
    <w:p w14:paraId="5F432FFC" w14:textId="77777777" w:rsidR="001A5ED7" w:rsidRDefault="001A5ED7">
      <w:pPr>
        <w:rPr>
          <w:rFonts w:ascii="Helvetica" w:hAnsi="Helvetica"/>
          <w:color w:val="FFFFFF" w:themeColor="background1"/>
          <w:sz w:val="32"/>
          <w:szCs w:val="32"/>
        </w:rPr>
      </w:pPr>
      <w:r>
        <w:rPr>
          <w:rFonts w:ascii="Helvetica" w:hAnsi="Helvetica"/>
          <w:color w:val="FFFFFF" w:themeColor="background1"/>
          <w:sz w:val="32"/>
          <w:szCs w:val="32"/>
        </w:rPr>
        <w:br w:type="page"/>
      </w:r>
    </w:p>
    <w:p w14:paraId="471B971E" w14:textId="2F94D135" w:rsidR="00A82FDB" w:rsidRDefault="00A82FDB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243A3257" w14:textId="77777777" w:rsidR="00E114FA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71467807" w14:textId="0D09DE10" w:rsidR="00C4723F" w:rsidRDefault="00DF52DB" w:rsidP="00764F23">
      <w:pPr>
        <w:rPr>
          <w:rFonts w:ascii="Helvetica" w:hAnsi="Helvetica"/>
          <w:color w:val="FFFFFF" w:themeColor="background1"/>
          <w:sz w:val="40"/>
          <w:szCs w:val="40"/>
        </w:rPr>
      </w:pPr>
      <w:r w:rsidRPr="00263AF5">
        <w:rPr>
          <w:rFonts w:ascii="Helvetica" w:hAnsi="Helvetica"/>
          <w:color w:val="FFFFFF" w:themeColor="background1"/>
          <w:sz w:val="40"/>
          <w:szCs w:val="40"/>
        </w:rPr>
        <w:t>Abstract</w:t>
      </w:r>
    </w:p>
    <w:p w14:paraId="4E98C176" w14:textId="77777777" w:rsidR="00263AF5" w:rsidRPr="00C4723F" w:rsidRDefault="00263AF5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7350DAC8" w14:textId="428189A8" w:rsidR="00C55205" w:rsidRPr="00C4723F" w:rsidRDefault="00C4723F">
      <w:pPr>
        <w:rPr>
          <w:rFonts w:ascii="Helvetica" w:hAnsi="Helvetica"/>
          <w:color w:val="FFFFFF" w:themeColor="background1"/>
        </w:rPr>
      </w:pPr>
      <w:r>
        <w:rPr>
          <w:rFonts w:ascii="Helvetica" w:hAnsi="Helvetica"/>
          <w:color w:val="FFFFFF" w:themeColor="background1"/>
        </w:rPr>
        <w:t xml:space="preserve">Neural networks are state of the art mathematical models. </w:t>
      </w:r>
      <w:r w:rsidR="007C4DEE">
        <w:rPr>
          <w:rFonts w:ascii="Helvetica" w:hAnsi="Helvetica"/>
          <w:color w:val="FFFFFF" w:themeColor="background1"/>
        </w:rPr>
        <w:t xml:space="preserve">In this </w:t>
      </w:r>
      <w:r w:rsidR="00BE2C05">
        <w:rPr>
          <w:rFonts w:ascii="Helvetica" w:hAnsi="Helvetica"/>
          <w:color w:val="FFFFFF" w:themeColor="background1"/>
        </w:rPr>
        <w:t>investigation</w:t>
      </w:r>
      <w:r w:rsidR="007C4DEE">
        <w:rPr>
          <w:rFonts w:ascii="Helvetica" w:hAnsi="Helvetica"/>
          <w:color w:val="FFFFFF" w:themeColor="background1"/>
        </w:rPr>
        <w:t xml:space="preserve">, several models </w:t>
      </w:r>
      <w:r w:rsidR="00BE2C05">
        <w:rPr>
          <w:rFonts w:ascii="Helvetica" w:hAnsi="Helvetica"/>
          <w:color w:val="FFFFFF" w:themeColor="background1"/>
        </w:rPr>
        <w:t>were</w:t>
      </w:r>
      <w:r w:rsidR="007C4DEE">
        <w:rPr>
          <w:rFonts w:ascii="Helvetica" w:hAnsi="Helvetica"/>
          <w:color w:val="FFFFFF" w:themeColor="background1"/>
        </w:rPr>
        <w:t xml:space="preserve"> evaluated based on their performance predicting the price of cryptocurrency.</w:t>
      </w:r>
      <w:r w:rsidR="00334701">
        <w:rPr>
          <w:rFonts w:ascii="Helvetica" w:hAnsi="Helvetica"/>
          <w:color w:val="FFFFFF" w:themeColor="background1"/>
        </w:rPr>
        <w:t xml:space="preserve"> Ultimately, a transformer network was developed to predict changes in price</w:t>
      </w:r>
      <w:r w:rsidR="000D0EF5">
        <w:rPr>
          <w:rFonts w:ascii="Helvetica" w:hAnsi="Helvetica"/>
          <w:color w:val="FFFFFF" w:themeColor="background1"/>
        </w:rPr>
        <w:t xml:space="preserve"> with time.</w:t>
      </w:r>
      <w:r w:rsidR="00D110E4">
        <w:rPr>
          <w:rFonts w:ascii="Helvetica" w:hAnsi="Helvetica"/>
          <w:color w:val="FFFFFF" w:themeColor="background1"/>
        </w:rPr>
        <w:t xml:space="preserve"> Evaluation criteria were prediction accuracy and performance in a simulated trading environment.</w:t>
      </w:r>
      <w:r w:rsidR="007C4DEE">
        <w:rPr>
          <w:rFonts w:ascii="Helvetica" w:hAnsi="Helvetica"/>
          <w:color w:val="FFFFFF" w:themeColor="background1"/>
        </w:rPr>
        <w:t xml:space="preserve"> </w:t>
      </w:r>
    </w:p>
    <w:p w14:paraId="544843D1" w14:textId="7E613C3D" w:rsidR="00AD6CED" w:rsidRPr="00DF52DB" w:rsidRDefault="00AD6CED">
      <w:pPr>
        <w:rPr>
          <w:rFonts w:ascii="Helvetica Light" w:hAnsi="Helvetica Light"/>
          <w:color w:val="FFFFFF" w:themeColor="background1"/>
          <w:sz w:val="24"/>
          <w:szCs w:val="24"/>
        </w:rPr>
      </w:pPr>
      <w:r>
        <w:rPr>
          <w:rFonts w:ascii="Helvetica" w:hAnsi="Helvetica"/>
          <w:color w:val="FFFFFF" w:themeColor="background1"/>
          <w:sz w:val="40"/>
          <w:szCs w:val="40"/>
        </w:rPr>
        <w:br w:type="page"/>
      </w:r>
    </w:p>
    <w:p w14:paraId="7B525618" w14:textId="77777777" w:rsidR="000C30AF" w:rsidRDefault="000C30AF">
      <w:pPr>
        <w:rPr>
          <w:rFonts w:ascii="Helvetica" w:hAnsi="Helvetica"/>
          <w:color w:val="FFFFFF" w:themeColor="background1"/>
          <w:sz w:val="40"/>
          <w:szCs w:val="40"/>
        </w:rPr>
      </w:pPr>
    </w:p>
    <w:p w14:paraId="2D77F2A8" w14:textId="77777777" w:rsidR="000C30AF" w:rsidRDefault="000C30AF">
      <w:pPr>
        <w:rPr>
          <w:rFonts w:ascii="Helvetica" w:hAnsi="Helvetica"/>
          <w:color w:val="FFFFFF" w:themeColor="background1"/>
          <w:sz w:val="40"/>
          <w:szCs w:val="40"/>
        </w:rPr>
      </w:pPr>
    </w:p>
    <w:p w14:paraId="7B2A9EFD" w14:textId="20BDD3ED" w:rsidR="00AD6CED" w:rsidRDefault="001A5ED7">
      <w:pPr>
        <w:rPr>
          <w:rFonts w:ascii="Helvetica" w:hAnsi="Helvetica"/>
          <w:color w:val="FFFFFF" w:themeColor="background1"/>
          <w:sz w:val="40"/>
          <w:szCs w:val="40"/>
        </w:rPr>
      </w:pPr>
      <w:r w:rsidRPr="00AD6CED">
        <w:rPr>
          <w:rFonts w:ascii="Helvetica" w:hAnsi="Helvetica"/>
          <w:color w:val="FFFFFF" w:themeColor="background1"/>
          <w:sz w:val="40"/>
          <w:szCs w:val="40"/>
        </w:rPr>
        <w:t>Table of Contents</w:t>
      </w:r>
    </w:p>
    <w:p w14:paraId="7CE931DE" w14:textId="77777777" w:rsidR="00AD6CED" w:rsidRDefault="00AD6CED">
      <w:pPr>
        <w:rPr>
          <w:rFonts w:ascii="Helvetica" w:hAnsi="Helvetica"/>
          <w:color w:val="FFFFFF" w:themeColor="background1"/>
          <w:sz w:val="40"/>
          <w:szCs w:val="40"/>
        </w:rPr>
      </w:pPr>
      <w:r>
        <w:rPr>
          <w:rFonts w:ascii="Helvetica" w:hAnsi="Helvetica"/>
          <w:color w:val="FFFFFF" w:themeColor="background1"/>
          <w:sz w:val="40"/>
          <w:szCs w:val="40"/>
        </w:rPr>
        <w:br w:type="page"/>
      </w:r>
    </w:p>
    <w:p w14:paraId="435304FA" w14:textId="77777777" w:rsidR="0020603D" w:rsidRDefault="0020603D">
      <w:pPr>
        <w:rPr>
          <w:rFonts w:ascii="Helvetica" w:hAnsi="Helvetica"/>
          <w:color w:val="FFFFFF" w:themeColor="background1"/>
          <w:sz w:val="40"/>
          <w:szCs w:val="40"/>
        </w:rPr>
      </w:pPr>
    </w:p>
    <w:p w14:paraId="1701F279" w14:textId="77777777" w:rsidR="0020603D" w:rsidRDefault="0020603D">
      <w:pPr>
        <w:rPr>
          <w:rFonts w:ascii="Helvetica" w:hAnsi="Helvetica"/>
          <w:color w:val="FFFFFF" w:themeColor="background1"/>
          <w:sz w:val="40"/>
          <w:szCs w:val="40"/>
        </w:rPr>
      </w:pPr>
    </w:p>
    <w:p w14:paraId="0EED66CC" w14:textId="62F2C87B" w:rsidR="001A5ED7" w:rsidRDefault="00EB271C">
      <w:pPr>
        <w:rPr>
          <w:rFonts w:ascii="Helvetica" w:hAnsi="Helvetica"/>
          <w:color w:val="FFFFFF" w:themeColor="background1"/>
          <w:sz w:val="40"/>
          <w:szCs w:val="40"/>
        </w:rPr>
      </w:pPr>
      <w:r w:rsidRPr="00B27DB9">
        <w:rPr>
          <w:rFonts w:ascii="Helvetica" w:hAnsi="Helvetica"/>
          <w:color w:val="FFFFFF" w:themeColor="background1"/>
          <w:sz w:val="40"/>
          <w:szCs w:val="40"/>
        </w:rPr>
        <w:t>Introduction</w:t>
      </w:r>
    </w:p>
    <w:p w14:paraId="203D5543" w14:textId="77777777" w:rsidR="00B27DB9" w:rsidRPr="00B27DB9" w:rsidRDefault="00B27DB9">
      <w:pPr>
        <w:rPr>
          <w:rFonts w:ascii="Helvetica" w:hAnsi="Helvetica"/>
          <w:color w:val="FFFFFF" w:themeColor="background1"/>
          <w:sz w:val="40"/>
          <w:szCs w:val="40"/>
        </w:rPr>
      </w:pPr>
    </w:p>
    <w:p w14:paraId="5F2A8487" w14:textId="7CFC609A" w:rsidR="00C55205" w:rsidRDefault="00C55205">
      <w:pPr>
        <w:rPr>
          <w:rFonts w:ascii="Helvetica" w:hAnsi="Helvetica"/>
          <w:color w:val="FFFFFF" w:themeColor="background1"/>
        </w:rPr>
      </w:pPr>
      <w:r>
        <w:rPr>
          <w:rFonts w:ascii="Helvetica" w:hAnsi="Helvetica"/>
          <w:color w:val="FFFFFF" w:themeColor="background1"/>
        </w:rPr>
        <w:t>Cryptocurrencies are volatile assets whose prices are known to fluctuate wildly with no discernable pattern.</w:t>
      </w:r>
      <w:r w:rsidR="00A10DD6">
        <w:rPr>
          <w:rFonts w:ascii="Helvetica" w:hAnsi="Helvetica"/>
          <w:color w:val="FFFFFF" w:themeColor="background1"/>
        </w:rPr>
        <w:t xml:space="preserve"> </w:t>
      </w:r>
      <w:r w:rsidR="00417CB4">
        <w:rPr>
          <w:rFonts w:ascii="Helvetica" w:hAnsi="Helvetica"/>
          <w:color w:val="FFFFFF" w:themeColor="background1"/>
        </w:rPr>
        <w:t xml:space="preserve">Traders use mathematical models to regularize price data to make assessments and predictions. </w:t>
      </w:r>
      <w:r w:rsidR="00930B31">
        <w:rPr>
          <w:rFonts w:ascii="Helvetica" w:hAnsi="Helvetica"/>
          <w:color w:val="FFFFFF" w:themeColor="background1"/>
        </w:rPr>
        <w:t xml:space="preserve">Could a neural network with training, develop </w:t>
      </w:r>
      <w:r w:rsidR="00E067B9">
        <w:rPr>
          <w:rFonts w:ascii="Helvetica" w:hAnsi="Helvetica"/>
          <w:color w:val="FFFFFF" w:themeColor="background1"/>
        </w:rPr>
        <w:t>its</w:t>
      </w:r>
      <w:r w:rsidR="00930B31">
        <w:rPr>
          <w:rFonts w:ascii="Helvetica" w:hAnsi="Helvetica"/>
          <w:color w:val="FFFFFF" w:themeColor="background1"/>
        </w:rPr>
        <w:t xml:space="preserve"> own mathematical understanding of price movements and be able to make accurate predictions and maximize profits from trading.</w:t>
      </w:r>
      <w:r w:rsidR="00855C21">
        <w:rPr>
          <w:rFonts w:ascii="Helvetica" w:hAnsi="Helvetica"/>
          <w:color w:val="FFFFFF" w:themeColor="background1"/>
        </w:rPr>
        <w:t xml:space="preserve"> Several network models are herein considered and evaluated for their performance, both in prediction accuracy, and trading results in a simulated market. </w:t>
      </w:r>
      <w:r w:rsidR="00314966">
        <w:rPr>
          <w:rFonts w:ascii="Helvetica" w:hAnsi="Helvetica"/>
          <w:color w:val="FFFFFF" w:themeColor="background1"/>
        </w:rPr>
        <w:t xml:space="preserve">Beyond different network architectures, two distinct methods for generating data from raw price data are considered. </w:t>
      </w:r>
      <w:r w:rsidR="00E067B9">
        <w:rPr>
          <w:rFonts w:ascii="Helvetica" w:hAnsi="Helvetica"/>
          <w:color w:val="FFFFFF" w:themeColor="background1"/>
        </w:rPr>
        <w:t xml:space="preserve">Traditional price interpretations - like exponential moving averages, moving average convergence divergence, or stochastic relative strength index </w:t>
      </w:r>
      <w:r w:rsidR="001B4419">
        <w:rPr>
          <w:rFonts w:ascii="Helvetica" w:hAnsi="Helvetica"/>
          <w:color w:val="FFFFFF" w:themeColor="background1"/>
        </w:rPr>
        <w:t>–</w:t>
      </w:r>
      <w:r w:rsidR="00E067B9">
        <w:rPr>
          <w:rFonts w:ascii="Helvetica" w:hAnsi="Helvetica"/>
          <w:color w:val="FFFFFF" w:themeColor="background1"/>
        </w:rPr>
        <w:t xml:space="preserve"> </w:t>
      </w:r>
      <w:r w:rsidR="001B4419">
        <w:rPr>
          <w:rFonts w:ascii="Helvetica" w:hAnsi="Helvetica"/>
          <w:color w:val="FFFFFF" w:themeColor="background1"/>
        </w:rPr>
        <w:t xml:space="preserve">are purposely avoided while generating network data; the network model is expected to develop its own understanding of price changes. </w:t>
      </w:r>
    </w:p>
    <w:p w14:paraId="7912FEB6" w14:textId="46A95572" w:rsidR="001C56CB" w:rsidRDefault="001C56CB">
      <w:pPr>
        <w:rPr>
          <w:rFonts w:ascii="Helvetica" w:hAnsi="Helvetica"/>
          <w:color w:val="FFFFFF" w:themeColor="background1"/>
        </w:rPr>
      </w:pPr>
      <w:r>
        <w:rPr>
          <w:rFonts w:ascii="Helvetica" w:hAnsi="Helvetica"/>
          <w:color w:val="FFFFFF" w:themeColor="background1"/>
        </w:rPr>
        <w:t>In practice, a trader can only buy or sell an asset.</w:t>
      </w:r>
      <w:r w:rsidR="006179B9">
        <w:rPr>
          <w:rFonts w:ascii="Helvetica" w:hAnsi="Helvetica"/>
          <w:color w:val="FFFFFF" w:themeColor="background1"/>
        </w:rPr>
        <w:t xml:space="preserve"> To profit from both increases, and decreases in price, a trader can long and short assets. A long is the act of purchasing an asset at a price with the expectation of selling it at a higher price. A short is the act of selling an asset, with the expectation of purchasing an equal amount to that </w:t>
      </w:r>
      <w:r w:rsidR="001734AE">
        <w:rPr>
          <w:rFonts w:ascii="Helvetica" w:hAnsi="Helvetica"/>
          <w:color w:val="FFFFFF" w:themeColor="background1"/>
        </w:rPr>
        <w:t>sold</w:t>
      </w:r>
      <w:r w:rsidR="006179B9">
        <w:rPr>
          <w:rFonts w:ascii="Helvetica" w:hAnsi="Helvetica"/>
          <w:color w:val="FFFFFF" w:themeColor="background1"/>
        </w:rPr>
        <w:t xml:space="preserve"> at a lower price. </w:t>
      </w:r>
      <w:r w:rsidR="0037682F">
        <w:rPr>
          <w:rFonts w:ascii="Helvetica" w:hAnsi="Helvetica"/>
          <w:color w:val="FFFFFF" w:themeColor="background1"/>
        </w:rPr>
        <w:t xml:space="preserve">If a trader could make trades with 100% accuracy, they would at any given moment, either be in a long or a short. </w:t>
      </w:r>
      <w:r w:rsidR="001734AE">
        <w:rPr>
          <w:rFonts w:ascii="Helvetica" w:hAnsi="Helvetica"/>
          <w:color w:val="FFFFFF" w:themeColor="background1"/>
        </w:rPr>
        <w:t xml:space="preserve">The first data model aims to have 100% accuracy in this sense, and the aim of this model is to </w:t>
      </w:r>
      <w:r w:rsidR="00064564">
        <w:rPr>
          <w:rFonts w:ascii="Helvetica" w:hAnsi="Helvetica"/>
          <w:color w:val="FFFFFF" w:themeColor="background1"/>
        </w:rPr>
        <w:t>translate price data, to the corresponding long or short signal.</w:t>
      </w:r>
    </w:p>
    <w:p w14:paraId="693FD0B3" w14:textId="477E6A89" w:rsidR="00D80313" w:rsidRDefault="007C1870">
      <w:pPr>
        <w:rPr>
          <w:rFonts w:ascii="Helvetica" w:hAnsi="Helvetica"/>
          <w:color w:val="FFFFFF" w:themeColor="background1"/>
        </w:rPr>
      </w:pPr>
      <w:r>
        <w:rPr>
          <w:rFonts w:ascii="Helvetica" w:hAnsi="Helvetica"/>
          <w:color w:val="FFFFFF" w:themeColor="background1"/>
        </w:rPr>
        <w:t>The other model considered converts changes in price to a sequence of integers which correspond to frequency bins</w:t>
      </w:r>
      <w:r w:rsidR="002F060F">
        <w:rPr>
          <w:rFonts w:ascii="Helvetica" w:hAnsi="Helvetica"/>
          <w:color w:val="FFFFFF" w:themeColor="background1"/>
        </w:rPr>
        <w:t xml:space="preserve"> determined from the entirety of the training set.</w:t>
      </w:r>
      <w:r w:rsidR="00EC722E">
        <w:rPr>
          <w:rFonts w:ascii="Helvetica" w:hAnsi="Helvetica"/>
          <w:color w:val="FFFFFF" w:themeColor="background1"/>
        </w:rPr>
        <w:t xml:space="preserve"> The network’s task </w:t>
      </w:r>
      <w:r w:rsidR="00F473C9">
        <w:rPr>
          <w:rFonts w:ascii="Helvetica" w:hAnsi="Helvetica"/>
          <w:color w:val="FFFFFF" w:themeColor="background1"/>
        </w:rPr>
        <w:t xml:space="preserve">in this case </w:t>
      </w:r>
      <w:r w:rsidR="00EC722E">
        <w:rPr>
          <w:rFonts w:ascii="Helvetica" w:hAnsi="Helvetica"/>
          <w:color w:val="FFFFFF" w:themeColor="background1"/>
        </w:rPr>
        <w:t>is</w:t>
      </w:r>
      <w:r w:rsidR="00D62A2D">
        <w:rPr>
          <w:rFonts w:ascii="Helvetica" w:hAnsi="Helvetica"/>
          <w:color w:val="FFFFFF" w:themeColor="background1"/>
        </w:rPr>
        <w:t xml:space="preserve"> a sequence prediction. </w:t>
      </w:r>
      <w:r w:rsidR="00E5105E">
        <w:rPr>
          <w:rFonts w:ascii="Helvetica" w:hAnsi="Helvetica"/>
          <w:color w:val="FFFFFF" w:themeColor="background1"/>
        </w:rPr>
        <w:t>For this, a transformer model was implemented.</w:t>
      </w:r>
      <w:r w:rsidR="00D80313">
        <w:rPr>
          <w:rFonts w:ascii="Helvetica" w:hAnsi="Helvetica"/>
          <w:color w:val="FFFFFF" w:themeColor="background1"/>
        </w:rPr>
        <w:t xml:space="preserve"> </w:t>
      </w:r>
    </w:p>
    <w:p w14:paraId="57C9E9B7" w14:textId="77777777" w:rsidR="00D80313" w:rsidRDefault="00D80313">
      <w:pPr>
        <w:rPr>
          <w:rFonts w:ascii="Helvetica" w:hAnsi="Helvetica"/>
          <w:color w:val="FFFFFF" w:themeColor="background1"/>
        </w:rPr>
      </w:pPr>
      <w:r>
        <w:rPr>
          <w:rFonts w:ascii="Helvetica" w:hAnsi="Helvetica"/>
          <w:color w:val="FFFFFF" w:themeColor="background1"/>
        </w:rPr>
        <w:br w:type="page"/>
      </w:r>
    </w:p>
    <w:p w14:paraId="1FC0EE30" w14:textId="77777777" w:rsidR="00E80389" w:rsidRPr="00C55205" w:rsidRDefault="00E80389">
      <w:pPr>
        <w:rPr>
          <w:rFonts w:ascii="Helvetica" w:hAnsi="Helvetica"/>
          <w:color w:val="FFFFFF" w:themeColor="background1"/>
        </w:rPr>
      </w:pPr>
    </w:p>
    <w:p w14:paraId="381D911F" w14:textId="2E2A8BE7" w:rsidR="00C55205" w:rsidRDefault="00173496">
      <w:pPr>
        <w:rPr>
          <w:rFonts w:ascii="Helvetica" w:hAnsi="Helvetica"/>
          <w:color w:val="FFFFFF" w:themeColor="background1"/>
          <w:sz w:val="40"/>
          <w:szCs w:val="40"/>
        </w:rPr>
      </w:pPr>
      <w:r>
        <w:rPr>
          <w:rFonts w:ascii="Helvetica" w:hAnsi="Helvetica"/>
          <w:color w:val="FFFFFF" w:themeColor="background1"/>
          <w:sz w:val="40"/>
          <w:szCs w:val="40"/>
        </w:rPr>
        <w:t>Trade Optimization</w:t>
      </w:r>
    </w:p>
    <w:p w14:paraId="5A74DFB1" w14:textId="77777777" w:rsidR="00EB271C" w:rsidRPr="00EB271C" w:rsidRDefault="00EB271C">
      <w:pPr>
        <w:rPr>
          <w:rFonts w:ascii="Helvetica Light" w:hAnsi="Helvetica Light"/>
          <w:color w:val="FFFFFF" w:themeColor="background1"/>
          <w:sz w:val="24"/>
          <w:szCs w:val="24"/>
        </w:rPr>
      </w:pPr>
    </w:p>
    <w:p w14:paraId="5CB38889" w14:textId="67AA037A" w:rsidR="00E114FA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0054514A" w14:textId="77777777" w:rsidR="00E114FA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p w14:paraId="2A391168" w14:textId="77777777" w:rsidR="00E114FA" w:rsidRPr="00A82FDB" w:rsidRDefault="00E114FA">
      <w:pPr>
        <w:rPr>
          <w:rFonts w:ascii="Helvetica" w:hAnsi="Helvetica"/>
          <w:color w:val="FFFFFF" w:themeColor="background1"/>
          <w:sz w:val="32"/>
          <w:szCs w:val="32"/>
        </w:rPr>
      </w:pPr>
    </w:p>
    <w:sectPr w:rsidR="00E114FA" w:rsidRPr="00A8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3"/>
    <w:rsid w:val="00064564"/>
    <w:rsid w:val="000C30AF"/>
    <w:rsid w:val="000D0EF5"/>
    <w:rsid w:val="00127675"/>
    <w:rsid w:val="00173496"/>
    <w:rsid w:val="001734AE"/>
    <w:rsid w:val="001A5ED7"/>
    <w:rsid w:val="001B4419"/>
    <w:rsid w:val="001C33A3"/>
    <w:rsid w:val="001C56CB"/>
    <w:rsid w:val="001E11CE"/>
    <w:rsid w:val="00201C14"/>
    <w:rsid w:val="0020603D"/>
    <w:rsid w:val="00206AF4"/>
    <w:rsid w:val="00263AF5"/>
    <w:rsid w:val="002E21BB"/>
    <w:rsid w:val="002F060F"/>
    <w:rsid w:val="00314966"/>
    <w:rsid w:val="00334701"/>
    <w:rsid w:val="00373B3B"/>
    <w:rsid w:val="00374E5E"/>
    <w:rsid w:val="0037682F"/>
    <w:rsid w:val="003A7655"/>
    <w:rsid w:val="00417CB4"/>
    <w:rsid w:val="004A21FB"/>
    <w:rsid w:val="005B25A9"/>
    <w:rsid w:val="00601214"/>
    <w:rsid w:val="006179B9"/>
    <w:rsid w:val="00764F23"/>
    <w:rsid w:val="00797F89"/>
    <w:rsid w:val="007A38BE"/>
    <w:rsid w:val="007C1870"/>
    <w:rsid w:val="007C4DEE"/>
    <w:rsid w:val="00855C21"/>
    <w:rsid w:val="008A65EA"/>
    <w:rsid w:val="008F1F16"/>
    <w:rsid w:val="00930B31"/>
    <w:rsid w:val="00A10DD6"/>
    <w:rsid w:val="00A82FDB"/>
    <w:rsid w:val="00AC3773"/>
    <w:rsid w:val="00AD6CED"/>
    <w:rsid w:val="00B27DB9"/>
    <w:rsid w:val="00BE2C05"/>
    <w:rsid w:val="00C4723F"/>
    <w:rsid w:val="00C55205"/>
    <w:rsid w:val="00D110E4"/>
    <w:rsid w:val="00D62A2D"/>
    <w:rsid w:val="00D80313"/>
    <w:rsid w:val="00DF52DB"/>
    <w:rsid w:val="00E067B9"/>
    <w:rsid w:val="00E114FA"/>
    <w:rsid w:val="00E2317A"/>
    <w:rsid w:val="00E5105E"/>
    <w:rsid w:val="00E80389"/>
    <w:rsid w:val="00EB271C"/>
    <w:rsid w:val="00EC722E"/>
    <w:rsid w:val="00F21CEC"/>
    <w:rsid w:val="00F473C9"/>
    <w:rsid w:val="00F5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4E87"/>
  <w15:chartTrackingRefBased/>
  <w15:docId w15:val="{C2308D42-CA26-42B1-92A9-509898D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57</cp:revision>
  <dcterms:created xsi:type="dcterms:W3CDTF">2021-09-15T15:14:00Z</dcterms:created>
  <dcterms:modified xsi:type="dcterms:W3CDTF">2021-09-16T01:01:00Z</dcterms:modified>
</cp:coreProperties>
</file>