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7106" w14:textId="77777777" w:rsidR="00357E90" w:rsidRDefault="00000000">
      <w:pPr>
        <w:pStyle w:val="Title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Jenkins Master</w:t>
      </w:r>
      <w:r w:rsidR="00357E90">
        <w:rPr>
          <w:rFonts w:ascii="Times New Roman" w:hAnsi="Times New Roman" w:cs="Times New Roman"/>
        </w:rPr>
        <w:t xml:space="preserve">- Slave </w:t>
      </w:r>
      <w:r w:rsidRPr="0057784E">
        <w:rPr>
          <w:rFonts w:ascii="Times New Roman" w:hAnsi="Times New Roman" w:cs="Times New Roman"/>
        </w:rPr>
        <w:t xml:space="preserve">Setup — </w:t>
      </w:r>
    </w:p>
    <w:p w14:paraId="527DB618" w14:textId="4FE9E61B" w:rsidR="00FC6571" w:rsidRPr="0057784E" w:rsidRDefault="00000000">
      <w:pPr>
        <w:pStyle w:val="Title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Project Report</w:t>
      </w:r>
    </w:p>
    <w:p w14:paraId="48351F9A" w14:textId="5806F08F" w:rsidR="00262206" w:rsidRDefault="00262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Pr="0057784E">
        <w:rPr>
          <w:rFonts w:ascii="Times New Roman" w:hAnsi="Times New Roman" w:cs="Times New Roman"/>
        </w:rPr>
        <w:t>: Aashman</w:t>
      </w:r>
      <w:r>
        <w:rPr>
          <w:rFonts w:ascii="Times New Roman" w:hAnsi="Times New Roman" w:cs="Times New Roman"/>
        </w:rPr>
        <w:t xml:space="preserve"> Singh Verma</w:t>
      </w:r>
    </w:p>
    <w:p w14:paraId="49C3406D" w14:textId="77777777" w:rsidR="00262206" w:rsidRDefault="00262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Enrollment No. LNCCBTC11101</w:t>
      </w:r>
    </w:p>
    <w:p w14:paraId="3BBFA59D" w14:textId="743FAC55" w:rsidR="00FC6571" w:rsidRPr="0057784E" w:rsidRDefault="00262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Roll No. 02</w:t>
      </w:r>
      <w:r w:rsidR="00000000" w:rsidRPr="0057784E">
        <w:rPr>
          <w:rFonts w:ascii="Times New Roman" w:hAnsi="Times New Roman" w:cs="Times New Roman"/>
        </w:rPr>
        <w:br/>
        <w:t xml:space="preserve">Date: 2025-11-09 </w:t>
      </w:r>
      <w:r w:rsidR="00000000" w:rsidRPr="0057784E">
        <w:rPr>
          <w:rFonts w:ascii="Times New Roman" w:hAnsi="Times New Roman" w:cs="Times New Roman"/>
        </w:rPr>
        <w:br/>
        <w:t>OS: Windows 11</w:t>
      </w:r>
      <w:r w:rsidR="00000000" w:rsidRPr="0057784E">
        <w:rPr>
          <w:rFonts w:ascii="Times New Roman" w:hAnsi="Times New Roman" w:cs="Times New Roman"/>
        </w:rPr>
        <w:br/>
        <w:t>Docker: Desktop</w:t>
      </w:r>
      <w:r w:rsidR="00000000" w:rsidRPr="0057784E">
        <w:rPr>
          <w:rFonts w:ascii="Times New Roman" w:hAnsi="Times New Roman" w:cs="Times New Roman"/>
        </w:rPr>
        <w:br/>
        <w:t>Agent: Windows inbound (WebSocket)</w:t>
      </w:r>
      <w:r w:rsidR="00000000" w:rsidRPr="0057784E">
        <w:rPr>
          <w:rFonts w:ascii="Times New Roman" w:hAnsi="Times New Roman" w:cs="Times New Roman"/>
        </w:rPr>
        <w:br/>
      </w:r>
    </w:p>
    <w:p w14:paraId="42414B48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1. Objective</w:t>
      </w:r>
    </w:p>
    <w:p w14:paraId="5DF1DB6D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Configure a distributed Jenkins environment where the controller (master) manages build jobs executed on a connected agent (slave). Demonstrate a job that runs on the agent.</w:t>
      </w:r>
    </w:p>
    <w:p w14:paraId="227BCF5F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2. Tools &amp; Versions</w:t>
      </w:r>
    </w:p>
    <w:p w14:paraId="02CF4323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Jenkins LTS (controller in Docker)</w:t>
      </w:r>
    </w:p>
    <w:p w14:paraId="644F3E19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Docker Desktop on Windows 11</w:t>
      </w:r>
    </w:p>
    <w:p w14:paraId="4F0E419D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OpenJDK (Temurin) 17 on Windows (for agent)</w:t>
      </w:r>
    </w:p>
    <w:p w14:paraId="70F81087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PowerShell</w:t>
      </w:r>
    </w:p>
    <w:p w14:paraId="779F0BD7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3. Implementation Steps</w:t>
      </w:r>
    </w:p>
    <w:p w14:paraId="2B96409A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1) Start Jenkins controller via Docker Compose (ports 8080/50000, persistent volume).</w:t>
      </w:r>
    </w:p>
    <w:p w14:paraId="3E391369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2) Unlock Jenkins, install suggested plugins, create admin user.</w:t>
      </w:r>
    </w:p>
    <w:p w14:paraId="2EAA7737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3) Create node 'agent1' (Permanent Agent; inbound/JNLP; label 'agent1').</w:t>
      </w:r>
    </w:p>
    <w:p w14:paraId="5CAC4B2D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4) Download agent.jar from Jenkins and run it with the provided secret using WebSocket.</w:t>
      </w:r>
    </w:p>
    <w:p w14:paraId="58CCE127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5) Create a pipeline job labeled 'agent1' and run it to verify execution on the agent.</w:t>
      </w:r>
    </w:p>
    <w:p w14:paraId="46E66CE9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4. Configuration Artifacts</w:t>
      </w:r>
    </w:p>
    <w:p w14:paraId="10ECF506" w14:textId="77777777" w:rsidR="00FC6571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See repository files: docker-compose.yml, Jenkinsfile, and this report.</w:t>
      </w:r>
    </w:p>
    <w:p w14:paraId="5CAF97A6" w14:textId="77777777" w:rsidR="0057784E" w:rsidRPr="0057784E" w:rsidRDefault="0057784E">
      <w:pPr>
        <w:rPr>
          <w:rFonts w:ascii="Times New Roman" w:hAnsi="Times New Roman" w:cs="Times New Roman"/>
        </w:rPr>
      </w:pPr>
    </w:p>
    <w:p w14:paraId="6D809A81" w14:textId="69071628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 xml:space="preserve">5. Screenshots </w:t>
      </w:r>
    </w:p>
    <w:p w14:paraId="10C72F01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5.1 Jenkins Dashboard (after setup)</w:t>
      </w:r>
    </w:p>
    <w:p w14:paraId="48A44956" w14:textId="77777777" w:rsidR="0057784E" w:rsidRDefault="0057784E">
      <w:pPr>
        <w:rPr>
          <w:rFonts w:ascii="Times New Roman" w:hAnsi="Times New Roman" w:cs="Times New Roman"/>
          <w:i/>
        </w:rPr>
      </w:pPr>
    </w:p>
    <w:p w14:paraId="1167F9A3" w14:textId="77777777" w:rsidR="0057784E" w:rsidRDefault="0057784E">
      <w:pPr>
        <w:rPr>
          <w:rFonts w:ascii="Times New Roman" w:hAnsi="Times New Roman" w:cs="Times New Roman"/>
          <w:i/>
        </w:rPr>
      </w:pPr>
    </w:p>
    <w:p w14:paraId="4462E08D" w14:textId="619E4FCB" w:rsidR="00FC6571" w:rsidRPr="0057784E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77C12FBA" wp14:editId="30400D02">
            <wp:extent cx="5486400" cy="2740025"/>
            <wp:effectExtent l="0" t="0" r="0" b="3175"/>
            <wp:docPr id="16149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2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AFD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5.2 PowerShell: docker ps showing jenkins-master</w:t>
      </w:r>
    </w:p>
    <w:p w14:paraId="0138A95F" w14:textId="77777777" w:rsidR="0057784E" w:rsidRDefault="0057784E">
      <w:pPr>
        <w:rPr>
          <w:rFonts w:ascii="Times New Roman" w:hAnsi="Times New Roman" w:cs="Times New Roman"/>
        </w:rPr>
      </w:pPr>
    </w:p>
    <w:p w14:paraId="52A8669D" w14:textId="30C1431E" w:rsidR="00FC6571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41AE5A71" wp14:editId="4E6EDBC9">
            <wp:extent cx="5486400" cy="744855"/>
            <wp:effectExtent l="0" t="0" r="0" b="0"/>
            <wp:docPr id="10872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443F" w14:textId="77777777" w:rsidR="0057784E" w:rsidRDefault="0057784E">
      <w:pPr>
        <w:rPr>
          <w:rFonts w:ascii="Times New Roman" w:hAnsi="Times New Roman" w:cs="Times New Roman"/>
        </w:rPr>
      </w:pPr>
    </w:p>
    <w:p w14:paraId="265B90A6" w14:textId="77777777" w:rsidR="0057784E" w:rsidRDefault="0057784E">
      <w:pPr>
        <w:rPr>
          <w:rFonts w:ascii="Times New Roman" w:hAnsi="Times New Roman" w:cs="Times New Roman"/>
        </w:rPr>
      </w:pPr>
    </w:p>
    <w:p w14:paraId="35C57F93" w14:textId="77777777" w:rsidR="0057784E" w:rsidRDefault="0057784E">
      <w:pPr>
        <w:rPr>
          <w:rFonts w:ascii="Times New Roman" w:hAnsi="Times New Roman" w:cs="Times New Roman"/>
        </w:rPr>
      </w:pPr>
    </w:p>
    <w:p w14:paraId="6BB3B36D" w14:textId="77777777" w:rsidR="0057784E" w:rsidRDefault="0057784E">
      <w:pPr>
        <w:rPr>
          <w:rFonts w:ascii="Times New Roman" w:hAnsi="Times New Roman" w:cs="Times New Roman"/>
        </w:rPr>
      </w:pPr>
    </w:p>
    <w:p w14:paraId="15D2CBB1" w14:textId="77777777" w:rsidR="0057784E" w:rsidRDefault="0057784E">
      <w:pPr>
        <w:rPr>
          <w:rFonts w:ascii="Times New Roman" w:hAnsi="Times New Roman" w:cs="Times New Roman"/>
        </w:rPr>
      </w:pPr>
    </w:p>
    <w:p w14:paraId="02439BD7" w14:textId="77777777" w:rsidR="0057784E" w:rsidRDefault="0057784E">
      <w:pPr>
        <w:rPr>
          <w:rFonts w:ascii="Times New Roman" w:hAnsi="Times New Roman" w:cs="Times New Roman"/>
        </w:rPr>
      </w:pPr>
    </w:p>
    <w:p w14:paraId="7A2ADFB0" w14:textId="77777777" w:rsidR="0057784E" w:rsidRDefault="0057784E">
      <w:pPr>
        <w:rPr>
          <w:rFonts w:ascii="Times New Roman" w:hAnsi="Times New Roman" w:cs="Times New Roman"/>
        </w:rPr>
      </w:pPr>
    </w:p>
    <w:p w14:paraId="56B6E890" w14:textId="77777777" w:rsidR="0057784E" w:rsidRDefault="0057784E">
      <w:pPr>
        <w:rPr>
          <w:rFonts w:ascii="Times New Roman" w:hAnsi="Times New Roman" w:cs="Times New Roman"/>
        </w:rPr>
      </w:pPr>
    </w:p>
    <w:p w14:paraId="4AC3FCB8" w14:textId="77777777" w:rsidR="0057784E" w:rsidRPr="0057784E" w:rsidRDefault="0057784E">
      <w:pPr>
        <w:rPr>
          <w:rFonts w:ascii="Times New Roman" w:hAnsi="Times New Roman" w:cs="Times New Roman"/>
        </w:rPr>
      </w:pPr>
    </w:p>
    <w:p w14:paraId="2175728C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5.3 Nodes page showing agent1 Online</w:t>
      </w:r>
    </w:p>
    <w:p w14:paraId="6CF8AF95" w14:textId="77777777" w:rsidR="0057784E" w:rsidRDefault="0057784E">
      <w:pPr>
        <w:rPr>
          <w:rFonts w:ascii="Times New Roman" w:hAnsi="Times New Roman" w:cs="Times New Roman"/>
        </w:rPr>
      </w:pPr>
    </w:p>
    <w:p w14:paraId="44BB2483" w14:textId="77777777" w:rsidR="0057784E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noProof/>
        </w:rPr>
        <w:drawing>
          <wp:inline distT="0" distB="0" distL="0" distR="0" wp14:anchorId="02327B7B" wp14:editId="21E508C7">
            <wp:extent cx="5486400" cy="1019175"/>
            <wp:effectExtent l="0" t="0" r="0" b="9525"/>
            <wp:docPr id="7904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7284" name=""/>
                    <pic:cNvPicPr/>
                  </pic:nvPicPr>
                  <pic:blipFill rotWithShape="1">
                    <a:blip r:embed="rId8"/>
                    <a:srcRect b="6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43CB" w14:textId="5E8250A0" w:rsidR="0057784E" w:rsidRDefault="00B91ED9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0A607971" wp14:editId="2877B2DA">
            <wp:simplePos x="0" y="0"/>
            <wp:positionH relativeFrom="column">
              <wp:posOffset>1543050</wp:posOffset>
            </wp:positionH>
            <wp:positionV relativeFrom="paragraph">
              <wp:posOffset>15240</wp:posOffset>
            </wp:positionV>
            <wp:extent cx="2390775" cy="1152525"/>
            <wp:effectExtent l="0" t="0" r="9525" b="9525"/>
            <wp:wrapSquare wrapText="bothSides"/>
            <wp:docPr id="13989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8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F048B" w14:textId="16A1F6B6" w:rsidR="00B91ED9" w:rsidRDefault="00B91ED9">
      <w:pPr>
        <w:rPr>
          <w:rFonts w:ascii="Times New Roman" w:hAnsi="Times New Roman" w:cs="Times New Roman"/>
        </w:rPr>
      </w:pPr>
    </w:p>
    <w:p w14:paraId="25993D96" w14:textId="420A6C5C" w:rsidR="00B91ED9" w:rsidRDefault="00B91ED9">
      <w:pPr>
        <w:rPr>
          <w:rFonts w:ascii="Times New Roman" w:hAnsi="Times New Roman" w:cs="Times New Roman"/>
        </w:rPr>
      </w:pPr>
    </w:p>
    <w:p w14:paraId="5D6B1273" w14:textId="01D6D962" w:rsidR="00B91ED9" w:rsidRDefault="00B91ED9">
      <w:pPr>
        <w:rPr>
          <w:rFonts w:ascii="Times New Roman" w:hAnsi="Times New Roman" w:cs="Times New Roman"/>
        </w:rPr>
      </w:pPr>
    </w:p>
    <w:p w14:paraId="3DEFB7B3" w14:textId="4A5D839A" w:rsidR="0057784E" w:rsidRPr="0057784E" w:rsidRDefault="0057784E">
      <w:pPr>
        <w:rPr>
          <w:rFonts w:ascii="Times New Roman" w:hAnsi="Times New Roman" w:cs="Times New Roman"/>
        </w:rPr>
      </w:pPr>
    </w:p>
    <w:p w14:paraId="027E3F65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5.4 PowerShell: agent.jar output showing 'WebSocket connection open / Connected'</w:t>
      </w:r>
    </w:p>
    <w:p w14:paraId="5BFC7FEE" w14:textId="77777777" w:rsidR="00B91ED9" w:rsidRDefault="00B91ED9">
      <w:pPr>
        <w:rPr>
          <w:rFonts w:ascii="Times New Roman" w:hAnsi="Times New Roman" w:cs="Times New Roman"/>
        </w:rPr>
      </w:pPr>
    </w:p>
    <w:p w14:paraId="4052BFE9" w14:textId="00C4B9D0" w:rsidR="00FC6571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6F9D3DCF" wp14:editId="0F528B45">
            <wp:extent cx="5486400" cy="1006475"/>
            <wp:effectExtent l="0" t="0" r="0" b="3175"/>
            <wp:docPr id="4776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8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7E4" w14:textId="77777777" w:rsidR="00B91ED9" w:rsidRPr="0057784E" w:rsidRDefault="00B91ED9">
      <w:pPr>
        <w:rPr>
          <w:rFonts w:ascii="Times New Roman" w:hAnsi="Times New Roman" w:cs="Times New Roman"/>
        </w:rPr>
      </w:pPr>
    </w:p>
    <w:p w14:paraId="41992CA8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lastRenderedPageBreak/>
        <w:t>5.5 Console Output of 'demo-on-agent' pipeline job</w:t>
      </w:r>
    </w:p>
    <w:p w14:paraId="2C52FFCD" w14:textId="5922EC53" w:rsidR="00FC6571" w:rsidRPr="0057784E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4B4790C8" wp14:editId="56CEF99C">
            <wp:extent cx="5486400" cy="2019300"/>
            <wp:effectExtent l="0" t="0" r="0" b="0"/>
            <wp:docPr id="21183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7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A9A4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6. Observations</w:t>
      </w:r>
    </w:p>
    <w:p w14:paraId="59DEE1A0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The agent connects over WebSocket reliably. Pipeline jobs labeled 'agent1' execute on the agent. Console output confirms environment details and Java version.</w:t>
      </w:r>
    </w:p>
    <w:p w14:paraId="5682AA4A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7. Conclusion</w:t>
      </w:r>
    </w:p>
    <w:p w14:paraId="6DCBB9B0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A functional distributed Jenkins setup (controller + agent) was implemented and validated via a running pipeline job on the agent.</w:t>
      </w:r>
    </w:p>
    <w:p w14:paraId="3B9F88DA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8. Appendix: Commands</w:t>
      </w:r>
    </w:p>
    <w:p w14:paraId="7251ED08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Start controller:</w:t>
      </w:r>
      <w:r w:rsidRPr="0057784E">
        <w:rPr>
          <w:rFonts w:ascii="Times New Roman" w:hAnsi="Times New Roman" w:cs="Times New Roman"/>
        </w:rPr>
        <w:br/>
        <w:t xml:space="preserve">  docker compose up -d</w:t>
      </w:r>
    </w:p>
    <w:p w14:paraId="4BFF43F1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Initial admin password:</w:t>
      </w:r>
      <w:r w:rsidRPr="0057784E">
        <w:rPr>
          <w:rFonts w:ascii="Times New Roman" w:hAnsi="Times New Roman" w:cs="Times New Roman"/>
        </w:rPr>
        <w:br/>
        <w:t xml:space="preserve">  docker exec -it jenkins-master cat /var/jenkins_home/secrets/initialAdminPassword</w:t>
      </w:r>
    </w:p>
    <w:p w14:paraId="1ADE4E18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Run agent on Windows:</w:t>
      </w:r>
      <w:r w:rsidRPr="0057784E">
        <w:rPr>
          <w:rFonts w:ascii="Times New Roman" w:hAnsi="Times New Roman" w:cs="Times New Roman"/>
        </w:rPr>
        <w:br/>
        <w:t xml:space="preserve">  curl.exe -sLo agent.jar http://localhost:8080/jnlpJars/agent.jar</w:t>
      </w:r>
      <w:r w:rsidRPr="0057784E">
        <w:rPr>
          <w:rFonts w:ascii="Times New Roman" w:hAnsi="Times New Roman" w:cs="Times New Roman"/>
        </w:rPr>
        <w:br/>
        <w:t xml:space="preserve">  java -jar .\agent.jar -url http://localhost:8080/ -secret &lt;SECRET&gt; -name agent1 -webSocket -workDir C:\jenkins-agent</w:t>
      </w:r>
    </w:p>
    <w:sectPr w:rsidR="00FC6571" w:rsidRPr="005778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480454">
    <w:abstractNumId w:val="8"/>
  </w:num>
  <w:num w:numId="2" w16cid:durableId="965550947">
    <w:abstractNumId w:val="6"/>
  </w:num>
  <w:num w:numId="3" w16cid:durableId="1467427551">
    <w:abstractNumId w:val="5"/>
  </w:num>
  <w:num w:numId="4" w16cid:durableId="322784316">
    <w:abstractNumId w:val="4"/>
  </w:num>
  <w:num w:numId="5" w16cid:durableId="937181055">
    <w:abstractNumId w:val="7"/>
  </w:num>
  <w:num w:numId="6" w16cid:durableId="290550078">
    <w:abstractNumId w:val="3"/>
  </w:num>
  <w:num w:numId="7" w16cid:durableId="589698025">
    <w:abstractNumId w:val="2"/>
  </w:num>
  <w:num w:numId="8" w16cid:durableId="50665354">
    <w:abstractNumId w:val="1"/>
  </w:num>
  <w:num w:numId="9" w16cid:durableId="44253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06"/>
    <w:rsid w:val="0029639D"/>
    <w:rsid w:val="00326F90"/>
    <w:rsid w:val="00357E90"/>
    <w:rsid w:val="00400040"/>
    <w:rsid w:val="0057784E"/>
    <w:rsid w:val="007607D9"/>
    <w:rsid w:val="00931020"/>
    <w:rsid w:val="00AA1D8D"/>
    <w:rsid w:val="00B47730"/>
    <w:rsid w:val="00B91ED9"/>
    <w:rsid w:val="00CB0664"/>
    <w:rsid w:val="00FC6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92CDD"/>
  <w14:defaultImageDpi w14:val="300"/>
  <w15:docId w15:val="{E7BA024A-EBBE-4B07-B19E-08CDB2E9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Jenkins Master–Agent Setup — Project Report</vt:lpstr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Master–Agent Setup — Project Report</dc:title>
  <dc:subject/>
  <dc:creator>Aashman</dc:creator>
  <cp:keywords/>
  <dc:description>generated by python-docx</dc:description>
  <cp:lastModifiedBy>Aashman Verma</cp:lastModifiedBy>
  <cp:revision>11</cp:revision>
  <dcterms:created xsi:type="dcterms:W3CDTF">2013-12-23T23:15:00Z</dcterms:created>
  <dcterms:modified xsi:type="dcterms:W3CDTF">2025-11-09T16:59:00Z</dcterms:modified>
  <cp:category/>
</cp:coreProperties>
</file>