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73796" w14:textId="04E3A5AA" w:rsidR="006D3735" w:rsidRPr="006D3735" w:rsidRDefault="006D3735" w:rsidP="006D3735">
      <w:pPr>
        <w:pStyle w:val="NormalWeb"/>
        <w:jc w:val="center"/>
        <w:rPr>
          <w:rFonts w:ascii="Calibri" w:hAnsi="Calibri" w:cs="Calibri"/>
          <w:b/>
          <w:bCs/>
          <w:sz w:val="36"/>
          <w:szCs w:val="36"/>
        </w:rPr>
      </w:pPr>
      <w:r w:rsidRPr="006D3735">
        <w:rPr>
          <w:rFonts w:ascii="Calibri" w:hAnsi="Calibri" w:cs="Calibri"/>
          <w:b/>
          <w:bCs/>
          <w:sz w:val="36"/>
          <w:szCs w:val="36"/>
        </w:rPr>
        <w:t>NAME – INDRANIL BAIN</w:t>
      </w:r>
    </w:p>
    <w:p w14:paraId="12871848" w14:textId="51AADE81" w:rsidR="006D3735" w:rsidRPr="006D3735" w:rsidRDefault="006D3735" w:rsidP="006D3735">
      <w:pPr>
        <w:pStyle w:val="NormalWeb"/>
        <w:jc w:val="center"/>
        <w:rPr>
          <w:rFonts w:ascii="Calibri" w:hAnsi="Calibri" w:cs="Calibri"/>
          <w:b/>
          <w:bCs/>
          <w:sz w:val="36"/>
          <w:szCs w:val="36"/>
        </w:rPr>
      </w:pPr>
      <w:r w:rsidRPr="006D3735">
        <w:rPr>
          <w:rFonts w:ascii="Calibri" w:hAnsi="Calibri" w:cs="Calibri"/>
          <w:b/>
          <w:bCs/>
          <w:sz w:val="36"/>
          <w:szCs w:val="36"/>
        </w:rPr>
        <w:t xml:space="preserve">SUBJECT – </w:t>
      </w:r>
      <w:r w:rsidR="00912C39" w:rsidRPr="006D3735">
        <w:rPr>
          <w:rFonts w:ascii="Calibri" w:hAnsi="Calibri" w:cs="Calibri"/>
          <w:b/>
          <w:bCs/>
          <w:sz w:val="36"/>
          <w:szCs w:val="36"/>
        </w:rPr>
        <w:t xml:space="preserve">SOFTWARE ENGINEERING  </w:t>
      </w:r>
      <w:r w:rsidRPr="006D3735">
        <w:rPr>
          <w:rFonts w:ascii="Calibri" w:hAnsi="Calibri" w:cs="Calibri"/>
          <w:b/>
          <w:bCs/>
          <w:sz w:val="36"/>
          <w:szCs w:val="36"/>
        </w:rPr>
        <w:t>LAB</w:t>
      </w:r>
    </w:p>
    <w:p w14:paraId="0E399EE9" w14:textId="43C3C5A1" w:rsidR="006D3735" w:rsidRDefault="006D3735" w:rsidP="00F74E29">
      <w:pPr>
        <w:pStyle w:val="NormalWeb"/>
        <w:pBdr>
          <w:bottom w:val="double" w:sz="4" w:space="1" w:color="1F4E79" w:themeColor="accent5" w:themeShade="80"/>
        </w:pBdr>
        <w:jc w:val="center"/>
        <w:rPr>
          <w:rFonts w:ascii="Calibri" w:hAnsi="Calibri" w:cs="Calibri"/>
          <w:b/>
          <w:bCs/>
          <w:sz w:val="36"/>
          <w:szCs w:val="36"/>
        </w:rPr>
      </w:pPr>
      <w:r w:rsidRPr="006D3735">
        <w:rPr>
          <w:rFonts w:ascii="Calibri" w:hAnsi="Calibri" w:cs="Calibri"/>
          <w:b/>
          <w:bCs/>
          <w:sz w:val="36"/>
          <w:szCs w:val="36"/>
        </w:rPr>
        <w:t>GROUP – GX</w:t>
      </w:r>
      <w:r>
        <w:rPr>
          <w:rFonts w:ascii="Calibri" w:hAnsi="Calibri" w:cs="Calibri"/>
          <w:b/>
          <w:bCs/>
          <w:sz w:val="36"/>
          <w:szCs w:val="36"/>
        </w:rPr>
        <w:t xml:space="preserve"> (No. 6)</w:t>
      </w:r>
      <w:r w:rsidRPr="006D3735">
        <w:rPr>
          <w:rFonts w:ascii="Calibri" w:hAnsi="Calibri" w:cs="Calibri"/>
          <w:b/>
          <w:bCs/>
          <w:sz w:val="36"/>
          <w:szCs w:val="36"/>
        </w:rPr>
        <w:br/>
        <w:t>ROLL NO. – 2020CSB039</w:t>
      </w:r>
    </w:p>
    <w:p w14:paraId="4881773F" w14:textId="77777777" w:rsidR="00F74E29" w:rsidRDefault="00F74E29" w:rsidP="00F74E29">
      <w:pPr>
        <w:pStyle w:val="NormalWeb"/>
        <w:pBdr>
          <w:bottom w:val="double" w:sz="4" w:space="1" w:color="1F4E79" w:themeColor="accent5" w:themeShade="80"/>
        </w:pBdr>
        <w:jc w:val="center"/>
        <w:rPr>
          <w:rFonts w:ascii="Calibri" w:hAnsi="Calibri" w:cs="Calibri"/>
          <w:b/>
          <w:bCs/>
          <w:sz w:val="36"/>
          <w:szCs w:val="36"/>
        </w:rPr>
      </w:pPr>
    </w:p>
    <w:p w14:paraId="7A866366" w14:textId="02557D58" w:rsidR="006D3735" w:rsidRPr="00F74E29" w:rsidRDefault="006D3735" w:rsidP="006D3735">
      <w:pPr>
        <w:pStyle w:val="NormalWeb"/>
        <w:rPr>
          <w:rFonts w:asciiTheme="minorHAnsi" w:hAnsiTheme="minorHAnsi" w:cstheme="minorHAnsi"/>
          <w:b/>
          <w:bCs/>
          <w:sz w:val="32"/>
          <w:szCs w:val="32"/>
          <w:u w:val="single"/>
        </w:rPr>
      </w:pPr>
      <w:r w:rsidRPr="00F74E29">
        <w:rPr>
          <w:rFonts w:asciiTheme="minorHAnsi" w:hAnsiTheme="minorHAnsi" w:cstheme="minorHAnsi"/>
          <w:b/>
          <w:bCs/>
          <w:sz w:val="32"/>
          <w:szCs w:val="32"/>
          <w:u w:val="single"/>
        </w:rPr>
        <w:t xml:space="preserve">Coding in Software Engineering : </w:t>
      </w:r>
    </w:p>
    <w:p w14:paraId="2AE9F90A" w14:textId="0703D257" w:rsidR="006D3735" w:rsidRPr="00F74E29" w:rsidRDefault="006D3735" w:rsidP="006D3735">
      <w:pPr>
        <w:pStyle w:val="Subtitle"/>
        <w:rPr>
          <w:rStyle w:val="Emphasis"/>
          <w:i w:val="0"/>
          <w:iCs w:val="0"/>
          <w:color w:val="000000" w:themeColor="text1"/>
          <w:sz w:val="24"/>
          <w:szCs w:val="24"/>
        </w:rPr>
      </w:pPr>
      <w:r w:rsidRPr="00F74E29">
        <w:rPr>
          <w:rStyle w:val="Emphasis"/>
          <w:i w:val="0"/>
          <w:iCs w:val="0"/>
          <w:color w:val="000000" w:themeColor="text1"/>
          <w:sz w:val="24"/>
          <w:szCs w:val="24"/>
        </w:rPr>
        <w:t>Coding is the process of writing the source code for a software application. In software engineering, coding is typically just one phase of the software development process, which also includes activities such as requirement gathering, design, testing, and maintenance. When writing code, software engineers follow a set of coding standards and guidelines to ensure that the code is easy to read, maintain, and debug. They may also use software development tools such as text editors, integrated development environments (IDEs), and version control systems to help with the coding process. In addition to writing code, software engineers may also be responsible for performing code reviews to ensure that the code meets the required standards and is free of defects. They may also write documentation to explain the operation and purpose of the code, and to provide guidance for other developers who may need to modify or maintain the code in the future. Overall, the goal of coding in software engineering is to produce high-quality, reliable, and maintainable software that meets the needs of the users.</w:t>
      </w:r>
    </w:p>
    <w:p w14:paraId="24B659C9" w14:textId="5BE5E525" w:rsidR="006D3735" w:rsidRDefault="006D3735" w:rsidP="006D3735">
      <w:pPr>
        <w:pStyle w:val="Subtitle"/>
        <w:rPr>
          <w:rStyle w:val="Emphasis"/>
        </w:rPr>
      </w:pPr>
    </w:p>
    <w:p w14:paraId="1D94AE56" w14:textId="0187DA54" w:rsidR="009603B8" w:rsidRDefault="009603B8" w:rsidP="009603B8">
      <w:r>
        <w:t xml:space="preserve"> </w:t>
      </w:r>
    </w:p>
    <w:p w14:paraId="10747A50" w14:textId="563480EE" w:rsidR="009603B8" w:rsidRDefault="009603B8" w:rsidP="009603B8">
      <w:r>
        <w:t xml:space="preserve">         </w:t>
      </w:r>
      <w:r>
        <w:rPr>
          <w:noProof/>
        </w:rPr>
        <w:drawing>
          <wp:inline distT="0" distB="0" distL="0" distR="0" wp14:anchorId="796A3C5D" wp14:editId="18C4EFE9">
            <wp:extent cx="5168265" cy="274287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t="2903" b="10869"/>
                    <a:stretch/>
                  </pic:blipFill>
                  <pic:spPr bwMode="auto">
                    <a:xfrm>
                      <a:off x="0" y="0"/>
                      <a:ext cx="5227957" cy="2774557"/>
                    </a:xfrm>
                    <a:prstGeom prst="rect">
                      <a:avLst/>
                    </a:prstGeom>
                    <a:ln>
                      <a:noFill/>
                    </a:ln>
                    <a:extLst>
                      <a:ext uri="{53640926-AAD7-44D8-BBD7-CCE9431645EC}">
                        <a14:shadowObscured xmlns:a14="http://schemas.microsoft.com/office/drawing/2010/main"/>
                      </a:ext>
                    </a:extLst>
                  </pic:spPr>
                </pic:pic>
              </a:graphicData>
            </a:graphic>
          </wp:inline>
        </w:drawing>
      </w:r>
    </w:p>
    <w:p w14:paraId="374308A6" w14:textId="21AF8825" w:rsidR="009603B8" w:rsidRDefault="009603B8" w:rsidP="009603B8"/>
    <w:p w14:paraId="6606C3FD" w14:textId="2C99A4DE" w:rsidR="009603B8" w:rsidRDefault="009603B8" w:rsidP="009603B8"/>
    <w:p w14:paraId="1D5697F7" w14:textId="22463997" w:rsidR="009603B8" w:rsidRDefault="009603B8" w:rsidP="009603B8"/>
    <w:p w14:paraId="1632D384" w14:textId="63001F28" w:rsidR="009603B8" w:rsidRPr="00F74E29" w:rsidRDefault="009603B8" w:rsidP="009603B8">
      <w:pPr>
        <w:rPr>
          <w:b/>
          <w:bCs/>
          <w:sz w:val="32"/>
          <w:szCs w:val="32"/>
          <w:u w:val="single"/>
        </w:rPr>
      </w:pPr>
      <w:r w:rsidRPr="00F74E29">
        <w:rPr>
          <w:b/>
          <w:bCs/>
          <w:sz w:val="32"/>
          <w:szCs w:val="32"/>
          <w:u w:val="single"/>
        </w:rPr>
        <w:t>Coding's objectives:</w:t>
      </w:r>
    </w:p>
    <w:p w14:paraId="16B827F6" w14:textId="77777777" w:rsidR="009603B8" w:rsidRDefault="009603B8" w:rsidP="009603B8"/>
    <w:p w14:paraId="533C1AD5" w14:textId="77777777" w:rsidR="009603B8" w:rsidRPr="00F74E29" w:rsidRDefault="009603B8" w:rsidP="009603B8">
      <w:pPr>
        <w:rPr>
          <w:b/>
          <w:bCs/>
        </w:rPr>
      </w:pPr>
      <w:r w:rsidRPr="00F74E29">
        <w:rPr>
          <w:b/>
          <w:bCs/>
        </w:rPr>
        <w:t>To convert a system's design into computer language format:</w:t>
      </w:r>
    </w:p>
    <w:p w14:paraId="36E93337" w14:textId="79D749EE" w:rsidR="009603B8" w:rsidRDefault="009603B8" w:rsidP="009603B8">
      <w:r>
        <w:t xml:space="preserve"> The process of converting a system's design into a computer language that can be executed by a computer and that can carry out duties as described by the design of operation during the design phase is known as coding.</w:t>
      </w:r>
    </w:p>
    <w:p w14:paraId="3DADAB18" w14:textId="77777777" w:rsidR="009603B8" w:rsidRDefault="009603B8" w:rsidP="009603B8"/>
    <w:p w14:paraId="10E9F135" w14:textId="77777777" w:rsidR="009603B8" w:rsidRPr="00F74E29" w:rsidRDefault="009603B8" w:rsidP="009603B8">
      <w:pPr>
        <w:rPr>
          <w:b/>
          <w:bCs/>
        </w:rPr>
      </w:pPr>
      <w:r w:rsidRPr="00F74E29">
        <w:rPr>
          <w:b/>
          <w:bCs/>
        </w:rPr>
        <w:t xml:space="preserve">To lower the price of subsequent phases: </w:t>
      </w:r>
    </w:p>
    <w:p w14:paraId="2B5E8AAA" w14:textId="30463848" w:rsidR="009603B8" w:rsidRDefault="009603B8" w:rsidP="009603B8">
      <w:r>
        <w:t>Effective code can considerably lower the cost of testing and maintenance.</w:t>
      </w:r>
    </w:p>
    <w:p w14:paraId="1C933640" w14:textId="77777777" w:rsidR="009603B8" w:rsidRDefault="009603B8" w:rsidP="009603B8"/>
    <w:p w14:paraId="47E69DE6" w14:textId="77777777" w:rsidR="00F74E29" w:rsidRPr="00F74E29" w:rsidRDefault="009603B8" w:rsidP="009603B8">
      <w:pPr>
        <w:rPr>
          <w:b/>
          <w:bCs/>
        </w:rPr>
      </w:pPr>
      <w:r w:rsidRPr="00F74E29">
        <w:rPr>
          <w:b/>
          <w:bCs/>
        </w:rPr>
        <w:t xml:space="preserve">Making the programme easier to read: </w:t>
      </w:r>
    </w:p>
    <w:p w14:paraId="7B1C238E" w14:textId="0D5D1B22" w:rsidR="009603B8" w:rsidRDefault="009603B8" w:rsidP="009603B8">
      <w:r>
        <w:t>The programme must to be simple to read and comprehend. It improves code comprehension, and having readability and understandability as a specific goal of the coding activity itself can assist in creating software that is easier to maintain.</w:t>
      </w:r>
    </w:p>
    <w:p w14:paraId="7F918CB8" w14:textId="43DE4275" w:rsidR="009603B8" w:rsidRDefault="009603B8" w:rsidP="009603B8"/>
    <w:p w14:paraId="40A85D9E" w14:textId="161C4B72" w:rsidR="009603B8" w:rsidRDefault="009603B8" w:rsidP="009603B8"/>
    <w:p w14:paraId="480F0A93" w14:textId="7AA49E9D" w:rsidR="009603B8" w:rsidRPr="009603B8" w:rsidRDefault="009603B8" w:rsidP="009603B8">
      <w:pPr>
        <w:shd w:val="clear" w:color="auto" w:fill="FFFFFF"/>
        <w:spacing w:before="100" w:beforeAutospacing="1" w:after="100" w:afterAutospacing="1" w:line="312" w:lineRule="atLeast"/>
        <w:jc w:val="both"/>
        <w:outlineLvl w:val="1"/>
        <w:rPr>
          <w:rFonts w:eastAsia="Times New Roman" w:cstheme="minorHAnsi"/>
          <w:b/>
          <w:bCs/>
          <w:color w:val="000000" w:themeColor="text1"/>
          <w:sz w:val="32"/>
          <w:szCs w:val="32"/>
          <w:u w:val="single"/>
          <w:lang w:eastAsia="en-GB"/>
        </w:rPr>
      </w:pPr>
      <w:r w:rsidRPr="009603B8">
        <w:rPr>
          <w:rFonts w:eastAsia="Times New Roman" w:cstheme="minorHAnsi"/>
          <w:b/>
          <w:bCs/>
          <w:color w:val="000000" w:themeColor="text1"/>
          <w:sz w:val="32"/>
          <w:szCs w:val="32"/>
          <w:u w:val="single"/>
          <w:lang w:eastAsia="en-GB"/>
        </w:rPr>
        <w:t>Characteristics of Programming Language</w:t>
      </w:r>
      <w:r w:rsidRPr="00F74E29">
        <w:rPr>
          <w:rFonts w:eastAsia="Times New Roman" w:cstheme="minorHAnsi"/>
          <w:b/>
          <w:bCs/>
          <w:color w:val="000000" w:themeColor="text1"/>
          <w:sz w:val="32"/>
          <w:szCs w:val="32"/>
          <w:u w:val="single"/>
          <w:lang w:eastAsia="en-GB"/>
        </w:rPr>
        <w:t>:</w:t>
      </w:r>
    </w:p>
    <w:p w14:paraId="40CBDA77" w14:textId="77777777" w:rsidR="009603B8" w:rsidRPr="009603B8" w:rsidRDefault="009603B8" w:rsidP="009603B8">
      <w:pPr>
        <w:rPr>
          <w:rFonts w:ascii="Times New Roman" w:eastAsia="Times New Roman" w:hAnsi="Times New Roman" w:cs="Times New Roman"/>
          <w:lang w:eastAsia="en-GB"/>
        </w:rPr>
      </w:pPr>
    </w:p>
    <w:p w14:paraId="56870E1C" w14:textId="70903A39" w:rsidR="009603B8" w:rsidRDefault="009603B8" w:rsidP="009603B8">
      <w:r>
        <w:rPr>
          <w:noProof/>
        </w:rPr>
        <w:drawing>
          <wp:inline distT="0" distB="0" distL="0" distR="0" wp14:anchorId="40BE0D92" wp14:editId="55D53CF4">
            <wp:extent cx="2552700" cy="225856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10182"/>
                    <a:stretch/>
                  </pic:blipFill>
                  <pic:spPr bwMode="auto">
                    <a:xfrm>
                      <a:off x="0" y="0"/>
                      <a:ext cx="2552700" cy="2258568"/>
                    </a:xfrm>
                    <a:prstGeom prst="rect">
                      <a:avLst/>
                    </a:prstGeom>
                    <a:ln>
                      <a:noFill/>
                    </a:ln>
                    <a:extLst>
                      <a:ext uri="{53640926-AAD7-44D8-BBD7-CCE9431645EC}">
                        <a14:shadowObscured xmlns:a14="http://schemas.microsoft.com/office/drawing/2010/main"/>
                      </a:ext>
                    </a:extLst>
                  </pic:spPr>
                </pic:pic>
              </a:graphicData>
            </a:graphic>
          </wp:inline>
        </w:drawing>
      </w:r>
    </w:p>
    <w:p w14:paraId="681697E3" w14:textId="45CDD0FB" w:rsidR="009603B8" w:rsidRDefault="009603B8" w:rsidP="009603B8"/>
    <w:p w14:paraId="03D70E25" w14:textId="6C465690" w:rsidR="009603B8" w:rsidRDefault="009603B8" w:rsidP="009603B8"/>
    <w:p w14:paraId="41911FDC" w14:textId="334D5CBC" w:rsidR="00F74E29" w:rsidRDefault="00F74E29" w:rsidP="00F74E29">
      <w:r w:rsidRPr="00F74E29">
        <w:rPr>
          <w:b/>
          <w:bCs/>
        </w:rPr>
        <w:t>Readability:</w:t>
      </w:r>
      <w:r>
        <w:t xml:space="preserve"> A suitable high-level language should enable the creation of programmes in a manner that resembles a simple English explanation of the underlying operations. It is possible to code in a largely self-documenting manner. Being essentially machine-independent, high-level languages should make it simple to create portable software.</w:t>
      </w:r>
    </w:p>
    <w:p w14:paraId="7780009A" w14:textId="77777777" w:rsidR="00F74E29" w:rsidRDefault="00F74E29" w:rsidP="00F74E29"/>
    <w:p w14:paraId="3969529B" w14:textId="77777777" w:rsidR="00912C39" w:rsidRDefault="00F74E29" w:rsidP="00F74E29">
      <w:r w:rsidRPr="00F74E29">
        <w:rPr>
          <w:b/>
          <w:bCs/>
        </w:rPr>
        <w:t>Generality:</w:t>
      </w:r>
      <w:r>
        <w:t xml:space="preserve"> Most high-level languages enable the creation of a large number of programmes, saving the programmer from having to become fluent in numerous different languages.</w:t>
      </w:r>
    </w:p>
    <w:p w14:paraId="057194BD" w14:textId="5929F358" w:rsidR="00F74E29" w:rsidRDefault="00F74E29" w:rsidP="00F74E29">
      <w:r w:rsidRPr="00F74E29">
        <w:rPr>
          <w:b/>
          <w:bCs/>
        </w:rPr>
        <w:lastRenderedPageBreak/>
        <w:t>Shortness:</w:t>
      </w:r>
      <w:r>
        <w:t xml:space="preserve"> Languages should be able to use less code to implement algorithms. Programs written in high-level languages are frequently much shorter than those written in low-level languages.</w:t>
      </w:r>
    </w:p>
    <w:p w14:paraId="7163D286" w14:textId="77777777" w:rsidR="00F74E29" w:rsidRDefault="00F74E29" w:rsidP="00F74E29"/>
    <w:p w14:paraId="6173CA32" w14:textId="51CD40B7" w:rsidR="009603B8" w:rsidRDefault="00F74E29" w:rsidP="00F74E29">
      <w:r w:rsidRPr="00F74E29">
        <w:rPr>
          <w:b/>
          <w:bCs/>
        </w:rPr>
        <w:t>Error-checking:</w:t>
      </w:r>
      <w:r>
        <w:t xml:space="preserve"> When creating a computer programme, a programmer is likely to make a lot of mistakes.</w:t>
      </w:r>
    </w:p>
    <w:p w14:paraId="4A389CB9" w14:textId="78E142CA" w:rsidR="00F74E29" w:rsidRDefault="00F74E29" w:rsidP="00F74E29"/>
    <w:p w14:paraId="180FED77" w14:textId="15E98A40"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b/>
          <w:bCs/>
          <w:color w:val="000000" w:themeColor="text1"/>
          <w:sz w:val="32"/>
          <w:szCs w:val="32"/>
          <w:u w:val="single"/>
          <w:lang w:eastAsia="en-GB"/>
        </w:rPr>
      </w:pPr>
      <w:r w:rsidRPr="00F74E29">
        <w:rPr>
          <w:rFonts w:eastAsia="Times New Roman" w:cstheme="minorHAnsi"/>
          <w:b/>
          <w:bCs/>
          <w:color w:val="000000" w:themeColor="text1"/>
          <w:sz w:val="32"/>
          <w:szCs w:val="32"/>
          <w:u w:val="single"/>
          <w:lang w:eastAsia="en-GB"/>
        </w:rPr>
        <w:t>Coding Standards</w:t>
      </w:r>
      <w:r w:rsidRPr="00912C39">
        <w:rPr>
          <w:rFonts w:eastAsia="Times New Roman" w:cstheme="minorHAnsi"/>
          <w:b/>
          <w:bCs/>
          <w:color w:val="000000" w:themeColor="text1"/>
          <w:sz w:val="32"/>
          <w:szCs w:val="32"/>
          <w:u w:val="single"/>
          <w:lang w:eastAsia="en-GB"/>
        </w:rPr>
        <w:t>:</w:t>
      </w:r>
    </w:p>
    <w:p w14:paraId="2B758CED" w14:textId="77777777"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b/>
          <w:bCs/>
          <w:color w:val="000000" w:themeColor="text1"/>
          <w:lang w:eastAsia="en-GB"/>
        </w:rPr>
        <w:t>Indentation:</w:t>
      </w:r>
      <w:r w:rsidRPr="00912C39">
        <w:rPr>
          <w:rFonts w:eastAsia="Times New Roman" w:cstheme="minorHAnsi"/>
          <w:color w:val="000000" w:themeColor="text1"/>
          <w:lang w:eastAsia="en-GB"/>
        </w:rPr>
        <w:t xml:space="preserve"> Proper and consistent indentation is crucial for creating programmes that are simple to read and maintain.</w:t>
      </w:r>
    </w:p>
    <w:p w14:paraId="57AC1884" w14:textId="77777777"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b/>
          <w:bCs/>
          <w:color w:val="000000" w:themeColor="text1"/>
          <w:lang w:eastAsia="en-GB"/>
        </w:rPr>
      </w:pPr>
      <w:r w:rsidRPr="00912C39">
        <w:rPr>
          <w:rFonts w:eastAsia="Times New Roman" w:cstheme="minorHAnsi"/>
          <w:b/>
          <w:bCs/>
          <w:color w:val="000000" w:themeColor="text1"/>
          <w:lang w:eastAsia="en-GB"/>
        </w:rPr>
        <w:t>Use of indentation is advised for:</w:t>
      </w:r>
    </w:p>
    <w:p w14:paraId="0035778B" w14:textId="47E0EB31" w:rsidR="00F74E29" w:rsidRPr="00912C39" w:rsidRDefault="00F74E29" w:rsidP="00F74E29">
      <w:pPr>
        <w:pStyle w:val="ListParagraph"/>
        <w:numPr>
          <w:ilvl w:val="0"/>
          <w:numId w:val="1"/>
        </w:num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color w:val="000000" w:themeColor="text1"/>
          <w:lang w:eastAsia="en-GB"/>
        </w:rPr>
        <w:t>In a control structure, such a loop or a select statement, emphasise the body.</w:t>
      </w:r>
    </w:p>
    <w:p w14:paraId="1E37BF14" w14:textId="523FD76F" w:rsidR="00F74E29" w:rsidRPr="00912C39" w:rsidRDefault="00F74E29" w:rsidP="00F74E29">
      <w:pPr>
        <w:pStyle w:val="ListParagraph"/>
        <w:numPr>
          <w:ilvl w:val="0"/>
          <w:numId w:val="1"/>
        </w:num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color w:val="000000" w:themeColor="text1"/>
          <w:lang w:eastAsia="en-GB"/>
        </w:rPr>
        <w:t>Put more emphasis on a conditional statement's body</w:t>
      </w:r>
    </w:p>
    <w:p w14:paraId="5BAA22DB" w14:textId="5B7B6146" w:rsidR="00F74E29" w:rsidRPr="00912C39" w:rsidRDefault="00F74E29" w:rsidP="00F74E29">
      <w:pPr>
        <w:pStyle w:val="ListParagraph"/>
        <w:numPr>
          <w:ilvl w:val="0"/>
          <w:numId w:val="1"/>
        </w:num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color w:val="000000" w:themeColor="text1"/>
          <w:lang w:eastAsia="en-GB"/>
        </w:rPr>
        <w:t>Incorporate a new scope block.</w:t>
      </w:r>
    </w:p>
    <w:p w14:paraId="29080374" w14:textId="3CBCB577"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b/>
          <w:bCs/>
          <w:color w:val="000000" w:themeColor="text1"/>
          <w:lang w:eastAsia="en-GB"/>
        </w:rPr>
        <w:t>Inline remarks:</w:t>
      </w:r>
      <w:r w:rsidRPr="00912C39">
        <w:rPr>
          <w:rFonts w:eastAsia="Times New Roman" w:cstheme="minorHAnsi"/>
          <w:color w:val="000000" w:themeColor="text1"/>
          <w:lang w:eastAsia="en-GB"/>
        </w:rPr>
        <w:t xml:space="preserve"> Inline comments that examine how a subroutine works or important elements of an algorithm should be utilised regularly.</w:t>
      </w:r>
    </w:p>
    <w:p w14:paraId="33792F17" w14:textId="0611A6BA"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b/>
          <w:bCs/>
          <w:color w:val="000000" w:themeColor="text1"/>
          <w:lang w:eastAsia="en-GB"/>
        </w:rPr>
        <w:t>Limitations on the use of global:</w:t>
      </w:r>
      <w:r w:rsidRPr="00912C39">
        <w:rPr>
          <w:rFonts w:eastAsia="Times New Roman" w:cstheme="minorHAnsi"/>
          <w:color w:val="000000" w:themeColor="text1"/>
          <w:lang w:eastAsia="en-GB"/>
        </w:rPr>
        <w:t xml:space="preserve"> These regulations specify which types of data can and cannot be deemed global.</w:t>
      </w:r>
    </w:p>
    <w:p w14:paraId="6B917DFD" w14:textId="078F95F9"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b/>
          <w:bCs/>
          <w:color w:val="000000" w:themeColor="text1"/>
          <w:lang w:eastAsia="en-GB"/>
        </w:rPr>
        <w:t>Structured Programming:</w:t>
      </w:r>
      <w:r w:rsidRPr="00912C39">
        <w:rPr>
          <w:rFonts w:eastAsia="Times New Roman" w:cstheme="minorHAnsi"/>
          <w:color w:val="000000" w:themeColor="text1"/>
          <w:lang w:eastAsia="en-GB"/>
        </w:rPr>
        <w:t xml:space="preserve"> Modular or structured programming techniques must be employed. Except as specified in the FORTRAN Standards, "GOTO" commands should not be used since they produce "spaghetti" code, which is difficult to comprehend and maintain.</w:t>
      </w:r>
    </w:p>
    <w:p w14:paraId="5638BFC7" w14:textId="77777777" w:rsidR="00912C39" w:rsidRDefault="00912C39" w:rsidP="00F74E29">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lang w:eastAsia="en-GB"/>
        </w:rPr>
      </w:pPr>
    </w:p>
    <w:p w14:paraId="4C691AFA" w14:textId="1892E3C5"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b/>
          <w:bCs/>
          <w:color w:val="000000" w:themeColor="text1"/>
          <w:sz w:val="32"/>
          <w:szCs w:val="32"/>
          <w:u w:val="single"/>
          <w:lang w:eastAsia="en-GB"/>
        </w:rPr>
      </w:pPr>
      <w:r w:rsidRPr="00F74E29">
        <w:rPr>
          <w:rFonts w:eastAsia="Times New Roman" w:cstheme="minorHAnsi"/>
          <w:b/>
          <w:bCs/>
          <w:color w:val="000000" w:themeColor="text1"/>
          <w:sz w:val="32"/>
          <w:szCs w:val="32"/>
          <w:u w:val="single"/>
          <w:lang w:eastAsia="en-GB"/>
        </w:rPr>
        <w:t>Coding Guidelines</w:t>
      </w:r>
      <w:r w:rsidRPr="00912C39">
        <w:rPr>
          <w:rFonts w:eastAsia="Times New Roman" w:cstheme="minorHAnsi"/>
          <w:b/>
          <w:bCs/>
          <w:color w:val="000000" w:themeColor="text1"/>
          <w:sz w:val="32"/>
          <w:szCs w:val="32"/>
          <w:u w:val="single"/>
          <w:lang w:eastAsia="en-GB"/>
        </w:rPr>
        <w:t xml:space="preserve"> :</w:t>
      </w:r>
    </w:p>
    <w:p w14:paraId="618EF9D1" w14:textId="77777777" w:rsidR="00F74E2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F74E29">
        <w:rPr>
          <w:rFonts w:eastAsia="Times New Roman" w:cstheme="minorHAnsi"/>
          <w:color w:val="000000" w:themeColor="text1"/>
          <w:lang w:eastAsia="en-GB"/>
        </w:rPr>
        <w:t xml:space="preserve">1. </w:t>
      </w:r>
      <w:r w:rsidRPr="00912C39">
        <w:rPr>
          <w:rFonts w:eastAsia="Times New Roman" w:cstheme="minorHAnsi"/>
          <w:b/>
          <w:bCs/>
          <w:color w:val="000000" w:themeColor="text1"/>
          <w:lang w:eastAsia="en-GB"/>
        </w:rPr>
        <w:t>Line Length:</w:t>
      </w:r>
      <w:r w:rsidRPr="00F74E29">
        <w:rPr>
          <w:rFonts w:eastAsia="Times New Roman" w:cstheme="minorHAnsi"/>
          <w:color w:val="000000" w:themeColor="text1"/>
          <w:lang w:eastAsia="en-GB"/>
        </w:rPr>
        <w:t xml:space="preserve"> Keeping source code lines at or below 80 characters is thought to be a recommended practise. On some terminals and tools, lines that are longer than this may not be clearly seen. If a line is longer than 80 columns, certain printers will truncate it</w:t>
      </w:r>
      <w:r>
        <w:rPr>
          <w:rFonts w:eastAsia="Times New Roman" w:cstheme="minorHAnsi"/>
          <w:color w:val="000000" w:themeColor="text1"/>
          <w:lang w:eastAsia="en-GB"/>
        </w:rPr>
        <w:t>.</w:t>
      </w:r>
    </w:p>
    <w:p w14:paraId="7149A3AB" w14:textId="02430E79" w:rsidR="00F74E29" w:rsidRPr="00F74E2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F74E29">
        <w:rPr>
          <w:rFonts w:eastAsia="Times New Roman" w:cstheme="minorHAnsi"/>
          <w:color w:val="000000" w:themeColor="text1"/>
          <w:lang w:eastAsia="en-GB"/>
        </w:rPr>
        <w:t xml:space="preserve">2. </w:t>
      </w:r>
      <w:r w:rsidRPr="00912C39">
        <w:rPr>
          <w:rFonts w:eastAsia="Times New Roman" w:cstheme="minorHAnsi"/>
          <w:b/>
          <w:bCs/>
          <w:color w:val="000000" w:themeColor="text1"/>
          <w:lang w:eastAsia="en-GB"/>
        </w:rPr>
        <w:t>Spacing:</w:t>
      </w:r>
      <w:r w:rsidRPr="00F74E29">
        <w:rPr>
          <w:rFonts w:eastAsia="Times New Roman" w:cstheme="minorHAnsi"/>
          <w:color w:val="000000" w:themeColor="text1"/>
          <w:lang w:eastAsia="en-GB"/>
        </w:rPr>
        <w:t xml:space="preserve"> A line of code's readability can be increased by using spaces in the right places.</w:t>
      </w:r>
    </w:p>
    <w:p w14:paraId="00D71C9B" w14:textId="1014DCC0" w:rsidR="00912C39" w:rsidRDefault="00F74E29" w:rsidP="00F74E2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F74E29">
        <w:rPr>
          <w:rFonts w:eastAsia="Times New Roman" w:cstheme="minorHAnsi"/>
          <w:color w:val="000000" w:themeColor="text1"/>
          <w:lang w:eastAsia="en-GB"/>
        </w:rPr>
        <w:t xml:space="preserve">3. </w:t>
      </w:r>
      <w:r w:rsidRPr="00912C39">
        <w:rPr>
          <w:rFonts w:eastAsia="Times New Roman" w:cstheme="minorHAnsi"/>
          <w:b/>
          <w:bCs/>
          <w:color w:val="000000" w:themeColor="text1"/>
          <w:lang w:eastAsia="en-GB"/>
        </w:rPr>
        <w:t>The code must be thoroughly documented:</w:t>
      </w:r>
      <w:r w:rsidRPr="00F74E29">
        <w:rPr>
          <w:rFonts w:eastAsia="Times New Roman" w:cstheme="minorHAnsi"/>
          <w:color w:val="000000" w:themeColor="text1"/>
          <w:lang w:eastAsia="en-GB"/>
        </w:rPr>
        <w:t xml:space="preserve"> As a general guideline, for every three source lines, there ought to be at least one remark line.</w:t>
      </w:r>
    </w:p>
    <w:p w14:paraId="4D647464" w14:textId="77777777"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b/>
          <w:bCs/>
          <w:color w:val="000000" w:themeColor="text1"/>
          <w:lang w:eastAsia="en-GB"/>
        </w:rPr>
      </w:pPr>
      <w:r w:rsidRPr="00912C39">
        <w:rPr>
          <w:rFonts w:eastAsia="Times New Roman" w:cstheme="minorHAnsi"/>
          <w:b/>
          <w:bCs/>
          <w:color w:val="000000" w:themeColor="text1"/>
          <w:lang w:eastAsia="en-GB"/>
        </w:rPr>
        <w:t xml:space="preserve">Bad: </w:t>
      </w:r>
    </w:p>
    <w:p w14:paraId="68024460" w14:textId="166B2F0B"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b/>
          <w:bCs/>
          <w:color w:val="000000" w:themeColor="text1"/>
          <w:lang w:eastAsia="en-GB"/>
        </w:rPr>
      </w:pPr>
      <w:r w:rsidRPr="00912C39">
        <w:rPr>
          <w:rFonts w:eastAsia="Times New Roman" w:cstheme="minorHAnsi"/>
          <w:b/>
          <w:bCs/>
          <w:color w:val="000000" w:themeColor="text1"/>
          <w:lang w:eastAsia="en-GB"/>
        </w:rPr>
        <w:t>cost=price+(price*</w:t>
      </w:r>
      <w:proofErr w:type="spellStart"/>
      <w:r w:rsidRPr="00912C39">
        <w:rPr>
          <w:rFonts w:eastAsia="Times New Roman" w:cstheme="minorHAnsi"/>
          <w:b/>
          <w:bCs/>
          <w:color w:val="000000" w:themeColor="text1"/>
          <w:lang w:eastAsia="en-GB"/>
        </w:rPr>
        <w:t>sales_tax</w:t>
      </w:r>
      <w:proofErr w:type="spellEnd"/>
      <w:r w:rsidRPr="00912C39">
        <w:rPr>
          <w:rFonts w:eastAsia="Times New Roman" w:cstheme="minorHAnsi"/>
          <w:b/>
          <w:bCs/>
          <w:color w:val="000000" w:themeColor="text1"/>
          <w:lang w:eastAsia="en-GB"/>
        </w:rPr>
        <w:t xml:space="preserve">) </w:t>
      </w:r>
      <w:proofErr w:type="spellStart"/>
      <w:r w:rsidRPr="00912C39">
        <w:rPr>
          <w:rFonts w:eastAsia="Times New Roman" w:cstheme="minorHAnsi"/>
          <w:b/>
          <w:bCs/>
          <w:color w:val="000000" w:themeColor="text1"/>
          <w:lang w:eastAsia="en-GB"/>
        </w:rPr>
        <w:t>fprintf</w:t>
      </w:r>
      <w:proofErr w:type="spellEnd"/>
      <w:r w:rsidRPr="00912C39">
        <w:rPr>
          <w:rFonts w:eastAsia="Times New Roman" w:cstheme="minorHAnsi"/>
          <w:b/>
          <w:bCs/>
          <w:color w:val="000000" w:themeColor="text1"/>
          <w:lang w:eastAsia="en-GB"/>
        </w:rPr>
        <w:t>(</w:t>
      </w:r>
      <w:proofErr w:type="spellStart"/>
      <w:r w:rsidRPr="00912C39">
        <w:rPr>
          <w:rFonts w:eastAsia="Times New Roman" w:cstheme="minorHAnsi"/>
          <w:b/>
          <w:bCs/>
          <w:color w:val="000000" w:themeColor="text1"/>
          <w:lang w:eastAsia="en-GB"/>
        </w:rPr>
        <w:t>stdout</w:t>
      </w:r>
      <w:proofErr w:type="spellEnd"/>
      <w:r w:rsidRPr="00912C39">
        <w:rPr>
          <w:rFonts w:eastAsia="Times New Roman" w:cstheme="minorHAnsi"/>
          <w:b/>
          <w:bCs/>
          <w:color w:val="000000" w:themeColor="text1"/>
          <w:lang w:eastAsia="en-GB"/>
        </w:rPr>
        <w:t xml:space="preserve"> "The total cost is %5.2fln", cost);</w:t>
      </w:r>
    </w:p>
    <w:p w14:paraId="38969CDB" w14:textId="77777777" w:rsidR="00F74E29" w:rsidRPr="00912C39" w:rsidRDefault="00F74E29" w:rsidP="00F74E29">
      <w:pPr>
        <w:shd w:val="clear" w:color="auto" w:fill="FFFFFF"/>
        <w:spacing w:before="100" w:beforeAutospacing="1" w:after="100" w:afterAutospacing="1" w:line="312" w:lineRule="atLeast"/>
        <w:jc w:val="both"/>
        <w:outlineLvl w:val="1"/>
        <w:rPr>
          <w:rFonts w:eastAsia="Times New Roman" w:cstheme="minorHAnsi"/>
          <w:b/>
          <w:bCs/>
          <w:color w:val="000000" w:themeColor="text1"/>
          <w:lang w:eastAsia="en-GB"/>
        </w:rPr>
      </w:pPr>
      <w:r w:rsidRPr="00912C39">
        <w:rPr>
          <w:rFonts w:eastAsia="Times New Roman" w:cstheme="minorHAnsi"/>
          <w:b/>
          <w:bCs/>
          <w:color w:val="000000" w:themeColor="text1"/>
          <w:lang w:eastAsia="en-GB"/>
        </w:rPr>
        <w:lastRenderedPageBreak/>
        <w:t xml:space="preserve">Better: cost = price + ( price * </w:t>
      </w:r>
      <w:proofErr w:type="spellStart"/>
      <w:r w:rsidRPr="00912C39">
        <w:rPr>
          <w:rFonts w:eastAsia="Times New Roman" w:cstheme="minorHAnsi"/>
          <w:b/>
          <w:bCs/>
          <w:color w:val="000000" w:themeColor="text1"/>
          <w:lang w:eastAsia="en-GB"/>
        </w:rPr>
        <w:t>sales_tax</w:t>
      </w:r>
      <w:proofErr w:type="spellEnd"/>
      <w:r w:rsidRPr="00912C39">
        <w:rPr>
          <w:rFonts w:eastAsia="Times New Roman" w:cstheme="minorHAnsi"/>
          <w:b/>
          <w:bCs/>
          <w:color w:val="000000" w:themeColor="text1"/>
          <w:lang w:eastAsia="en-GB"/>
        </w:rPr>
        <w:t xml:space="preserve"> ) </w:t>
      </w:r>
      <w:proofErr w:type="spellStart"/>
      <w:r w:rsidRPr="00912C39">
        <w:rPr>
          <w:rFonts w:eastAsia="Times New Roman" w:cstheme="minorHAnsi"/>
          <w:b/>
          <w:bCs/>
          <w:color w:val="000000" w:themeColor="text1"/>
          <w:lang w:eastAsia="en-GB"/>
        </w:rPr>
        <w:t>fprintf</w:t>
      </w:r>
      <w:proofErr w:type="spellEnd"/>
      <w:r w:rsidRPr="00912C39">
        <w:rPr>
          <w:rFonts w:eastAsia="Times New Roman" w:cstheme="minorHAnsi"/>
          <w:b/>
          <w:bCs/>
          <w:color w:val="000000" w:themeColor="text1"/>
          <w:lang w:eastAsia="en-GB"/>
        </w:rPr>
        <w:t xml:space="preserve"> (</w:t>
      </w:r>
      <w:proofErr w:type="spellStart"/>
      <w:r w:rsidRPr="00912C39">
        <w:rPr>
          <w:rFonts w:eastAsia="Times New Roman" w:cstheme="minorHAnsi"/>
          <w:b/>
          <w:bCs/>
          <w:color w:val="000000" w:themeColor="text1"/>
          <w:lang w:eastAsia="en-GB"/>
        </w:rPr>
        <w:t>stdout</w:t>
      </w:r>
      <w:proofErr w:type="spellEnd"/>
      <w:r w:rsidRPr="00912C39">
        <w:rPr>
          <w:rFonts w:eastAsia="Times New Roman" w:cstheme="minorHAnsi"/>
          <w:b/>
          <w:bCs/>
          <w:color w:val="000000" w:themeColor="text1"/>
          <w:lang w:eastAsia="en-GB"/>
        </w:rPr>
        <w:t>, "The total cost is %5.2f]</w:t>
      </w:r>
      <w:proofErr w:type="spellStart"/>
      <w:r w:rsidRPr="00912C39">
        <w:rPr>
          <w:rFonts w:eastAsia="Times New Roman" w:cstheme="minorHAnsi"/>
          <w:b/>
          <w:bCs/>
          <w:color w:val="000000" w:themeColor="text1"/>
          <w:lang w:eastAsia="en-GB"/>
        </w:rPr>
        <w:t>n",cost</w:t>
      </w:r>
      <w:proofErr w:type="spellEnd"/>
      <w:r w:rsidRPr="00912C39">
        <w:rPr>
          <w:rFonts w:eastAsia="Times New Roman" w:cstheme="minorHAnsi"/>
          <w:b/>
          <w:bCs/>
          <w:color w:val="000000" w:themeColor="text1"/>
          <w:lang w:eastAsia="en-GB"/>
        </w:rPr>
        <w:t>);</w:t>
      </w:r>
    </w:p>
    <w:p w14:paraId="0302223D" w14:textId="6F513AF7" w:rsidR="00F74E29" w:rsidRDefault="00F74E29" w:rsidP="00912C39">
      <w:pPr>
        <w:pStyle w:val="ListParagraph"/>
        <w:numPr>
          <w:ilvl w:val="0"/>
          <w:numId w:val="1"/>
        </w:num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r w:rsidRPr="00912C39">
        <w:rPr>
          <w:rFonts w:eastAsia="Times New Roman" w:cstheme="minorHAnsi"/>
          <w:b/>
          <w:bCs/>
          <w:color w:val="000000" w:themeColor="text1"/>
          <w:lang w:eastAsia="en-GB"/>
        </w:rPr>
        <w:t>No function should be longer than 10 source lines:</w:t>
      </w:r>
      <w:r w:rsidRPr="00912C39">
        <w:rPr>
          <w:rFonts w:eastAsia="Times New Roman" w:cstheme="minorHAnsi"/>
          <w:color w:val="000000" w:themeColor="text1"/>
          <w:lang w:eastAsia="en-GB"/>
        </w:rPr>
        <w:t xml:space="preserve"> Due to the possibility that it performs numerous different activities, a really long function is typically exceedingly challenging to understand. The same logic also applies to long functions.</w:t>
      </w:r>
    </w:p>
    <w:p w14:paraId="1A4FFCC2" w14:textId="5412D57C" w:rsidR="00912C39" w:rsidRDefault="00912C39" w:rsidP="00912C3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p>
    <w:p w14:paraId="7194D534" w14:textId="4204743F" w:rsidR="00912C39" w:rsidRPr="00912C39" w:rsidRDefault="00912C39" w:rsidP="00912C39">
      <w:pPr>
        <w:shd w:val="clear" w:color="auto" w:fill="FFFFFF"/>
        <w:spacing w:before="100" w:beforeAutospacing="1" w:after="100" w:afterAutospacing="1" w:line="312" w:lineRule="atLeast"/>
        <w:jc w:val="center"/>
        <w:outlineLvl w:val="1"/>
        <w:rPr>
          <w:rFonts w:eastAsia="Times New Roman" w:cstheme="minorHAnsi"/>
          <w:color w:val="000000" w:themeColor="text1"/>
          <w:sz w:val="44"/>
          <w:szCs w:val="44"/>
          <w:lang w:eastAsia="en-GB"/>
        </w:rPr>
      </w:pPr>
      <w:r w:rsidRPr="00912C39">
        <w:rPr>
          <w:rFonts w:eastAsia="Times New Roman" w:cstheme="minorHAnsi"/>
          <w:color w:val="000000" w:themeColor="text1"/>
          <w:sz w:val="44"/>
          <w:szCs w:val="44"/>
          <w:lang w:eastAsia="en-GB"/>
        </w:rPr>
        <w:t>-:-</w:t>
      </w:r>
    </w:p>
    <w:p w14:paraId="4645DD29" w14:textId="77777777" w:rsidR="00912C39" w:rsidRPr="00912C39" w:rsidRDefault="00912C39" w:rsidP="00912C39">
      <w:pPr>
        <w:shd w:val="clear" w:color="auto" w:fill="FFFFFF"/>
        <w:spacing w:before="100" w:beforeAutospacing="1" w:after="100" w:afterAutospacing="1" w:line="312" w:lineRule="atLeast"/>
        <w:jc w:val="both"/>
        <w:outlineLvl w:val="1"/>
        <w:rPr>
          <w:rFonts w:eastAsia="Times New Roman" w:cstheme="minorHAnsi"/>
          <w:color w:val="000000" w:themeColor="text1"/>
          <w:lang w:eastAsia="en-GB"/>
        </w:rPr>
      </w:pPr>
    </w:p>
    <w:p w14:paraId="773CCAAC" w14:textId="77777777" w:rsidR="00F74E29" w:rsidRPr="00F74E29" w:rsidRDefault="00F74E29" w:rsidP="00F74E29">
      <w:pPr>
        <w:rPr>
          <w:rFonts w:ascii="Times New Roman" w:eastAsia="Times New Roman" w:hAnsi="Times New Roman" w:cs="Times New Roman"/>
          <w:lang w:eastAsia="en-GB"/>
        </w:rPr>
      </w:pPr>
    </w:p>
    <w:p w14:paraId="6FB8079C" w14:textId="49867323" w:rsidR="00F74E29" w:rsidRPr="003C71E6" w:rsidRDefault="003C71E6" w:rsidP="00F74E29">
      <w:pPr>
        <w:shd w:val="clear" w:color="auto" w:fill="FFFFFF"/>
        <w:spacing w:before="100" w:beforeAutospacing="1" w:after="100" w:afterAutospacing="1" w:line="312" w:lineRule="atLeast"/>
        <w:jc w:val="both"/>
        <w:outlineLvl w:val="1"/>
        <w:rPr>
          <w:rFonts w:ascii="Helvetica" w:eastAsia="Times New Roman" w:hAnsi="Helvetica" w:cs="Times New Roman"/>
          <w:b/>
          <w:bCs/>
          <w:color w:val="000000" w:themeColor="text1"/>
          <w:sz w:val="32"/>
          <w:szCs w:val="32"/>
          <w:lang w:eastAsia="en-GB"/>
        </w:rPr>
      </w:pPr>
      <w:r w:rsidRPr="003C71E6">
        <w:rPr>
          <w:rFonts w:ascii="Helvetica" w:eastAsia="Times New Roman" w:hAnsi="Helvetica" w:cs="Times New Roman"/>
          <w:b/>
          <w:bCs/>
          <w:color w:val="000000" w:themeColor="text1"/>
          <w:sz w:val="32"/>
          <w:szCs w:val="32"/>
          <w:lang w:eastAsia="en-GB"/>
        </w:rPr>
        <w:t>Part 2 –  Case study</w:t>
      </w:r>
    </w:p>
    <w:p w14:paraId="68BC9ADC" w14:textId="77777777" w:rsidR="003C71E6" w:rsidRDefault="003C71E6" w:rsidP="00F74E29">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lang w:eastAsia="en-GB"/>
        </w:rPr>
      </w:pPr>
      <w:r>
        <w:rPr>
          <w:rFonts w:ascii="Helvetica" w:eastAsia="Times New Roman" w:hAnsi="Helvetica" w:cs="Times New Roman"/>
          <w:color w:val="000000" w:themeColor="text1"/>
          <w:lang w:eastAsia="en-GB"/>
        </w:rPr>
        <w:t>In the coding part of software engineering a case study refers that how to choose the suitable language for the environment of the type of developing we are doing.</w:t>
      </w:r>
    </w:p>
    <w:p w14:paraId="0BC007AA" w14:textId="77777777" w:rsidR="003C71E6" w:rsidRDefault="003C71E6" w:rsidP="00F74E29">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lang w:eastAsia="en-GB"/>
        </w:rPr>
      </w:pPr>
      <w:r>
        <w:rPr>
          <w:rFonts w:ascii="Helvetica" w:eastAsia="Times New Roman" w:hAnsi="Helvetica" w:cs="Times New Roman"/>
          <w:color w:val="000000" w:themeColor="text1"/>
          <w:lang w:eastAsia="en-GB"/>
        </w:rPr>
        <w:t xml:space="preserve">Like in Web development we </w:t>
      </w:r>
      <w:proofErr w:type="spellStart"/>
      <w:r>
        <w:rPr>
          <w:rFonts w:ascii="Helvetica" w:eastAsia="Times New Roman" w:hAnsi="Helvetica" w:cs="Times New Roman"/>
          <w:color w:val="000000" w:themeColor="text1"/>
          <w:lang w:eastAsia="en-GB"/>
        </w:rPr>
        <w:t>needt</w:t>
      </w:r>
      <w:proofErr w:type="spellEnd"/>
      <w:r>
        <w:rPr>
          <w:rFonts w:ascii="Helvetica" w:eastAsia="Times New Roman" w:hAnsi="Helvetica" w:cs="Times New Roman"/>
          <w:color w:val="000000" w:themeColor="text1"/>
          <w:lang w:eastAsia="en-GB"/>
        </w:rPr>
        <w:t xml:space="preserve"> to make the design and the prototype of the website then we need to choose the language of the website like we can use HTML,CSS and we can use Nodejs over PHP for better development of the website and on the other hand for software development we can use new </w:t>
      </w:r>
      <w:proofErr w:type="spellStart"/>
      <w:r>
        <w:rPr>
          <w:rFonts w:ascii="Helvetica" w:eastAsia="Times New Roman" w:hAnsi="Helvetica" w:cs="Times New Roman"/>
          <w:color w:val="000000" w:themeColor="text1"/>
          <w:lang w:eastAsia="en-GB"/>
        </w:rPr>
        <w:t>powerfull</w:t>
      </w:r>
      <w:proofErr w:type="spellEnd"/>
      <w:r>
        <w:rPr>
          <w:rFonts w:ascii="Helvetica" w:eastAsia="Times New Roman" w:hAnsi="Helvetica" w:cs="Times New Roman"/>
          <w:color w:val="000000" w:themeColor="text1"/>
          <w:lang w:eastAsia="en-GB"/>
        </w:rPr>
        <w:t xml:space="preserve"> languages for developing like we can use Go Lang instead of </w:t>
      </w:r>
      <w:proofErr w:type="spellStart"/>
      <w:r>
        <w:rPr>
          <w:rFonts w:ascii="Helvetica" w:eastAsia="Times New Roman" w:hAnsi="Helvetica" w:cs="Times New Roman"/>
          <w:color w:val="000000" w:themeColor="text1"/>
          <w:lang w:eastAsia="en-GB"/>
        </w:rPr>
        <w:t>c++</w:t>
      </w:r>
      <w:proofErr w:type="spellEnd"/>
      <w:r>
        <w:rPr>
          <w:rFonts w:ascii="Helvetica" w:eastAsia="Times New Roman" w:hAnsi="Helvetica" w:cs="Times New Roman"/>
          <w:color w:val="000000" w:themeColor="text1"/>
          <w:lang w:eastAsia="en-GB"/>
        </w:rPr>
        <w:t xml:space="preserve"> and C. </w:t>
      </w:r>
    </w:p>
    <w:p w14:paraId="4F7C7B0C" w14:textId="45FBE732" w:rsidR="003C71E6" w:rsidRDefault="003C71E6" w:rsidP="00F74E29">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lang w:eastAsia="en-GB"/>
        </w:rPr>
      </w:pPr>
      <w:r>
        <w:rPr>
          <w:rFonts w:ascii="Helvetica" w:eastAsia="Times New Roman" w:hAnsi="Helvetica" w:cs="Times New Roman"/>
          <w:color w:val="000000" w:themeColor="text1"/>
          <w:lang w:eastAsia="en-GB"/>
        </w:rPr>
        <w:t xml:space="preserve">In this case study we can say that main point of the case study is to select the language of the coding environment, write good quality code and documenting the code properly.    </w:t>
      </w:r>
    </w:p>
    <w:p w14:paraId="2F3D8DAE" w14:textId="2F576C21" w:rsidR="003C71E6" w:rsidRPr="00F74E29" w:rsidRDefault="003C71E6" w:rsidP="00F74E29">
      <w:pPr>
        <w:shd w:val="clear" w:color="auto" w:fill="FFFFFF"/>
        <w:spacing w:before="100" w:beforeAutospacing="1" w:after="100" w:afterAutospacing="1" w:line="312" w:lineRule="atLeast"/>
        <w:jc w:val="both"/>
        <w:outlineLvl w:val="1"/>
        <w:rPr>
          <w:rFonts w:ascii="Helvetica" w:eastAsia="Times New Roman" w:hAnsi="Helvetica" w:cs="Times New Roman"/>
          <w:color w:val="000000" w:themeColor="text1"/>
          <w:lang w:eastAsia="en-GB"/>
        </w:rPr>
      </w:pPr>
      <w:r>
        <w:rPr>
          <w:rFonts w:ascii="Helvetica" w:eastAsia="Times New Roman" w:hAnsi="Helvetica" w:cs="Times New Roman"/>
          <w:color w:val="000000" w:themeColor="text1"/>
          <w:lang w:eastAsia="en-GB"/>
        </w:rPr>
        <w:t xml:space="preserve">In a case study of the google meet I have found that if the software was written in Go lang it could be more reliable and less crashed in running time. The software was </w:t>
      </w:r>
      <w:proofErr w:type="spellStart"/>
      <w:r>
        <w:rPr>
          <w:rFonts w:ascii="Helvetica" w:eastAsia="Times New Roman" w:hAnsi="Helvetica" w:cs="Times New Roman"/>
          <w:color w:val="000000" w:themeColor="text1"/>
          <w:lang w:eastAsia="en-GB"/>
        </w:rPr>
        <w:t>wriiten</w:t>
      </w:r>
      <w:proofErr w:type="spellEnd"/>
      <w:r>
        <w:rPr>
          <w:rFonts w:ascii="Helvetica" w:eastAsia="Times New Roman" w:hAnsi="Helvetica" w:cs="Times New Roman"/>
          <w:color w:val="000000" w:themeColor="text1"/>
          <w:lang w:eastAsia="en-GB"/>
        </w:rPr>
        <w:t xml:space="preserve"> in </w:t>
      </w:r>
      <w:proofErr w:type="spellStart"/>
      <w:r>
        <w:rPr>
          <w:rFonts w:ascii="Helvetica" w:eastAsia="Times New Roman" w:hAnsi="Helvetica" w:cs="Times New Roman"/>
          <w:color w:val="000000" w:themeColor="text1"/>
          <w:lang w:eastAsia="en-GB"/>
        </w:rPr>
        <w:t>c++</w:t>
      </w:r>
      <w:proofErr w:type="spellEnd"/>
      <w:r>
        <w:rPr>
          <w:rFonts w:ascii="Helvetica" w:eastAsia="Times New Roman" w:hAnsi="Helvetica" w:cs="Times New Roman"/>
          <w:color w:val="000000" w:themeColor="text1"/>
          <w:lang w:eastAsia="en-GB"/>
        </w:rPr>
        <w:t xml:space="preserve"> that’s why it is not that strong to be specified.</w:t>
      </w:r>
    </w:p>
    <w:p w14:paraId="361599FD" w14:textId="77777777" w:rsidR="00F74E29" w:rsidRPr="00F74E29" w:rsidRDefault="00F74E29" w:rsidP="00F74E29">
      <w:pPr>
        <w:rPr>
          <w:rFonts w:ascii="Times New Roman" w:eastAsia="Times New Roman" w:hAnsi="Times New Roman" w:cs="Times New Roman"/>
          <w:lang w:eastAsia="en-GB"/>
        </w:rPr>
      </w:pPr>
    </w:p>
    <w:p w14:paraId="74CC3A90" w14:textId="77777777" w:rsidR="00F74E29" w:rsidRDefault="00F74E29" w:rsidP="00F74E29"/>
    <w:p w14:paraId="11A28147" w14:textId="77777777" w:rsidR="009603B8" w:rsidRPr="009603B8" w:rsidRDefault="009603B8" w:rsidP="009603B8"/>
    <w:sectPr w:rsidR="009603B8" w:rsidRPr="009603B8" w:rsidSect="006D3735">
      <w:pgSz w:w="11906" w:h="16838"/>
      <w:pgMar w:top="1440" w:right="1440" w:bottom="1440" w:left="1440" w:header="708" w:footer="708" w:gutter="0"/>
      <w:pgBorders w:offsetFrom="page">
        <w:top w:val="double" w:sz="4" w:space="24" w:color="1F4E79" w:themeColor="accent5" w:themeShade="80"/>
        <w:left w:val="double" w:sz="4" w:space="24" w:color="1F4E79" w:themeColor="accent5" w:themeShade="80"/>
        <w:bottom w:val="double" w:sz="4" w:space="24" w:color="1F4E79" w:themeColor="accent5" w:themeShade="80"/>
        <w:right w:val="double" w:sz="4" w:space="24" w:color="1F4E79"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274B1"/>
    <w:multiLevelType w:val="hybridMultilevel"/>
    <w:tmpl w:val="7800F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81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35"/>
    <w:rsid w:val="003C71E6"/>
    <w:rsid w:val="004E2415"/>
    <w:rsid w:val="006D3735"/>
    <w:rsid w:val="00912C39"/>
    <w:rsid w:val="009603B8"/>
    <w:rsid w:val="00F74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F19D95"/>
  <w15:chartTrackingRefBased/>
  <w15:docId w15:val="{9D11A7BA-7133-9645-9ACA-03A7E132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03B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3735"/>
    <w:pPr>
      <w:spacing w:before="100" w:beforeAutospacing="1" w:after="100" w:afterAutospacing="1"/>
    </w:pPr>
    <w:rPr>
      <w:rFonts w:ascii="Times New Roman" w:eastAsia="Times New Roman" w:hAnsi="Times New Roman" w:cs="Times New Roman"/>
      <w:lang w:eastAsia="en-GB"/>
    </w:rPr>
  </w:style>
  <w:style w:type="paragraph" w:styleId="z-TopofForm">
    <w:name w:val="HTML Top of Form"/>
    <w:basedOn w:val="Normal"/>
    <w:next w:val="Normal"/>
    <w:link w:val="z-TopofFormChar"/>
    <w:hidden/>
    <w:uiPriority w:val="99"/>
    <w:semiHidden/>
    <w:unhideWhenUsed/>
    <w:rsid w:val="006D3735"/>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D373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D3735"/>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D3735"/>
    <w:rPr>
      <w:rFonts w:ascii="Arial" w:eastAsia="Times New Roman" w:hAnsi="Arial" w:cs="Arial"/>
      <w:vanish/>
      <w:sz w:val="16"/>
      <w:szCs w:val="16"/>
      <w:lang w:eastAsia="en-GB"/>
    </w:rPr>
  </w:style>
  <w:style w:type="paragraph" w:styleId="NoSpacing">
    <w:name w:val="No Spacing"/>
    <w:uiPriority w:val="1"/>
    <w:qFormat/>
    <w:rsid w:val="006D3735"/>
  </w:style>
  <w:style w:type="paragraph" w:styleId="ListParagraph">
    <w:name w:val="List Paragraph"/>
    <w:basedOn w:val="Normal"/>
    <w:uiPriority w:val="34"/>
    <w:qFormat/>
    <w:rsid w:val="006D3735"/>
    <w:pPr>
      <w:ind w:left="720"/>
      <w:contextualSpacing/>
    </w:pPr>
  </w:style>
  <w:style w:type="character" w:styleId="BookTitle">
    <w:name w:val="Book Title"/>
    <w:basedOn w:val="DefaultParagraphFont"/>
    <w:uiPriority w:val="33"/>
    <w:qFormat/>
    <w:rsid w:val="006D3735"/>
    <w:rPr>
      <w:b/>
      <w:bCs/>
      <w:i/>
      <w:iCs/>
      <w:spacing w:val="5"/>
    </w:rPr>
  </w:style>
  <w:style w:type="character" w:styleId="IntenseReference">
    <w:name w:val="Intense Reference"/>
    <w:basedOn w:val="DefaultParagraphFont"/>
    <w:uiPriority w:val="32"/>
    <w:qFormat/>
    <w:rsid w:val="006D3735"/>
    <w:rPr>
      <w:b/>
      <w:bCs/>
      <w:smallCaps/>
      <w:color w:val="4472C4" w:themeColor="accent1"/>
      <w:spacing w:val="5"/>
    </w:rPr>
  </w:style>
  <w:style w:type="character" w:styleId="SubtleReference">
    <w:name w:val="Subtle Reference"/>
    <w:basedOn w:val="DefaultParagraphFont"/>
    <w:uiPriority w:val="31"/>
    <w:qFormat/>
    <w:rsid w:val="006D3735"/>
    <w:rPr>
      <w:smallCaps/>
      <w:color w:val="5A5A5A" w:themeColor="text1" w:themeTint="A5"/>
    </w:rPr>
  </w:style>
  <w:style w:type="character" w:styleId="IntenseEmphasis">
    <w:name w:val="Intense Emphasis"/>
    <w:basedOn w:val="DefaultParagraphFont"/>
    <w:uiPriority w:val="21"/>
    <w:qFormat/>
    <w:rsid w:val="006D3735"/>
    <w:rPr>
      <w:i/>
      <w:iCs/>
      <w:color w:val="4472C4" w:themeColor="accent1"/>
    </w:rPr>
  </w:style>
  <w:style w:type="character" w:styleId="Strong">
    <w:name w:val="Strong"/>
    <w:basedOn w:val="DefaultParagraphFont"/>
    <w:uiPriority w:val="22"/>
    <w:qFormat/>
    <w:rsid w:val="006D3735"/>
    <w:rPr>
      <w:b/>
      <w:bCs/>
    </w:rPr>
  </w:style>
  <w:style w:type="paragraph" w:styleId="Title">
    <w:name w:val="Title"/>
    <w:basedOn w:val="Normal"/>
    <w:next w:val="Normal"/>
    <w:link w:val="TitleChar"/>
    <w:uiPriority w:val="10"/>
    <w:qFormat/>
    <w:rsid w:val="006D37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73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373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3735"/>
    <w:rPr>
      <w:i/>
      <w:iCs/>
      <w:color w:val="404040" w:themeColor="text1" w:themeTint="BF"/>
    </w:rPr>
  </w:style>
  <w:style w:type="character" w:styleId="Emphasis">
    <w:name w:val="Emphasis"/>
    <w:basedOn w:val="DefaultParagraphFont"/>
    <w:uiPriority w:val="20"/>
    <w:qFormat/>
    <w:rsid w:val="006D3735"/>
    <w:rPr>
      <w:i/>
      <w:iCs/>
    </w:rPr>
  </w:style>
  <w:style w:type="character" w:customStyle="1" w:styleId="Heading2Char">
    <w:name w:val="Heading 2 Char"/>
    <w:basedOn w:val="DefaultParagraphFont"/>
    <w:link w:val="Heading2"/>
    <w:uiPriority w:val="9"/>
    <w:rsid w:val="009603B8"/>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14329">
      <w:bodyDiv w:val="1"/>
      <w:marLeft w:val="0"/>
      <w:marRight w:val="0"/>
      <w:marTop w:val="0"/>
      <w:marBottom w:val="0"/>
      <w:divBdr>
        <w:top w:val="none" w:sz="0" w:space="0" w:color="auto"/>
        <w:left w:val="none" w:sz="0" w:space="0" w:color="auto"/>
        <w:bottom w:val="none" w:sz="0" w:space="0" w:color="auto"/>
        <w:right w:val="none" w:sz="0" w:space="0" w:color="auto"/>
      </w:divBdr>
    </w:div>
    <w:div w:id="1132669080">
      <w:bodyDiv w:val="1"/>
      <w:marLeft w:val="0"/>
      <w:marRight w:val="0"/>
      <w:marTop w:val="0"/>
      <w:marBottom w:val="0"/>
      <w:divBdr>
        <w:top w:val="none" w:sz="0" w:space="0" w:color="auto"/>
        <w:left w:val="none" w:sz="0" w:space="0" w:color="auto"/>
        <w:bottom w:val="none" w:sz="0" w:space="0" w:color="auto"/>
        <w:right w:val="none" w:sz="0" w:space="0" w:color="auto"/>
      </w:divBdr>
    </w:div>
    <w:div w:id="1201868133">
      <w:bodyDiv w:val="1"/>
      <w:marLeft w:val="0"/>
      <w:marRight w:val="0"/>
      <w:marTop w:val="0"/>
      <w:marBottom w:val="0"/>
      <w:divBdr>
        <w:top w:val="none" w:sz="0" w:space="0" w:color="auto"/>
        <w:left w:val="none" w:sz="0" w:space="0" w:color="auto"/>
        <w:bottom w:val="none" w:sz="0" w:space="0" w:color="auto"/>
        <w:right w:val="none" w:sz="0" w:space="0" w:color="auto"/>
      </w:divBdr>
    </w:div>
    <w:div w:id="1838836307">
      <w:bodyDiv w:val="1"/>
      <w:marLeft w:val="0"/>
      <w:marRight w:val="0"/>
      <w:marTop w:val="0"/>
      <w:marBottom w:val="0"/>
      <w:divBdr>
        <w:top w:val="none" w:sz="0" w:space="0" w:color="auto"/>
        <w:left w:val="none" w:sz="0" w:space="0" w:color="auto"/>
        <w:bottom w:val="none" w:sz="0" w:space="0" w:color="auto"/>
        <w:right w:val="none" w:sz="0" w:space="0" w:color="auto"/>
      </w:divBdr>
      <w:divsChild>
        <w:div w:id="1373965911">
          <w:marLeft w:val="0"/>
          <w:marRight w:val="0"/>
          <w:marTop w:val="0"/>
          <w:marBottom w:val="0"/>
          <w:divBdr>
            <w:top w:val="single" w:sz="2" w:space="0" w:color="D9D9E3"/>
            <w:left w:val="single" w:sz="2" w:space="0" w:color="D9D9E3"/>
            <w:bottom w:val="single" w:sz="2" w:space="0" w:color="D9D9E3"/>
            <w:right w:val="single" w:sz="2" w:space="0" w:color="D9D9E3"/>
          </w:divBdr>
          <w:divsChild>
            <w:div w:id="152725563">
              <w:marLeft w:val="0"/>
              <w:marRight w:val="0"/>
              <w:marTop w:val="0"/>
              <w:marBottom w:val="0"/>
              <w:divBdr>
                <w:top w:val="single" w:sz="2" w:space="0" w:color="D9D9E3"/>
                <w:left w:val="single" w:sz="2" w:space="0" w:color="D9D9E3"/>
                <w:bottom w:val="single" w:sz="2" w:space="0" w:color="D9D9E3"/>
                <w:right w:val="single" w:sz="2" w:space="0" w:color="D9D9E3"/>
              </w:divBdr>
              <w:divsChild>
                <w:div w:id="2001154108">
                  <w:marLeft w:val="0"/>
                  <w:marRight w:val="0"/>
                  <w:marTop w:val="0"/>
                  <w:marBottom w:val="0"/>
                  <w:divBdr>
                    <w:top w:val="single" w:sz="2" w:space="0" w:color="D9D9E3"/>
                    <w:left w:val="single" w:sz="2" w:space="0" w:color="D9D9E3"/>
                    <w:bottom w:val="single" w:sz="2" w:space="0" w:color="D9D9E3"/>
                    <w:right w:val="single" w:sz="2" w:space="0" w:color="D9D9E3"/>
                  </w:divBdr>
                  <w:divsChild>
                    <w:div w:id="728042643">
                      <w:marLeft w:val="0"/>
                      <w:marRight w:val="0"/>
                      <w:marTop w:val="0"/>
                      <w:marBottom w:val="0"/>
                      <w:divBdr>
                        <w:top w:val="single" w:sz="2" w:space="0" w:color="D9D9E3"/>
                        <w:left w:val="single" w:sz="2" w:space="0" w:color="D9D9E3"/>
                        <w:bottom w:val="single" w:sz="2" w:space="0" w:color="D9D9E3"/>
                        <w:right w:val="single" w:sz="2" w:space="0" w:color="D9D9E3"/>
                      </w:divBdr>
                      <w:divsChild>
                        <w:div w:id="105972037">
                          <w:marLeft w:val="0"/>
                          <w:marRight w:val="0"/>
                          <w:marTop w:val="0"/>
                          <w:marBottom w:val="0"/>
                          <w:divBdr>
                            <w:top w:val="single" w:sz="2" w:space="0" w:color="auto"/>
                            <w:left w:val="single" w:sz="2" w:space="0" w:color="auto"/>
                            <w:bottom w:val="single" w:sz="6" w:space="0" w:color="auto"/>
                            <w:right w:val="single" w:sz="2" w:space="0" w:color="auto"/>
                          </w:divBdr>
                          <w:divsChild>
                            <w:div w:id="55466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56915">
                                  <w:marLeft w:val="0"/>
                                  <w:marRight w:val="0"/>
                                  <w:marTop w:val="0"/>
                                  <w:marBottom w:val="0"/>
                                  <w:divBdr>
                                    <w:top w:val="single" w:sz="2" w:space="0" w:color="D9D9E3"/>
                                    <w:left w:val="single" w:sz="2" w:space="0" w:color="D9D9E3"/>
                                    <w:bottom w:val="single" w:sz="2" w:space="0" w:color="D9D9E3"/>
                                    <w:right w:val="single" w:sz="2" w:space="0" w:color="D9D9E3"/>
                                  </w:divBdr>
                                  <w:divsChild>
                                    <w:div w:id="294138930">
                                      <w:marLeft w:val="0"/>
                                      <w:marRight w:val="0"/>
                                      <w:marTop w:val="0"/>
                                      <w:marBottom w:val="0"/>
                                      <w:divBdr>
                                        <w:top w:val="single" w:sz="2" w:space="0" w:color="D9D9E3"/>
                                        <w:left w:val="single" w:sz="2" w:space="0" w:color="D9D9E3"/>
                                        <w:bottom w:val="single" w:sz="2" w:space="0" w:color="D9D9E3"/>
                                        <w:right w:val="single" w:sz="2" w:space="0" w:color="D9D9E3"/>
                                      </w:divBdr>
                                      <w:divsChild>
                                        <w:div w:id="1892693176">
                                          <w:marLeft w:val="0"/>
                                          <w:marRight w:val="0"/>
                                          <w:marTop w:val="0"/>
                                          <w:marBottom w:val="0"/>
                                          <w:divBdr>
                                            <w:top w:val="single" w:sz="2" w:space="0" w:color="D9D9E3"/>
                                            <w:left w:val="single" w:sz="2" w:space="0" w:color="D9D9E3"/>
                                            <w:bottom w:val="single" w:sz="2" w:space="0" w:color="D9D9E3"/>
                                            <w:right w:val="single" w:sz="2" w:space="0" w:color="D9D9E3"/>
                                          </w:divBdr>
                                          <w:divsChild>
                                            <w:div w:id="569197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8723167">
          <w:marLeft w:val="0"/>
          <w:marRight w:val="0"/>
          <w:marTop w:val="0"/>
          <w:marBottom w:val="0"/>
          <w:divBdr>
            <w:top w:val="none" w:sz="0" w:space="0" w:color="auto"/>
            <w:left w:val="none" w:sz="0" w:space="0" w:color="auto"/>
            <w:bottom w:val="none" w:sz="0" w:space="0" w:color="auto"/>
            <w:right w:val="none" w:sz="0" w:space="0" w:color="auto"/>
          </w:divBdr>
          <w:divsChild>
            <w:div w:id="1439570558">
              <w:marLeft w:val="0"/>
              <w:marRight w:val="0"/>
              <w:marTop w:val="0"/>
              <w:marBottom w:val="0"/>
              <w:divBdr>
                <w:top w:val="single" w:sz="2" w:space="0" w:color="D9D9E3"/>
                <w:left w:val="single" w:sz="2" w:space="0" w:color="D9D9E3"/>
                <w:bottom w:val="single" w:sz="2" w:space="0" w:color="D9D9E3"/>
                <w:right w:val="single" w:sz="2" w:space="0" w:color="D9D9E3"/>
              </w:divBdr>
              <w:divsChild>
                <w:div w:id="87727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2442961">
      <w:bodyDiv w:val="1"/>
      <w:marLeft w:val="0"/>
      <w:marRight w:val="0"/>
      <w:marTop w:val="0"/>
      <w:marBottom w:val="0"/>
      <w:divBdr>
        <w:top w:val="none" w:sz="0" w:space="0" w:color="auto"/>
        <w:left w:val="none" w:sz="0" w:space="0" w:color="auto"/>
        <w:bottom w:val="none" w:sz="0" w:space="0" w:color="auto"/>
        <w:right w:val="none" w:sz="0" w:space="0" w:color="auto"/>
      </w:divBdr>
    </w:div>
    <w:div w:id="2089844532">
      <w:bodyDiv w:val="1"/>
      <w:marLeft w:val="0"/>
      <w:marRight w:val="0"/>
      <w:marTop w:val="0"/>
      <w:marBottom w:val="0"/>
      <w:divBdr>
        <w:top w:val="none" w:sz="0" w:space="0" w:color="auto"/>
        <w:left w:val="none" w:sz="0" w:space="0" w:color="auto"/>
        <w:bottom w:val="none" w:sz="0" w:space="0" w:color="auto"/>
        <w:right w:val="none" w:sz="0" w:space="0" w:color="auto"/>
      </w:divBdr>
      <w:divsChild>
        <w:div w:id="1335258036">
          <w:marLeft w:val="0"/>
          <w:marRight w:val="0"/>
          <w:marTop w:val="0"/>
          <w:marBottom w:val="0"/>
          <w:divBdr>
            <w:top w:val="none" w:sz="0" w:space="0" w:color="auto"/>
            <w:left w:val="none" w:sz="0" w:space="0" w:color="auto"/>
            <w:bottom w:val="none" w:sz="0" w:space="0" w:color="auto"/>
            <w:right w:val="none" w:sz="0" w:space="0" w:color="auto"/>
          </w:divBdr>
          <w:divsChild>
            <w:div w:id="727849024">
              <w:marLeft w:val="0"/>
              <w:marRight w:val="0"/>
              <w:marTop w:val="0"/>
              <w:marBottom w:val="0"/>
              <w:divBdr>
                <w:top w:val="none" w:sz="0" w:space="0" w:color="auto"/>
                <w:left w:val="none" w:sz="0" w:space="0" w:color="auto"/>
                <w:bottom w:val="none" w:sz="0" w:space="0" w:color="auto"/>
                <w:right w:val="none" w:sz="0" w:space="0" w:color="auto"/>
              </w:divBdr>
              <w:divsChild>
                <w:div w:id="577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Bain</dc:creator>
  <cp:keywords/>
  <dc:description/>
  <cp:lastModifiedBy>Indranil Bain</cp:lastModifiedBy>
  <cp:revision>2</cp:revision>
  <cp:lastPrinted>2023-01-05T06:55:00Z</cp:lastPrinted>
  <dcterms:created xsi:type="dcterms:W3CDTF">2023-01-05T06:18:00Z</dcterms:created>
  <dcterms:modified xsi:type="dcterms:W3CDTF">2023-02-02T05:56:00Z</dcterms:modified>
</cp:coreProperties>
</file>