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884D" w14:textId="331C9754" w:rsidR="00113D9F" w:rsidRPr="00B123E4" w:rsidRDefault="00AC63CE" w:rsidP="00AC63CE">
      <w:pPr>
        <w:pStyle w:val="Heading1"/>
        <w:rPr>
          <w:b/>
          <w:bCs/>
          <w:sz w:val="52"/>
          <w:szCs w:val="52"/>
          <w:u w:val="single"/>
        </w:rPr>
      </w:pPr>
      <w:r>
        <w:t xml:space="preserve">                   </w:t>
      </w:r>
      <w:r w:rsidRPr="00B123E4">
        <w:rPr>
          <w:b/>
          <w:bCs/>
          <w:sz w:val="52"/>
          <w:szCs w:val="52"/>
          <w:u w:val="single"/>
        </w:rPr>
        <w:t>MICROSOFT CERTIFICATION</w:t>
      </w:r>
    </w:p>
    <w:p w14:paraId="1D4511FF" w14:textId="4CC9D812" w:rsidR="00AC63CE" w:rsidRPr="00B123E4" w:rsidRDefault="00AC63CE" w:rsidP="00AC63CE">
      <w:pPr>
        <w:pStyle w:val="Heading2"/>
        <w:rPr>
          <w:i/>
          <w:iCs/>
          <w:sz w:val="44"/>
          <w:szCs w:val="44"/>
          <w:u w:val="single"/>
        </w:rPr>
      </w:pPr>
      <w:r>
        <w:t xml:space="preserve">                                 </w:t>
      </w:r>
      <w:r w:rsidR="007E6B62">
        <w:t xml:space="preserve">    </w:t>
      </w:r>
      <w:r>
        <w:t xml:space="preserve">  </w:t>
      </w:r>
      <w:r w:rsidRPr="00B123E4">
        <w:rPr>
          <w:i/>
          <w:iCs/>
          <w:sz w:val="44"/>
          <w:szCs w:val="44"/>
          <w:u w:val="single"/>
        </w:rPr>
        <w:t>CLOUD COMPUTING</w:t>
      </w:r>
    </w:p>
    <w:p w14:paraId="397DDA35" w14:textId="1963D0AE" w:rsidR="00AC63CE" w:rsidRPr="00B123E4" w:rsidRDefault="00D941C0" w:rsidP="00D941C0">
      <w:pPr>
        <w:jc w:val="both"/>
        <w:rPr>
          <w:b/>
          <w:bCs/>
          <w:color w:val="80340D" w:themeColor="accent2" w:themeShade="80"/>
          <w:sz w:val="40"/>
          <w:szCs w:val="40"/>
        </w:rPr>
      </w:pPr>
      <w:r w:rsidRPr="00B123E4">
        <w:rPr>
          <w:b/>
          <w:bCs/>
          <w:color w:val="80340D" w:themeColor="accent2" w:themeShade="80"/>
          <w:sz w:val="40"/>
          <w:szCs w:val="40"/>
        </w:rPr>
        <w:t>Cloud computing architecture-:</w:t>
      </w:r>
    </w:p>
    <w:p w14:paraId="08B21992" w14:textId="60CD9F45" w:rsidR="00D941C0" w:rsidRDefault="00D941C0" w:rsidP="00D941C0">
      <w:pPr>
        <w:jc w:val="both"/>
      </w:pPr>
      <w:r>
        <w:t xml:space="preserve">Client infrastructure </w:t>
      </w:r>
      <w:r>
        <w:sym w:font="Wingdings" w:char="F0DF"/>
      </w:r>
      <w:r>
        <w:sym w:font="Wingdings" w:char="F0E0"/>
      </w:r>
      <w:r>
        <w:t xml:space="preserve"> Application </w:t>
      </w:r>
      <w:r>
        <w:sym w:font="Wingdings" w:char="F0DF"/>
      </w:r>
      <w:r>
        <w:sym w:font="Wingdings" w:char="F0E0"/>
      </w:r>
      <w:r>
        <w:t xml:space="preserve"> Service </w:t>
      </w:r>
      <w:r>
        <w:sym w:font="Wingdings" w:char="F0DF"/>
      </w:r>
      <w:r>
        <w:sym w:font="Wingdings" w:char="F0E0"/>
      </w:r>
      <w:r>
        <w:t xml:space="preserve"> Runtime cloud </w:t>
      </w:r>
      <w:r>
        <w:sym w:font="Wingdings" w:char="F0DF"/>
      </w:r>
      <w:r>
        <w:sym w:font="Wingdings" w:char="F0E0"/>
      </w:r>
      <w:r>
        <w:t xml:space="preserve"> Storage </w:t>
      </w:r>
      <w:r>
        <w:sym w:font="Wingdings" w:char="F0DF"/>
      </w:r>
      <w:r>
        <w:sym w:font="Wingdings" w:char="F0E0"/>
      </w:r>
      <w:r>
        <w:t xml:space="preserve"> Infrastructure</w:t>
      </w:r>
      <w:r>
        <w:sym w:font="Wingdings" w:char="F0DF"/>
      </w:r>
      <w:r>
        <w:sym w:font="Wingdings" w:char="F0E0"/>
      </w:r>
      <w:r>
        <w:t xml:space="preserve"> Management </w:t>
      </w:r>
      <w:r>
        <w:sym w:font="Wingdings" w:char="F0DF"/>
      </w:r>
      <w:r>
        <w:sym w:font="Wingdings" w:char="F0E0"/>
      </w:r>
      <w:r>
        <w:t xml:space="preserve"> Security.</w:t>
      </w:r>
    </w:p>
    <w:p w14:paraId="548B1D36" w14:textId="0AD98385" w:rsidR="00D941C0" w:rsidRDefault="00D941C0" w:rsidP="00D941C0">
      <w:pPr>
        <w:pStyle w:val="ListParagraph"/>
        <w:numPr>
          <w:ilvl w:val="0"/>
          <w:numId w:val="1"/>
        </w:numPr>
        <w:jc w:val="both"/>
      </w:pPr>
      <w:r>
        <w:t>Front-en</w:t>
      </w:r>
      <w:r w:rsidR="00F42E9C">
        <w:t>d</w:t>
      </w:r>
      <w:r>
        <w:t>: Used by client.</w:t>
      </w:r>
    </w:p>
    <w:p w14:paraId="7A7984D7" w14:textId="55973652" w:rsidR="00D941C0" w:rsidRDefault="00D941C0" w:rsidP="00D941C0">
      <w:pPr>
        <w:pStyle w:val="ListParagraph"/>
        <w:numPr>
          <w:ilvl w:val="0"/>
          <w:numId w:val="1"/>
        </w:numPr>
        <w:jc w:val="both"/>
      </w:pPr>
      <w:r>
        <w:t>Back-end: Used by the Service provider.</w:t>
      </w:r>
    </w:p>
    <w:p w14:paraId="692193DA" w14:textId="539359AD" w:rsidR="00D941C0" w:rsidRDefault="0021518C" w:rsidP="0021518C">
      <w:pPr>
        <w:jc w:val="both"/>
      </w:pPr>
      <w:r w:rsidRPr="00B123E4">
        <w:rPr>
          <w:b/>
          <w:bCs/>
          <w:color w:val="501549" w:themeColor="accent5" w:themeShade="80"/>
          <w:sz w:val="28"/>
          <w:szCs w:val="28"/>
        </w:rPr>
        <w:t>1.</w:t>
      </w:r>
      <w:r w:rsidRPr="00B123E4">
        <w:rPr>
          <w:color w:val="501549" w:themeColor="accent5" w:themeShade="80"/>
        </w:rPr>
        <w:t xml:space="preserve">  </w:t>
      </w:r>
      <w:r w:rsidR="00D941C0" w:rsidRPr="00B123E4">
        <w:rPr>
          <w:b/>
          <w:bCs/>
          <w:color w:val="501549" w:themeColor="accent5" w:themeShade="80"/>
          <w:sz w:val="28"/>
          <w:szCs w:val="28"/>
        </w:rPr>
        <w:t>Client infrastructure</w:t>
      </w:r>
      <w:r w:rsidR="00D941C0" w:rsidRPr="00B123E4">
        <w:rPr>
          <w:color w:val="501549" w:themeColor="accent5" w:themeShade="80"/>
        </w:rPr>
        <w:t xml:space="preserve"> </w:t>
      </w:r>
      <w:r w:rsidR="00D941C0" w:rsidRPr="00B123E4">
        <w:rPr>
          <w:color w:val="501549" w:themeColor="accent5" w:themeShade="80"/>
        </w:rPr>
        <w:sym w:font="Wingdings" w:char="F0E0"/>
      </w:r>
      <w:r w:rsidR="00D941C0">
        <w:t xml:space="preserve"> UI/UX cloud provide.</w:t>
      </w:r>
    </w:p>
    <w:p w14:paraId="34857863" w14:textId="03E88A5D" w:rsidR="00D941C0" w:rsidRDefault="0021518C" w:rsidP="00D941C0">
      <w:pPr>
        <w:jc w:val="both"/>
      </w:pPr>
      <w:r w:rsidRPr="00B123E4">
        <w:rPr>
          <w:b/>
          <w:bCs/>
          <w:color w:val="501549" w:themeColor="accent5" w:themeShade="80"/>
          <w:sz w:val="28"/>
          <w:szCs w:val="28"/>
        </w:rPr>
        <w:t>2.</w:t>
      </w:r>
      <w:r w:rsidRPr="00B123E4">
        <w:rPr>
          <w:color w:val="501549" w:themeColor="accent5" w:themeShade="80"/>
        </w:rPr>
        <w:t xml:space="preserve"> </w:t>
      </w:r>
      <w:r w:rsidR="00D941C0" w:rsidRPr="00B123E4">
        <w:rPr>
          <w:b/>
          <w:bCs/>
          <w:color w:val="501549" w:themeColor="accent5" w:themeShade="80"/>
          <w:sz w:val="28"/>
          <w:szCs w:val="28"/>
        </w:rPr>
        <w:t xml:space="preserve">Application </w:t>
      </w:r>
      <w:r w:rsidR="00D941C0" w:rsidRPr="00B123E4">
        <w:rPr>
          <w:color w:val="501549" w:themeColor="accent5" w:themeShade="80"/>
        </w:rPr>
        <w:sym w:font="Wingdings" w:char="F0E0"/>
      </w:r>
      <w:r w:rsidR="00D941C0">
        <w:t xml:space="preserve"> It provide service for the user and client.</w:t>
      </w:r>
    </w:p>
    <w:p w14:paraId="663A533D" w14:textId="641B59E8" w:rsidR="00D941C0" w:rsidRPr="00B123E4" w:rsidRDefault="0021518C" w:rsidP="00D941C0">
      <w:pPr>
        <w:jc w:val="both"/>
        <w:rPr>
          <w:color w:val="501549" w:themeColor="accent5" w:themeShade="80"/>
        </w:rPr>
      </w:pPr>
      <w:r w:rsidRPr="00B123E4">
        <w:rPr>
          <w:b/>
          <w:bCs/>
          <w:color w:val="501549" w:themeColor="accent5" w:themeShade="80"/>
          <w:sz w:val="28"/>
          <w:szCs w:val="28"/>
        </w:rPr>
        <w:t>3.</w:t>
      </w:r>
      <w:r w:rsidRPr="00B123E4">
        <w:rPr>
          <w:color w:val="501549" w:themeColor="accent5" w:themeShade="80"/>
        </w:rPr>
        <w:t xml:space="preserve"> </w:t>
      </w:r>
      <w:r w:rsidR="00D941C0" w:rsidRPr="00B123E4">
        <w:rPr>
          <w:b/>
          <w:bCs/>
          <w:color w:val="501549" w:themeColor="accent5" w:themeShade="80"/>
          <w:sz w:val="28"/>
          <w:szCs w:val="28"/>
        </w:rPr>
        <w:t>Service</w:t>
      </w:r>
      <w:r w:rsidR="00D941C0" w:rsidRPr="00B123E4">
        <w:rPr>
          <w:color w:val="501549" w:themeColor="accent5" w:themeShade="80"/>
        </w:rPr>
        <w:t xml:space="preserve"> </w:t>
      </w:r>
      <w:r w:rsidR="00D941C0" w:rsidRPr="00B123E4">
        <w:rPr>
          <w:color w:val="501549" w:themeColor="accent5" w:themeShade="80"/>
        </w:rPr>
        <w:sym w:font="Wingdings" w:char="F0E0"/>
      </w:r>
      <w:r w:rsidR="00D941C0" w:rsidRPr="00B123E4">
        <w:rPr>
          <w:color w:val="501549" w:themeColor="accent5" w:themeShade="80"/>
        </w:rPr>
        <w:t xml:space="preserve"> </w:t>
      </w:r>
    </w:p>
    <w:p w14:paraId="3A9DC8D6" w14:textId="250BB9B0" w:rsidR="00D941C0" w:rsidRDefault="00D941C0" w:rsidP="0021518C">
      <w:pPr>
        <w:pStyle w:val="ListParagraph"/>
        <w:numPr>
          <w:ilvl w:val="0"/>
          <w:numId w:val="1"/>
        </w:numPr>
        <w:jc w:val="both"/>
      </w:pPr>
      <w:r>
        <w:t xml:space="preserve">IAAS: Infrastructure as a Service </w:t>
      </w:r>
      <w:r>
        <w:sym w:font="Wingdings" w:char="F0E0"/>
      </w:r>
      <w:r>
        <w:t xml:space="preserve"> Making everything from Scratch.</w:t>
      </w:r>
    </w:p>
    <w:p w14:paraId="5C800E39" w14:textId="4DDF5CDE" w:rsidR="00D941C0" w:rsidRDefault="00D941C0" w:rsidP="0021518C">
      <w:pPr>
        <w:pStyle w:val="ListParagraph"/>
        <w:numPr>
          <w:ilvl w:val="0"/>
          <w:numId w:val="1"/>
        </w:numPr>
        <w:jc w:val="both"/>
      </w:pPr>
      <w:r>
        <w:t xml:space="preserve">PAAS: Platform as a Service </w:t>
      </w:r>
      <w:r>
        <w:sym w:font="Wingdings" w:char="F0E0"/>
      </w:r>
      <w:r>
        <w:t xml:space="preserve"> It provide platform without worrying about Infrastructure.</w:t>
      </w:r>
    </w:p>
    <w:p w14:paraId="4832EFC5" w14:textId="0CFA98E1" w:rsidR="00D941C0" w:rsidRDefault="0021518C" w:rsidP="0021518C">
      <w:pPr>
        <w:pStyle w:val="ListParagraph"/>
        <w:numPr>
          <w:ilvl w:val="0"/>
          <w:numId w:val="1"/>
        </w:numPr>
        <w:jc w:val="both"/>
      </w:pPr>
      <w:r>
        <w:t xml:space="preserve">SAAS: Software as a Service </w:t>
      </w:r>
      <w:r>
        <w:sym w:font="Wingdings" w:char="F0E0"/>
      </w:r>
      <w:r>
        <w:t xml:space="preserve"> you will get infrastructure and platform you only have to work there as a client.</w:t>
      </w:r>
    </w:p>
    <w:p w14:paraId="3EE89375" w14:textId="04C79641" w:rsidR="0021518C" w:rsidRDefault="0021518C" w:rsidP="0021518C">
      <w:pPr>
        <w:jc w:val="both"/>
      </w:pPr>
      <w:r w:rsidRPr="00B123E4">
        <w:rPr>
          <w:b/>
          <w:bCs/>
          <w:color w:val="501549" w:themeColor="accent5" w:themeShade="80"/>
          <w:sz w:val="28"/>
          <w:szCs w:val="28"/>
        </w:rPr>
        <w:t>4.</w:t>
      </w:r>
      <w:r w:rsidRPr="00B123E4">
        <w:rPr>
          <w:color w:val="501549" w:themeColor="accent5" w:themeShade="80"/>
        </w:rPr>
        <w:t xml:space="preserve"> </w:t>
      </w:r>
      <w:r w:rsidRPr="00B123E4">
        <w:rPr>
          <w:b/>
          <w:bCs/>
          <w:color w:val="501549" w:themeColor="accent5" w:themeShade="80"/>
          <w:sz w:val="28"/>
          <w:szCs w:val="28"/>
        </w:rPr>
        <w:t>Runtime cloud</w:t>
      </w:r>
      <w:r w:rsidRPr="00B123E4">
        <w:rPr>
          <w:color w:val="501549" w:themeColor="accent5" w:themeShade="80"/>
        </w:rPr>
        <w:t xml:space="preserve">: </w:t>
      </w:r>
      <w:r>
        <w:t>It provide execution application to live servers and flexibility to manage traffic and resource allocation.</w:t>
      </w:r>
    </w:p>
    <w:p w14:paraId="71CF611B" w14:textId="77DBFD06" w:rsidR="0021518C" w:rsidRDefault="0021518C" w:rsidP="0021518C">
      <w:pPr>
        <w:jc w:val="both"/>
      </w:pPr>
      <w:r w:rsidRPr="00B123E4">
        <w:rPr>
          <w:b/>
          <w:bCs/>
          <w:color w:val="501549" w:themeColor="accent5" w:themeShade="80"/>
          <w:sz w:val="28"/>
          <w:szCs w:val="28"/>
        </w:rPr>
        <w:t>5.</w:t>
      </w:r>
      <w:r w:rsidRPr="00B123E4">
        <w:rPr>
          <w:color w:val="501549" w:themeColor="accent5" w:themeShade="80"/>
        </w:rPr>
        <w:t xml:space="preserve"> </w:t>
      </w:r>
      <w:r w:rsidRPr="00B123E4">
        <w:rPr>
          <w:b/>
          <w:bCs/>
          <w:color w:val="501549" w:themeColor="accent5" w:themeShade="80"/>
          <w:sz w:val="28"/>
          <w:szCs w:val="28"/>
        </w:rPr>
        <w:t>Storage</w:t>
      </w:r>
      <w:r w:rsidRPr="00B123E4">
        <w:rPr>
          <w:color w:val="501549" w:themeColor="accent5" w:themeShade="80"/>
        </w:rPr>
        <w:t xml:space="preserve">: </w:t>
      </w:r>
      <w:r>
        <w:t xml:space="preserve">Features </w:t>
      </w:r>
      <w:r>
        <w:sym w:font="Wingdings" w:char="F0E0"/>
      </w:r>
      <w:r>
        <w:t xml:space="preserve"> 1. Availability -&gt; To make data available.</w:t>
      </w:r>
    </w:p>
    <w:p w14:paraId="4E541FCE" w14:textId="4F1E6B90" w:rsidR="0021518C" w:rsidRDefault="0021518C" w:rsidP="0021518C">
      <w:pPr>
        <w:jc w:val="both"/>
      </w:pPr>
      <w:r>
        <w:t xml:space="preserve">                                                  2. Reliability -&gt;   Increase/ decrease the no. of server a/c to traffic.</w:t>
      </w:r>
    </w:p>
    <w:p w14:paraId="1E10BAD4" w14:textId="51A55799" w:rsidR="0021518C" w:rsidRDefault="0021518C" w:rsidP="0021518C">
      <w:pPr>
        <w:jc w:val="both"/>
      </w:pPr>
      <w:r>
        <w:t xml:space="preserve">                                                  3. Redendency -&gt; making code of the data.</w:t>
      </w:r>
    </w:p>
    <w:p w14:paraId="2F9A0EFE" w14:textId="443DE73D" w:rsidR="0021518C" w:rsidRDefault="0021518C" w:rsidP="0021518C">
      <w:pPr>
        <w:jc w:val="both"/>
      </w:pPr>
      <w:r>
        <w:t># Blob Storage                                        # Table Storage</w:t>
      </w:r>
    </w:p>
    <w:p w14:paraId="282A8583" w14:textId="756AA255" w:rsidR="0021518C" w:rsidRDefault="0021518C" w:rsidP="0021518C">
      <w:pPr>
        <w:jc w:val="both"/>
      </w:pPr>
      <w:r>
        <w:t xml:space="preserve"># File storage                                           # Disk Storage </w:t>
      </w:r>
    </w:p>
    <w:p w14:paraId="0AAC127F" w14:textId="4EB96ACC" w:rsidR="0021518C" w:rsidRDefault="0021518C" w:rsidP="0021518C">
      <w:pPr>
        <w:jc w:val="both"/>
      </w:pPr>
      <w:r>
        <w:t># Queue Storage</w:t>
      </w:r>
    </w:p>
    <w:p w14:paraId="11491A6C" w14:textId="51A686FD" w:rsidR="00895E67" w:rsidRDefault="00895E67" w:rsidP="0021518C">
      <w:pPr>
        <w:jc w:val="both"/>
      </w:pPr>
      <w:r w:rsidRPr="00B123E4">
        <w:rPr>
          <w:b/>
          <w:bCs/>
          <w:color w:val="501549" w:themeColor="accent5" w:themeShade="80"/>
          <w:sz w:val="28"/>
          <w:szCs w:val="28"/>
        </w:rPr>
        <w:t>6.</w:t>
      </w:r>
      <w:r w:rsidR="00F42E9C">
        <w:rPr>
          <w:b/>
          <w:bCs/>
          <w:color w:val="501549" w:themeColor="accent5" w:themeShade="80"/>
          <w:sz w:val="28"/>
          <w:szCs w:val="28"/>
        </w:rPr>
        <w:t xml:space="preserve"> </w:t>
      </w:r>
      <w:r w:rsidRPr="00B123E4">
        <w:rPr>
          <w:color w:val="501549" w:themeColor="accent5" w:themeShade="80"/>
        </w:rPr>
        <w:t xml:space="preserve"> </w:t>
      </w:r>
      <w:r w:rsidRPr="00B123E4">
        <w:rPr>
          <w:b/>
          <w:bCs/>
          <w:color w:val="501549" w:themeColor="accent5" w:themeShade="80"/>
          <w:sz w:val="28"/>
          <w:szCs w:val="28"/>
        </w:rPr>
        <w:t>Infrastructur</w:t>
      </w:r>
      <w:r w:rsidR="00F42E9C">
        <w:rPr>
          <w:b/>
          <w:bCs/>
          <w:color w:val="501549" w:themeColor="accent5" w:themeShade="80"/>
          <w:sz w:val="28"/>
          <w:szCs w:val="28"/>
        </w:rPr>
        <w:t>e</w:t>
      </w:r>
      <w:r w:rsidRPr="00B123E4">
        <w:rPr>
          <w:color w:val="501549" w:themeColor="accent5" w:themeShade="80"/>
        </w:rPr>
        <w:t>:</w:t>
      </w:r>
      <w:r>
        <w:t xml:space="preserve"> physical hardware layer in which cloud provide server, networks and virtualisation.</w:t>
      </w:r>
    </w:p>
    <w:p w14:paraId="5D706CAE" w14:textId="6622A74E" w:rsidR="00895E67" w:rsidRDefault="00895E67" w:rsidP="0021518C">
      <w:pPr>
        <w:jc w:val="both"/>
      </w:pPr>
      <w:r>
        <w:t>This infrastructure layer is one which makes virtualisation possible.</w:t>
      </w:r>
    </w:p>
    <w:p w14:paraId="7C43B41B" w14:textId="0A96AE39" w:rsidR="00895E67" w:rsidRDefault="00895E67" w:rsidP="0021518C">
      <w:pPr>
        <w:jc w:val="both"/>
      </w:pPr>
      <w:r w:rsidRPr="00B123E4">
        <w:rPr>
          <w:b/>
          <w:bCs/>
          <w:color w:val="501549" w:themeColor="accent5" w:themeShade="80"/>
          <w:sz w:val="28"/>
          <w:szCs w:val="28"/>
        </w:rPr>
        <w:t>7.</w:t>
      </w:r>
      <w:r w:rsidRPr="00B123E4">
        <w:rPr>
          <w:color w:val="501549" w:themeColor="accent5" w:themeShade="80"/>
        </w:rPr>
        <w:t xml:space="preserve"> </w:t>
      </w:r>
      <w:r w:rsidRPr="00B123E4">
        <w:rPr>
          <w:b/>
          <w:bCs/>
          <w:color w:val="501549" w:themeColor="accent5" w:themeShade="80"/>
          <w:sz w:val="28"/>
          <w:szCs w:val="28"/>
        </w:rPr>
        <w:t>Management</w:t>
      </w:r>
      <w:r w:rsidRPr="00B123E4">
        <w:rPr>
          <w:color w:val="501549" w:themeColor="accent5" w:themeShade="80"/>
        </w:rPr>
        <w:t xml:space="preserve">: </w:t>
      </w:r>
      <w:r>
        <w:t xml:space="preserve">The cloud manages all of the things that the cloud service </w:t>
      </w:r>
      <w:proofErr w:type="gramStart"/>
      <w:r>
        <w:t>provide</w:t>
      </w:r>
      <w:proofErr w:type="gramEnd"/>
      <w:r>
        <w:t>.</w:t>
      </w:r>
    </w:p>
    <w:p w14:paraId="56DFB87C" w14:textId="2BC1DB6A" w:rsidR="00895E67" w:rsidRDefault="00895E67" w:rsidP="0021518C">
      <w:pPr>
        <w:jc w:val="both"/>
      </w:pPr>
      <w:r w:rsidRPr="00B123E4">
        <w:rPr>
          <w:b/>
          <w:bCs/>
          <w:color w:val="501549" w:themeColor="accent5" w:themeShade="80"/>
          <w:sz w:val="28"/>
          <w:szCs w:val="28"/>
        </w:rPr>
        <w:lastRenderedPageBreak/>
        <w:t>8</w:t>
      </w:r>
      <w:r w:rsidRPr="00B123E4">
        <w:rPr>
          <w:color w:val="501549" w:themeColor="accent5" w:themeShade="80"/>
        </w:rPr>
        <w:t xml:space="preserve">. </w:t>
      </w:r>
      <w:r w:rsidRPr="00B123E4">
        <w:rPr>
          <w:b/>
          <w:bCs/>
          <w:color w:val="501549" w:themeColor="accent5" w:themeShade="80"/>
          <w:sz w:val="28"/>
          <w:szCs w:val="28"/>
        </w:rPr>
        <w:t>Security</w:t>
      </w:r>
      <w:r w:rsidRPr="00B123E4">
        <w:rPr>
          <w:color w:val="501549" w:themeColor="accent5" w:themeShade="80"/>
        </w:rPr>
        <w:t xml:space="preserve">: </w:t>
      </w:r>
      <w:r>
        <w:t>Protection of all things (service that cloud provides).</w:t>
      </w:r>
    </w:p>
    <w:p w14:paraId="728D30AA" w14:textId="0E674B56" w:rsidR="00895E67" w:rsidRDefault="00895E67" w:rsidP="0021518C">
      <w:pPr>
        <w:jc w:val="both"/>
      </w:pPr>
      <w:r w:rsidRPr="00B123E4">
        <w:rPr>
          <w:b/>
          <w:bCs/>
          <w:color w:val="501549" w:themeColor="accent5" w:themeShade="80"/>
          <w:sz w:val="28"/>
          <w:szCs w:val="28"/>
        </w:rPr>
        <w:t>9.</w:t>
      </w:r>
      <w:r w:rsidRPr="00B123E4">
        <w:rPr>
          <w:color w:val="501549" w:themeColor="accent5" w:themeShade="80"/>
        </w:rPr>
        <w:t xml:space="preserve"> </w:t>
      </w:r>
      <w:r w:rsidRPr="00B123E4">
        <w:rPr>
          <w:b/>
          <w:bCs/>
          <w:color w:val="501549" w:themeColor="accent5" w:themeShade="80"/>
          <w:sz w:val="28"/>
          <w:szCs w:val="28"/>
        </w:rPr>
        <w:t>Internet</w:t>
      </w:r>
      <w:r w:rsidRPr="00B123E4">
        <w:rPr>
          <w:color w:val="501549" w:themeColor="accent5" w:themeShade="80"/>
        </w:rPr>
        <w:t xml:space="preserve">: </w:t>
      </w:r>
      <w:r>
        <w:t>It is the medium which connect front end and back end.</w:t>
      </w:r>
    </w:p>
    <w:p w14:paraId="5E8D35A4" w14:textId="613DF79A" w:rsidR="00895E67" w:rsidRDefault="002959F7" w:rsidP="0021518C">
      <w:pPr>
        <w:jc w:val="both"/>
      </w:pPr>
      <w:r w:rsidRPr="00B00A81">
        <w:rPr>
          <w:b/>
          <w:bCs/>
          <w:i/>
          <w:iCs/>
          <w:color w:val="0C3512" w:themeColor="accent3" w:themeShade="80"/>
          <w:sz w:val="32"/>
          <w:szCs w:val="32"/>
          <w:u w:val="single"/>
        </w:rPr>
        <w:t xml:space="preserve">Cloud computing </w:t>
      </w:r>
      <w:r w:rsidRPr="00B00A81">
        <w:rPr>
          <w:b/>
          <w:bCs/>
          <w:color w:val="0C3512" w:themeColor="accent3" w:themeShade="80"/>
          <w:sz w:val="32"/>
          <w:szCs w:val="32"/>
        </w:rPr>
        <w:t>-:</w:t>
      </w:r>
      <w:r w:rsidRPr="00B00A81">
        <w:rPr>
          <w:color w:val="0C3512" w:themeColor="accent3" w:themeShade="80"/>
        </w:rPr>
        <w:t xml:space="preserve"> </w:t>
      </w:r>
      <w:r>
        <w:t xml:space="preserve">cloud computing </w:t>
      </w:r>
      <w:proofErr w:type="gramStart"/>
      <w:r>
        <w:t>deliver</w:t>
      </w:r>
      <w:proofErr w:type="gramEnd"/>
      <w:r>
        <w:t xml:space="preserve"> computing services over the internet, providing access to various resource without needing physical infrastructure ownership.</w:t>
      </w:r>
    </w:p>
    <w:p w14:paraId="72D9A849" w14:textId="4F8F3EC2" w:rsidR="002959F7" w:rsidRDefault="002959F7" w:rsidP="0021518C">
      <w:pPr>
        <w:jc w:val="both"/>
      </w:pPr>
      <w:r>
        <w:t xml:space="preserve">Cloud computing </w:t>
      </w:r>
      <w:r>
        <w:sym w:font="Wingdings" w:char="F0E0"/>
      </w:r>
      <w:r>
        <w:t xml:space="preserve"> </w:t>
      </w:r>
    </w:p>
    <w:p w14:paraId="2D993397" w14:textId="32E59318" w:rsidR="002959F7" w:rsidRDefault="002959F7" w:rsidP="002959F7">
      <w:pPr>
        <w:pStyle w:val="ListParagraph"/>
        <w:numPr>
          <w:ilvl w:val="0"/>
          <w:numId w:val="1"/>
        </w:numPr>
        <w:jc w:val="both"/>
      </w:pPr>
      <w:r>
        <w:t>AI/Ml</w:t>
      </w:r>
    </w:p>
    <w:p w14:paraId="7E767B28" w14:textId="277B31FC" w:rsidR="002959F7" w:rsidRDefault="002959F7" w:rsidP="002959F7">
      <w:pPr>
        <w:pStyle w:val="ListParagraph"/>
        <w:numPr>
          <w:ilvl w:val="0"/>
          <w:numId w:val="1"/>
        </w:numPr>
        <w:jc w:val="both"/>
      </w:pPr>
      <w:r>
        <w:t>Security</w:t>
      </w:r>
    </w:p>
    <w:p w14:paraId="7E6EAF44" w14:textId="4A301690" w:rsidR="002959F7" w:rsidRDefault="002959F7" w:rsidP="002959F7">
      <w:pPr>
        <w:pStyle w:val="ListParagraph"/>
        <w:numPr>
          <w:ilvl w:val="0"/>
          <w:numId w:val="1"/>
        </w:numPr>
        <w:jc w:val="both"/>
      </w:pPr>
      <w:r>
        <w:t>Storage</w:t>
      </w:r>
    </w:p>
    <w:p w14:paraId="3BFC3072" w14:textId="3A684C80" w:rsidR="002959F7" w:rsidRDefault="002959F7" w:rsidP="002959F7">
      <w:pPr>
        <w:pStyle w:val="ListParagraph"/>
        <w:numPr>
          <w:ilvl w:val="0"/>
          <w:numId w:val="1"/>
        </w:numPr>
        <w:jc w:val="both"/>
      </w:pPr>
      <w:r>
        <w:t xml:space="preserve">Virtual Machines </w:t>
      </w:r>
    </w:p>
    <w:p w14:paraId="46821410" w14:textId="22ED175A" w:rsidR="002959F7" w:rsidRDefault="002959F7" w:rsidP="002959F7">
      <w:pPr>
        <w:pStyle w:val="ListParagraph"/>
        <w:numPr>
          <w:ilvl w:val="0"/>
          <w:numId w:val="1"/>
        </w:numPr>
        <w:jc w:val="both"/>
      </w:pPr>
      <w:r>
        <w:t>Database and data content</w:t>
      </w:r>
    </w:p>
    <w:p w14:paraId="3E5A2292" w14:textId="6CDD6F03" w:rsidR="002959F7" w:rsidRDefault="002959F7" w:rsidP="002959F7">
      <w:pPr>
        <w:pStyle w:val="ListParagraph"/>
        <w:numPr>
          <w:ilvl w:val="0"/>
          <w:numId w:val="1"/>
        </w:numPr>
        <w:jc w:val="both"/>
      </w:pPr>
      <w:r>
        <w:t xml:space="preserve">Networking </w:t>
      </w:r>
    </w:p>
    <w:p w14:paraId="3069849F" w14:textId="547D56A5" w:rsidR="002959F7" w:rsidRDefault="002959F7" w:rsidP="002959F7">
      <w:pPr>
        <w:pStyle w:val="ListParagraph"/>
        <w:numPr>
          <w:ilvl w:val="0"/>
          <w:numId w:val="1"/>
        </w:numPr>
        <w:jc w:val="both"/>
      </w:pPr>
      <w:r>
        <w:t>Computing</w:t>
      </w:r>
    </w:p>
    <w:p w14:paraId="624AD7E5" w14:textId="479BF8F0" w:rsidR="002959F7" w:rsidRPr="00B00A81" w:rsidRDefault="002959F7" w:rsidP="002959F7">
      <w:pPr>
        <w:jc w:val="both"/>
        <w:rPr>
          <w:b/>
          <w:bCs/>
          <w:i/>
          <w:iCs/>
          <w:color w:val="45B0E1" w:themeColor="accent1" w:themeTint="99"/>
          <w:sz w:val="32"/>
          <w:szCs w:val="32"/>
          <w:u w:val="single"/>
        </w:rPr>
      </w:pPr>
      <w:r w:rsidRPr="00B00A81">
        <w:rPr>
          <w:b/>
          <w:bCs/>
          <w:i/>
          <w:iCs/>
          <w:color w:val="45B0E1" w:themeColor="accent1" w:themeTint="99"/>
          <w:sz w:val="32"/>
          <w:szCs w:val="32"/>
          <w:u w:val="single"/>
        </w:rPr>
        <w:t xml:space="preserve">Azure Fundamental </w:t>
      </w:r>
    </w:p>
    <w:p w14:paraId="22188652" w14:textId="48AA2FDD" w:rsidR="002959F7" w:rsidRDefault="002959F7" w:rsidP="002959F7">
      <w:pPr>
        <w:jc w:val="both"/>
      </w:pPr>
      <w:r>
        <w:t xml:space="preserve">Basic </w:t>
      </w:r>
      <w:proofErr w:type="gramStart"/>
      <w:r>
        <w:t>principal</w:t>
      </w:r>
      <w:proofErr w:type="gramEnd"/>
      <w:r>
        <w:t xml:space="preserve"> of cloud computing -: </w:t>
      </w:r>
    </w:p>
    <w:p w14:paraId="471C2D38" w14:textId="322DCD3D" w:rsidR="003543F0" w:rsidRDefault="003543F0" w:rsidP="002959F7">
      <w:pPr>
        <w:jc w:val="both"/>
      </w:pPr>
      <w:r w:rsidRPr="00B00A81">
        <w:rPr>
          <w:b/>
          <w:bCs/>
          <w:color w:val="45B0E1" w:themeColor="accent1" w:themeTint="99"/>
        </w:rPr>
        <w:t>$ On-demand self</w:t>
      </w:r>
      <w:r w:rsidR="00F42E9C">
        <w:rPr>
          <w:b/>
          <w:bCs/>
          <w:color w:val="45B0E1" w:themeColor="accent1" w:themeTint="99"/>
        </w:rPr>
        <w:t>-</w:t>
      </w:r>
      <w:r w:rsidRPr="00B00A81">
        <w:rPr>
          <w:b/>
          <w:bCs/>
          <w:color w:val="45B0E1" w:themeColor="accent1" w:themeTint="99"/>
        </w:rPr>
        <w:t>service -:</w:t>
      </w:r>
      <w:r w:rsidRPr="00B00A81">
        <w:rPr>
          <w:color w:val="45B0E1" w:themeColor="accent1" w:themeTint="99"/>
        </w:rPr>
        <w:t xml:space="preserve"> </w:t>
      </w:r>
      <w:r>
        <w:t>User can provision computing capabilities like server, storage of data base automatically without meeting to interacted human service provider.</w:t>
      </w:r>
    </w:p>
    <w:p w14:paraId="369D7E49" w14:textId="3096A83E" w:rsidR="003543F0" w:rsidRDefault="003543F0" w:rsidP="002959F7">
      <w:pPr>
        <w:jc w:val="both"/>
      </w:pPr>
      <w:r w:rsidRPr="00B00A81">
        <w:rPr>
          <w:color w:val="45B0E1" w:themeColor="accent1" w:themeTint="99"/>
        </w:rPr>
        <w:t xml:space="preserve">$ Resource pooling -: </w:t>
      </w:r>
      <w:r>
        <w:t>To collect resources cloud provide pool their computing resource to server multiple costumers at the same time.</w:t>
      </w:r>
    </w:p>
    <w:p w14:paraId="6FF2E9F1" w14:textId="222772F5" w:rsidR="003543F0" w:rsidRDefault="003543F0" w:rsidP="002959F7">
      <w:pPr>
        <w:jc w:val="both"/>
      </w:pPr>
      <w:r w:rsidRPr="00B00A81">
        <w:rPr>
          <w:color w:val="45B0E1" w:themeColor="accent1" w:themeTint="99"/>
        </w:rPr>
        <w:t xml:space="preserve">$ Broad network access -: </w:t>
      </w:r>
      <w:r>
        <w:t>For BNA cloud Services are available over the network and accessed through standard mechanism like internet, API portals using a difference device (advance remote work).</w:t>
      </w:r>
    </w:p>
    <w:p w14:paraId="2BB88C36" w14:textId="27E24307" w:rsidR="003543F0" w:rsidRDefault="003543F0" w:rsidP="002959F7">
      <w:pPr>
        <w:jc w:val="both"/>
      </w:pPr>
      <w:r w:rsidRPr="00B00A81">
        <w:rPr>
          <w:color w:val="45B0E1" w:themeColor="accent1" w:themeTint="99"/>
        </w:rPr>
        <w:t xml:space="preserve">$ Measured Service -: </w:t>
      </w:r>
      <w:r>
        <w:t xml:space="preserve">whatever the resource the client </w:t>
      </w:r>
      <w:proofErr w:type="gramStart"/>
      <w:r>
        <w:t>create</w:t>
      </w:r>
      <w:proofErr w:type="gramEnd"/>
      <w:r>
        <w:t xml:space="preserve"> or use their </w:t>
      </w:r>
      <w:proofErr w:type="gramStart"/>
      <w:r>
        <w:t>measurement ,</w:t>
      </w:r>
      <w:proofErr w:type="gramEnd"/>
      <w:r>
        <w:t xml:space="preserve"> cloud system automatically </w:t>
      </w:r>
      <w:proofErr w:type="gramStart"/>
      <w:r>
        <w:t>control</w:t>
      </w:r>
      <w:proofErr w:type="gramEnd"/>
      <w:r>
        <w:t xml:space="preserve"> and optimize resource usage by measuring service like storage, processor and you only pay for what you use.</w:t>
      </w:r>
    </w:p>
    <w:p w14:paraId="55E2E75F" w14:textId="2DE9DD3F" w:rsidR="003543F0" w:rsidRDefault="003543F0" w:rsidP="002959F7">
      <w:pPr>
        <w:jc w:val="both"/>
      </w:pPr>
      <w:r w:rsidRPr="00B00A81">
        <w:rPr>
          <w:color w:val="45B0E1" w:themeColor="accent1" w:themeTint="99"/>
        </w:rPr>
        <w:t xml:space="preserve">$ Rapid Elasticity -: </w:t>
      </w:r>
      <w:r>
        <w:t>this means resources can be quickly and easily scaled up and down automatically to meet the demand.</w:t>
      </w:r>
    </w:p>
    <w:p w14:paraId="2CC27BE4" w14:textId="2D750934" w:rsidR="00B00A81" w:rsidRDefault="00B00A81" w:rsidP="00B00A81">
      <w:pPr>
        <w:jc w:val="both"/>
        <w:rPr>
          <w:b/>
          <w:bCs/>
          <w:i/>
          <w:iCs/>
          <w:color w:val="80340D" w:themeColor="accent2" w:themeShade="80"/>
          <w:sz w:val="32"/>
          <w:szCs w:val="32"/>
          <w:u w:val="single"/>
        </w:rPr>
      </w:pPr>
      <w:r w:rsidRPr="00B00A81">
        <w:rPr>
          <w:b/>
          <w:bCs/>
          <w:i/>
          <w:iCs/>
          <w:color w:val="80340D" w:themeColor="accent2" w:themeShade="80"/>
          <w:sz w:val="32"/>
          <w:szCs w:val="32"/>
          <w:u w:val="single"/>
        </w:rPr>
        <w:t xml:space="preserve">The shared responsibility model </w:t>
      </w:r>
    </w:p>
    <w:p w14:paraId="09A13032" w14:textId="42A26F6E" w:rsidR="00B816A4" w:rsidRPr="00B816A4" w:rsidRDefault="00B816A4" w:rsidP="00B00A81">
      <w:pPr>
        <w:jc w:val="both"/>
        <w:rPr>
          <w:color w:val="000000" w:themeColor="text1"/>
          <w:sz w:val="16"/>
          <w:szCs w:val="16"/>
        </w:rPr>
      </w:pPr>
      <w:r w:rsidRPr="00B816A4">
        <w:rPr>
          <w:color w:val="000000" w:themeColor="text1"/>
          <w:sz w:val="16"/>
          <w:szCs w:val="16"/>
        </w:rPr>
        <w:t xml:space="preserve">Gmail, Trella, salesforce </w:t>
      </w:r>
      <w:proofErr w:type="gramStart"/>
      <w:r w:rsidRPr="00B816A4">
        <w:rPr>
          <w:color w:val="000000" w:themeColor="text1"/>
          <w:sz w:val="16"/>
          <w:szCs w:val="16"/>
        </w:rPr>
        <w:t>CRM,</w:t>
      </w:r>
      <w:r>
        <w:rPr>
          <w:color w:val="000000" w:themeColor="text1"/>
          <w:sz w:val="16"/>
          <w:szCs w:val="16"/>
        </w:rPr>
        <w:t xml:space="preserve">   </w:t>
      </w:r>
      <w:proofErr w:type="gramEnd"/>
      <w:r>
        <w:rPr>
          <w:color w:val="000000" w:themeColor="text1"/>
          <w:sz w:val="16"/>
          <w:szCs w:val="16"/>
        </w:rPr>
        <w:t xml:space="preserve">                                                                 SAAS                                                                                   end users</w:t>
      </w:r>
    </w:p>
    <w:p w14:paraId="296188D4" w14:textId="179E6FC5" w:rsidR="00B816A4" w:rsidRPr="00B816A4" w:rsidRDefault="00B816A4" w:rsidP="00B00A81">
      <w:pPr>
        <w:jc w:val="both"/>
        <w:rPr>
          <w:color w:val="000000" w:themeColor="text1"/>
          <w:sz w:val="16"/>
          <w:szCs w:val="16"/>
        </w:rPr>
      </w:pPr>
      <w:r w:rsidRPr="00B816A4">
        <w:rPr>
          <w:color w:val="000000" w:themeColor="text1"/>
          <w:sz w:val="16"/>
          <w:szCs w:val="16"/>
        </w:rPr>
        <w:t>Event pro, Office 365, Google docs</w:t>
      </w:r>
    </w:p>
    <w:p w14:paraId="135B665A" w14:textId="13B7030F" w:rsidR="00B816A4" w:rsidRPr="00B816A4" w:rsidRDefault="00B816A4" w:rsidP="00B00A81">
      <w:pPr>
        <w:jc w:val="both"/>
        <w:rPr>
          <w:color w:val="000000" w:themeColor="text1"/>
          <w:sz w:val="16"/>
          <w:szCs w:val="16"/>
        </w:rPr>
      </w:pPr>
      <w:r w:rsidRPr="00B816A4">
        <w:rPr>
          <w:color w:val="000000" w:themeColor="text1"/>
          <w:sz w:val="16"/>
          <w:szCs w:val="16"/>
        </w:rPr>
        <w:t>Heroku, AWS Elasti</w:t>
      </w:r>
      <w:r w:rsidR="00F42E9C">
        <w:rPr>
          <w:color w:val="000000" w:themeColor="text1"/>
          <w:sz w:val="16"/>
          <w:szCs w:val="16"/>
        </w:rPr>
        <w:t>c</w:t>
      </w:r>
      <w:r w:rsidRPr="00B816A4">
        <w:rPr>
          <w:color w:val="000000" w:themeColor="text1"/>
          <w:sz w:val="16"/>
          <w:szCs w:val="16"/>
        </w:rPr>
        <w:t>,</w:t>
      </w:r>
      <w:r w:rsidR="00F42E9C">
        <w:rPr>
          <w:color w:val="000000" w:themeColor="text1"/>
          <w:sz w:val="16"/>
          <w:szCs w:val="16"/>
        </w:rPr>
        <w:t xml:space="preserve"> </w:t>
      </w:r>
      <w:proofErr w:type="gramStart"/>
      <w:r w:rsidRPr="00B816A4">
        <w:rPr>
          <w:color w:val="000000" w:themeColor="text1"/>
          <w:sz w:val="16"/>
          <w:szCs w:val="16"/>
        </w:rPr>
        <w:t>Beanstalk,</w:t>
      </w:r>
      <w:r>
        <w:rPr>
          <w:color w:val="000000" w:themeColor="text1"/>
          <w:sz w:val="16"/>
          <w:szCs w:val="16"/>
        </w:rPr>
        <w:t xml:space="preserve">   </w:t>
      </w:r>
      <w:proofErr w:type="gramEnd"/>
      <w:r>
        <w:rPr>
          <w:color w:val="000000" w:themeColor="text1"/>
          <w:sz w:val="16"/>
          <w:szCs w:val="16"/>
        </w:rPr>
        <w:t xml:space="preserve">                                                            PAAS                                                                                  software develop</w:t>
      </w:r>
      <w:r w:rsidR="004F2458">
        <w:rPr>
          <w:color w:val="000000" w:themeColor="text1"/>
          <w:sz w:val="16"/>
          <w:szCs w:val="16"/>
        </w:rPr>
        <w:t>e</w:t>
      </w:r>
      <w:r>
        <w:rPr>
          <w:color w:val="000000" w:themeColor="text1"/>
          <w:sz w:val="16"/>
          <w:szCs w:val="16"/>
        </w:rPr>
        <w:t xml:space="preserve">rs                           </w:t>
      </w:r>
    </w:p>
    <w:p w14:paraId="2CCC0159" w14:textId="295C726C" w:rsidR="00B816A4" w:rsidRPr="00B816A4" w:rsidRDefault="00B816A4" w:rsidP="00B00A81">
      <w:pPr>
        <w:jc w:val="both"/>
        <w:rPr>
          <w:color w:val="000000" w:themeColor="text1"/>
          <w:sz w:val="16"/>
          <w:szCs w:val="16"/>
        </w:rPr>
      </w:pPr>
      <w:r w:rsidRPr="00B816A4">
        <w:rPr>
          <w:color w:val="000000" w:themeColor="text1"/>
          <w:sz w:val="16"/>
          <w:szCs w:val="16"/>
        </w:rPr>
        <w:t>Google App Engine</w:t>
      </w:r>
    </w:p>
    <w:p w14:paraId="3C8F261F" w14:textId="64A48D99" w:rsidR="00B816A4" w:rsidRDefault="00B816A4" w:rsidP="00B00A81">
      <w:pPr>
        <w:jc w:val="both"/>
        <w:rPr>
          <w:color w:val="000000" w:themeColor="text1"/>
          <w:sz w:val="16"/>
          <w:szCs w:val="16"/>
        </w:rPr>
      </w:pPr>
      <w:r w:rsidRPr="00B816A4">
        <w:rPr>
          <w:color w:val="000000" w:themeColor="text1"/>
          <w:sz w:val="16"/>
          <w:szCs w:val="16"/>
        </w:rPr>
        <w:t xml:space="preserve">AWS Elastic compute </w:t>
      </w:r>
      <w:proofErr w:type="gramStart"/>
      <w:r w:rsidRPr="00B816A4">
        <w:rPr>
          <w:color w:val="000000" w:themeColor="text1"/>
          <w:sz w:val="16"/>
          <w:szCs w:val="16"/>
        </w:rPr>
        <w:t xml:space="preserve">cloud, </w:t>
      </w:r>
      <w:r>
        <w:rPr>
          <w:color w:val="000000" w:themeColor="text1"/>
          <w:sz w:val="16"/>
          <w:szCs w:val="16"/>
        </w:rPr>
        <w:t xml:space="preserve">  </w:t>
      </w:r>
      <w:proofErr w:type="gramEnd"/>
      <w:r>
        <w:rPr>
          <w:color w:val="000000" w:themeColor="text1"/>
          <w:sz w:val="16"/>
          <w:szCs w:val="16"/>
        </w:rPr>
        <w:t xml:space="preserve">                                                                     IAAS                                                                                    IT Administrators</w:t>
      </w:r>
    </w:p>
    <w:p w14:paraId="64A71506" w14:textId="58180A7D" w:rsidR="00B816A4" w:rsidRPr="00B816A4" w:rsidRDefault="00B816A4" w:rsidP="00B00A81">
      <w:pPr>
        <w:jc w:val="both"/>
        <w:rPr>
          <w:color w:val="000000" w:themeColor="text1"/>
          <w:sz w:val="16"/>
          <w:szCs w:val="16"/>
        </w:rPr>
      </w:pPr>
      <w:r>
        <w:rPr>
          <w:color w:val="000000" w:themeColor="text1"/>
          <w:sz w:val="16"/>
          <w:szCs w:val="16"/>
        </w:rPr>
        <w:lastRenderedPageBreak/>
        <w:t>Microsoft Azure, Google Compute Engine</w:t>
      </w:r>
    </w:p>
    <w:p w14:paraId="4EF9B6AF" w14:textId="77777777" w:rsidR="00B816A4" w:rsidRDefault="00B816A4" w:rsidP="00B00A81">
      <w:pPr>
        <w:jc w:val="both"/>
        <w:rPr>
          <w:color w:val="000000" w:themeColor="text1"/>
        </w:rPr>
      </w:pPr>
    </w:p>
    <w:p w14:paraId="6C5503C4" w14:textId="77777777" w:rsidR="00B816A4" w:rsidRDefault="00B816A4" w:rsidP="00B00A81">
      <w:pPr>
        <w:jc w:val="both"/>
        <w:rPr>
          <w:color w:val="000000" w:themeColor="text1"/>
        </w:rPr>
      </w:pPr>
    </w:p>
    <w:p w14:paraId="214E8B19" w14:textId="77777777" w:rsidR="00B816A4" w:rsidRDefault="00B816A4" w:rsidP="00B00A81">
      <w:pPr>
        <w:jc w:val="both"/>
        <w:rPr>
          <w:color w:val="000000" w:themeColor="text1"/>
        </w:rPr>
      </w:pPr>
    </w:p>
    <w:p w14:paraId="06E50DE6" w14:textId="0EA9C09A" w:rsidR="00B00A81" w:rsidRDefault="00B00A81" w:rsidP="00B00A81">
      <w:pPr>
        <w:jc w:val="both"/>
        <w:rPr>
          <w:color w:val="000000" w:themeColor="text1"/>
        </w:rPr>
      </w:pPr>
      <w:r w:rsidRPr="005F3978">
        <w:rPr>
          <w:color w:val="0A2F41" w:themeColor="accent1" w:themeShade="80"/>
        </w:rPr>
        <w:t>Middle ware -:</w:t>
      </w:r>
      <w:r w:rsidRPr="004F2458">
        <w:rPr>
          <w:color w:val="BF4E14" w:themeColor="accent2" w:themeShade="BF"/>
        </w:rPr>
        <w:t xml:space="preserve"> </w:t>
      </w:r>
      <w:r>
        <w:rPr>
          <w:color w:val="000000" w:themeColor="text1"/>
        </w:rPr>
        <w:t>It is a software that lies between operating system and application to help them in communicate.</w:t>
      </w:r>
    </w:p>
    <w:p w14:paraId="689DBF89" w14:textId="1973CBBC" w:rsidR="00B00A81" w:rsidRDefault="00B00A81" w:rsidP="00B00A81">
      <w:pPr>
        <w:jc w:val="both"/>
        <w:rPr>
          <w:color w:val="000000" w:themeColor="text1"/>
        </w:rPr>
      </w:pPr>
      <w:r w:rsidRPr="005F3978">
        <w:rPr>
          <w:color w:val="0A2F41" w:themeColor="accent1" w:themeShade="80"/>
        </w:rPr>
        <w:t xml:space="preserve">Operating system -: </w:t>
      </w:r>
      <w:r>
        <w:rPr>
          <w:color w:val="000000" w:themeColor="text1"/>
        </w:rPr>
        <w:t xml:space="preserve">It is a Software that </w:t>
      </w:r>
      <w:r w:rsidR="00B816A4">
        <w:rPr>
          <w:color w:val="000000" w:themeColor="text1"/>
        </w:rPr>
        <w:t>manages hardware resources and provide services to applicants.</w:t>
      </w:r>
    </w:p>
    <w:p w14:paraId="79DC610E" w14:textId="6EFD1EE7" w:rsidR="00B00A81" w:rsidRDefault="00B00A81" w:rsidP="00B00A81">
      <w:pPr>
        <w:jc w:val="both"/>
        <w:rPr>
          <w:color w:val="000000" w:themeColor="text1"/>
        </w:rPr>
      </w:pPr>
      <w:r w:rsidRPr="005F3978">
        <w:rPr>
          <w:color w:val="0A2F41" w:themeColor="accent1" w:themeShade="80"/>
        </w:rPr>
        <w:t xml:space="preserve">Application -: </w:t>
      </w:r>
      <w:r w:rsidR="00B816A4">
        <w:rPr>
          <w:color w:val="000000" w:themeColor="text1"/>
        </w:rPr>
        <w:t xml:space="preserve">They are the software that client </w:t>
      </w:r>
      <w:proofErr w:type="gramStart"/>
      <w:r w:rsidR="00B816A4">
        <w:rPr>
          <w:color w:val="000000" w:themeColor="text1"/>
        </w:rPr>
        <w:t>interact</w:t>
      </w:r>
      <w:proofErr w:type="gramEnd"/>
      <w:r w:rsidR="00B816A4">
        <w:rPr>
          <w:color w:val="000000" w:themeColor="text1"/>
        </w:rPr>
        <w:t xml:space="preserve"> with ex. Insta, g</w:t>
      </w:r>
      <w:r w:rsidR="00F42E9C">
        <w:rPr>
          <w:color w:val="000000" w:themeColor="text1"/>
        </w:rPr>
        <w:t>-</w:t>
      </w:r>
      <w:r w:rsidR="00B816A4">
        <w:rPr>
          <w:color w:val="000000" w:themeColor="text1"/>
        </w:rPr>
        <w:t>mail.</w:t>
      </w:r>
    </w:p>
    <w:p w14:paraId="1D9CBB44" w14:textId="7F97768E" w:rsidR="00B816A4" w:rsidRDefault="00B816A4" w:rsidP="00B00A81">
      <w:pPr>
        <w:jc w:val="both"/>
        <w:rPr>
          <w:color w:val="000000" w:themeColor="text1"/>
        </w:rPr>
      </w:pPr>
      <w:r w:rsidRPr="005F3978">
        <w:rPr>
          <w:color w:val="0A2F41" w:themeColor="accent1" w:themeShade="80"/>
        </w:rPr>
        <w:t xml:space="preserve">Virtualisation -: </w:t>
      </w:r>
      <w:r>
        <w:rPr>
          <w:color w:val="000000" w:themeColor="text1"/>
        </w:rPr>
        <w:t xml:space="preserve">It is a technology that can allow 1 physical server to create many virtual </w:t>
      </w:r>
      <w:r w:rsidR="00F42E9C">
        <w:rPr>
          <w:color w:val="000000" w:themeColor="text1"/>
        </w:rPr>
        <w:t>-</w:t>
      </w:r>
      <w:r>
        <w:rPr>
          <w:color w:val="000000" w:themeColor="text1"/>
        </w:rPr>
        <w:t xml:space="preserve">machine that can allow various task to be completed at a time. </w:t>
      </w:r>
    </w:p>
    <w:p w14:paraId="6699B674" w14:textId="1512BE1A" w:rsidR="00B816A4" w:rsidRDefault="00B816A4" w:rsidP="00B00A81">
      <w:pPr>
        <w:jc w:val="both"/>
        <w:rPr>
          <w:color w:val="000000" w:themeColor="text1"/>
        </w:rPr>
      </w:pPr>
      <w:r w:rsidRPr="005F3978">
        <w:rPr>
          <w:color w:val="0A2F41" w:themeColor="accent1" w:themeShade="80"/>
        </w:rPr>
        <w:t xml:space="preserve">Servers -: </w:t>
      </w:r>
      <w:r>
        <w:rPr>
          <w:color w:val="000000" w:themeColor="text1"/>
        </w:rPr>
        <w:t>physical computers inside the data centres which run virtual machine and applications.</w:t>
      </w:r>
    </w:p>
    <w:p w14:paraId="098583C4" w14:textId="70AC227D" w:rsidR="00B816A4" w:rsidRDefault="00B816A4" w:rsidP="00B00A81">
      <w:pPr>
        <w:jc w:val="both"/>
        <w:rPr>
          <w:color w:val="000000" w:themeColor="text1"/>
        </w:rPr>
      </w:pPr>
      <w:r w:rsidRPr="005F3978">
        <w:rPr>
          <w:color w:val="0A2F41" w:themeColor="accent1" w:themeShade="80"/>
        </w:rPr>
        <w:t xml:space="preserve">Storage -: </w:t>
      </w:r>
      <w:r>
        <w:rPr>
          <w:color w:val="000000" w:themeColor="text1"/>
        </w:rPr>
        <w:t>It is to store data or save data in clouds.</w:t>
      </w:r>
    </w:p>
    <w:p w14:paraId="1AC22B7D" w14:textId="665734E6" w:rsidR="00B816A4" w:rsidRPr="00B00A81" w:rsidRDefault="00B816A4" w:rsidP="00B00A81">
      <w:pPr>
        <w:jc w:val="both"/>
        <w:rPr>
          <w:color w:val="000000" w:themeColor="text1"/>
        </w:rPr>
      </w:pPr>
      <w:r w:rsidRPr="005F3978">
        <w:rPr>
          <w:color w:val="0A2F41" w:themeColor="accent1" w:themeShade="80"/>
        </w:rPr>
        <w:t xml:space="preserve">Networking -: </w:t>
      </w:r>
      <w:r>
        <w:rPr>
          <w:color w:val="000000" w:themeColor="text1"/>
        </w:rPr>
        <w:t>it is a foundation layer which connects all type of data, server, devices and user to cloud.</w:t>
      </w:r>
    </w:p>
    <w:p w14:paraId="5658F705" w14:textId="0652D910" w:rsidR="003543F0" w:rsidRPr="004F2458" w:rsidRDefault="004F2458" w:rsidP="002959F7">
      <w:pPr>
        <w:jc w:val="both"/>
        <w:rPr>
          <w:b/>
          <w:bCs/>
          <w:i/>
          <w:iCs/>
          <w:color w:val="275317" w:themeColor="accent6" w:themeShade="80"/>
          <w:sz w:val="36"/>
          <w:szCs w:val="36"/>
          <w:u w:val="single"/>
        </w:rPr>
      </w:pPr>
      <w:r w:rsidRPr="004F2458">
        <w:rPr>
          <w:b/>
          <w:bCs/>
          <w:i/>
          <w:iCs/>
          <w:color w:val="275317" w:themeColor="accent6" w:themeShade="80"/>
          <w:sz w:val="36"/>
          <w:szCs w:val="36"/>
          <w:u w:val="single"/>
        </w:rPr>
        <w:t>Cloud Model</w:t>
      </w:r>
    </w:p>
    <w:p w14:paraId="332168BC" w14:textId="260C0748" w:rsidR="004F2458" w:rsidRDefault="004F2458" w:rsidP="002959F7">
      <w:pPr>
        <w:jc w:val="both"/>
      </w:pPr>
      <w:r w:rsidRPr="005F3978">
        <w:rPr>
          <w:color w:val="0A2F41" w:themeColor="accent1" w:themeShade="80"/>
        </w:rPr>
        <w:t xml:space="preserve">Public cloud -: </w:t>
      </w:r>
      <w:r>
        <w:t>The cloud resources are owned and manage by third party provide and shared among multiple organization.</w:t>
      </w:r>
    </w:p>
    <w:p w14:paraId="54C576FC" w14:textId="6F11B764" w:rsidR="004F2458" w:rsidRDefault="004F2458" w:rsidP="002959F7">
      <w:pPr>
        <w:jc w:val="both"/>
      </w:pPr>
      <w:r w:rsidRPr="005F3978">
        <w:rPr>
          <w:color w:val="0A2F41" w:themeColor="accent1" w:themeShade="80"/>
        </w:rPr>
        <w:t xml:space="preserve">Private cloud -: </w:t>
      </w:r>
      <w:r>
        <w:t>This is cloud infrastructure which is exclusively use by one organisation.</w:t>
      </w:r>
    </w:p>
    <w:p w14:paraId="6A78B39A" w14:textId="7738C729" w:rsidR="004F2458" w:rsidRDefault="004F2458" w:rsidP="002959F7">
      <w:pPr>
        <w:jc w:val="both"/>
      </w:pPr>
      <w:r w:rsidRPr="005F3978">
        <w:rPr>
          <w:color w:val="0A2F41" w:themeColor="accent1" w:themeShade="80"/>
        </w:rPr>
        <w:t xml:space="preserve">Multi cloud -: </w:t>
      </w:r>
      <w:r>
        <w:t>(group of public cloud) it means using two or more cloud services from different provides for different purposes instead of relying on one.</w:t>
      </w:r>
    </w:p>
    <w:p w14:paraId="0DF79FAC" w14:textId="750751CA" w:rsidR="007D5A9A" w:rsidRDefault="007D5A9A" w:rsidP="002959F7">
      <w:pPr>
        <w:jc w:val="both"/>
      </w:pPr>
      <w:r w:rsidRPr="005F3978">
        <w:rPr>
          <w:color w:val="0A2F41" w:themeColor="accent1" w:themeShade="80"/>
        </w:rPr>
        <w:t xml:space="preserve">Hybrid cloud -: </w:t>
      </w:r>
      <w:r>
        <w:t>Combination of public and private cloud to allowing data and resources to move among them.</w:t>
      </w:r>
    </w:p>
    <w:p w14:paraId="1F03D1E6" w14:textId="1483073C" w:rsidR="007D5A9A" w:rsidRDefault="007D5A9A" w:rsidP="002959F7">
      <w:pPr>
        <w:jc w:val="both"/>
      </w:pPr>
      <w:r w:rsidRPr="005F3978">
        <w:rPr>
          <w:color w:val="0A2F41" w:themeColor="accent1" w:themeShade="80"/>
        </w:rPr>
        <w:t xml:space="preserve">Community cloud -: </w:t>
      </w:r>
      <w:r>
        <w:t xml:space="preserve">shared by serve </w:t>
      </w:r>
      <w:r w:rsidR="00F42E9C">
        <w:t>-</w:t>
      </w:r>
      <w:r>
        <w:t>organisation with similar goals or security request.</w:t>
      </w:r>
    </w:p>
    <w:p w14:paraId="4797E5B0" w14:textId="01B94964" w:rsidR="004F2458" w:rsidRDefault="007D5A9A" w:rsidP="002959F7">
      <w:pPr>
        <w:jc w:val="both"/>
        <w:rPr>
          <w:color w:val="000000" w:themeColor="text1"/>
        </w:rPr>
      </w:pPr>
      <w:r w:rsidRPr="007D5A9A">
        <w:rPr>
          <w:b/>
          <w:bCs/>
          <w:i/>
          <w:iCs/>
          <w:color w:val="501549" w:themeColor="accent5" w:themeShade="80"/>
          <w:sz w:val="36"/>
          <w:szCs w:val="36"/>
          <w:u w:val="single"/>
        </w:rPr>
        <w:t>Azure Arc -:</w:t>
      </w:r>
      <w:r>
        <w:rPr>
          <w:b/>
          <w:bCs/>
          <w:i/>
          <w:iCs/>
          <w:color w:val="501549" w:themeColor="accent5" w:themeShade="80"/>
          <w:sz w:val="36"/>
          <w:szCs w:val="36"/>
          <w:u w:val="single"/>
        </w:rPr>
        <w:t xml:space="preserve"> </w:t>
      </w:r>
      <w:r>
        <w:rPr>
          <w:color w:val="000000" w:themeColor="text1"/>
        </w:rPr>
        <w:t xml:space="preserve">Hybrid and multi cloud management platform that allow </w:t>
      </w:r>
      <w:proofErr w:type="gramStart"/>
      <w:r>
        <w:rPr>
          <w:color w:val="000000" w:themeColor="text1"/>
        </w:rPr>
        <w:t>your</w:t>
      </w:r>
      <w:proofErr w:type="gramEnd"/>
      <w:r>
        <w:rPr>
          <w:color w:val="000000" w:themeColor="text1"/>
        </w:rPr>
        <w:t xml:space="preserve"> to extend azure services, security to any infrastructure weather it is own premises service, virtual machine in other cloud or Kubernetes Services.</w:t>
      </w:r>
    </w:p>
    <w:p w14:paraId="4C8BF124" w14:textId="54CFECF9" w:rsidR="007D5A9A" w:rsidRDefault="007D5A9A" w:rsidP="002959F7">
      <w:pPr>
        <w:jc w:val="both"/>
        <w:rPr>
          <w:color w:val="000000" w:themeColor="text1"/>
        </w:rPr>
      </w:pPr>
      <w:r>
        <w:rPr>
          <w:color w:val="000000" w:themeColor="text1"/>
        </w:rPr>
        <w:t>1. Run Azure Data Services anywhere</w:t>
      </w:r>
    </w:p>
    <w:p w14:paraId="19BC5249" w14:textId="0ACDA5DE" w:rsidR="007D5A9A" w:rsidRDefault="007D5A9A" w:rsidP="002959F7">
      <w:pPr>
        <w:jc w:val="both"/>
        <w:rPr>
          <w:color w:val="000000" w:themeColor="text1"/>
        </w:rPr>
      </w:pPr>
      <w:r>
        <w:rPr>
          <w:color w:val="000000" w:themeColor="text1"/>
        </w:rPr>
        <w:t xml:space="preserve">2. Extend Azure management across your environments </w:t>
      </w:r>
    </w:p>
    <w:p w14:paraId="3546F488" w14:textId="7E1FC7D6" w:rsidR="007D5A9A" w:rsidRDefault="007D5A9A" w:rsidP="002959F7">
      <w:pPr>
        <w:jc w:val="both"/>
        <w:rPr>
          <w:color w:val="000000" w:themeColor="text1"/>
        </w:rPr>
      </w:pPr>
      <w:r>
        <w:rPr>
          <w:color w:val="000000" w:themeColor="text1"/>
        </w:rPr>
        <w:t xml:space="preserve">3. Adopt cloud practices on-premises </w:t>
      </w:r>
    </w:p>
    <w:p w14:paraId="081D72B6" w14:textId="4EBCD540" w:rsidR="007D5A9A" w:rsidRDefault="007D5A9A" w:rsidP="007D5A9A">
      <w:pPr>
        <w:jc w:val="both"/>
        <w:rPr>
          <w:color w:val="000000" w:themeColor="text1"/>
        </w:rPr>
      </w:pPr>
      <w:r>
        <w:rPr>
          <w:color w:val="000000" w:themeColor="text1"/>
        </w:rPr>
        <w:lastRenderedPageBreak/>
        <w:t>4. Implement Azure security anywhere</w:t>
      </w:r>
    </w:p>
    <w:p w14:paraId="52507BF7" w14:textId="4D049F7D" w:rsidR="007D5A9A" w:rsidRDefault="007D5A9A" w:rsidP="007D5A9A">
      <w:pPr>
        <w:jc w:val="both"/>
        <w:rPr>
          <w:color w:val="000000" w:themeColor="text1"/>
        </w:rPr>
      </w:pPr>
      <w:r>
        <w:rPr>
          <w:color w:val="000000" w:themeColor="text1"/>
        </w:rPr>
        <w:t>Advantages -:</w:t>
      </w:r>
    </w:p>
    <w:p w14:paraId="27780F05" w14:textId="1C812645" w:rsidR="007D5A9A" w:rsidRDefault="007D5A9A" w:rsidP="007D5A9A">
      <w:pPr>
        <w:pStyle w:val="ListParagraph"/>
        <w:numPr>
          <w:ilvl w:val="0"/>
          <w:numId w:val="1"/>
        </w:numPr>
        <w:jc w:val="both"/>
        <w:rPr>
          <w:color w:val="000000" w:themeColor="text1"/>
        </w:rPr>
      </w:pPr>
      <w:r>
        <w:rPr>
          <w:color w:val="000000" w:themeColor="text1"/>
        </w:rPr>
        <w:t xml:space="preserve">Hybrid flexibility </w:t>
      </w:r>
    </w:p>
    <w:p w14:paraId="72ECB89B" w14:textId="19789C12" w:rsidR="007D5A9A" w:rsidRDefault="007D5A9A" w:rsidP="007D5A9A">
      <w:pPr>
        <w:pStyle w:val="ListParagraph"/>
        <w:numPr>
          <w:ilvl w:val="0"/>
          <w:numId w:val="1"/>
        </w:numPr>
        <w:jc w:val="both"/>
        <w:rPr>
          <w:color w:val="000000" w:themeColor="text1"/>
        </w:rPr>
      </w:pPr>
      <w:r>
        <w:rPr>
          <w:color w:val="000000" w:themeColor="text1"/>
        </w:rPr>
        <w:t>Unified management</w:t>
      </w:r>
    </w:p>
    <w:p w14:paraId="272F3A8F" w14:textId="3A792DA3" w:rsidR="007D5A9A" w:rsidRDefault="007D5A9A" w:rsidP="007D5A9A">
      <w:pPr>
        <w:pStyle w:val="ListParagraph"/>
        <w:numPr>
          <w:ilvl w:val="0"/>
          <w:numId w:val="1"/>
        </w:numPr>
        <w:jc w:val="both"/>
        <w:rPr>
          <w:color w:val="000000" w:themeColor="text1"/>
        </w:rPr>
      </w:pPr>
      <w:r>
        <w:rPr>
          <w:color w:val="000000" w:themeColor="text1"/>
        </w:rPr>
        <w:t>Policy enforcement</w:t>
      </w:r>
    </w:p>
    <w:p w14:paraId="7213CFAB" w14:textId="05E0B674" w:rsidR="007D5A9A" w:rsidRDefault="007D5A9A" w:rsidP="007D5A9A">
      <w:pPr>
        <w:pStyle w:val="ListParagraph"/>
        <w:numPr>
          <w:ilvl w:val="0"/>
          <w:numId w:val="1"/>
        </w:numPr>
        <w:jc w:val="both"/>
        <w:rPr>
          <w:color w:val="000000" w:themeColor="text1"/>
        </w:rPr>
      </w:pPr>
      <w:r>
        <w:rPr>
          <w:color w:val="000000" w:themeColor="text1"/>
        </w:rPr>
        <w:t>Azure services extension</w:t>
      </w:r>
    </w:p>
    <w:p w14:paraId="376503F2" w14:textId="1D59BA20" w:rsidR="007D5A9A" w:rsidRDefault="007D5A9A" w:rsidP="007D5A9A">
      <w:pPr>
        <w:jc w:val="both"/>
        <w:rPr>
          <w:color w:val="000000" w:themeColor="text1"/>
        </w:rPr>
      </w:pPr>
      <w:r>
        <w:rPr>
          <w:color w:val="000000" w:themeColor="text1"/>
        </w:rPr>
        <w:t>Disadvantages -:</w:t>
      </w:r>
    </w:p>
    <w:p w14:paraId="1A0AB89C" w14:textId="4D9551E2" w:rsidR="007D5A9A" w:rsidRDefault="007D5A9A" w:rsidP="007D5A9A">
      <w:pPr>
        <w:pStyle w:val="ListParagraph"/>
        <w:numPr>
          <w:ilvl w:val="0"/>
          <w:numId w:val="1"/>
        </w:numPr>
        <w:jc w:val="both"/>
        <w:rPr>
          <w:color w:val="000000" w:themeColor="text1"/>
        </w:rPr>
      </w:pPr>
      <w:r>
        <w:rPr>
          <w:color w:val="000000" w:themeColor="text1"/>
        </w:rPr>
        <w:t xml:space="preserve">Complexity </w:t>
      </w:r>
    </w:p>
    <w:p w14:paraId="0117DAD2" w14:textId="06A39A38" w:rsidR="007D5A9A" w:rsidRDefault="007D5A9A" w:rsidP="007D5A9A">
      <w:pPr>
        <w:pStyle w:val="ListParagraph"/>
        <w:numPr>
          <w:ilvl w:val="0"/>
          <w:numId w:val="1"/>
        </w:numPr>
        <w:jc w:val="both"/>
        <w:rPr>
          <w:color w:val="000000" w:themeColor="text1"/>
        </w:rPr>
      </w:pPr>
      <w:r>
        <w:rPr>
          <w:color w:val="000000" w:themeColor="text1"/>
        </w:rPr>
        <w:t xml:space="preserve">Dependency </w:t>
      </w:r>
    </w:p>
    <w:p w14:paraId="7A45995C" w14:textId="0AF9C23E" w:rsidR="007D5A9A" w:rsidRDefault="007D5A9A" w:rsidP="007D5A9A">
      <w:pPr>
        <w:pStyle w:val="ListParagraph"/>
        <w:numPr>
          <w:ilvl w:val="0"/>
          <w:numId w:val="1"/>
        </w:numPr>
        <w:jc w:val="both"/>
        <w:rPr>
          <w:color w:val="000000" w:themeColor="text1"/>
        </w:rPr>
      </w:pPr>
      <w:r>
        <w:rPr>
          <w:color w:val="000000" w:themeColor="text1"/>
        </w:rPr>
        <w:t>Compatibility</w:t>
      </w:r>
    </w:p>
    <w:p w14:paraId="140715FF" w14:textId="4635F834" w:rsidR="007D5A9A" w:rsidRDefault="005F3978" w:rsidP="007D5A9A">
      <w:pPr>
        <w:jc w:val="both"/>
        <w:rPr>
          <w:color w:val="000000" w:themeColor="text1"/>
        </w:rPr>
      </w:pPr>
      <w:r w:rsidRPr="005F3978">
        <w:rPr>
          <w:b/>
          <w:bCs/>
          <w:color w:val="0A2F41" w:themeColor="accent1" w:themeShade="80"/>
          <w:sz w:val="28"/>
          <w:szCs w:val="28"/>
        </w:rPr>
        <w:t>VMware -:</w:t>
      </w:r>
      <w:r w:rsidRPr="005F3978">
        <w:rPr>
          <w:color w:val="0A2F41" w:themeColor="accent1" w:themeShade="80"/>
        </w:rPr>
        <w:t xml:space="preserve"> </w:t>
      </w:r>
      <w:r>
        <w:rPr>
          <w:color w:val="000000" w:themeColor="text1"/>
        </w:rPr>
        <w:t>VMware to refers both a software company that developed a virtualisation technology and the software itself which creates virtual machines on a single physical server.</w:t>
      </w:r>
    </w:p>
    <w:p w14:paraId="04834C12" w14:textId="4BBE1FD9" w:rsidR="005F3978" w:rsidRDefault="005F3978" w:rsidP="007D5A9A">
      <w:pPr>
        <w:jc w:val="both"/>
        <w:rPr>
          <w:color w:val="000000" w:themeColor="text1"/>
        </w:rPr>
      </w:pPr>
      <w:r>
        <w:rPr>
          <w:color w:val="000000" w:themeColor="text1"/>
        </w:rPr>
        <w:t>Azure VMware solution allows organisation to run VMware workloads natively on azure infrastructure without having to rebuilt or re-architect them.</w:t>
      </w:r>
    </w:p>
    <w:p w14:paraId="2C63194C" w14:textId="193DAA24" w:rsidR="005F3978" w:rsidRDefault="005F3978" w:rsidP="005F3978">
      <w:pPr>
        <w:pStyle w:val="ListParagraph"/>
        <w:numPr>
          <w:ilvl w:val="0"/>
          <w:numId w:val="4"/>
        </w:numPr>
        <w:jc w:val="both"/>
        <w:rPr>
          <w:color w:val="000000" w:themeColor="text1"/>
        </w:rPr>
      </w:pPr>
      <w:r>
        <w:rPr>
          <w:color w:val="000000" w:themeColor="text1"/>
        </w:rPr>
        <w:t>You can migrate your existing VMware enrolment directly to azure and manage it just like you do it own your own premises data centre.</w:t>
      </w:r>
    </w:p>
    <w:p w14:paraId="50D1ECFF" w14:textId="46176D2E" w:rsidR="005F3978" w:rsidRDefault="005F3978" w:rsidP="005F3978">
      <w:pPr>
        <w:jc w:val="both"/>
        <w:rPr>
          <w:color w:val="000000" w:themeColor="text1"/>
        </w:rPr>
      </w:pPr>
      <w:r>
        <w:rPr>
          <w:color w:val="000000" w:themeColor="text1"/>
        </w:rPr>
        <w:t>Advantages-:</w:t>
      </w:r>
    </w:p>
    <w:p w14:paraId="05CFD45D" w14:textId="5B16EA60" w:rsidR="005F3978" w:rsidRDefault="005F3978" w:rsidP="005F3978">
      <w:pPr>
        <w:pStyle w:val="ListParagraph"/>
        <w:numPr>
          <w:ilvl w:val="0"/>
          <w:numId w:val="1"/>
        </w:numPr>
        <w:jc w:val="both"/>
        <w:rPr>
          <w:color w:val="000000" w:themeColor="text1"/>
        </w:rPr>
      </w:pPr>
      <w:r>
        <w:rPr>
          <w:color w:val="000000" w:themeColor="text1"/>
        </w:rPr>
        <w:t>Seamless integration</w:t>
      </w:r>
    </w:p>
    <w:p w14:paraId="0580DAF9" w14:textId="6D068050" w:rsidR="005F3978" w:rsidRDefault="005F3978" w:rsidP="005F3978">
      <w:pPr>
        <w:pStyle w:val="ListParagraph"/>
        <w:numPr>
          <w:ilvl w:val="0"/>
          <w:numId w:val="1"/>
        </w:numPr>
        <w:jc w:val="both"/>
        <w:rPr>
          <w:color w:val="000000" w:themeColor="text1"/>
        </w:rPr>
      </w:pPr>
      <w:r>
        <w:rPr>
          <w:color w:val="000000" w:themeColor="text1"/>
        </w:rPr>
        <w:t>Scalability</w:t>
      </w:r>
    </w:p>
    <w:p w14:paraId="0A966207" w14:textId="4504DE0C" w:rsidR="005F3978" w:rsidRDefault="005F3978" w:rsidP="005F3978">
      <w:pPr>
        <w:pStyle w:val="ListParagraph"/>
        <w:numPr>
          <w:ilvl w:val="0"/>
          <w:numId w:val="1"/>
        </w:numPr>
        <w:jc w:val="both"/>
        <w:rPr>
          <w:color w:val="000000" w:themeColor="text1"/>
        </w:rPr>
      </w:pPr>
      <w:r>
        <w:rPr>
          <w:color w:val="000000" w:themeColor="text1"/>
        </w:rPr>
        <w:t>Hybrid Environment</w:t>
      </w:r>
    </w:p>
    <w:p w14:paraId="069DB3E2" w14:textId="1F0A248C" w:rsidR="005F3978" w:rsidRDefault="005F3978" w:rsidP="005F3978">
      <w:pPr>
        <w:jc w:val="both"/>
        <w:rPr>
          <w:color w:val="000000" w:themeColor="text1"/>
        </w:rPr>
      </w:pPr>
      <w:r>
        <w:rPr>
          <w:color w:val="000000" w:themeColor="text1"/>
        </w:rPr>
        <w:t>Disadvantages -:</w:t>
      </w:r>
    </w:p>
    <w:p w14:paraId="2E1E8A21" w14:textId="160BF159" w:rsidR="005F3978" w:rsidRDefault="005F3978" w:rsidP="005F3978">
      <w:pPr>
        <w:pStyle w:val="ListParagraph"/>
        <w:numPr>
          <w:ilvl w:val="0"/>
          <w:numId w:val="1"/>
        </w:numPr>
        <w:jc w:val="both"/>
        <w:rPr>
          <w:color w:val="000000" w:themeColor="text1"/>
        </w:rPr>
      </w:pPr>
      <w:r>
        <w:rPr>
          <w:color w:val="000000" w:themeColor="text1"/>
        </w:rPr>
        <w:t xml:space="preserve">Complexity in Management </w:t>
      </w:r>
    </w:p>
    <w:p w14:paraId="4080B228" w14:textId="75D93023" w:rsidR="005F3978" w:rsidRDefault="005F3978" w:rsidP="005F3978">
      <w:pPr>
        <w:pStyle w:val="ListParagraph"/>
        <w:numPr>
          <w:ilvl w:val="0"/>
          <w:numId w:val="1"/>
        </w:numPr>
        <w:jc w:val="both"/>
        <w:rPr>
          <w:color w:val="000000" w:themeColor="text1"/>
        </w:rPr>
      </w:pPr>
      <w:r>
        <w:rPr>
          <w:color w:val="000000" w:themeColor="text1"/>
        </w:rPr>
        <w:t>Dependency on Integration</w:t>
      </w:r>
    </w:p>
    <w:p w14:paraId="5499AEF3" w14:textId="2A50FF3C" w:rsidR="005F3978" w:rsidRDefault="005F3978" w:rsidP="005F3978">
      <w:pPr>
        <w:pStyle w:val="ListParagraph"/>
        <w:numPr>
          <w:ilvl w:val="0"/>
          <w:numId w:val="1"/>
        </w:numPr>
        <w:jc w:val="both"/>
        <w:rPr>
          <w:color w:val="000000" w:themeColor="text1"/>
        </w:rPr>
      </w:pPr>
      <w:r>
        <w:rPr>
          <w:color w:val="000000" w:themeColor="text1"/>
        </w:rPr>
        <w:t>Cost Considerations</w:t>
      </w:r>
    </w:p>
    <w:p w14:paraId="76DF50A0" w14:textId="4D1FB599" w:rsidR="005F3978" w:rsidRDefault="005F3978" w:rsidP="005F3978">
      <w:pPr>
        <w:pStyle w:val="ListParagraph"/>
        <w:numPr>
          <w:ilvl w:val="0"/>
          <w:numId w:val="1"/>
        </w:numPr>
        <w:jc w:val="both"/>
        <w:rPr>
          <w:color w:val="000000" w:themeColor="text1"/>
        </w:rPr>
      </w:pPr>
      <w:r>
        <w:rPr>
          <w:color w:val="000000" w:themeColor="text1"/>
        </w:rPr>
        <w:t>Vendor Lock-in</w:t>
      </w:r>
    </w:p>
    <w:p w14:paraId="46F31701" w14:textId="5F0CAF86" w:rsidR="005F3978" w:rsidRPr="005F3978" w:rsidRDefault="005F3978" w:rsidP="005F3978">
      <w:pPr>
        <w:jc w:val="both"/>
        <w:rPr>
          <w:b/>
          <w:bCs/>
          <w:i/>
          <w:iCs/>
          <w:color w:val="4EA72E" w:themeColor="accent6"/>
          <w:sz w:val="36"/>
          <w:szCs w:val="36"/>
          <w:u w:val="single"/>
        </w:rPr>
      </w:pPr>
      <w:r w:rsidRPr="005F3978">
        <w:rPr>
          <w:b/>
          <w:bCs/>
          <w:i/>
          <w:iCs/>
          <w:color w:val="4EA72E" w:themeColor="accent6"/>
          <w:sz w:val="36"/>
          <w:szCs w:val="36"/>
          <w:u w:val="single"/>
        </w:rPr>
        <w:t>Consumption-Based Model</w:t>
      </w:r>
    </w:p>
    <w:p w14:paraId="75D22C84" w14:textId="354390BF" w:rsidR="007D5A9A" w:rsidRDefault="005F3978" w:rsidP="007D5A9A">
      <w:pPr>
        <w:jc w:val="both"/>
        <w:rPr>
          <w:color w:val="000000" w:themeColor="text1"/>
        </w:rPr>
      </w:pPr>
      <w:r>
        <w:rPr>
          <w:color w:val="000000" w:themeColor="text1"/>
        </w:rPr>
        <w:t xml:space="preserve">The consumption-based model in cloud computing is a billing approach where user </w:t>
      </w:r>
      <w:proofErr w:type="gramStart"/>
      <w:r>
        <w:rPr>
          <w:color w:val="000000" w:themeColor="text1"/>
        </w:rPr>
        <w:t>are</w:t>
      </w:r>
      <w:proofErr w:type="gramEnd"/>
      <w:r>
        <w:rPr>
          <w:color w:val="000000" w:themeColor="text1"/>
        </w:rPr>
        <w:t xml:space="preserve"> charged based on their actual usage of cloud resources, such as storage, processing power or data transfer.</w:t>
      </w:r>
    </w:p>
    <w:p w14:paraId="63E7E7F1" w14:textId="14E1D2ED" w:rsidR="005F3978" w:rsidRDefault="005F3978" w:rsidP="007D5A9A">
      <w:pPr>
        <w:jc w:val="both"/>
        <w:rPr>
          <w:color w:val="000000" w:themeColor="text1"/>
        </w:rPr>
      </w:pPr>
      <w:r w:rsidRPr="005F3978">
        <w:rPr>
          <w:color w:val="0A2F41" w:themeColor="accent1" w:themeShade="80"/>
        </w:rPr>
        <w:t xml:space="preserve">Capital Expenditure -: </w:t>
      </w:r>
      <w:r>
        <w:rPr>
          <w:color w:val="000000" w:themeColor="text1"/>
        </w:rPr>
        <w:t>spending money upfront to purchase and own physical assets like servers networking equipment or data science.</w:t>
      </w:r>
    </w:p>
    <w:p w14:paraId="6F2B95F1" w14:textId="2B411134" w:rsidR="005F3978" w:rsidRDefault="005F3978" w:rsidP="007D5A9A">
      <w:pPr>
        <w:jc w:val="both"/>
        <w:rPr>
          <w:color w:val="000000" w:themeColor="text1"/>
        </w:rPr>
      </w:pPr>
      <w:r w:rsidRPr="005F3978">
        <w:rPr>
          <w:color w:val="0A2F41" w:themeColor="accent1" w:themeShade="80"/>
        </w:rPr>
        <w:lastRenderedPageBreak/>
        <w:t xml:space="preserve">Operational Expenditure -: </w:t>
      </w:r>
      <w:r>
        <w:rPr>
          <w:color w:val="000000" w:themeColor="text1"/>
        </w:rPr>
        <w:t>paying for cloud services or IP operations as we use them with no upfront.</w:t>
      </w:r>
    </w:p>
    <w:p w14:paraId="2DE3844B" w14:textId="14303BDE" w:rsidR="005F3978" w:rsidRPr="005F3978" w:rsidRDefault="005F3978" w:rsidP="007D5A9A">
      <w:pPr>
        <w:jc w:val="both"/>
        <w:rPr>
          <w:b/>
          <w:bCs/>
          <w:i/>
          <w:iCs/>
          <w:color w:val="4C94D8" w:themeColor="text2" w:themeTint="80"/>
          <w:sz w:val="36"/>
          <w:szCs w:val="36"/>
          <w:u w:val="single"/>
        </w:rPr>
      </w:pPr>
      <w:r w:rsidRPr="005F3978">
        <w:rPr>
          <w:b/>
          <w:bCs/>
          <w:i/>
          <w:iCs/>
          <w:color w:val="4C94D8" w:themeColor="text2" w:themeTint="80"/>
          <w:sz w:val="36"/>
          <w:szCs w:val="36"/>
          <w:u w:val="single"/>
        </w:rPr>
        <w:t>The Benefits of Cloud Computing</w:t>
      </w:r>
    </w:p>
    <w:p w14:paraId="3AE925BE" w14:textId="211FA3A2" w:rsidR="007D5A9A" w:rsidRDefault="00155878" w:rsidP="00155878">
      <w:pPr>
        <w:pStyle w:val="ListParagraph"/>
        <w:numPr>
          <w:ilvl w:val="0"/>
          <w:numId w:val="4"/>
        </w:numPr>
        <w:jc w:val="both"/>
        <w:rPr>
          <w:color w:val="000000" w:themeColor="text1"/>
        </w:rPr>
      </w:pPr>
      <w:r>
        <w:rPr>
          <w:color w:val="000000" w:themeColor="text1"/>
        </w:rPr>
        <w:t>High availability -: Cloud services are available anytime and anywhere through the internet during uptime only.</w:t>
      </w:r>
    </w:p>
    <w:p w14:paraId="6EFA7360" w14:textId="53ABBA96" w:rsidR="00155878" w:rsidRDefault="00155878" w:rsidP="00155878">
      <w:pPr>
        <w:pStyle w:val="ListParagraph"/>
        <w:numPr>
          <w:ilvl w:val="0"/>
          <w:numId w:val="4"/>
        </w:numPr>
        <w:jc w:val="both"/>
        <w:rPr>
          <w:color w:val="000000" w:themeColor="text1"/>
        </w:rPr>
      </w:pPr>
      <w:r>
        <w:rPr>
          <w:color w:val="000000" w:themeColor="text1"/>
        </w:rPr>
        <w:t>Predictability -: cloud services offer consistent performance, costs and result.</w:t>
      </w:r>
    </w:p>
    <w:p w14:paraId="77150AF6" w14:textId="2E919DC2" w:rsidR="00155878" w:rsidRDefault="00155878" w:rsidP="00155878">
      <w:pPr>
        <w:pStyle w:val="ListParagraph"/>
        <w:numPr>
          <w:ilvl w:val="0"/>
          <w:numId w:val="4"/>
        </w:numPr>
        <w:jc w:val="both"/>
        <w:rPr>
          <w:color w:val="000000" w:themeColor="text1"/>
        </w:rPr>
      </w:pPr>
      <w:r>
        <w:rPr>
          <w:color w:val="000000" w:themeColor="text1"/>
        </w:rPr>
        <w:t>Management -: cloud provides handle most infrastructure management task.</w:t>
      </w:r>
    </w:p>
    <w:p w14:paraId="64BBCB90" w14:textId="0E90A127" w:rsidR="00155878" w:rsidRDefault="00155878" w:rsidP="00155878">
      <w:pPr>
        <w:pStyle w:val="ListParagraph"/>
        <w:numPr>
          <w:ilvl w:val="0"/>
          <w:numId w:val="4"/>
        </w:numPr>
        <w:jc w:val="both"/>
        <w:rPr>
          <w:color w:val="000000" w:themeColor="text1"/>
        </w:rPr>
      </w:pPr>
      <w:r>
        <w:rPr>
          <w:color w:val="000000" w:themeColor="text1"/>
        </w:rPr>
        <w:t>Speed-: cloud services can be deployed and scaled in minutes.</w:t>
      </w:r>
    </w:p>
    <w:p w14:paraId="0934197E" w14:textId="4497D0CE" w:rsidR="00155878" w:rsidRDefault="00155878" w:rsidP="00155878">
      <w:pPr>
        <w:pStyle w:val="ListParagraph"/>
        <w:numPr>
          <w:ilvl w:val="0"/>
          <w:numId w:val="4"/>
        </w:numPr>
        <w:jc w:val="both"/>
        <w:rPr>
          <w:color w:val="000000" w:themeColor="text1"/>
        </w:rPr>
      </w:pPr>
      <w:r>
        <w:rPr>
          <w:color w:val="000000" w:themeColor="text1"/>
        </w:rPr>
        <w:t>Scalability -:</w:t>
      </w:r>
    </w:p>
    <w:p w14:paraId="14C2218D" w14:textId="3C412478" w:rsidR="00155878" w:rsidRDefault="00155878" w:rsidP="00155878">
      <w:pPr>
        <w:pStyle w:val="ListParagraph"/>
        <w:numPr>
          <w:ilvl w:val="0"/>
          <w:numId w:val="1"/>
        </w:numPr>
        <w:jc w:val="both"/>
        <w:rPr>
          <w:color w:val="000000" w:themeColor="text1"/>
        </w:rPr>
      </w:pPr>
      <w:r>
        <w:rPr>
          <w:color w:val="000000" w:themeColor="text1"/>
        </w:rPr>
        <w:t>Vertical scalability: increase or decrease the capability.</w:t>
      </w:r>
    </w:p>
    <w:p w14:paraId="4A35BC15" w14:textId="2A20F0B4" w:rsidR="00155878" w:rsidRDefault="00155878" w:rsidP="00155878">
      <w:pPr>
        <w:pStyle w:val="ListParagraph"/>
        <w:numPr>
          <w:ilvl w:val="0"/>
          <w:numId w:val="1"/>
        </w:numPr>
        <w:jc w:val="both"/>
        <w:rPr>
          <w:color w:val="000000" w:themeColor="text1"/>
        </w:rPr>
      </w:pPr>
      <w:r>
        <w:rPr>
          <w:color w:val="000000" w:themeColor="text1"/>
        </w:rPr>
        <w:t>Horizontal scalability: increase or decrease the resources.</w:t>
      </w:r>
    </w:p>
    <w:p w14:paraId="64754155" w14:textId="07F4545D" w:rsidR="00155878" w:rsidRPr="00155878" w:rsidRDefault="00155878" w:rsidP="00155878">
      <w:pPr>
        <w:pStyle w:val="ListParagraph"/>
        <w:numPr>
          <w:ilvl w:val="0"/>
          <w:numId w:val="4"/>
        </w:numPr>
        <w:jc w:val="both"/>
        <w:rPr>
          <w:color w:val="000000" w:themeColor="text1"/>
        </w:rPr>
      </w:pPr>
      <w:r>
        <w:rPr>
          <w:color w:val="000000" w:themeColor="text1"/>
        </w:rPr>
        <w:t>Security -: Advance Technology policy and access control no potential threat.</w:t>
      </w:r>
    </w:p>
    <w:p w14:paraId="0A33DBCC" w14:textId="7808E2DE" w:rsidR="00155878" w:rsidRDefault="00155878" w:rsidP="00155878">
      <w:pPr>
        <w:pStyle w:val="ListParagraph"/>
        <w:numPr>
          <w:ilvl w:val="0"/>
          <w:numId w:val="4"/>
        </w:numPr>
        <w:jc w:val="both"/>
        <w:rPr>
          <w:color w:val="000000" w:themeColor="text1"/>
        </w:rPr>
      </w:pPr>
      <w:r>
        <w:rPr>
          <w:color w:val="000000" w:themeColor="text1"/>
        </w:rPr>
        <w:t>Reliability -: Recover from failur</w:t>
      </w:r>
      <w:r w:rsidR="00F42E9C">
        <w:rPr>
          <w:color w:val="000000" w:themeColor="text1"/>
        </w:rPr>
        <w:t>e</w:t>
      </w:r>
      <w:r>
        <w:rPr>
          <w:color w:val="000000" w:themeColor="text1"/>
        </w:rPr>
        <w:t>, De-control Design Backup facility.</w:t>
      </w:r>
    </w:p>
    <w:p w14:paraId="235DD572" w14:textId="77777777" w:rsidR="00891431" w:rsidRPr="00891431" w:rsidRDefault="00891431" w:rsidP="00891431">
      <w:pPr>
        <w:ind w:left="360"/>
        <w:jc w:val="both"/>
        <w:rPr>
          <w:color w:val="000000" w:themeColor="text1"/>
        </w:rPr>
      </w:pPr>
    </w:p>
    <w:p w14:paraId="4EB09536" w14:textId="6410C0E3" w:rsidR="00891431" w:rsidRPr="00891431" w:rsidRDefault="00891431" w:rsidP="00891431">
      <w:pPr>
        <w:pStyle w:val="Heading3"/>
        <w:rPr>
          <w:b/>
          <w:bCs/>
          <w:i/>
          <w:iCs/>
          <w:sz w:val="40"/>
          <w:szCs w:val="40"/>
          <w:u w:val="single"/>
        </w:rPr>
      </w:pPr>
      <w:r w:rsidRPr="00891431">
        <w:rPr>
          <w:b/>
          <w:bCs/>
          <w:i/>
          <w:iCs/>
          <w:sz w:val="40"/>
          <w:szCs w:val="40"/>
        </w:rPr>
        <w:t xml:space="preserve">                                              </w:t>
      </w:r>
      <w:r w:rsidRPr="00891431">
        <w:rPr>
          <w:b/>
          <w:bCs/>
          <w:i/>
          <w:iCs/>
          <w:sz w:val="40"/>
          <w:szCs w:val="40"/>
          <w:u w:val="single"/>
        </w:rPr>
        <w:t>LECTURE -2</w:t>
      </w:r>
    </w:p>
    <w:p w14:paraId="2759425C" w14:textId="0E8632C7" w:rsidR="00155878" w:rsidRPr="00992FB5" w:rsidRDefault="00891431" w:rsidP="00155878">
      <w:pPr>
        <w:jc w:val="both"/>
        <w:rPr>
          <w:b/>
          <w:bCs/>
          <w:i/>
          <w:iCs/>
          <w:color w:val="80340D" w:themeColor="accent2" w:themeShade="80"/>
          <w:sz w:val="36"/>
          <w:szCs w:val="36"/>
          <w:u w:val="single"/>
        </w:rPr>
      </w:pPr>
      <w:r w:rsidRPr="00992FB5">
        <w:rPr>
          <w:b/>
          <w:bCs/>
          <w:i/>
          <w:iCs/>
          <w:color w:val="80340D" w:themeColor="accent2" w:themeShade="80"/>
          <w:sz w:val="36"/>
          <w:szCs w:val="36"/>
          <w:u w:val="single"/>
        </w:rPr>
        <w:t xml:space="preserve">Architectural Component in azure </w:t>
      </w:r>
    </w:p>
    <w:p w14:paraId="13A752F6" w14:textId="7F96E2DB" w:rsidR="00891431" w:rsidRDefault="00891431" w:rsidP="00155878">
      <w:pPr>
        <w:jc w:val="both"/>
        <w:rPr>
          <w:color w:val="000000" w:themeColor="text1"/>
        </w:rPr>
      </w:pPr>
      <w:r>
        <w:rPr>
          <w:color w:val="000000" w:themeColor="text1"/>
        </w:rPr>
        <w:t xml:space="preserve">1. Physical infrastructure                                                              2. Management infrastructure </w:t>
      </w:r>
    </w:p>
    <w:p w14:paraId="78266995" w14:textId="621701B6" w:rsidR="00891431" w:rsidRDefault="00891431" w:rsidP="00155878">
      <w:pPr>
        <w:jc w:val="both"/>
        <w:rPr>
          <w:color w:val="000000" w:themeColor="text1"/>
        </w:rPr>
      </w:pPr>
      <w:r>
        <w:rPr>
          <w:color w:val="000000" w:themeColor="text1"/>
        </w:rPr>
        <w:t>Data centre Region-:</w:t>
      </w:r>
    </w:p>
    <w:p w14:paraId="2F563035" w14:textId="4283DD70" w:rsidR="00891431" w:rsidRDefault="00891431" w:rsidP="00155878">
      <w:pPr>
        <w:jc w:val="both"/>
        <w:rPr>
          <w:color w:val="000000" w:themeColor="text1"/>
        </w:rPr>
      </w:pPr>
      <w:r>
        <w:rPr>
          <w:color w:val="000000" w:themeColor="text1"/>
        </w:rPr>
        <w:t xml:space="preserve">Azure account </w:t>
      </w:r>
      <w:r w:rsidRPr="00891431">
        <w:rPr>
          <w:color w:val="000000" w:themeColor="text1"/>
        </w:rPr>
        <w:sym w:font="Wingdings" w:char="F0E0"/>
      </w:r>
      <w:r>
        <w:rPr>
          <w:color w:val="000000" w:themeColor="text1"/>
        </w:rPr>
        <w:t xml:space="preserve"> Subscription </w:t>
      </w:r>
      <w:r w:rsidRPr="00891431">
        <w:rPr>
          <w:color w:val="000000" w:themeColor="text1"/>
        </w:rPr>
        <w:sym w:font="Wingdings" w:char="F0E0"/>
      </w:r>
      <w:r>
        <w:rPr>
          <w:color w:val="000000" w:themeColor="text1"/>
        </w:rPr>
        <w:t xml:space="preserve"> Resources group </w:t>
      </w:r>
      <w:r w:rsidRPr="00891431">
        <w:rPr>
          <w:color w:val="000000" w:themeColor="text1"/>
        </w:rPr>
        <w:sym w:font="Wingdings" w:char="F0E0"/>
      </w:r>
      <w:r>
        <w:rPr>
          <w:color w:val="000000" w:themeColor="text1"/>
        </w:rPr>
        <w:t xml:space="preserve"> Resources</w:t>
      </w:r>
    </w:p>
    <w:p w14:paraId="535D17CC" w14:textId="1B81CC19" w:rsidR="00891431" w:rsidRDefault="00891431" w:rsidP="00155878">
      <w:pPr>
        <w:jc w:val="both"/>
        <w:rPr>
          <w:color w:val="000000" w:themeColor="text1"/>
        </w:rPr>
      </w:pPr>
      <w:r>
        <w:rPr>
          <w:color w:val="000000" w:themeColor="text1"/>
        </w:rPr>
        <w:t xml:space="preserve">Region -: </w:t>
      </w:r>
    </w:p>
    <w:p w14:paraId="017B9667" w14:textId="7D5D9E9C" w:rsidR="00891431" w:rsidRDefault="00891431" w:rsidP="00891431">
      <w:pPr>
        <w:pStyle w:val="ListParagraph"/>
        <w:numPr>
          <w:ilvl w:val="0"/>
          <w:numId w:val="1"/>
        </w:numPr>
        <w:jc w:val="both"/>
        <w:rPr>
          <w:color w:val="000000" w:themeColor="text1"/>
        </w:rPr>
      </w:pPr>
      <w:r>
        <w:rPr>
          <w:color w:val="000000" w:themeColor="text1"/>
        </w:rPr>
        <w:t>A region is a Geographical area containing one or more datacentre.</w:t>
      </w:r>
    </w:p>
    <w:p w14:paraId="4A8A5F9B" w14:textId="4355350C" w:rsidR="00891431" w:rsidRDefault="00891431" w:rsidP="00891431">
      <w:pPr>
        <w:pStyle w:val="ListParagraph"/>
        <w:numPr>
          <w:ilvl w:val="0"/>
          <w:numId w:val="1"/>
        </w:numPr>
        <w:jc w:val="both"/>
        <w:rPr>
          <w:color w:val="000000" w:themeColor="text1"/>
        </w:rPr>
      </w:pPr>
      <w:r>
        <w:rPr>
          <w:color w:val="000000" w:themeColor="text1"/>
        </w:rPr>
        <w:t>Azure has over 60+ regions world</w:t>
      </w:r>
      <w:r w:rsidR="00F42E9C">
        <w:rPr>
          <w:color w:val="000000" w:themeColor="text1"/>
        </w:rPr>
        <w:t>-</w:t>
      </w:r>
      <w:r>
        <w:rPr>
          <w:color w:val="000000" w:themeColor="text1"/>
        </w:rPr>
        <w:t xml:space="preserve"> wide.</w:t>
      </w:r>
    </w:p>
    <w:p w14:paraId="121E82CB" w14:textId="35F7AB3B" w:rsidR="00891431" w:rsidRDefault="00891431" w:rsidP="00891431">
      <w:pPr>
        <w:pStyle w:val="ListParagraph"/>
        <w:numPr>
          <w:ilvl w:val="0"/>
          <w:numId w:val="1"/>
        </w:numPr>
        <w:jc w:val="both"/>
        <w:rPr>
          <w:color w:val="000000" w:themeColor="text1"/>
        </w:rPr>
      </w:pPr>
      <w:r>
        <w:rPr>
          <w:color w:val="000000" w:themeColor="text1"/>
        </w:rPr>
        <w:t>You can select a region when deploying resources in azure.</w:t>
      </w:r>
    </w:p>
    <w:p w14:paraId="75D67769" w14:textId="6E45F35C" w:rsidR="00891431" w:rsidRDefault="00891431" w:rsidP="00891431">
      <w:pPr>
        <w:jc w:val="both"/>
        <w:rPr>
          <w:color w:val="000000" w:themeColor="text1"/>
        </w:rPr>
      </w:pPr>
      <w:r w:rsidRPr="00B86F86">
        <w:rPr>
          <w:b/>
          <w:bCs/>
          <w:color w:val="153D63" w:themeColor="text2" w:themeTint="E6"/>
        </w:rPr>
        <w:t>Data residency:</w:t>
      </w:r>
      <w:r w:rsidRPr="00992FB5">
        <w:rPr>
          <w:color w:val="153D63" w:themeColor="text2" w:themeTint="E6"/>
        </w:rPr>
        <w:t xml:space="preserve"> </w:t>
      </w:r>
      <w:r>
        <w:rPr>
          <w:color w:val="000000" w:themeColor="text1"/>
        </w:rPr>
        <w:t>defines where your data is stored and processed in region.</w:t>
      </w:r>
    </w:p>
    <w:p w14:paraId="1D8FB725" w14:textId="3D4E9676" w:rsidR="00891431" w:rsidRDefault="00891431" w:rsidP="00891431">
      <w:pPr>
        <w:jc w:val="both"/>
        <w:rPr>
          <w:color w:val="000000" w:themeColor="text1"/>
        </w:rPr>
      </w:pPr>
      <w:r w:rsidRPr="00B86F86">
        <w:rPr>
          <w:b/>
          <w:bCs/>
          <w:color w:val="153D63" w:themeColor="text2" w:themeTint="E6"/>
        </w:rPr>
        <w:t>Resource deployment -:</w:t>
      </w:r>
      <w:r w:rsidRPr="00992FB5">
        <w:rPr>
          <w:color w:val="153D63" w:themeColor="text2" w:themeTint="E6"/>
        </w:rPr>
        <w:t xml:space="preserve"> </w:t>
      </w:r>
      <w:r>
        <w:rPr>
          <w:color w:val="000000" w:themeColor="text1"/>
        </w:rPr>
        <w:t>It comes in region when you create any azure resource you must choose a region. Resources physically exist and run in that region.</w:t>
      </w:r>
    </w:p>
    <w:p w14:paraId="0B99C531" w14:textId="3D7C9673" w:rsidR="00891431" w:rsidRDefault="00891431" w:rsidP="00891431">
      <w:pPr>
        <w:jc w:val="both"/>
        <w:rPr>
          <w:color w:val="000000" w:themeColor="text1"/>
        </w:rPr>
      </w:pPr>
      <w:r w:rsidRPr="00B86F86">
        <w:rPr>
          <w:b/>
          <w:bCs/>
          <w:color w:val="153D63" w:themeColor="text2" w:themeTint="E6"/>
        </w:rPr>
        <w:t>Service availability -:</w:t>
      </w:r>
      <w:r w:rsidRPr="00992FB5">
        <w:rPr>
          <w:color w:val="153D63" w:themeColor="text2" w:themeTint="E6"/>
        </w:rPr>
        <w:t xml:space="preserve"> </w:t>
      </w:r>
      <w:r>
        <w:rPr>
          <w:color w:val="000000" w:themeColor="text1"/>
        </w:rPr>
        <w:t>Not all azure Services are available in every region.</w:t>
      </w:r>
    </w:p>
    <w:p w14:paraId="185DFEF6" w14:textId="6ED3BA1E" w:rsidR="00891431" w:rsidRDefault="00891431" w:rsidP="00891431">
      <w:pPr>
        <w:jc w:val="both"/>
        <w:rPr>
          <w:color w:val="000000" w:themeColor="text1"/>
        </w:rPr>
      </w:pPr>
      <w:r w:rsidRPr="00B86F86">
        <w:rPr>
          <w:b/>
          <w:bCs/>
          <w:color w:val="153D63" w:themeColor="text2" w:themeTint="E6"/>
        </w:rPr>
        <w:t>Availability zone -:</w:t>
      </w:r>
      <w:r w:rsidRPr="00992FB5">
        <w:rPr>
          <w:color w:val="153D63" w:themeColor="text2" w:themeTint="E6"/>
        </w:rPr>
        <w:t xml:space="preserve"> </w:t>
      </w:r>
      <w:r>
        <w:rPr>
          <w:color w:val="000000" w:themeColor="text1"/>
        </w:rPr>
        <w:t>Each region may have different availability zone, physically separate data centre withing the same region to protect against data Centre failure</w:t>
      </w:r>
      <w:r w:rsidR="00992FB5">
        <w:rPr>
          <w:color w:val="000000" w:themeColor="text1"/>
        </w:rPr>
        <w:t>.</w:t>
      </w:r>
    </w:p>
    <w:p w14:paraId="598E12D0" w14:textId="71201D4A" w:rsidR="00891431" w:rsidRDefault="00992FB5" w:rsidP="00891431">
      <w:pPr>
        <w:jc w:val="both"/>
        <w:rPr>
          <w:color w:val="EE0000"/>
        </w:rPr>
      </w:pPr>
      <w:r w:rsidRPr="00992FB5">
        <w:rPr>
          <w:color w:val="EE0000"/>
        </w:rPr>
        <w:t>Note: Microsoft ensure 300 miles (480 km) b/w two region.</w:t>
      </w:r>
    </w:p>
    <w:p w14:paraId="5D6F4C03" w14:textId="1FD3BCF6" w:rsidR="00992FB5" w:rsidRDefault="00992FB5" w:rsidP="00891431">
      <w:pPr>
        <w:jc w:val="both"/>
        <w:rPr>
          <w:color w:val="000000" w:themeColor="text1"/>
        </w:rPr>
      </w:pPr>
      <w:r w:rsidRPr="00B86F86">
        <w:rPr>
          <w:b/>
          <w:bCs/>
          <w:color w:val="074F6A" w:themeColor="accent4" w:themeShade="80"/>
        </w:rPr>
        <w:lastRenderedPageBreak/>
        <w:t>Region pair -:</w:t>
      </w:r>
      <w:r w:rsidRPr="00B86F86">
        <w:rPr>
          <w:color w:val="074F6A" w:themeColor="accent4" w:themeShade="80"/>
        </w:rPr>
        <w:t xml:space="preserve"> </w:t>
      </w:r>
      <w:r>
        <w:rPr>
          <w:color w:val="000000" w:themeColor="text1"/>
        </w:rPr>
        <w:t>It is a relationship between azure region within the same geographical graph. There are designed by Microsoft to support disaster recover, residiency, data replication and planned maintenance.</w:t>
      </w:r>
    </w:p>
    <w:p w14:paraId="650A757E" w14:textId="78352316" w:rsidR="00992FB5" w:rsidRDefault="00992FB5" w:rsidP="00891431">
      <w:pPr>
        <w:jc w:val="both"/>
        <w:rPr>
          <w:color w:val="000000" w:themeColor="text1"/>
        </w:rPr>
      </w:pPr>
      <w:r w:rsidRPr="00B86F86">
        <w:rPr>
          <w:b/>
          <w:bCs/>
          <w:color w:val="074F6A" w:themeColor="accent4" w:themeShade="80"/>
        </w:rPr>
        <w:t>Disaster recovery -:</w:t>
      </w:r>
      <w:r w:rsidRPr="00B86F86">
        <w:rPr>
          <w:color w:val="074F6A" w:themeColor="accent4" w:themeShade="80"/>
        </w:rPr>
        <w:t xml:space="preserve"> </w:t>
      </w:r>
      <w:r>
        <w:rPr>
          <w:color w:val="000000" w:themeColor="text1"/>
        </w:rPr>
        <w:t xml:space="preserve">If one region </w:t>
      </w:r>
      <w:proofErr w:type="gramStart"/>
      <w:r>
        <w:rPr>
          <w:color w:val="000000" w:themeColor="text1"/>
        </w:rPr>
        <w:t>experience</w:t>
      </w:r>
      <w:proofErr w:type="gramEnd"/>
      <w:r>
        <w:rPr>
          <w:color w:val="000000" w:themeColor="text1"/>
        </w:rPr>
        <w:t xml:space="preserve"> an outage like disaster or major failure, services can fall over to its paired region.</w:t>
      </w:r>
    </w:p>
    <w:p w14:paraId="13C93312" w14:textId="19DC76A3" w:rsidR="00992FB5" w:rsidRDefault="00992FB5" w:rsidP="00891431">
      <w:pPr>
        <w:jc w:val="both"/>
        <w:rPr>
          <w:color w:val="000000" w:themeColor="text1"/>
        </w:rPr>
      </w:pPr>
      <w:r w:rsidRPr="00B86F86">
        <w:rPr>
          <w:b/>
          <w:bCs/>
          <w:color w:val="074F6A" w:themeColor="accent4" w:themeShade="80"/>
        </w:rPr>
        <w:t>Resiliency -:</w:t>
      </w:r>
      <w:r w:rsidRPr="00B86F86">
        <w:rPr>
          <w:color w:val="074F6A" w:themeColor="accent4" w:themeShade="80"/>
        </w:rPr>
        <w:t xml:space="preserve"> </w:t>
      </w:r>
      <w:r>
        <w:rPr>
          <w:color w:val="000000" w:themeColor="text1"/>
        </w:rPr>
        <w:t xml:space="preserve">Region pairs are Saparate by 100 of kms to ensure that they are not affected by same local </w:t>
      </w:r>
      <w:proofErr w:type="gramStart"/>
      <w:r>
        <w:rPr>
          <w:color w:val="000000" w:themeColor="text1"/>
        </w:rPr>
        <w:t>event .</w:t>
      </w:r>
      <w:proofErr w:type="gramEnd"/>
    </w:p>
    <w:p w14:paraId="19F02C0E" w14:textId="4258DC04" w:rsidR="00992FB5" w:rsidRDefault="00992FB5" w:rsidP="00891431">
      <w:pPr>
        <w:jc w:val="both"/>
        <w:rPr>
          <w:color w:val="000000" w:themeColor="text1"/>
        </w:rPr>
      </w:pPr>
      <w:r w:rsidRPr="00B86F86">
        <w:rPr>
          <w:b/>
          <w:bCs/>
          <w:color w:val="074F6A" w:themeColor="accent4" w:themeShade="80"/>
        </w:rPr>
        <w:t>Data replic</w:t>
      </w:r>
      <w:r w:rsidR="00F42E9C">
        <w:rPr>
          <w:b/>
          <w:bCs/>
          <w:color w:val="074F6A" w:themeColor="accent4" w:themeShade="80"/>
        </w:rPr>
        <w:t>a</w:t>
      </w:r>
      <w:r w:rsidRPr="00B86F86">
        <w:rPr>
          <w:b/>
          <w:bCs/>
          <w:color w:val="074F6A" w:themeColor="accent4" w:themeShade="80"/>
        </w:rPr>
        <w:t>ncy -:</w:t>
      </w:r>
      <w:r w:rsidRPr="00B86F86">
        <w:rPr>
          <w:color w:val="074F6A" w:themeColor="accent4" w:themeShade="80"/>
        </w:rPr>
        <w:t xml:space="preserve"> </w:t>
      </w:r>
      <w:r>
        <w:rPr>
          <w:color w:val="000000" w:themeColor="text1"/>
        </w:rPr>
        <w:t>Certain azure Services automatically replicate data to the paired region for Contributing</w:t>
      </w:r>
    </w:p>
    <w:p w14:paraId="18C379F5" w14:textId="13E176F5" w:rsidR="00992FB5" w:rsidRDefault="00992FB5" w:rsidP="00891431">
      <w:pPr>
        <w:jc w:val="both"/>
        <w:rPr>
          <w:color w:val="000000" w:themeColor="text1"/>
        </w:rPr>
      </w:pPr>
      <w:r w:rsidRPr="00B86F86">
        <w:rPr>
          <w:b/>
          <w:bCs/>
          <w:color w:val="074F6A" w:themeColor="accent4" w:themeShade="80"/>
        </w:rPr>
        <w:t>Planned maintenance -:</w:t>
      </w:r>
      <w:r w:rsidRPr="00B86F86">
        <w:rPr>
          <w:color w:val="074F6A" w:themeColor="accent4" w:themeShade="80"/>
        </w:rPr>
        <w:t xml:space="preserve"> </w:t>
      </w:r>
      <w:r>
        <w:rPr>
          <w:color w:val="000000" w:themeColor="text1"/>
        </w:rPr>
        <w:t>Microsoft never updates both paired region at same time ensuring Continuous availability during updates.</w:t>
      </w:r>
    </w:p>
    <w:p w14:paraId="6EFA856F" w14:textId="06C3BB98" w:rsidR="00992FB5" w:rsidRDefault="008D1678" w:rsidP="00891431">
      <w:pPr>
        <w:jc w:val="both"/>
        <w:rPr>
          <w:color w:val="000000" w:themeColor="text1"/>
        </w:rPr>
      </w:pPr>
      <w:r w:rsidRPr="00B86F86">
        <w:rPr>
          <w:b/>
          <w:bCs/>
          <w:color w:val="074F6A" w:themeColor="accent4" w:themeShade="80"/>
        </w:rPr>
        <w:t>Availability zone -:</w:t>
      </w:r>
      <w:r w:rsidRPr="00B86F86">
        <w:rPr>
          <w:color w:val="074F6A" w:themeColor="accent4" w:themeShade="80"/>
        </w:rPr>
        <w:t xml:space="preserve"> </w:t>
      </w:r>
      <w:r>
        <w:rPr>
          <w:color w:val="000000" w:themeColor="text1"/>
        </w:rPr>
        <w:t xml:space="preserve">it is a physically separate location within an azure region that consists of one or more data centres with each independent power, cooling and networking. </w:t>
      </w:r>
    </w:p>
    <w:p w14:paraId="0ECCFB65" w14:textId="7D3326A9" w:rsidR="008D1678" w:rsidRDefault="008D1678" w:rsidP="00891431">
      <w:pPr>
        <w:jc w:val="both"/>
        <w:rPr>
          <w:color w:val="000000" w:themeColor="text1"/>
        </w:rPr>
      </w:pPr>
      <w:r>
        <w:rPr>
          <w:color w:val="000000" w:themeColor="text1"/>
        </w:rPr>
        <w:t>Structure of availability zones -: Each azure region that supports services is made up of at least 3 separate zones.</w:t>
      </w:r>
    </w:p>
    <w:p w14:paraId="101A990B" w14:textId="7F7C4876" w:rsidR="008D1678" w:rsidRDefault="008D1678" w:rsidP="00891431">
      <w:pPr>
        <w:jc w:val="both"/>
        <w:rPr>
          <w:color w:val="000000" w:themeColor="text1"/>
        </w:rPr>
      </w:pPr>
      <w:r>
        <w:rPr>
          <w:color w:val="000000" w:themeColor="text1"/>
        </w:rPr>
        <w:t>Z1</w:t>
      </w:r>
    </w:p>
    <w:p w14:paraId="150B3DF1" w14:textId="10DDB740" w:rsidR="008D1678" w:rsidRDefault="008D1678" w:rsidP="00891431">
      <w:pPr>
        <w:jc w:val="both"/>
        <w:rPr>
          <w:color w:val="000000" w:themeColor="text1"/>
        </w:rPr>
      </w:pPr>
      <w:r>
        <w:rPr>
          <w:color w:val="000000" w:themeColor="text1"/>
        </w:rPr>
        <w:t>Z2</w:t>
      </w:r>
    </w:p>
    <w:p w14:paraId="3B869E8C" w14:textId="7F35E031" w:rsidR="008D1678" w:rsidRDefault="008D1678" w:rsidP="00891431">
      <w:pPr>
        <w:jc w:val="both"/>
        <w:rPr>
          <w:color w:val="000000" w:themeColor="text1"/>
        </w:rPr>
      </w:pPr>
      <w:r>
        <w:rPr>
          <w:color w:val="000000" w:themeColor="text1"/>
        </w:rPr>
        <w:t>Z3</w:t>
      </w:r>
    </w:p>
    <w:p w14:paraId="3FE2BC74" w14:textId="52858816" w:rsidR="008D1678" w:rsidRDefault="008D1678" w:rsidP="00891431">
      <w:pPr>
        <w:jc w:val="both"/>
        <w:rPr>
          <w:color w:val="000000" w:themeColor="text1"/>
        </w:rPr>
      </w:pPr>
      <w:r>
        <w:rPr>
          <w:color w:val="000000" w:themeColor="text1"/>
        </w:rPr>
        <w:t>Each zone is an independent physical data centre but all are connected through a low latency and high</w:t>
      </w:r>
      <w:r w:rsidR="003E695B">
        <w:rPr>
          <w:color w:val="000000" w:themeColor="text1"/>
        </w:rPr>
        <w:t>-</w:t>
      </w:r>
      <w:r>
        <w:rPr>
          <w:color w:val="000000" w:themeColor="text1"/>
        </w:rPr>
        <w:t xml:space="preserve"> speed fibre network.</w:t>
      </w:r>
    </w:p>
    <w:p w14:paraId="501D63E1" w14:textId="5C9820DF" w:rsidR="008D1678" w:rsidRDefault="008D1678" w:rsidP="00891431">
      <w:pPr>
        <w:jc w:val="both"/>
        <w:rPr>
          <w:color w:val="000000" w:themeColor="text1"/>
        </w:rPr>
      </w:pPr>
      <w:r w:rsidRPr="00B86F86">
        <w:rPr>
          <w:b/>
          <w:bCs/>
          <w:color w:val="074F6A" w:themeColor="accent4" w:themeShade="80"/>
        </w:rPr>
        <w:t>Availability set -:</w:t>
      </w:r>
      <w:r w:rsidRPr="00B86F86">
        <w:rPr>
          <w:color w:val="074F6A" w:themeColor="accent4" w:themeShade="80"/>
        </w:rPr>
        <w:t xml:space="preserve"> </w:t>
      </w:r>
      <w:r>
        <w:rPr>
          <w:color w:val="000000" w:themeColor="text1"/>
        </w:rPr>
        <w:t>An availability set is a logical grouping of 2 or more virtual machines within a single azure region.</w:t>
      </w:r>
    </w:p>
    <w:p w14:paraId="3FEE0549" w14:textId="24AB165C" w:rsidR="008D1678" w:rsidRPr="00B86F86" w:rsidRDefault="008D1678" w:rsidP="00891431">
      <w:pPr>
        <w:jc w:val="both"/>
        <w:rPr>
          <w:b/>
          <w:bCs/>
          <w:color w:val="074F6A" w:themeColor="accent4" w:themeShade="80"/>
        </w:rPr>
      </w:pPr>
      <w:r w:rsidRPr="00B86F86">
        <w:rPr>
          <w:b/>
          <w:bCs/>
          <w:color w:val="074F6A" w:themeColor="accent4" w:themeShade="80"/>
        </w:rPr>
        <w:t>Fault domains:</w:t>
      </w:r>
    </w:p>
    <w:p w14:paraId="2499CF64" w14:textId="4049F711" w:rsidR="008D1678" w:rsidRDefault="008D1678" w:rsidP="008D1678">
      <w:pPr>
        <w:pStyle w:val="ListParagraph"/>
        <w:numPr>
          <w:ilvl w:val="0"/>
          <w:numId w:val="1"/>
        </w:numPr>
        <w:jc w:val="both"/>
        <w:rPr>
          <w:color w:val="000000" w:themeColor="text1"/>
        </w:rPr>
      </w:pPr>
      <w:r>
        <w:rPr>
          <w:color w:val="000000" w:themeColor="text1"/>
        </w:rPr>
        <w:t>They represent different racks of physical servers within a data centre.</w:t>
      </w:r>
    </w:p>
    <w:p w14:paraId="1742E79C" w14:textId="6FECA262" w:rsidR="008D1678" w:rsidRDefault="008D1678" w:rsidP="008D1678">
      <w:pPr>
        <w:pStyle w:val="ListParagraph"/>
        <w:numPr>
          <w:ilvl w:val="0"/>
          <w:numId w:val="1"/>
        </w:numPr>
        <w:jc w:val="both"/>
        <w:rPr>
          <w:color w:val="000000" w:themeColor="text1"/>
        </w:rPr>
      </w:pPr>
      <w:r>
        <w:rPr>
          <w:color w:val="000000" w:themeColor="text1"/>
        </w:rPr>
        <w:t>Each fault domain has its own power supply and network.</w:t>
      </w:r>
    </w:p>
    <w:p w14:paraId="003AF0CD" w14:textId="75FDBC27" w:rsidR="008D1678" w:rsidRDefault="008D1678" w:rsidP="008D1678">
      <w:pPr>
        <w:jc w:val="both"/>
        <w:rPr>
          <w:color w:val="000000" w:themeColor="text1"/>
        </w:rPr>
      </w:pPr>
      <w:r w:rsidRPr="00B86F86">
        <w:rPr>
          <w:b/>
          <w:bCs/>
          <w:color w:val="074F6A" w:themeColor="accent4" w:themeShade="80"/>
        </w:rPr>
        <w:t>Resource -:</w:t>
      </w:r>
      <w:r w:rsidRPr="00B86F86">
        <w:rPr>
          <w:color w:val="074F6A" w:themeColor="accent4" w:themeShade="80"/>
        </w:rPr>
        <w:t xml:space="preserve"> </w:t>
      </w:r>
      <w:r>
        <w:rPr>
          <w:color w:val="000000" w:themeColor="text1"/>
        </w:rPr>
        <w:t>resources can be placed in multiple resource groups but only belong to one.</w:t>
      </w:r>
    </w:p>
    <w:p w14:paraId="7675DFF2" w14:textId="358A6023" w:rsidR="008D1678" w:rsidRDefault="008D1678" w:rsidP="008D1678">
      <w:pPr>
        <w:jc w:val="both"/>
        <w:rPr>
          <w:color w:val="000000" w:themeColor="text1"/>
        </w:rPr>
      </w:pPr>
      <w:r w:rsidRPr="00B86F86">
        <w:rPr>
          <w:b/>
          <w:bCs/>
          <w:color w:val="074F6A" w:themeColor="accent4" w:themeShade="80"/>
        </w:rPr>
        <w:t>Resource groups -:</w:t>
      </w:r>
      <w:r w:rsidRPr="00B86F86">
        <w:rPr>
          <w:color w:val="074F6A" w:themeColor="accent4" w:themeShade="80"/>
        </w:rPr>
        <w:t xml:space="preserve"> </w:t>
      </w:r>
      <w:r>
        <w:rPr>
          <w:color w:val="000000" w:themeColor="text1"/>
        </w:rPr>
        <w:t>resource groups are tied to a specific Azure region.</w:t>
      </w:r>
    </w:p>
    <w:p w14:paraId="71548D88" w14:textId="7576F960" w:rsidR="008D1678" w:rsidRDefault="008D1678" w:rsidP="008D1678">
      <w:pPr>
        <w:pStyle w:val="ListParagraph"/>
        <w:numPr>
          <w:ilvl w:val="0"/>
          <w:numId w:val="1"/>
        </w:numPr>
        <w:jc w:val="both"/>
        <w:rPr>
          <w:color w:val="000000" w:themeColor="text1"/>
        </w:rPr>
      </w:pPr>
      <w:r>
        <w:rPr>
          <w:color w:val="000000" w:themeColor="text1"/>
        </w:rPr>
        <w:t>Deleting a resource group removes all resource within it.</w:t>
      </w:r>
    </w:p>
    <w:p w14:paraId="590AD5F8" w14:textId="3EFCB70A" w:rsidR="008D1678" w:rsidRDefault="008D1678" w:rsidP="008D1678">
      <w:pPr>
        <w:pStyle w:val="ListParagraph"/>
        <w:numPr>
          <w:ilvl w:val="0"/>
          <w:numId w:val="1"/>
        </w:numPr>
        <w:jc w:val="both"/>
        <w:rPr>
          <w:color w:val="000000" w:themeColor="text1"/>
        </w:rPr>
      </w:pPr>
      <w:r>
        <w:rPr>
          <w:color w:val="000000" w:themeColor="text1"/>
        </w:rPr>
        <w:t>Tags can be applied to resources within a group to aid in management and billing.</w:t>
      </w:r>
    </w:p>
    <w:p w14:paraId="2317605A" w14:textId="0CB8C5FB" w:rsidR="008D1678" w:rsidRDefault="008D1678" w:rsidP="008D1678">
      <w:pPr>
        <w:pStyle w:val="ListParagraph"/>
        <w:numPr>
          <w:ilvl w:val="0"/>
          <w:numId w:val="1"/>
        </w:numPr>
        <w:jc w:val="both"/>
        <w:rPr>
          <w:color w:val="000000" w:themeColor="text1"/>
        </w:rPr>
      </w:pPr>
      <w:r>
        <w:rPr>
          <w:color w:val="000000" w:themeColor="text1"/>
        </w:rPr>
        <w:t>Simplifies RBAC implementation and policy application for resources within the same group.</w:t>
      </w:r>
    </w:p>
    <w:p w14:paraId="5685F9EB" w14:textId="057E0404" w:rsidR="008D1678" w:rsidRDefault="008D1678" w:rsidP="008D1678">
      <w:pPr>
        <w:jc w:val="both"/>
        <w:rPr>
          <w:color w:val="000000" w:themeColor="text1"/>
        </w:rPr>
      </w:pPr>
      <w:r w:rsidRPr="00B86F86">
        <w:rPr>
          <w:b/>
          <w:bCs/>
          <w:color w:val="80340D" w:themeColor="accent2" w:themeShade="80"/>
          <w:sz w:val="32"/>
          <w:szCs w:val="32"/>
        </w:rPr>
        <w:t>Azure Subscriptions -:</w:t>
      </w:r>
      <w:r w:rsidRPr="00B86F86">
        <w:rPr>
          <w:color w:val="074F6A" w:themeColor="accent4" w:themeShade="80"/>
        </w:rPr>
        <w:t xml:space="preserve"> </w:t>
      </w:r>
      <w:r>
        <w:rPr>
          <w:color w:val="000000" w:themeColor="text1"/>
        </w:rPr>
        <w:t>It is the actual container for azure resources.</w:t>
      </w:r>
    </w:p>
    <w:p w14:paraId="4DF66EE8" w14:textId="3F1E0A68" w:rsidR="00B86F86" w:rsidRPr="00B4574E" w:rsidRDefault="008D1678" w:rsidP="008D1678">
      <w:pPr>
        <w:jc w:val="both"/>
        <w:rPr>
          <w:b/>
          <w:bCs/>
          <w:color w:val="275317" w:themeColor="accent6" w:themeShade="80"/>
        </w:rPr>
      </w:pPr>
      <w:r w:rsidRPr="00B4574E">
        <w:rPr>
          <w:b/>
          <w:bCs/>
          <w:color w:val="275317" w:themeColor="accent6" w:themeShade="80"/>
        </w:rPr>
        <w:lastRenderedPageBreak/>
        <w:t>1. Dev subscription</w:t>
      </w:r>
      <w:r w:rsidR="00B86F86" w:rsidRPr="00B4574E">
        <w:rPr>
          <w:b/>
          <w:bCs/>
          <w:color w:val="275317" w:themeColor="accent6" w:themeShade="80"/>
        </w:rPr>
        <w:t xml:space="preserve"> -: </w:t>
      </w:r>
    </w:p>
    <w:p w14:paraId="20D0838C" w14:textId="2BE7BA1B" w:rsidR="00B86F86" w:rsidRDefault="00B86F86" w:rsidP="00B86F86">
      <w:pPr>
        <w:pStyle w:val="ListParagraph"/>
        <w:numPr>
          <w:ilvl w:val="0"/>
          <w:numId w:val="4"/>
        </w:numPr>
        <w:jc w:val="both"/>
        <w:rPr>
          <w:color w:val="000000" w:themeColor="text1"/>
        </w:rPr>
      </w:pPr>
      <w:r>
        <w:rPr>
          <w:color w:val="000000" w:themeColor="text1"/>
        </w:rPr>
        <w:t>It may have reduced cost or credits.</w:t>
      </w:r>
    </w:p>
    <w:p w14:paraId="431FE8C8" w14:textId="6BF469FA" w:rsidR="00B86F86" w:rsidRDefault="00B86F86" w:rsidP="00B86F86">
      <w:pPr>
        <w:pStyle w:val="ListParagraph"/>
        <w:numPr>
          <w:ilvl w:val="0"/>
          <w:numId w:val="4"/>
        </w:numPr>
        <w:jc w:val="both"/>
        <w:rPr>
          <w:color w:val="000000" w:themeColor="text1"/>
        </w:rPr>
      </w:pPr>
      <w:r>
        <w:rPr>
          <w:color w:val="000000" w:themeColor="text1"/>
        </w:rPr>
        <w:t>Used for creating and testing new applications.</w:t>
      </w:r>
    </w:p>
    <w:p w14:paraId="02EEC128" w14:textId="658E1C98" w:rsidR="00B86F86" w:rsidRDefault="00B86F86" w:rsidP="00B86F86">
      <w:pPr>
        <w:pStyle w:val="ListParagraph"/>
        <w:numPr>
          <w:ilvl w:val="0"/>
          <w:numId w:val="4"/>
        </w:numPr>
        <w:jc w:val="both"/>
        <w:rPr>
          <w:color w:val="000000" w:themeColor="text1"/>
        </w:rPr>
      </w:pPr>
      <w:r>
        <w:rPr>
          <w:color w:val="000000" w:themeColor="text1"/>
        </w:rPr>
        <w:t>Often used by developers to experiment with azure services.</w:t>
      </w:r>
    </w:p>
    <w:p w14:paraId="6E0CA9B9" w14:textId="5EC5FC63" w:rsidR="00B86F86" w:rsidRPr="00B4574E" w:rsidRDefault="00B86F86" w:rsidP="00B86F86">
      <w:pPr>
        <w:jc w:val="both"/>
        <w:rPr>
          <w:b/>
          <w:bCs/>
          <w:color w:val="275317" w:themeColor="accent6" w:themeShade="80"/>
        </w:rPr>
      </w:pPr>
      <w:r w:rsidRPr="00B4574E">
        <w:rPr>
          <w:b/>
          <w:bCs/>
          <w:color w:val="275317" w:themeColor="accent6" w:themeShade="80"/>
        </w:rPr>
        <w:t>2. Test subscription -:</w:t>
      </w:r>
    </w:p>
    <w:p w14:paraId="56C0BC58" w14:textId="411791C7" w:rsidR="00B86F86" w:rsidRDefault="00B86F86" w:rsidP="00B86F86">
      <w:pPr>
        <w:pStyle w:val="ListParagraph"/>
        <w:numPr>
          <w:ilvl w:val="0"/>
          <w:numId w:val="4"/>
        </w:numPr>
        <w:jc w:val="both"/>
        <w:rPr>
          <w:color w:val="000000" w:themeColor="text1"/>
        </w:rPr>
      </w:pPr>
      <w:r>
        <w:rPr>
          <w:color w:val="000000" w:themeColor="text1"/>
        </w:rPr>
        <w:t>It helps ensure performance and stability.</w:t>
      </w:r>
    </w:p>
    <w:p w14:paraId="282C0596" w14:textId="3783E36D" w:rsidR="00B86F86" w:rsidRDefault="00B86F86" w:rsidP="00B86F86">
      <w:pPr>
        <w:pStyle w:val="ListParagraph"/>
        <w:numPr>
          <w:ilvl w:val="0"/>
          <w:numId w:val="4"/>
        </w:numPr>
        <w:jc w:val="both"/>
        <w:rPr>
          <w:color w:val="000000" w:themeColor="text1"/>
        </w:rPr>
      </w:pPr>
      <w:r>
        <w:rPr>
          <w:color w:val="000000" w:themeColor="text1"/>
        </w:rPr>
        <w:t>used for testing before production deployment.</w:t>
      </w:r>
    </w:p>
    <w:p w14:paraId="30D409EC" w14:textId="2AED2E75" w:rsidR="00B86F86" w:rsidRPr="00B4574E" w:rsidRDefault="00B86F86" w:rsidP="00B86F86">
      <w:pPr>
        <w:jc w:val="both"/>
        <w:rPr>
          <w:b/>
          <w:bCs/>
          <w:color w:val="275317" w:themeColor="accent6" w:themeShade="80"/>
        </w:rPr>
      </w:pPr>
      <w:r w:rsidRPr="00B4574E">
        <w:rPr>
          <w:b/>
          <w:bCs/>
          <w:color w:val="275317" w:themeColor="accent6" w:themeShade="80"/>
        </w:rPr>
        <w:t>3. Production subscription -:</w:t>
      </w:r>
    </w:p>
    <w:p w14:paraId="0A132C4D" w14:textId="4B12B643" w:rsidR="00B86F86" w:rsidRDefault="00B86F86" w:rsidP="00B86F86">
      <w:pPr>
        <w:pStyle w:val="ListParagraph"/>
        <w:numPr>
          <w:ilvl w:val="0"/>
          <w:numId w:val="4"/>
        </w:numPr>
        <w:jc w:val="both"/>
        <w:rPr>
          <w:color w:val="000000" w:themeColor="text1"/>
        </w:rPr>
      </w:pPr>
      <w:r>
        <w:rPr>
          <w:color w:val="000000" w:themeColor="text1"/>
        </w:rPr>
        <w:t>used for live, customer facing workloads.</w:t>
      </w:r>
    </w:p>
    <w:p w14:paraId="36481B6D" w14:textId="166F68C3" w:rsidR="00B86F86" w:rsidRDefault="00B86F86" w:rsidP="00B86F86">
      <w:pPr>
        <w:pStyle w:val="ListParagraph"/>
        <w:numPr>
          <w:ilvl w:val="0"/>
          <w:numId w:val="4"/>
        </w:numPr>
        <w:jc w:val="both"/>
        <w:rPr>
          <w:color w:val="000000" w:themeColor="text1"/>
        </w:rPr>
      </w:pPr>
      <w:r>
        <w:rPr>
          <w:color w:val="000000" w:themeColor="text1"/>
        </w:rPr>
        <w:t>requires strict governance, security and monitoring.</w:t>
      </w:r>
    </w:p>
    <w:p w14:paraId="14892B90" w14:textId="2BDBB277" w:rsidR="00B86F86" w:rsidRDefault="00B86F86" w:rsidP="00B86F86">
      <w:pPr>
        <w:jc w:val="both"/>
        <w:rPr>
          <w:color w:val="000000" w:themeColor="text1"/>
        </w:rPr>
      </w:pPr>
      <w:r w:rsidRPr="00B4574E">
        <w:rPr>
          <w:b/>
          <w:bCs/>
          <w:color w:val="153D63" w:themeColor="text2" w:themeTint="E6"/>
        </w:rPr>
        <w:t>Billing account:</w:t>
      </w:r>
      <w:r w:rsidRPr="00B4574E">
        <w:rPr>
          <w:color w:val="153D63" w:themeColor="text2" w:themeTint="E6"/>
        </w:rPr>
        <w:t xml:space="preserve"> </w:t>
      </w:r>
      <w:r>
        <w:rPr>
          <w:color w:val="000000" w:themeColor="text1"/>
        </w:rPr>
        <w:t xml:space="preserve">Top most level, represents the contract or agreement with Microsoft. </w:t>
      </w:r>
    </w:p>
    <w:p w14:paraId="54F812C4" w14:textId="70631860" w:rsidR="00B86F86" w:rsidRDefault="00B86F86" w:rsidP="00B86F86">
      <w:pPr>
        <w:jc w:val="both"/>
        <w:rPr>
          <w:color w:val="000000" w:themeColor="text1"/>
        </w:rPr>
      </w:pPr>
      <w:r w:rsidRPr="00B4574E">
        <w:rPr>
          <w:b/>
          <w:bCs/>
          <w:color w:val="153D63" w:themeColor="text2" w:themeTint="E6"/>
        </w:rPr>
        <w:t>Billing profile:</w:t>
      </w:r>
      <w:r w:rsidRPr="00B4574E">
        <w:rPr>
          <w:color w:val="153D63" w:themeColor="text2" w:themeTint="E6"/>
        </w:rPr>
        <w:t xml:space="preserve"> </w:t>
      </w:r>
      <w:r w:rsidR="00B4574E">
        <w:rPr>
          <w:color w:val="000000" w:themeColor="text1"/>
        </w:rPr>
        <w:t>It defines how you</w:t>
      </w:r>
      <w:r w:rsidR="003E695B">
        <w:rPr>
          <w:color w:val="000000" w:themeColor="text1"/>
        </w:rPr>
        <w:t xml:space="preserve"> </w:t>
      </w:r>
      <w:proofErr w:type="gramStart"/>
      <w:r w:rsidR="00B4574E">
        <w:rPr>
          <w:color w:val="000000" w:themeColor="text1"/>
        </w:rPr>
        <w:t>pay,</w:t>
      </w:r>
      <w:proofErr w:type="gramEnd"/>
      <w:r w:rsidR="00B4574E">
        <w:rPr>
          <w:color w:val="000000" w:themeColor="text1"/>
        </w:rPr>
        <w:t xml:space="preserve"> it receives monthly bills for all the subscriptions linked to it.</w:t>
      </w:r>
    </w:p>
    <w:p w14:paraId="35CB06A6" w14:textId="7A9890C8" w:rsidR="00B4574E" w:rsidRDefault="00B4574E" w:rsidP="00B86F86">
      <w:pPr>
        <w:jc w:val="both"/>
        <w:rPr>
          <w:color w:val="000000" w:themeColor="text1"/>
        </w:rPr>
      </w:pPr>
      <w:r w:rsidRPr="00B4574E">
        <w:rPr>
          <w:b/>
          <w:bCs/>
          <w:color w:val="153D63" w:themeColor="text2" w:themeTint="E6"/>
        </w:rPr>
        <w:t>Invoice section:</w:t>
      </w:r>
      <w:r w:rsidRPr="00B4574E">
        <w:rPr>
          <w:color w:val="153D63" w:themeColor="text2" w:themeTint="E6"/>
        </w:rPr>
        <w:t xml:space="preserve"> </w:t>
      </w:r>
      <w:r>
        <w:rPr>
          <w:color w:val="000000" w:themeColor="text1"/>
        </w:rPr>
        <w:t>It is a subdivision under billing profile. It is a used to organize charges for different departments, projects or teams. Each section can receive a separate invoice.</w:t>
      </w:r>
    </w:p>
    <w:p w14:paraId="0282A512" w14:textId="77777777" w:rsidR="00B4574E" w:rsidRDefault="00B4574E" w:rsidP="00B86F86">
      <w:pPr>
        <w:jc w:val="both"/>
        <w:rPr>
          <w:color w:val="000000" w:themeColor="text1"/>
        </w:rPr>
      </w:pPr>
    </w:p>
    <w:p w14:paraId="3E9018C0" w14:textId="24CF2F74" w:rsidR="00B4574E" w:rsidRPr="00B4574E" w:rsidRDefault="00B4574E" w:rsidP="00B86F86">
      <w:pPr>
        <w:jc w:val="both"/>
        <w:rPr>
          <w:color w:val="501549" w:themeColor="accent5" w:themeShade="80"/>
        </w:rPr>
      </w:pPr>
      <w:r w:rsidRPr="00B4574E">
        <w:rPr>
          <w:color w:val="501549" w:themeColor="accent5" w:themeShade="80"/>
        </w:rPr>
        <w:t xml:space="preserve">Points to remember about Azure subscription </w:t>
      </w:r>
      <w:r w:rsidRPr="00B4574E">
        <w:rPr>
          <w:color w:val="501549" w:themeColor="accent5" w:themeShade="80"/>
        </w:rPr>
        <w:sym w:font="Wingdings" w:char="F0E0"/>
      </w:r>
    </w:p>
    <w:p w14:paraId="7B400A41" w14:textId="06BF792E" w:rsidR="00B4574E" w:rsidRDefault="00B4574E" w:rsidP="00B4574E">
      <w:pPr>
        <w:pStyle w:val="ListParagraph"/>
        <w:numPr>
          <w:ilvl w:val="0"/>
          <w:numId w:val="1"/>
        </w:numPr>
        <w:jc w:val="both"/>
        <w:rPr>
          <w:color w:val="000000" w:themeColor="text1"/>
        </w:rPr>
      </w:pPr>
      <w:r w:rsidRPr="00B4574E">
        <w:rPr>
          <w:b/>
          <w:bCs/>
          <w:color w:val="153D63" w:themeColor="text2" w:themeTint="E6"/>
        </w:rPr>
        <w:t>Access level:</w:t>
      </w:r>
      <w:r w:rsidRPr="00B4574E">
        <w:rPr>
          <w:color w:val="153D63" w:themeColor="text2" w:themeTint="E6"/>
        </w:rPr>
        <w:t xml:space="preserve"> </w:t>
      </w:r>
      <w:r>
        <w:rPr>
          <w:color w:val="000000" w:themeColor="text1"/>
        </w:rPr>
        <w:t>subscriptions define who can access and manage resources through RBAC. You can also assign roles like owner, contributor or reader etc.</w:t>
      </w:r>
    </w:p>
    <w:p w14:paraId="40F6BEF7" w14:textId="42CE7DDE" w:rsidR="00B4574E" w:rsidRDefault="00B4574E" w:rsidP="00B4574E">
      <w:pPr>
        <w:pStyle w:val="ListParagraph"/>
        <w:numPr>
          <w:ilvl w:val="0"/>
          <w:numId w:val="1"/>
        </w:numPr>
        <w:jc w:val="both"/>
        <w:rPr>
          <w:color w:val="000000" w:themeColor="text1"/>
        </w:rPr>
      </w:pPr>
      <w:r w:rsidRPr="00B4574E">
        <w:rPr>
          <w:b/>
          <w:bCs/>
          <w:color w:val="153D63" w:themeColor="text2" w:themeTint="E6"/>
        </w:rPr>
        <w:t>Isolation:</w:t>
      </w:r>
      <w:r>
        <w:rPr>
          <w:color w:val="000000" w:themeColor="text1"/>
        </w:rPr>
        <w:t xml:space="preserve"> Each subscription isolates resources, billing, and permissions from others.</w:t>
      </w:r>
    </w:p>
    <w:p w14:paraId="7D870CD4" w14:textId="62A3D926" w:rsidR="00B4574E" w:rsidRDefault="00B4574E" w:rsidP="00B4574E">
      <w:pPr>
        <w:pStyle w:val="ListParagraph"/>
        <w:numPr>
          <w:ilvl w:val="0"/>
          <w:numId w:val="1"/>
        </w:numPr>
        <w:jc w:val="both"/>
        <w:rPr>
          <w:color w:val="000000" w:themeColor="text1"/>
        </w:rPr>
      </w:pPr>
      <w:r w:rsidRPr="00B4574E">
        <w:rPr>
          <w:b/>
          <w:bCs/>
          <w:color w:val="153D63" w:themeColor="text2" w:themeTint="E6"/>
        </w:rPr>
        <w:t>Billing and cost management:</w:t>
      </w:r>
      <w:r w:rsidRPr="00B4574E">
        <w:rPr>
          <w:color w:val="153D63" w:themeColor="text2" w:themeTint="E6"/>
        </w:rPr>
        <w:t xml:space="preserve"> </w:t>
      </w:r>
      <w:r w:rsidRPr="00B4574E">
        <w:rPr>
          <w:color w:val="000000" w:themeColor="text1"/>
        </w:rPr>
        <w:t>subscriptions</w:t>
      </w:r>
      <w:r w:rsidR="003E695B">
        <w:rPr>
          <w:color w:val="000000" w:themeColor="text1"/>
        </w:rPr>
        <w:t xml:space="preserve"> </w:t>
      </w:r>
      <w:proofErr w:type="gramStart"/>
      <w:r w:rsidRPr="00B4574E">
        <w:rPr>
          <w:color w:val="000000" w:themeColor="text1"/>
        </w:rPr>
        <w:t>has</w:t>
      </w:r>
      <w:proofErr w:type="gramEnd"/>
      <w:r w:rsidRPr="00B4574E">
        <w:rPr>
          <w:color w:val="000000" w:themeColor="text1"/>
        </w:rPr>
        <w:t xml:space="preserve"> its own usage and cost reports, you can set your budgets, alerts and use cost analysis in azure cost management.</w:t>
      </w:r>
    </w:p>
    <w:p w14:paraId="0C389FF2" w14:textId="6FCD9847" w:rsidR="00B4574E" w:rsidRDefault="00B4574E" w:rsidP="00B4574E">
      <w:pPr>
        <w:pStyle w:val="ListParagraph"/>
        <w:numPr>
          <w:ilvl w:val="0"/>
          <w:numId w:val="1"/>
        </w:numPr>
        <w:jc w:val="both"/>
        <w:rPr>
          <w:color w:val="000000" w:themeColor="text1"/>
        </w:rPr>
      </w:pPr>
      <w:r w:rsidRPr="00B4574E">
        <w:rPr>
          <w:b/>
          <w:bCs/>
          <w:color w:val="153D63" w:themeColor="text2" w:themeTint="E6"/>
        </w:rPr>
        <w:t>Resource Organization:</w:t>
      </w:r>
      <w:r w:rsidRPr="00B4574E">
        <w:rPr>
          <w:color w:val="153D63" w:themeColor="text2" w:themeTint="E6"/>
        </w:rPr>
        <w:t xml:space="preserve"> </w:t>
      </w:r>
      <w:r w:rsidRPr="00B4574E">
        <w:rPr>
          <w:color w:val="000000" w:themeColor="text1"/>
        </w:rPr>
        <w:t>subscriptions group or organise resources and resource groups logically for management.</w:t>
      </w:r>
    </w:p>
    <w:p w14:paraId="3FC9EF0F" w14:textId="23041CB2" w:rsidR="00B4574E" w:rsidRPr="00B4574E" w:rsidRDefault="00B4574E" w:rsidP="00B4574E">
      <w:pPr>
        <w:pStyle w:val="ListParagraph"/>
        <w:numPr>
          <w:ilvl w:val="0"/>
          <w:numId w:val="1"/>
        </w:numPr>
        <w:rPr>
          <w:color w:val="000000" w:themeColor="text1"/>
        </w:rPr>
      </w:pPr>
      <w:r w:rsidRPr="00B4574E">
        <w:rPr>
          <w:b/>
          <w:bCs/>
          <w:color w:val="153D63" w:themeColor="text2" w:themeTint="E6"/>
        </w:rPr>
        <w:t>Limits and Quota:</w:t>
      </w:r>
      <w:r w:rsidRPr="00B4574E">
        <w:rPr>
          <w:color w:val="153D63" w:themeColor="text2" w:themeTint="E6"/>
        </w:rPr>
        <w:t xml:space="preserve"> </w:t>
      </w:r>
      <w:r w:rsidRPr="00B4574E">
        <w:rPr>
          <w:color w:val="000000" w:themeColor="text1"/>
        </w:rPr>
        <w:t>each subscription has defined quotas (e.g. - max number of virtual CPU, storage), if exceeded, you must request a quota increase or add another subscription.</w:t>
      </w:r>
    </w:p>
    <w:p w14:paraId="240B4157" w14:textId="3D59399D" w:rsidR="00B4574E" w:rsidRDefault="00B4574E" w:rsidP="00B4574E">
      <w:pPr>
        <w:pStyle w:val="ListParagraph"/>
        <w:numPr>
          <w:ilvl w:val="0"/>
          <w:numId w:val="1"/>
        </w:numPr>
        <w:jc w:val="both"/>
        <w:rPr>
          <w:color w:val="000000" w:themeColor="text1"/>
        </w:rPr>
      </w:pPr>
      <w:r w:rsidRPr="00B4574E">
        <w:rPr>
          <w:b/>
          <w:bCs/>
          <w:color w:val="153D63" w:themeColor="text2" w:themeTint="E6"/>
        </w:rPr>
        <w:t>Management groups:</w:t>
      </w:r>
      <w:r w:rsidRPr="00B4574E">
        <w:rPr>
          <w:color w:val="153D63" w:themeColor="text2" w:themeTint="E6"/>
        </w:rPr>
        <w:t xml:space="preserve"> </w:t>
      </w:r>
      <w:r w:rsidRPr="00B4574E">
        <w:rPr>
          <w:color w:val="000000" w:themeColor="text1"/>
        </w:rPr>
        <w:t>these are the containers used to organise multiple azure subscriptions into a hierarchy for a unified policy, access and compliance management.</w:t>
      </w:r>
    </w:p>
    <w:p w14:paraId="7F8DC74F" w14:textId="3629EA19" w:rsidR="00B4574E" w:rsidRPr="00536985" w:rsidRDefault="00B4574E" w:rsidP="00B4574E">
      <w:pPr>
        <w:jc w:val="both"/>
        <w:rPr>
          <w:color w:val="501549" w:themeColor="accent5" w:themeShade="80"/>
        </w:rPr>
      </w:pPr>
      <w:r w:rsidRPr="00536985">
        <w:rPr>
          <w:color w:val="501549" w:themeColor="accent5" w:themeShade="80"/>
        </w:rPr>
        <w:t xml:space="preserve">Key point about management </w:t>
      </w:r>
      <w:r w:rsidRPr="00536985">
        <w:rPr>
          <w:color w:val="501549" w:themeColor="accent5" w:themeShade="80"/>
        </w:rPr>
        <w:sym w:font="Wingdings" w:char="F0E0"/>
      </w:r>
    </w:p>
    <w:p w14:paraId="2204E716" w14:textId="6016E66E" w:rsidR="00B4574E" w:rsidRDefault="00B4574E" w:rsidP="00B4574E">
      <w:pPr>
        <w:pStyle w:val="ListParagraph"/>
        <w:numPr>
          <w:ilvl w:val="0"/>
          <w:numId w:val="1"/>
        </w:numPr>
        <w:jc w:val="both"/>
        <w:rPr>
          <w:color w:val="000000" w:themeColor="text1"/>
        </w:rPr>
      </w:pPr>
      <w:r w:rsidRPr="00B4574E">
        <w:rPr>
          <w:b/>
          <w:bCs/>
          <w:color w:val="153D63" w:themeColor="text2" w:themeTint="E6"/>
        </w:rPr>
        <w:t>Azure backup:</w:t>
      </w:r>
      <w:r w:rsidRPr="00B4574E">
        <w:rPr>
          <w:color w:val="153D63" w:themeColor="text2" w:themeTint="E6"/>
        </w:rPr>
        <w:t xml:space="preserve"> </w:t>
      </w:r>
      <w:r w:rsidRPr="00B4574E">
        <w:rPr>
          <w:color w:val="000000" w:themeColor="text1"/>
        </w:rPr>
        <w:t>it is a service that automatically backs up data from on premises or azure resources into azure cloud.</w:t>
      </w:r>
    </w:p>
    <w:p w14:paraId="3CC766FB" w14:textId="4A70AFD9" w:rsidR="00B4574E" w:rsidRDefault="00B4574E" w:rsidP="00B4574E">
      <w:pPr>
        <w:pStyle w:val="ListParagraph"/>
        <w:numPr>
          <w:ilvl w:val="0"/>
          <w:numId w:val="1"/>
        </w:numPr>
        <w:jc w:val="both"/>
        <w:rPr>
          <w:color w:val="000000" w:themeColor="text1"/>
        </w:rPr>
      </w:pPr>
      <w:r w:rsidRPr="00536985">
        <w:rPr>
          <w:b/>
          <w:bCs/>
          <w:color w:val="153D63" w:themeColor="text2" w:themeTint="E6"/>
        </w:rPr>
        <w:lastRenderedPageBreak/>
        <w:t>Site recovery:</w:t>
      </w:r>
      <w:r w:rsidRPr="00536985">
        <w:rPr>
          <w:color w:val="153D63" w:themeColor="text2" w:themeTint="E6"/>
        </w:rPr>
        <w:t xml:space="preserve"> </w:t>
      </w:r>
      <w:r w:rsidRPr="00B4574E">
        <w:rPr>
          <w:color w:val="000000" w:themeColor="text1"/>
        </w:rPr>
        <w:t>It is service which ensures continuity of data by replicating is workloads from one location to another.</w:t>
      </w:r>
    </w:p>
    <w:p w14:paraId="3870124B" w14:textId="2655F3A4" w:rsidR="00B4574E" w:rsidRDefault="00B4574E" w:rsidP="00B4574E">
      <w:pPr>
        <w:pStyle w:val="ListParagraph"/>
        <w:numPr>
          <w:ilvl w:val="0"/>
          <w:numId w:val="1"/>
        </w:numPr>
        <w:jc w:val="both"/>
        <w:rPr>
          <w:color w:val="000000" w:themeColor="text1"/>
        </w:rPr>
      </w:pPr>
      <w:r w:rsidRPr="00536985">
        <w:rPr>
          <w:b/>
          <w:bCs/>
          <w:color w:val="153D63" w:themeColor="text2" w:themeTint="E6"/>
        </w:rPr>
        <w:t>Azure automation:</w:t>
      </w:r>
      <w:r>
        <w:rPr>
          <w:color w:val="000000" w:themeColor="text1"/>
        </w:rPr>
        <w:t xml:space="preserve"> </w:t>
      </w:r>
      <w:r w:rsidRPr="00B4574E">
        <w:rPr>
          <w:color w:val="000000" w:themeColor="text1"/>
        </w:rPr>
        <w:t>it is a service for automating repetitive cloud tasks such as VM management, resource cleanup etc.</w:t>
      </w:r>
    </w:p>
    <w:p w14:paraId="4EBE2E3F" w14:textId="2445D700" w:rsidR="00B4574E" w:rsidRDefault="00B4574E" w:rsidP="00B4574E">
      <w:pPr>
        <w:pStyle w:val="ListParagraph"/>
        <w:numPr>
          <w:ilvl w:val="0"/>
          <w:numId w:val="1"/>
        </w:numPr>
        <w:jc w:val="both"/>
        <w:rPr>
          <w:color w:val="000000" w:themeColor="text1"/>
        </w:rPr>
      </w:pPr>
      <w:r w:rsidRPr="00536985">
        <w:rPr>
          <w:b/>
          <w:bCs/>
          <w:color w:val="153D63" w:themeColor="text2" w:themeTint="E6"/>
        </w:rPr>
        <w:t>Azure resource manager:</w:t>
      </w:r>
      <w:r w:rsidRPr="00536985">
        <w:rPr>
          <w:color w:val="153D63" w:themeColor="text2" w:themeTint="E6"/>
        </w:rPr>
        <w:t xml:space="preserve"> </w:t>
      </w:r>
      <w:r w:rsidRPr="00B4574E">
        <w:rPr>
          <w:color w:val="000000" w:themeColor="text1"/>
        </w:rPr>
        <w:t xml:space="preserve">ARM is the deployment and management layer in azure, </w:t>
      </w:r>
      <w:proofErr w:type="gramStart"/>
      <w:r w:rsidRPr="00B4574E">
        <w:rPr>
          <w:color w:val="000000" w:themeColor="text1"/>
        </w:rPr>
        <w:t>It</w:t>
      </w:r>
      <w:proofErr w:type="gramEnd"/>
      <w:r w:rsidRPr="00B4574E">
        <w:rPr>
          <w:color w:val="000000" w:themeColor="text1"/>
        </w:rPr>
        <w:t xml:space="preserve"> allows you to create, update and delete resources in a consistent and declarative way.</w:t>
      </w:r>
    </w:p>
    <w:p w14:paraId="6BD3FF67" w14:textId="185C340F" w:rsidR="00B4574E" w:rsidRDefault="00B4574E" w:rsidP="00B4574E">
      <w:pPr>
        <w:pStyle w:val="ListParagraph"/>
        <w:numPr>
          <w:ilvl w:val="0"/>
          <w:numId w:val="1"/>
        </w:numPr>
        <w:jc w:val="both"/>
        <w:rPr>
          <w:color w:val="000000" w:themeColor="text1"/>
        </w:rPr>
      </w:pPr>
      <w:r w:rsidRPr="00536985">
        <w:rPr>
          <w:b/>
          <w:bCs/>
          <w:color w:val="153D63" w:themeColor="text2" w:themeTint="E6"/>
        </w:rPr>
        <w:t>Azure CLI:</w:t>
      </w:r>
      <w:r>
        <w:rPr>
          <w:color w:val="000000" w:themeColor="text1"/>
        </w:rPr>
        <w:t xml:space="preserve"> </w:t>
      </w:r>
      <w:r w:rsidRPr="00B4574E">
        <w:rPr>
          <w:color w:val="000000" w:themeColor="text1"/>
        </w:rPr>
        <w:t xml:space="preserve">It is a command line tool used to manage azure resources using </w:t>
      </w:r>
      <w:proofErr w:type="gramStart"/>
      <w:r w:rsidRPr="00B4574E">
        <w:rPr>
          <w:color w:val="000000" w:themeColor="text1"/>
        </w:rPr>
        <w:t>text based</w:t>
      </w:r>
      <w:proofErr w:type="gramEnd"/>
      <w:r w:rsidRPr="00B4574E">
        <w:rPr>
          <w:color w:val="000000" w:themeColor="text1"/>
        </w:rPr>
        <w:t xml:space="preserve"> commands instead of portal.</w:t>
      </w:r>
    </w:p>
    <w:p w14:paraId="21BAD43B" w14:textId="292F5853" w:rsidR="00B4574E" w:rsidRDefault="00B4574E" w:rsidP="00B4574E">
      <w:pPr>
        <w:pStyle w:val="ListParagraph"/>
        <w:numPr>
          <w:ilvl w:val="0"/>
          <w:numId w:val="1"/>
        </w:numPr>
        <w:jc w:val="both"/>
        <w:rPr>
          <w:color w:val="000000" w:themeColor="text1"/>
        </w:rPr>
      </w:pPr>
      <w:r w:rsidRPr="00536985">
        <w:rPr>
          <w:b/>
          <w:bCs/>
          <w:color w:val="153D63" w:themeColor="text2" w:themeTint="E6"/>
        </w:rPr>
        <w:t>Azure monitor:</w:t>
      </w:r>
      <w:r w:rsidRPr="00536985">
        <w:rPr>
          <w:color w:val="153D63" w:themeColor="text2" w:themeTint="E6"/>
        </w:rPr>
        <w:t xml:space="preserve"> </w:t>
      </w:r>
      <w:r w:rsidRPr="00B4574E">
        <w:rPr>
          <w:color w:val="000000" w:themeColor="text1"/>
        </w:rPr>
        <w:t>It collects, analyses and acts on statistical data from azure resources, applications and infrastructures.</w:t>
      </w:r>
    </w:p>
    <w:p w14:paraId="1A1396AC" w14:textId="77777777" w:rsidR="00B4574E" w:rsidRDefault="00B4574E" w:rsidP="00B4574E">
      <w:pPr>
        <w:jc w:val="both"/>
        <w:rPr>
          <w:color w:val="000000" w:themeColor="text1"/>
        </w:rPr>
      </w:pPr>
    </w:p>
    <w:p w14:paraId="18EF3627" w14:textId="24D49E10" w:rsidR="00B4574E" w:rsidRPr="006D1820" w:rsidRDefault="00B4574E" w:rsidP="00B4574E">
      <w:pPr>
        <w:jc w:val="both"/>
        <w:rPr>
          <w:b/>
          <w:bCs/>
          <w:i/>
          <w:iCs/>
          <w:color w:val="80340D" w:themeColor="accent2" w:themeShade="80"/>
          <w:sz w:val="36"/>
          <w:szCs w:val="36"/>
          <w:u w:val="single"/>
        </w:rPr>
      </w:pPr>
      <w:r w:rsidRPr="006D1820">
        <w:rPr>
          <w:b/>
          <w:bCs/>
          <w:i/>
          <w:iCs/>
          <w:color w:val="80340D" w:themeColor="accent2" w:themeShade="80"/>
          <w:sz w:val="36"/>
          <w:szCs w:val="36"/>
          <w:u w:val="single"/>
        </w:rPr>
        <w:t xml:space="preserve">Azure Compute Services </w:t>
      </w:r>
    </w:p>
    <w:p w14:paraId="3D7EA1CC" w14:textId="460C8952" w:rsidR="00536985" w:rsidRPr="006D1820" w:rsidRDefault="00536985" w:rsidP="00536985">
      <w:pPr>
        <w:pStyle w:val="ListParagraph"/>
        <w:numPr>
          <w:ilvl w:val="0"/>
          <w:numId w:val="4"/>
        </w:numPr>
        <w:jc w:val="both"/>
        <w:rPr>
          <w:b/>
          <w:bCs/>
          <w:color w:val="0C3512" w:themeColor="accent3" w:themeShade="80"/>
        </w:rPr>
      </w:pPr>
      <w:r w:rsidRPr="006D1820">
        <w:rPr>
          <w:b/>
          <w:bCs/>
          <w:color w:val="0C3512" w:themeColor="accent3" w:themeShade="80"/>
        </w:rPr>
        <w:t xml:space="preserve">Virtual Machines -: </w:t>
      </w:r>
    </w:p>
    <w:p w14:paraId="2E7221AA" w14:textId="77777777" w:rsidR="00536985" w:rsidRDefault="00536985" w:rsidP="00536985">
      <w:pPr>
        <w:pStyle w:val="ListParagraph"/>
        <w:jc w:val="both"/>
        <w:rPr>
          <w:color w:val="000000" w:themeColor="text1"/>
        </w:rPr>
      </w:pPr>
      <w:r w:rsidRPr="00536985">
        <w:rPr>
          <w:color w:val="000000" w:themeColor="text1"/>
        </w:rPr>
        <w:t>1. VM is a digital version of a computer.</w:t>
      </w:r>
    </w:p>
    <w:p w14:paraId="290D3C4A" w14:textId="52DE1FAD" w:rsidR="00536985" w:rsidRDefault="00536985" w:rsidP="00536985">
      <w:pPr>
        <w:pStyle w:val="ListParagraph"/>
        <w:jc w:val="both"/>
        <w:rPr>
          <w:color w:val="000000" w:themeColor="text1"/>
        </w:rPr>
      </w:pPr>
      <w:r w:rsidRPr="00536985">
        <w:rPr>
          <w:color w:val="000000" w:themeColor="text1"/>
        </w:rPr>
        <w:t xml:space="preserve"> 2. VM is a scalable computing resource in Microsoft azure that lets you run Windows or Linux servers in the cloud.</w:t>
      </w:r>
    </w:p>
    <w:p w14:paraId="6103D540" w14:textId="0C53A73A" w:rsidR="00536985" w:rsidRDefault="00536985" w:rsidP="00536985">
      <w:pPr>
        <w:pStyle w:val="ListParagraph"/>
        <w:jc w:val="both"/>
        <w:rPr>
          <w:color w:val="000000" w:themeColor="text1"/>
        </w:rPr>
      </w:pPr>
      <w:r w:rsidRPr="00536985">
        <w:rPr>
          <w:color w:val="000000" w:themeColor="text1"/>
        </w:rPr>
        <w:t>3. It is a IAAS Service in which you control application, data, runtime, middleware, OS.</w:t>
      </w:r>
    </w:p>
    <w:p w14:paraId="283F7951" w14:textId="52A7AE05" w:rsidR="00536985" w:rsidRDefault="00536985" w:rsidP="00536985">
      <w:pPr>
        <w:pStyle w:val="ListParagraph"/>
        <w:numPr>
          <w:ilvl w:val="0"/>
          <w:numId w:val="4"/>
        </w:numPr>
        <w:jc w:val="both"/>
        <w:rPr>
          <w:color w:val="000000" w:themeColor="text1"/>
        </w:rPr>
      </w:pPr>
      <w:r w:rsidRPr="006D1820">
        <w:rPr>
          <w:b/>
          <w:bCs/>
          <w:color w:val="0C3512" w:themeColor="accent3" w:themeShade="80"/>
        </w:rPr>
        <w:t>Image -</w:t>
      </w:r>
      <w:r>
        <w:rPr>
          <w:color w:val="000000" w:themeColor="text1"/>
        </w:rPr>
        <w:t>: It is an operation system. An image is a template used to create the VM.</w:t>
      </w:r>
    </w:p>
    <w:p w14:paraId="7557C3CE" w14:textId="1992A0CB" w:rsidR="00536985" w:rsidRDefault="00536985" w:rsidP="00536985">
      <w:pPr>
        <w:pStyle w:val="ListParagraph"/>
        <w:jc w:val="both"/>
        <w:rPr>
          <w:color w:val="000000" w:themeColor="text1"/>
        </w:rPr>
      </w:pPr>
      <w:r>
        <w:rPr>
          <w:color w:val="000000" w:themeColor="text1"/>
        </w:rPr>
        <w:t xml:space="preserve">Types of </w:t>
      </w:r>
      <w:proofErr w:type="gramStart"/>
      <w:r>
        <w:rPr>
          <w:color w:val="000000" w:themeColor="text1"/>
        </w:rPr>
        <w:t>image</w:t>
      </w:r>
      <w:proofErr w:type="gramEnd"/>
      <w:r>
        <w:rPr>
          <w:color w:val="000000" w:themeColor="text1"/>
        </w:rPr>
        <w:t>:</w:t>
      </w:r>
    </w:p>
    <w:p w14:paraId="3FB3DFBE" w14:textId="3B8CF039" w:rsidR="00536985" w:rsidRDefault="00536985" w:rsidP="00536985">
      <w:pPr>
        <w:pStyle w:val="ListParagraph"/>
        <w:jc w:val="both"/>
        <w:rPr>
          <w:color w:val="000000" w:themeColor="text1"/>
        </w:rPr>
      </w:pPr>
      <w:r>
        <w:rPr>
          <w:color w:val="000000" w:themeColor="text1"/>
        </w:rPr>
        <w:t>1. Windows server</w:t>
      </w:r>
    </w:p>
    <w:p w14:paraId="7F2FBE2A" w14:textId="0B9083C5" w:rsidR="00536985" w:rsidRDefault="00536985" w:rsidP="00536985">
      <w:pPr>
        <w:pStyle w:val="ListParagraph"/>
        <w:jc w:val="both"/>
        <w:rPr>
          <w:color w:val="000000" w:themeColor="text1"/>
        </w:rPr>
      </w:pPr>
      <w:r>
        <w:rPr>
          <w:color w:val="000000" w:themeColor="text1"/>
        </w:rPr>
        <w:t>2. Ubuntu server</w:t>
      </w:r>
    </w:p>
    <w:p w14:paraId="318ACB2D" w14:textId="154BA57C" w:rsidR="00536985" w:rsidRDefault="00536985" w:rsidP="00536985">
      <w:pPr>
        <w:pStyle w:val="ListParagraph"/>
        <w:jc w:val="both"/>
        <w:rPr>
          <w:color w:val="000000" w:themeColor="text1"/>
        </w:rPr>
      </w:pPr>
      <w:r>
        <w:rPr>
          <w:color w:val="000000" w:themeColor="text1"/>
        </w:rPr>
        <w:t>3. Red hat server</w:t>
      </w:r>
    </w:p>
    <w:p w14:paraId="70656DAD" w14:textId="401BAFFA" w:rsidR="00536985" w:rsidRPr="00536985" w:rsidRDefault="00536985" w:rsidP="00536985">
      <w:pPr>
        <w:pStyle w:val="ListParagraph"/>
        <w:numPr>
          <w:ilvl w:val="0"/>
          <w:numId w:val="4"/>
        </w:numPr>
        <w:jc w:val="both"/>
        <w:rPr>
          <w:color w:val="000000" w:themeColor="text1"/>
        </w:rPr>
      </w:pPr>
      <w:r w:rsidRPr="006D1820">
        <w:rPr>
          <w:b/>
          <w:bCs/>
          <w:color w:val="0C3512" w:themeColor="accent3" w:themeShade="80"/>
        </w:rPr>
        <w:t>Size -:</w:t>
      </w:r>
      <w:r w:rsidRPr="006D1820">
        <w:rPr>
          <w:color w:val="0C3512" w:themeColor="accent3" w:themeShade="80"/>
        </w:rPr>
        <w:t xml:space="preserve"> </w:t>
      </w:r>
      <w:r w:rsidRPr="00536985">
        <w:rPr>
          <w:color w:val="000000" w:themeColor="text1"/>
        </w:rPr>
        <w:t>The size determines the CPU, Memory, storage performance, and network bandwidth available to you VM</w:t>
      </w:r>
      <w:r>
        <w:rPr>
          <w:color w:val="000000" w:themeColor="text1"/>
        </w:rPr>
        <w:t>.</w:t>
      </w:r>
    </w:p>
    <w:p w14:paraId="77EDBEFD" w14:textId="68B00371" w:rsidR="00536985" w:rsidRPr="006D1820" w:rsidRDefault="00536985" w:rsidP="00536985">
      <w:pPr>
        <w:pStyle w:val="ListParagraph"/>
        <w:numPr>
          <w:ilvl w:val="0"/>
          <w:numId w:val="4"/>
        </w:numPr>
        <w:jc w:val="both"/>
        <w:rPr>
          <w:b/>
          <w:bCs/>
          <w:color w:val="0C3512" w:themeColor="accent3" w:themeShade="80"/>
        </w:rPr>
      </w:pPr>
      <w:r w:rsidRPr="006D1820">
        <w:rPr>
          <w:b/>
          <w:bCs/>
          <w:color w:val="0C3512" w:themeColor="accent3" w:themeShade="80"/>
        </w:rPr>
        <w:t xml:space="preserve">Disk storage -: </w:t>
      </w:r>
    </w:p>
    <w:p w14:paraId="697A5546" w14:textId="77777777" w:rsidR="00536985" w:rsidRPr="00536985" w:rsidRDefault="00536985" w:rsidP="00536985">
      <w:pPr>
        <w:pStyle w:val="ListParagraph"/>
        <w:jc w:val="both"/>
        <w:rPr>
          <w:color w:val="000000" w:themeColor="text1"/>
        </w:rPr>
      </w:pPr>
      <w:r w:rsidRPr="00536985">
        <w:rPr>
          <w:color w:val="000000" w:themeColor="text1"/>
        </w:rPr>
        <w:t>1. standard HDD - low cost, less performance</w:t>
      </w:r>
    </w:p>
    <w:p w14:paraId="15263F64" w14:textId="77777777" w:rsidR="00536985" w:rsidRPr="00536985" w:rsidRDefault="00536985" w:rsidP="00536985">
      <w:pPr>
        <w:pStyle w:val="ListParagraph"/>
        <w:jc w:val="both"/>
        <w:rPr>
          <w:color w:val="000000" w:themeColor="text1"/>
        </w:rPr>
      </w:pPr>
      <w:r w:rsidRPr="00536985">
        <w:rPr>
          <w:color w:val="000000" w:themeColor="text1"/>
        </w:rPr>
        <w:t>2. standard SSD - balanced cost, balanced performance</w:t>
      </w:r>
    </w:p>
    <w:p w14:paraId="72130035" w14:textId="14AADD36" w:rsidR="00536985" w:rsidRDefault="00536985" w:rsidP="00536985">
      <w:pPr>
        <w:pStyle w:val="ListParagraph"/>
        <w:jc w:val="both"/>
        <w:rPr>
          <w:color w:val="000000" w:themeColor="text1"/>
        </w:rPr>
      </w:pPr>
      <w:r w:rsidRPr="00536985">
        <w:rPr>
          <w:color w:val="000000" w:themeColor="text1"/>
        </w:rPr>
        <w:t>3. Premium SSD - High performance, low latency</w:t>
      </w:r>
    </w:p>
    <w:p w14:paraId="5652ED6A" w14:textId="0A13D73A" w:rsidR="00536985" w:rsidRDefault="00536985" w:rsidP="00536985">
      <w:pPr>
        <w:jc w:val="both"/>
        <w:rPr>
          <w:color w:val="000000" w:themeColor="text1"/>
        </w:rPr>
      </w:pPr>
      <w:r>
        <w:rPr>
          <w:color w:val="000000" w:themeColor="text1"/>
        </w:rPr>
        <w:t xml:space="preserve">                 Every VM has disks for os, data and temporary storage.</w:t>
      </w:r>
    </w:p>
    <w:p w14:paraId="24DAD1EE" w14:textId="194A9EC3" w:rsidR="00536985" w:rsidRDefault="00536985" w:rsidP="00536985">
      <w:pPr>
        <w:pStyle w:val="ListParagraph"/>
        <w:numPr>
          <w:ilvl w:val="0"/>
          <w:numId w:val="4"/>
        </w:numPr>
        <w:jc w:val="both"/>
        <w:rPr>
          <w:color w:val="000000" w:themeColor="text1"/>
        </w:rPr>
      </w:pPr>
      <w:r w:rsidRPr="006D1820">
        <w:rPr>
          <w:b/>
          <w:bCs/>
          <w:color w:val="0C3512" w:themeColor="accent3" w:themeShade="80"/>
        </w:rPr>
        <w:t>Networking -:</w:t>
      </w:r>
      <w:r w:rsidRPr="006D1820">
        <w:rPr>
          <w:color w:val="0C3512" w:themeColor="accent3" w:themeShade="80"/>
        </w:rPr>
        <w:t xml:space="preserve"> </w:t>
      </w:r>
      <w:r>
        <w:rPr>
          <w:color w:val="000000" w:themeColor="text1"/>
        </w:rPr>
        <w:t xml:space="preserve">Networking defines how your VM connects to the internet and other azure resources. </w:t>
      </w:r>
    </w:p>
    <w:p w14:paraId="0C5AA7A3" w14:textId="2873ADBA" w:rsidR="00536985" w:rsidRDefault="00536985" w:rsidP="00536985">
      <w:pPr>
        <w:pStyle w:val="ListParagraph"/>
        <w:jc w:val="both"/>
        <w:rPr>
          <w:color w:val="000000" w:themeColor="text1"/>
        </w:rPr>
      </w:pPr>
      <w:r>
        <w:rPr>
          <w:color w:val="000000" w:themeColor="text1"/>
        </w:rPr>
        <w:t xml:space="preserve">Each VM is connected to a virtual network, A subnet inside virtual network, </w:t>
      </w:r>
      <w:proofErr w:type="gramStart"/>
      <w:r>
        <w:rPr>
          <w:color w:val="000000" w:themeColor="text1"/>
        </w:rPr>
        <w:t>a</w:t>
      </w:r>
      <w:proofErr w:type="gramEnd"/>
      <w:r>
        <w:rPr>
          <w:color w:val="000000" w:themeColor="text1"/>
        </w:rPr>
        <w:t xml:space="preserve"> IP address.</w:t>
      </w:r>
    </w:p>
    <w:p w14:paraId="3DB93C8C" w14:textId="300F90C9" w:rsidR="00536985" w:rsidRDefault="00536985" w:rsidP="00536985">
      <w:pPr>
        <w:pStyle w:val="ListParagraph"/>
        <w:numPr>
          <w:ilvl w:val="0"/>
          <w:numId w:val="4"/>
        </w:numPr>
        <w:jc w:val="both"/>
        <w:rPr>
          <w:color w:val="000000" w:themeColor="text1"/>
        </w:rPr>
      </w:pPr>
      <w:r w:rsidRPr="006D1820">
        <w:rPr>
          <w:b/>
          <w:bCs/>
          <w:color w:val="0C3512" w:themeColor="accent3" w:themeShade="80"/>
        </w:rPr>
        <w:t>Availability set -:</w:t>
      </w:r>
      <w:r w:rsidRPr="006D1820">
        <w:rPr>
          <w:color w:val="0C3512" w:themeColor="accent3" w:themeShade="80"/>
        </w:rPr>
        <w:t xml:space="preserve"> </w:t>
      </w:r>
      <w:r>
        <w:rPr>
          <w:color w:val="000000" w:themeColor="text1"/>
        </w:rPr>
        <w:t>these ensure high availability for your VMs in a datacentre.</w:t>
      </w:r>
    </w:p>
    <w:p w14:paraId="39BD5917" w14:textId="4E96D391" w:rsidR="00536985" w:rsidRDefault="00536985" w:rsidP="00536985">
      <w:pPr>
        <w:pStyle w:val="ListParagraph"/>
        <w:numPr>
          <w:ilvl w:val="0"/>
          <w:numId w:val="4"/>
        </w:numPr>
        <w:jc w:val="both"/>
        <w:rPr>
          <w:color w:val="000000" w:themeColor="text1"/>
        </w:rPr>
      </w:pPr>
      <w:r w:rsidRPr="006D1820">
        <w:rPr>
          <w:b/>
          <w:bCs/>
          <w:color w:val="0C3512" w:themeColor="accent3" w:themeShade="80"/>
        </w:rPr>
        <w:t>Extensions -:</w:t>
      </w:r>
      <w:r w:rsidRPr="006D1820">
        <w:rPr>
          <w:color w:val="0C3512" w:themeColor="accent3" w:themeShade="80"/>
        </w:rPr>
        <w:t xml:space="preserve"> </w:t>
      </w:r>
      <w:r>
        <w:rPr>
          <w:color w:val="000000" w:themeColor="text1"/>
        </w:rPr>
        <w:t>These are small application agents that enhances VM functionality.</w:t>
      </w:r>
    </w:p>
    <w:p w14:paraId="52D458CB" w14:textId="77777777" w:rsidR="00536985" w:rsidRDefault="00536985" w:rsidP="00536985">
      <w:pPr>
        <w:pStyle w:val="ListParagraph"/>
        <w:jc w:val="both"/>
        <w:rPr>
          <w:color w:val="000000" w:themeColor="text1"/>
        </w:rPr>
      </w:pPr>
    </w:p>
    <w:p w14:paraId="1450E353" w14:textId="1767E988" w:rsidR="00536985" w:rsidRPr="006D1820" w:rsidRDefault="00536985" w:rsidP="00536985">
      <w:pPr>
        <w:pStyle w:val="ListParagraph"/>
        <w:numPr>
          <w:ilvl w:val="0"/>
          <w:numId w:val="4"/>
        </w:numPr>
        <w:jc w:val="both"/>
        <w:rPr>
          <w:b/>
          <w:bCs/>
          <w:color w:val="0C3512" w:themeColor="accent3" w:themeShade="80"/>
        </w:rPr>
      </w:pPr>
      <w:r w:rsidRPr="006D1820">
        <w:rPr>
          <w:b/>
          <w:bCs/>
          <w:color w:val="0C3512" w:themeColor="accent3" w:themeShade="80"/>
        </w:rPr>
        <w:lastRenderedPageBreak/>
        <w:t>Lifecycle Management -:</w:t>
      </w:r>
    </w:p>
    <w:p w14:paraId="78F8BB88" w14:textId="77777777" w:rsidR="006D1820" w:rsidRPr="006D1820" w:rsidRDefault="006D1820" w:rsidP="006D1820">
      <w:pPr>
        <w:pStyle w:val="ListParagraph"/>
        <w:rPr>
          <w:color w:val="000000" w:themeColor="text1"/>
        </w:rPr>
      </w:pPr>
    </w:p>
    <w:p w14:paraId="793F3A94" w14:textId="77777777" w:rsidR="006D1820" w:rsidRPr="006D1820" w:rsidRDefault="006D1820" w:rsidP="006D1820">
      <w:pPr>
        <w:pStyle w:val="ListParagraph"/>
        <w:rPr>
          <w:color w:val="000000" w:themeColor="text1"/>
        </w:rPr>
      </w:pPr>
      <w:r w:rsidRPr="006D1820">
        <w:rPr>
          <w:color w:val="000000" w:themeColor="text1"/>
        </w:rPr>
        <w:t>1. Provisioning - VM is being created</w:t>
      </w:r>
    </w:p>
    <w:p w14:paraId="09B72872" w14:textId="77777777" w:rsidR="006D1820" w:rsidRPr="006D1820" w:rsidRDefault="006D1820" w:rsidP="006D1820">
      <w:pPr>
        <w:pStyle w:val="ListParagraph"/>
        <w:rPr>
          <w:color w:val="000000" w:themeColor="text1"/>
        </w:rPr>
      </w:pPr>
      <w:r w:rsidRPr="006D1820">
        <w:rPr>
          <w:color w:val="000000" w:themeColor="text1"/>
        </w:rPr>
        <w:t>2. running: VM is active and billing occurs.</w:t>
      </w:r>
    </w:p>
    <w:p w14:paraId="52974773" w14:textId="77777777" w:rsidR="006D1820" w:rsidRPr="006D1820" w:rsidRDefault="006D1820" w:rsidP="006D1820">
      <w:pPr>
        <w:pStyle w:val="ListParagraph"/>
        <w:rPr>
          <w:color w:val="000000" w:themeColor="text1"/>
        </w:rPr>
      </w:pPr>
      <w:r w:rsidRPr="006D1820">
        <w:rPr>
          <w:color w:val="000000" w:themeColor="text1"/>
        </w:rPr>
        <w:t>3. stopping: VM is stopped, compute charges stop, but storage remains.</w:t>
      </w:r>
    </w:p>
    <w:p w14:paraId="0F178F02" w14:textId="7DE80383" w:rsidR="006D1820" w:rsidRDefault="006D1820" w:rsidP="006D1820">
      <w:pPr>
        <w:pStyle w:val="ListParagraph"/>
        <w:rPr>
          <w:color w:val="000000" w:themeColor="text1"/>
        </w:rPr>
      </w:pPr>
      <w:r w:rsidRPr="006D1820">
        <w:rPr>
          <w:color w:val="000000" w:themeColor="text1"/>
        </w:rPr>
        <w:t>4. Deletion: VM and resources removed.</w:t>
      </w:r>
    </w:p>
    <w:p w14:paraId="32697D2E" w14:textId="259E6ED2" w:rsidR="006D1820" w:rsidRDefault="006D1820" w:rsidP="006D1820">
      <w:pPr>
        <w:rPr>
          <w:b/>
          <w:bCs/>
          <w:i/>
          <w:iCs/>
          <w:color w:val="153D63" w:themeColor="text2" w:themeTint="E6"/>
          <w:sz w:val="32"/>
          <w:szCs w:val="32"/>
        </w:rPr>
      </w:pPr>
      <w:r w:rsidRPr="00E82197">
        <w:rPr>
          <w:b/>
          <w:bCs/>
          <w:i/>
          <w:iCs/>
          <w:color w:val="153D63" w:themeColor="text2" w:themeTint="E6"/>
          <w:sz w:val="32"/>
          <w:szCs w:val="32"/>
        </w:rPr>
        <w:t xml:space="preserve">Azure App Services </w:t>
      </w:r>
      <w:r w:rsidRPr="00E82197">
        <w:rPr>
          <w:b/>
          <w:bCs/>
          <w:i/>
          <w:iCs/>
          <w:color w:val="153D63" w:themeColor="text2" w:themeTint="E6"/>
          <w:sz w:val="32"/>
          <w:szCs w:val="32"/>
        </w:rPr>
        <w:sym w:font="Wingdings" w:char="F0E0"/>
      </w:r>
    </w:p>
    <w:p w14:paraId="17BBF622" w14:textId="05E2B5A6" w:rsidR="00355E2A" w:rsidRPr="00355E2A" w:rsidRDefault="005543BE" w:rsidP="006D1820">
      <w:r>
        <w:t>Azure app service is a fully managed platform as a service that allows you build, deploy and scale web app or mobile backends quickly. It abstracts server management letting developer focus on code and application logic instead of any infrastructure.</w:t>
      </w:r>
    </w:p>
    <w:p w14:paraId="7BAC885F" w14:textId="5E73DCDF" w:rsidR="006D1820" w:rsidRDefault="006D1820" w:rsidP="006D1820">
      <w:pPr>
        <w:rPr>
          <w:color w:val="000000" w:themeColor="text1"/>
        </w:rPr>
      </w:pPr>
      <w:r>
        <w:rPr>
          <w:color w:val="000000" w:themeColor="text1"/>
        </w:rPr>
        <w:t>Key points to remember of Azure app service -:</w:t>
      </w:r>
    </w:p>
    <w:p w14:paraId="328B896F" w14:textId="4D3F537A" w:rsidR="006D1820" w:rsidRDefault="006D1820" w:rsidP="006D1820">
      <w:pPr>
        <w:pStyle w:val="ListParagraph"/>
        <w:numPr>
          <w:ilvl w:val="0"/>
          <w:numId w:val="1"/>
        </w:numPr>
        <w:rPr>
          <w:color w:val="000000" w:themeColor="text1"/>
        </w:rPr>
      </w:pPr>
      <w:r>
        <w:rPr>
          <w:color w:val="000000" w:themeColor="text1"/>
        </w:rPr>
        <w:t xml:space="preserve">Web apps </w:t>
      </w:r>
    </w:p>
    <w:p w14:paraId="675987FB" w14:textId="5E650148" w:rsidR="006D1820" w:rsidRDefault="006D1820" w:rsidP="006D1820">
      <w:pPr>
        <w:pStyle w:val="ListParagraph"/>
        <w:numPr>
          <w:ilvl w:val="0"/>
          <w:numId w:val="1"/>
        </w:numPr>
        <w:rPr>
          <w:color w:val="000000" w:themeColor="text1"/>
        </w:rPr>
      </w:pPr>
      <w:r>
        <w:rPr>
          <w:color w:val="000000" w:themeColor="text1"/>
        </w:rPr>
        <w:t xml:space="preserve">API Apps </w:t>
      </w:r>
    </w:p>
    <w:p w14:paraId="656D2CA2" w14:textId="3D9B75D3" w:rsidR="006D1820" w:rsidRDefault="006D1820" w:rsidP="006D1820">
      <w:pPr>
        <w:pStyle w:val="ListParagraph"/>
        <w:numPr>
          <w:ilvl w:val="0"/>
          <w:numId w:val="1"/>
        </w:numPr>
        <w:rPr>
          <w:color w:val="000000" w:themeColor="text1"/>
        </w:rPr>
      </w:pPr>
      <w:r>
        <w:rPr>
          <w:color w:val="000000" w:themeColor="text1"/>
        </w:rPr>
        <w:t xml:space="preserve">Mobile Apps </w:t>
      </w:r>
    </w:p>
    <w:p w14:paraId="024816CE" w14:textId="171FA4C7" w:rsidR="006D1820" w:rsidRDefault="006D1820" w:rsidP="006D1820">
      <w:pPr>
        <w:pStyle w:val="ListParagraph"/>
        <w:numPr>
          <w:ilvl w:val="0"/>
          <w:numId w:val="1"/>
        </w:numPr>
        <w:rPr>
          <w:color w:val="000000" w:themeColor="text1"/>
        </w:rPr>
      </w:pPr>
      <w:r>
        <w:rPr>
          <w:color w:val="000000" w:themeColor="text1"/>
        </w:rPr>
        <w:t xml:space="preserve">Logic Apps </w:t>
      </w:r>
    </w:p>
    <w:p w14:paraId="2A715ECA" w14:textId="0C86D0F0" w:rsidR="006D1820" w:rsidRDefault="006D1820" w:rsidP="006D1820">
      <w:pPr>
        <w:pStyle w:val="ListParagraph"/>
        <w:numPr>
          <w:ilvl w:val="0"/>
          <w:numId w:val="1"/>
        </w:numPr>
        <w:rPr>
          <w:color w:val="000000" w:themeColor="text1"/>
        </w:rPr>
      </w:pPr>
      <w:r>
        <w:rPr>
          <w:color w:val="000000" w:themeColor="text1"/>
        </w:rPr>
        <w:t>Deployment options</w:t>
      </w:r>
    </w:p>
    <w:p w14:paraId="4339F4C4" w14:textId="3CB32BC2" w:rsidR="006D1820" w:rsidRDefault="006D1820" w:rsidP="006D1820">
      <w:pPr>
        <w:pStyle w:val="ListParagraph"/>
        <w:numPr>
          <w:ilvl w:val="0"/>
          <w:numId w:val="1"/>
        </w:numPr>
        <w:rPr>
          <w:color w:val="000000" w:themeColor="text1"/>
        </w:rPr>
      </w:pPr>
      <w:r>
        <w:rPr>
          <w:color w:val="000000" w:themeColor="text1"/>
        </w:rPr>
        <w:t>Scaling and High availability</w:t>
      </w:r>
    </w:p>
    <w:p w14:paraId="3329DDBE" w14:textId="606A6B0D" w:rsidR="006D1820" w:rsidRDefault="006D1820" w:rsidP="006D1820">
      <w:pPr>
        <w:pStyle w:val="ListParagraph"/>
        <w:numPr>
          <w:ilvl w:val="0"/>
          <w:numId w:val="1"/>
        </w:numPr>
        <w:rPr>
          <w:color w:val="000000" w:themeColor="text1"/>
        </w:rPr>
      </w:pPr>
      <w:r>
        <w:rPr>
          <w:color w:val="000000" w:themeColor="text1"/>
        </w:rPr>
        <w:t xml:space="preserve">Support for multiple frameworks </w:t>
      </w:r>
    </w:p>
    <w:p w14:paraId="3E7980E7" w14:textId="2CD976D4" w:rsidR="006D1820" w:rsidRDefault="006D1820" w:rsidP="006D1820">
      <w:pPr>
        <w:pStyle w:val="ListParagraph"/>
        <w:numPr>
          <w:ilvl w:val="0"/>
          <w:numId w:val="1"/>
        </w:numPr>
        <w:rPr>
          <w:color w:val="000000" w:themeColor="text1"/>
        </w:rPr>
      </w:pPr>
      <w:r>
        <w:rPr>
          <w:color w:val="000000" w:themeColor="text1"/>
        </w:rPr>
        <w:t xml:space="preserve">Integration with azure services </w:t>
      </w:r>
    </w:p>
    <w:p w14:paraId="6331D794" w14:textId="1446E3AE" w:rsidR="006D1820" w:rsidRDefault="006D1820" w:rsidP="006D1820">
      <w:pPr>
        <w:pStyle w:val="ListParagraph"/>
        <w:numPr>
          <w:ilvl w:val="0"/>
          <w:numId w:val="1"/>
        </w:numPr>
        <w:rPr>
          <w:color w:val="000000" w:themeColor="text1"/>
        </w:rPr>
      </w:pPr>
      <w:r>
        <w:rPr>
          <w:color w:val="000000" w:themeColor="text1"/>
        </w:rPr>
        <w:t xml:space="preserve">Built in security feature </w:t>
      </w:r>
    </w:p>
    <w:p w14:paraId="21FABAF3" w14:textId="44490D8C" w:rsidR="00974EB5" w:rsidRDefault="006D1820" w:rsidP="00974EB5">
      <w:pPr>
        <w:pStyle w:val="ListParagraph"/>
        <w:numPr>
          <w:ilvl w:val="0"/>
          <w:numId w:val="1"/>
        </w:numPr>
        <w:rPr>
          <w:color w:val="000000" w:themeColor="text1"/>
        </w:rPr>
      </w:pPr>
      <w:r>
        <w:rPr>
          <w:color w:val="000000" w:themeColor="text1"/>
        </w:rPr>
        <w:t>Monitoring and diagnostics</w:t>
      </w:r>
    </w:p>
    <w:p w14:paraId="35F9CE8B" w14:textId="4B83EC39" w:rsidR="00355E2A" w:rsidRPr="00C65C98" w:rsidRDefault="00355E2A" w:rsidP="00355E2A">
      <w:pPr>
        <w:rPr>
          <w:b/>
          <w:bCs/>
          <w:i/>
          <w:iCs/>
          <w:color w:val="80340D" w:themeColor="accent2" w:themeShade="80"/>
          <w:sz w:val="32"/>
          <w:szCs w:val="32"/>
        </w:rPr>
      </w:pPr>
      <w:r w:rsidRPr="00C65C98">
        <w:rPr>
          <w:b/>
          <w:bCs/>
          <w:i/>
          <w:iCs/>
          <w:color w:val="80340D" w:themeColor="accent2" w:themeShade="80"/>
          <w:sz w:val="32"/>
          <w:szCs w:val="32"/>
        </w:rPr>
        <w:t xml:space="preserve">Azure Functions </w:t>
      </w:r>
      <w:r w:rsidR="005543BE" w:rsidRPr="00C65C98">
        <w:rPr>
          <w:b/>
          <w:bCs/>
          <w:i/>
          <w:iCs/>
          <w:color w:val="80340D" w:themeColor="accent2" w:themeShade="80"/>
          <w:sz w:val="32"/>
          <w:szCs w:val="32"/>
        </w:rPr>
        <w:sym w:font="Wingdings" w:char="F0E0"/>
      </w:r>
    </w:p>
    <w:p w14:paraId="532C0CE3" w14:textId="3341EAC5" w:rsidR="005543BE" w:rsidRDefault="005543BE" w:rsidP="00355E2A">
      <w:pPr>
        <w:rPr>
          <w:color w:val="000000" w:themeColor="text1"/>
        </w:rPr>
      </w:pPr>
      <w:r>
        <w:rPr>
          <w:color w:val="000000" w:themeColor="text1"/>
        </w:rPr>
        <w:t>Key elements -:</w:t>
      </w:r>
    </w:p>
    <w:p w14:paraId="3E0FF324" w14:textId="574A072F" w:rsidR="005543BE" w:rsidRDefault="005543BE" w:rsidP="00355E2A">
      <w:pPr>
        <w:rPr>
          <w:color w:val="000000" w:themeColor="text1"/>
        </w:rPr>
      </w:pPr>
      <w:r w:rsidRPr="006B2590">
        <w:rPr>
          <w:color w:val="124F1A" w:themeColor="accent3" w:themeShade="BF"/>
        </w:rPr>
        <w:t>Trigger:</w:t>
      </w:r>
      <w:r>
        <w:rPr>
          <w:color w:val="000000" w:themeColor="text1"/>
        </w:rPr>
        <w:t xml:space="preserve"> A trigger defines how your function is invoked and what event starts that function and Each function has exactly one trigger.</w:t>
      </w:r>
    </w:p>
    <w:p w14:paraId="517D53CC" w14:textId="1716CC8A" w:rsidR="005543BE" w:rsidRDefault="005543BE" w:rsidP="00355E2A">
      <w:pPr>
        <w:rPr>
          <w:color w:val="000000" w:themeColor="text1"/>
        </w:rPr>
      </w:pPr>
      <w:r w:rsidRPr="006B2590">
        <w:rPr>
          <w:color w:val="124F1A" w:themeColor="accent3" w:themeShade="BF"/>
        </w:rPr>
        <w:t>Bindings:</w:t>
      </w:r>
      <w:r>
        <w:rPr>
          <w:color w:val="000000" w:themeColor="text1"/>
        </w:rPr>
        <w:t xml:space="preserve"> These are connection to other data a </w:t>
      </w:r>
      <w:proofErr w:type="gramStart"/>
      <w:r>
        <w:rPr>
          <w:color w:val="000000" w:themeColor="text1"/>
        </w:rPr>
        <w:t>services</w:t>
      </w:r>
      <w:proofErr w:type="gramEnd"/>
      <w:r>
        <w:rPr>
          <w:color w:val="000000" w:themeColor="text1"/>
        </w:rPr>
        <w:t xml:space="preserve"> that make input/output operation simple function. It is a core code unit inside azure function </w:t>
      </w:r>
    </w:p>
    <w:p w14:paraId="3093E82A" w14:textId="6082C3E3" w:rsidR="005543BE" w:rsidRDefault="005543BE" w:rsidP="00355E2A">
      <w:pPr>
        <w:rPr>
          <w:color w:val="000000" w:themeColor="text1"/>
        </w:rPr>
      </w:pPr>
      <w:r w:rsidRPr="006B2590">
        <w:rPr>
          <w:color w:val="124F1A" w:themeColor="accent3" w:themeShade="BF"/>
        </w:rPr>
        <w:t>Scaling:</w:t>
      </w:r>
      <w:r>
        <w:rPr>
          <w:color w:val="000000" w:themeColor="text1"/>
        </w:rPr>
        <w:t xml:space="preserve"> It refers to how azure automatically adjusts no. of compute resource to handle the workload based on no. of incoming requests or events.</w:t>
      </w:r>
    </w:p>
    <w:p w14:paraId="41D153AD" w14:textId="5F877FC6" w:rsidR="005543BE" w:rsidRDefault="005543BE" w:rsidP="00355E2A">
      <w:pPr>
        <w:rPr>
          <w:color w:val="000000" w:themeColor="text1"/>
        </w:rPr>
      </w:pPr>
      <w:r w:rsidRPr="006B2590">
        <w:rPr>
          <w:color w:val="124F1A" w:themeColor="accent3" w:themeShade="BF"/>
        </w:rPr>
        <w:t xml:space="preserve">Stateless: </w:t>
      </w:r>
      <w:r>
        <w:rPr>
          <w:color w:val="000000" w:themeColor="text1"/>
        </w:rPr>
        <w:t xml:space="preserve">It is one that does not retain any data b/w execution. Each time a function runs, it </w:t>
      </w:r>
      <w:proofErr w:type="gramStart"/>
      <w:r>
        <w:rPr>
          <w:color w:val="000000" w:themeColor="text1"/>
        </w:rPr>
        <w:t>start</w:t>
      </w:r>
      <w:proofErr w:type="gramEnd"/>
      <w:r>
        <w:rPr>
          <w:color w:val="000000" w:themeColor="text1"/>
        </w:rPr>
        <w:t xml:space="preserve"> fresh with no memory of prevision runs unless and until you explicitly store data externally.</w:t>
      </w:r>
    </w:p>
    <w:p w14:paraId="01F20EBC" w14:textId="60FDBA77" w:rsidR="005543BE" w:rsidRDefault="005543BE" w:rsidP="00355E2A">
      <w:pPr>
        <w:rPr>
          <w:color w:val="000000" w:themeColor="text1"/>
        </w:rPr>
      </w:pPr>
      <w:r w:rsidRPr="006B2590">
        <w:rPr>
          <w:color w:val="124F1A" w:themeColor="accent3" w:themeShade="BF"/>
        </w:rPr>
        <w:lastRenderedPageBreak/>
        <w:t>Serverless:</w:t>
      </w:r>
      <w:r>
        <w:rPr>
          <w:color w:val="000000" w:themeColor="text1"/>
        </w:rPr>
        <w:t xml:space="preserve"> It means you don’t need to manage the underlying Server you can focus only on writing the function scaling up/down maintenance. You only pay for execution time, not for the ideal server resource.</w:t>
      </w:r>
    </w:p>
    <w:p w14:paraId="4686955F" w14:textId="0BA3A8A6" w:rsidR="005543BE" w:rsidRPr="006B2590" w:rsidRDefault="005543BE" w:rsidP="00355E2A">
      <w:pPr>
        <w:rPr>
          <w:b/>
          <w:bCs/>
          <w:i/>
          <w:iCs/>
          <w:color w:val="80340D" w:themeColor="accent2" w:themeShade="80"/>
          <w:sz w:val="32"/>
          <w:szCs w:val="32"/>
        </w:rPr>
      </w:pPr>
      <w:r w:rsidRPr="006B2590">
        <w:rPr>
          <w:b/>
          <w:bCs/>
          <w:i/>
          <w:iCs/>
          <w:color w:val="80340D" w:themeColor="accent2" w:themeShade="80"/>
          <w:sz w:val="32"/>
          <w:szCs w:val="32"/>
        </w:rPr>
        <w:t>Kubernetes Services -:</w:t>
      </w:r>
    </w:p>
    <w:p w14:paraId="5AF35046" w14:textId="2AE9F52A" w:rsidR="005543BE" w:rsidRDefault="005543BE" w:rsidP="00355E2A">
      <w:pPr>
        <w:rPr>
          <w:color w:val="000000" w:themeColor="text1"/>
        </w:rPr>
      </w:pPr>
      <w:r>
        <w:rPr>
          <w:color w:val="000000" w:themeColor="text1"/>
        </w:rPr>
        <w:t xml:space="preserve">It is an opensource container </w:t>
      </w:r>
      <w:r w:rsidR="00C65C98">
        <w:rPr>
          <w:color w:val="000000" w:themeColor="text1"/>
        </w:rPr>
        <w:t>orchestration platform that automate deployment scaling and management of containerized applications.</w:t>
      </w:r>
    </w:p>
    <w:p w14:paraId="7DBC6E45" w14:textId="3BA87DAD" w:rsidR="00C65C98" w:rsidRDefault="00C65C98" w:rsidP="00355E2A">
      <w:pPr>
        <w:rPr>
          <w:color w:val="000000" w:themeColor="text1"/>
        </w:rPr>
      </w:pPr>
      <w:r w:rsidRPr="006B2590">
        <w:rPr>
          <w:color w:val="124F1A" w:themeColor="accent3" w:themeShade="BF"/>
        </w:rPr>
        <w:t xml:space="preserve">Managed Kubernetes: </w:t>
      </w:r>
      <w:r>
        <w:rPr>
          <w:color w:val="000000" w:themeColor="text1"/>
        </w:rPr>
        <w:t>Cloud providers like azure, AWS or GCP manage the control panel or upgrade etc.</w:t>
      </w:r>
    </w:p>
    <w:p w14:paraId="073AABA1" w14:textId="6C0B188C" w:rsidR="00C65C98" w:rsidRDefault="00C65C98" w:rsidP="00355E2A">
      <w:pPr>
        <w:rPr>
          <w:color w:val="000000" w:themeColor="text1"/>
        </w:rPr>
      </w:pPr>
      <w:r>
        <w:rPr>
          <w:color w:val="000000" w:themeColor="text1"/>
        </w:rPr>
        <w:t>You can focus on only deploying and managing the application.</w:t>
      </w:r>
    </w:p>
    <w:p w14:paraId="6F761A37" w14:textId="65FD4A4F" w:rsidR="00C65C98" w:rsidRDefault="00C65C98" w:rsidP="00355E2A">
      <w:pPr>
        <w:rPr>
          <w:color w:val="000000" w:themeColor="text1"/>
        </w:rPr>
      </w:pPr>
      <w:r w:rsidRPr="006B2590">
        <w:rPr>
          <w:color w:val="124F1A" w:themeColor="accent3" w:themeShade="BF"/>
        </w:rPr>
        <w:t xml:space="preserve">Container: </w:t>
      </w:r>
      <w:r>
        <w:rPr>
          <w:color w:val="000000" w:themeColor="text1"/>
        </w:rPr>
        <w:t>Container are light weight packages that include your application and its dependency Kubernetes run these</w:t>
      </w:r>
      <w:r w:rsidR="00F42E9C">
        <w:rPr>
          <w:color w:val="000000" w:themeColor="text1"/>
        </w:rPr>
        <w:t>-</w:t>
      </w:r>
      <w:r>
        <w:rPr>
          <w:color w:val="000000" w:themeColor="text1"/>
        </w:rPr>
        <w:t xml:space="preserve"> container in pods.</w:t>
      </w:r>
    </w:p>
    <w:p w14:paraId="07E58410" w14:textId="4118B621" w:rsidR="00C65C98" w:rsidRDefault="00C65C98" w:rsidP="00355E2A">
      <w:pPr>
        <w:rPr>
          <w:color w:val="000000" w:themeColor="text1"/>
        </w:rPr>
      </w:pPr>
      <w:r w:rsidRPr="006B2590">
        <w:rPr>
          <w:color w:val="124F1A" w:themeColor="accent3" w:themeShade="BF"/>
        </w:rPr>
        <w:t xml:space="preserve">Node pools: </w:t>
      </w:r>
      <w:r>
        <w:rPr>
          <w:color w:val="000000" w:themeColor="text1"/>
        </w:rPr>
        <w:t>A node pool is a group of virtual machine</w:t>
      </w:r>
      <w:r w:rsidR="00F42E9C">
        <w:rPr>
          <w:color w:val="000000" w:themeColor="text1"/>
        </w:rPr>
        <w:t>s</w:t>
      </w:r>
      <w:r>
        <w:rPr>
          <w:color w:val="000000" w:themeColor="text1"/>
        </w:rPr>
        <w:t xml:space="preserve"> in Kubernetes that hosts your pod. You can have multiple pools with different type of size of OS.</w:t>
      </w:r>
    </w:p>
    <w:p w14:paraId="4D4B2CBD" w14:textId="5A754F2B" w:rsidR="00C65C98" w:rsidRDefault="00C65C98" w:rsidP="00355E2A">
      <w:pPr>
        <w:rPr>
          <w:color w:val="000000" w:themeColor="text1"/>
        </w:rPr>
      </w:pPr>
      <w:r w:rsidRPr="006B2590">
        <w:rPr>
          <w:color w:val="124F1A" w:themeColor="accent3" w:themeShade="BF"/>
        </w:rPr>
        <w:t xml:space="preserve">Scaling: </w:t>
      </w:r>
      <w:r>
        <w:rPr>
          <w:color w:val="000000" w:themeColor="text1"/>
        </w:rPr>
        <w:t>Kubernetes supports autoscaling at both pod and node levels.</w:t>
      </w:r>
    </w:p>
    <w:p w14:paraId="635FC7A1" w14:textId="622F9EC1" w:rsidR="00C65C98" w:rsidRDefault="00C65C98" w:rsidP="00355E2A">
      <w:pPr>
        <w:rPr>
          <w:color w:val="000000" w:themeColor="text1"/>
        </w:rPr>
      </w:pPr>
      <w:r w:rsidRPr="006B2590">
        <w:rPr>
          <w:color w:val="124F1A" w:themeColor="accent3" w:themeShade="BF"/>
        </w:rPr>
        <w:t xml:space="preserve">Integration with azure Services: </w:t>
      </w:r>
      <w:r>
        <w:rPr>
          <w:color w:val="000000" w:themeColor="text1"/>
        </w:rPr>
        <w:t>AKS Integrates dependency with azure services.</w:t>
      </w:r>
    </w:p>
    <w:p w14:paraId="50EF3B6B" w14:textId="5A870AFF" w:rsidR="00C65C98" w:rsidRDefault="00C65C98" w:rsidP="00355E2A">
      <w:pPr>
        <w:rPr>
          <w:color w:val="000000" w:themeColor="text1"/>
        </w:rPr>
      </w:pPr>
      <w:r>
        <w:rPr>
          <w:color w:val="000000" w:themeColor="text1"/>
        </w:rPr>
        <w:t>Example-: azure monitor, azure storage, azure active directory</w:t>
      </w:r>
    </w:p>
    <w:p w14:paraId="4F0FD17F" w14:textId="48305959" w:rsidR="00C65C98" w:rsidRDefault="00C65C98" w:rsidP="00355E2A">
      <w:pPr>
        <w:rPr>
          <w:color w:val="000000" w:themeColor="text1"/>
        </w:rPr>
      </w:pPr>
      <w:r w:rsidRPr="006B2590">
        <w:rPr>
          <w:color w:val="124F1A" w:themeColor="accent3" w:themeShade="BF"/>
        </w:rPr>
        <w:t xml:space="preserve">Security and identity -: </w:t>
      </w:r>
      <w:r>
        <w:rPr>
          <w:color w:val="000000" w:themeColor="text1"/>
        </w:rPr>
        <w:t>Kubernetes provide Role based access control (RBAC) to manage permission Pod security policies Azure policy for compliance.</w:t>
      </w:r>
    </w:p>
    <w:p w14:paraId="1AE0B780" w14:textId="14329D10" w:rsidR="00C65C98" w:rsidRDefault="00C65C98" w:rsidP="00355E2A">
      <w:pPr>
        <w:rPr>
          <w:color w:val="000000" w:themeColor="text1"/>
        </w:rPr>
      </w:pPr>
      <w:r w:rsidRPr="006B2590">
        <w:rPr>
          <w:color w:val="124F1A" w:themeColor="accent3" w:themeShade="BF"/>
        </w:rPr>
        <w:t xml:space="preserve">CI/CD integration -: </w:t>
      </w:r>
      <w:r>
        <w:rPr>
          <w:color w:val="000000" w:themeColor="text1"/>
        </w:rPr>
        <w:t>Continuous integration/continuous deployment. AKS works well with CI/Cd pipeline to automate build, test and deployment this also ensure continuous delivery of application with min. downtime.</w:t>
      </w:r>
    </w:p>
    <w:p w14:paraId="08695426" w14:textId="27B79448" w:rsidR="00C65C98" w:rsidRDefault="00C65C98" w:rsidP="00355E2A">
      <w:pPr>
        <w:rPr>
          <w:color w:val="000000" w:themeColor="text1"/>
        </w:rPr>
      </w:pPr>
      <w:r w:rsidRPr="006B2590">
        <w:rPr>
          <w:color w:val="124F1A" w:themeColor="accent3" w:themeShade="BF"/>
        </w:rPr>
        <w:t>Monitoring and bagging:</w:t>
      </w:r>
      <w:r>
        <w:rPr>
          <w:color w:val="000000" w:themeColor="text1"/>
        </w:rPr>
        <w:t xml:space="preserve"> AKS supports monitoring and logging in term of </w:t>
      </w:r>
      <w:r w:rsidRPr="00C65C98">
        <w:rPr>
          <w:color w:val="000000" w:themeColor="text1"/>
        </w:rPr>
        <w:sym w:font="Wingdings" w:char="F0E0"/>
      </w:r>
    </w:p>
    <w:p w14:paraId="1B3968C0" w14:textId="10C877A5" w:rsidR="00C65C98" w:rsidRDefault="00C65C98" w:rsidP="00355E2A">
      <w:pPr>
        <w:rPr>
          <w:color w:val="000000" w:themeColor="text1"/>
        </w:rPr>
      </w:pPr>
      <w:r>
        <w:rPr>
          <w:color w:val="000000" w:themeColor="text1"/>
        </w:rPr>
        <w:t>1. Azure monitor and log analytic: view the health of the resource</w:t>
      </w:r>
    </w:p>
    <w:p w14:paraId="7D743369" w14:textId="6F4AF540" w:rsidR="00C65C98" w:rsidRDefault="00C65C98" w:rsidP="00355E2A">
      <w:pPr>
        <w:rPr>
          <w:color w:val="000000" w:themeColor="text1"/>
        </w:rPr>
      </w:pPr>
      <w:r>
        <w:rPr>
          <w:color w:val="000000" w:themeColor="text1"/>
        </w:rPr>
        <w:t>2. container insights: Trach insight, track pods, node and container performance</w:t>
      </w:r>
    </w:p>
    <w:p w14:paraId="1927644A" w14:textId="3BE0DA70" w:rsidR="00C65C98" w:rsidRPr="00355E2A" w:rsidRDefault="00C65C98" w:rsidP="00355E2A">
      <w:pPr>
        <w:rPr>
          <w:color w:val="000000" w:themeColor="text1"/>
        </w:rPr>
      </w:pPr>
      <w:r>
        <w:rPr>
          <w:color w:val="000000" w:themeColor="text1"/>
        </w:rPr>
        <w:t>It helps us detect issue early if any and help improve reliability.</w:t>
      </w:r>
    </w:p>
    <w:p w14:paraId="5C1DD16A" w14:textId="7C6775DF" w:rsidR="00536985" w:rsidRPr="00974EB5" w:rsidRDefault="00536985" w:rsidP="00974EB5">
      <w:pPr>
        <w:pStyle w:val="Heading3"/>
        <w:rPr>
          <w:b/>
          <w:bCs/>
          <w:i/>
          <w:iCs/>
          <w:sz w:val="44"/>
          <w:szCs w:val="44"/>
          <w:u w:val="single"/>
        </w:rPr>
      </w:pPr>
      <w:r>
        <w:t xml:space="preserve">        </w:t>
      </w:r>
      <w:r w:rsidR="00974EB5">
        <w:tab/>
      </w:r>
      <w:r w:rsidR="00974EB5">
        <w:tab/>
      </w:r>
      <w:r w:rsidR="00974EB5">
        <w:tab/>
      </w:r>
      <w:r w:rsidR="00974EB5">
        <w:tab/>
      </w:r>
      <w:r w:rsidR="00974EB5">
        <w:tab/>
      </w:r>
      <w:r w:rsidR="00974EB5" w:rsidRPr="00974EB5">
        <w:rPr>
          <w:b/>
          <w:bCs/>
          <w:i/>
          <w:iCs/>
          <w:sz w:val="44"/>
          <w:szCs w:val="44"/>
          <w:u w:val="single"/>
        </w:rPr>
        <w:t>Lecture-3</w:t>
      </w:r>
      <w:r w:rsidRPr="00974EB5">
        <w:rPr>
          <w:b/>
          <w:bCs/>
          <w:i/>
          <w:iCs/>
          <w:sz w:val="44"/>
          <w:szCs w:val="44"/>
          <w:u w:val="single"/>
        </w:rPr>
        <w:t xml:space="preserve">      </w:t>
      </w:r>
    </w:p>
    <w:p w14:paraId="4F4FB30E" w14:textId="77777777" w:rsidR="00536985" w:rsidRPr="00974EB5" w:rsidRDefault="00536985" w:rsidP="00974EB5">
      <w:pPr>
        <w:jc w:val="both"/>
        <w:rPr>
          <w:color w:val="000000" w:themeColor="text1"/>
        </w:rPr>
      </w:pPr>
    </w:p>
    <w:p w14:paraId="72F14AC7" w14:textId="6C0FEC5F" w:rsidR="00B4574E" w:rsidRDefault="00974EB5" w:rsidP="00B4574E">
      <w:pPr>
        <w:jc w:val="both"/>
        <w:rPr>
          <w:color w:val="000000" w:themeColor="text1"/>
        </w:rPr>
      </w:pPr>
      <w:r w:rsidRPr="00E82197">
        <w:rPr>
          <w:b/>
          <w:bCs/>
          <w:i/>
          <w:iCs/>
          <w:color w:val="153D63" w:themeColor="text2" w:themeTint="E6"/>
          <w:sz w:val="32"/>
          <w:szCs w:val="32"/>
        </w:rPr>
        <w:t>Azure batch -:</w:t>
      </w:r>
      <w:r w:rsidRPr="00E82197">
        <w:rPr>
          <w:color w:val="153D63" w:themeColor="text2" w:themeTint="E6"/>
        </w:rPr>
        <w:t xml:space="preserve"> </w:t>
      </w:r>
      <w:r>
        <w:rPr>
          <w:color w:val="000000" w:themeColor="text1"/>
        </w:rPr>
        <w:t>If you need to run a large number of</w:t>
      </w:r>
      <w:r w:rsidR="00F63512">
        <w:rPr>
          <w:color w:val="000000" w:themeColor="text1"/>
        </w:rPr>
        <w:t xml:space="preserve"> </w:t>
      </w:r>
      <w:r>
        <w:rPr>
          <w:color w:val="000000" w:themeColor="text1"/>
        </w:rPr>
        <w:t>task</w:t>
      </w:r>
      <w:r w:rsidR="00F42E9C">
        <w:rPr>
          <w:color w:val="000000" w:themeColor="text1"/>
        </w:rPr>
        <w:t>s</w:t>
      </w:r>
      <w:r>
        <w:rPr>
          <w:color w:val="000000" w:themeColor="text1"/>
        </w:rPr>
        <w:t xml:space="preserve"> like analysis or simulations across many computers in azure at once, azure batch handles the distribution and scal</w:t>
      </w:r>
      <w:r w:rsidR="001534FE">
        <w:rPr>
          <w:color w:val="000000" w:themeColor="text1"/>
        </w:rPr>
        <w:t>i</w:t>
      </w:r>
      <w:r>
        <w:rPr>
          <w:color w:val="000000" w:themeColor="text1"/>
        </w:rPr>
        <w:t xml:space="preserve">ng </w:t>
      </w:r>
      <w:r w:rsidR="001534FE">
        <w:rPr>
          <w:color w:val="000000" w:themeColor="text1"/>
        </w:rPr>
        <w:t>for you automatically.</w:t>
      </w:r>
    </w:p>
    <w:p w14:paraId="3B978779" w14:textId="77777777" w:rsidR="001534FE" w:rsidRDefault="001534FE" w:rsidP="00B4574E">
      <w:pPr>
        <w:jc w:val="both"/>
        <w:rPr>
          <w:color w:val="000000" w:themeColor="text1"/>
        </w:rPr>
      </w:pPr>
    </w:p>
    <w:p w14:paraId="62F0AB11" w14:textId="02373952" w:rsidR="001534FE" w:rsidRDefault="001534FE" w:rsidP="00B4574E">
      <w:pPr>
        <w:jc w:val="both"/>
        <w:rPr>
          <w:color w:val="000000" w:themeColor="text1"/>
        </w:rPr>
      </w:pPr>
      <w:r w:rsidRPr="00E82197">
        <w:rPr>
          <w:b/>
          <w:bCs/>
          <w:i/>
          <w:iCs/>
          <w:color w:val="153D63" w:themeColor="text2" w:themeTint="E6"/>
          <w:sz w:val="32"/>
          <w:szCs w:val="32"/>
        </w:rPr>
        <w:lastRenderedPageBreak/>
        <w:t>Azure container Instances -:</w:t>
      </w:r>
      <w:r w:rsidRPr="001534FE">
        <w:rPr>
          <w:color w:val="80340D" w:themeColor="accent2" w:themeShade="80"/>
          <w:sz w:val="32"/>
          <w:szCs w:val="32"/>
        </w:rPr>
        <w:t xml:space="preserve"> </w:t>
      </w:r>
      <w:r>
        <w:rPr>
          <w:color w:val="000000" w:themeColor="text1"/>
        </w:rPr>
        <w:t xml:space="preserve">You can just upload your container image, and azure runs it instantly, no need to set up any servers or orchestrators. </w:t>
      </w:r>
    </w:p>
    <w:p w14:paraId="2AA16226" w14:textId="0C3F0607" w:rsidR="001534FE" w:rsidRDefault="001534FE" w:rsidP="00B4574E">
      <w:pPr>
        <w:jc w:val="both"/>
        <w:rPr>
          <w:color w:val="000000" w:themeColor="text1"/>
        </w:rPr>
      </w:pPr>
      <w:r>
        <w:rPr>
          <w:color w:val="000000" w:themeColor="text1"/>
        </w:rPr>
        <w:t>It is also known as serverless service in azure.</w:t>
      </w:r>
    </w:p>
    <w:p w14:paraId="34883117" w14:textId="5057F5F7" w:rsidR="001534FE" w:rsidRDefault="001534FE" w:rsidP="00B4574E">
      <w:pPr>
        <w:jc w:val="both"/>
        <w:rPr>
          <w:color w:val="000000" w:themeColor="text1"/>
        </w:rPr>
      </w:pPr>
      <w:r>
        <w:rPr>
          <w:color w:val="000000" w:themeColor="text1"/>
        </w:rPr>
        <w:t xml:space="preserve">Features: </w:t>
      </w:r>
    </w:p>
    <w:p w14:paraId="193C5E91" w14:textId="5F335BDC" w:rsidR="001534FE" w:rsidRDefault="001534FE" w:rsidP="00B4574E">
      <w:pPr>
        <w:jc w:val="both"/>
        <w:rPr>
          <w:color w:val="000000" w:themeColor="text1"/>
        </w:rPr>
      </w:pPr>
      <w:r>
        <w:rPr>
          <w:color w:val="000000" w:themeColor="text1"/>
        </w:rPr>
        <w:t>1. Pay only for the time and resources you use.</w:t>
      </w:r>
    </w:p>
    <w:p w14:paraId="1DF0E662" w14:textId="75CBD296" w:rsidR="001534FE" w:rsidRDefault="001534FE" w:rsidP="00B4574E">
      <w:pPr>
        <w:jc w:val="both"/>
        <w:rPr>
          <w:color w:val="000000" w:themeColor="text1"/>
        </w:rPr>
      </w:pPr>
      <w:r>
        <w:rPr>
          <w:color w:val="000000" w:themeColor="text1"/>
        </w:rPr>
        <w:t>2. fast start, containers launch in seconds.</w:t>
      </w:r>
    </w:p>
    <w:p w14:paraId="5F3BBDCA" w14:textId="3A5E6113" w:rsidR="001534FE" w:rsidRDefault="001534FE" w:rsidP="00B4574E">
      <w:pPr>
        <w:jc w:val="both"/>
        <w:rPr>
          <w:color w:val="000000" w:themeColor="text1"/>
        </w:rPr>
      </w:pPr>
      <w:r>
        <w:rPr>
          <w:color w:val="000000" w:themeColor="text1"/>
        </w:rPr>
        <w:t>3. Supports both Linux and windows containers.</w:t>
      </w:r>
    </w:p>
    <w:p w14:paraId="24734409" w14:textId="18C38170" w:rsidR="001534FE" w:rsidRDefault="001534FE" w:rsidP="00B4574E">
      <w:pPr>
        <w:jc w:val="both"/>
        <w:rPr>
          <w:color w:val="000000" w:themeColor="text1"/>
        </w:rPr>
      </w:pPr>
    </w:p>
    <w:p w14:paraId="5B281ADA" w14:textId="7416C86B" w:rsidR="001534FE" w:rsidRDefault="001534FE" w:rsidP="00B4574E">
      <w:pPr>
        <w:jc w:val="both"/>
        <w:rPr>
          <w:color w:val="000000" w:themeColor="text1"/>
        </w:rPr>
      </w:pPr>
      <w:r w:rsidRPr="00E82197">
        <w:rPr>
          <w:b/>
          <w:bCs/>
          <w:i/>
          <w:iCs/>
          <w:color w:val="153D63" w:themeColor="text2" w:themeTint="E6"/>
          <w:sz w:val="32"/>
          <w:szCs w:val="32"/>
        </w:rPr>
        <w:t>Azure dedicated host -:</w:t>
      </w:r>
      <w:r w:rsidRPr="00E82197">
        <w:rPr>
          <w:color w:val="153D63" w:themeColor="text2" w:themeTint="E6"/>
        </w:rPr>
        <w:t xml:space="preserve"> </w:t>
      </w:r>
      <w:r>
        <w:rPr>
          <w:color w:val="000000" w:themeColor="text1"/>
        </w:rPr>
        <w:t>It is like renting an entire physical server in azure data centres just for your organization, giving you control over hardware, compliance and maintenance schedule.</w:t>
      </w:r>
    </w:p>
    <w:p w14:paraId="6FF0A083" w14:textId="34B6ADB9" w:rsidR="001534FE" w:rsidRDefault="001534FE" w:rsidP="00B4574E">
      <w:pPr>
        <w:jc w:val="both"/>
        <w:rPr>
          <w:color w:val="000000" w:themeColor="text1"/>
        </w:rPr>
      </w:pPr>
      <w:r>
        <w:rPr>
          <w:color w:val="000000" w:themeColor="text1"/>
        </w:rPr>
        <w:t xml:space="preserve">Features: </w:t>
      </w:r>
    </w:p>
    <w:p w14:paraId="0D9597F3" w14:textId="51BEEF05" w:rsidR="001534FE" w:rsidRDefault="001534FE" w:rsidP="00B4574E">
      <w:pPr>
        <w:jc w:val="both"/>
        <w:rPr>
          <w:color w:val="000000" w:themeColor="text1"/>
        </w:rPr>
      </w:pPr>
      <w:r>
        <w:rPr>
          <w:color w:val="000000" w:themeColor="text1"/>
        </w:rPr>
        <w:t xml:space="preserve">1. </w:t>
      </w:r>
      <w:r w:rsidR="00E82197">
        <w:rPr>
          <w:color w:val="000000" w:themeColor="text1"/>
        </w:rPr>
        <w:t>You will have full control over your physical host.</w:t>
      </w:r>
    </w:p>
    <w:p w14:paraId="6B31AECE" w14:textId="1AE6FB87" w:rsidR="00E82197" w:rsidRDefault="00E82197" w:rsidP="00B4574E">
      <w:pPr>
        <w:jc w:val="both"/>
        <w:rPr>
          <w:color w:val="000000" w:themeColor="text1"/>
        </w:rPr>
      </w:pPr>
      <w:r>
        <w:rPr>
          <w:color w:val="000000" w:themeColor="text1"/>
        </w:rPr>
        <w:t>2. Control over VM placement and maintenance.</w:t>
      </w:r>
    </w:p>
    <w:p w14:paraId="415CEC07" w14:textId="77777777" w:rsidR="00E82197" w:rsidRDefault="00E82197" w:rsidP="00B4574E">
      <w:pPr>
        <w:jc w:val="both"/>
        <w:rPr>
          <w:color w:val="000000" w:themeColor="text1"/>
        </w:rPr>
      </w:pPr>
    </w:p>
    <w:p w14:paraId="03E876AE" w14:textId="676B9415" w:rsidR="00E82197" w:rsidRPr="002B758C" w:rsidRDefault="00E82197" w:rsidP="00B4574E">
      <w:pPr>
        <w:jc w:val="both"/>
        <w:rPr>
          <w:b/>
          <w:bCs/>
          <w:i/>
          <w:iCs/>
          <w:color w:val="80340D" w:themeColor="accent2" w:themeShade="80"/>
          <w:sz w:val="36"/>
          <w:szCs w:val="36"/>
          <w:u w:val="single"/>
        </w:rPr>
      </w:pPr>
      <w:r w:rsidRPr="002B758C">
        <w:rPr>
          <w:b/>
          <w:bCs/>
          <w:i/>
          <w:iCs/>
          <w:color w:val="80340D" w:themeColor="accent2" w:themeShade="80"/>
          <w:sz w:val="36"/>
          <w:szCs w:val="36"/>
          <w:u w:val="single"/>
        </w:rPr>
        <w:t>Azure Networking Services</w:t>
      </w:r>
    </w:p>
    <w:p w14:paraId="011E2886" w14:textId="58FEFDE2" w:rsidR="00E82197" w:rsidRDefault="00E82197" w:rsidP="00B4574E">
      <w:pPr>
        <w:jc w:val="both"/>
        <w:rPr>
          <w:color w:val="000000" w:themeColor="text1"/>
        </w:rPr>
      </w:pPr>
      <w:r w:rsidRPr="0068027F">
        <w:rPr>
          <w:b/>
          <w:bCs/>
          <w:i/>
          <w:iCs/>
          <w:color w:val="153D63" w:themeColor="text2" w:themeTint="E6"/>
        </w:rPr>
        <w:t>Azure Virtual Network -:</w:t>
      </w:r>
      <w:r w:rsidRPr="002B758C">
        <w:rPr>
          <w:color w:val="153D63" w:themeColor="text2" w:themeTint="E6"/>
        </w:rPr>
        <w:t xml:space="preserve"> </w:t>
      </w:r>
      <w:r>
        <w:rPr>
          <w:color w:val="000000" w:themeColor="text1"/>
        </w:rPr>
        <w:t>It is the foundation of networking in azure. Think of it as a private, isolated network in the cloud where you define IP ranges, subnets and routing and security.</w:t>
      </w:r>
    </w:p>
    <w:p w14:paraId="5164ABC9" w14:textId="788C2D67" w:rsidR="00E82197" w:rsidRDefault="00E82197" w:rsidP="00B4574E">
      <w:pPr>
        <w:jc w:val="both"/>
        <w:rPr>
          <w:color w:val="000000" w:themeColor="text1"/>
        </w:rPr>
      </w:pPr>
      <w:r w:rsidRPr="00EF6A11">
        <w:rPr>
          <w:color w:val="124F1A" w:themeColor="accent3" w:themeShade="BF"/>
        </w:rPr>
        <w:t>Subnet:</w:t>
      </w:r>
      <w:r w:rsidRPr="002B758C">
        <w:rPr>
          <w:b/>
          <w:bCs/>
          <w:color w:val="124F1A" w:themeColor="accent3" w:themeShade="BF"/>
        </w:rPr>
        <w:t xml:space="preserve"> </w:t>
      </w:r>
      <w:r w:rsidR="002B758C">
        <w:rPr>
          <w:color w:val="000000" w:themeColor="text1"/>
        </w:rPr>
        <w:t>Subnets divide your virtual network into smaller manageable segments.</w:t>
      </w:r>
    </w:p>
    <w:p w14:paraId="7890C80C" w14:textId="5F8DC8D2" w:rsidR="002B758C" w:rsidRDefault="002B758C" w:rsidP="00B4574E">
      <w:pPr>
        <w:jc w:val="both"/>
        <w:rPr>
          <w:color w:val="000000" w:themeColor="text1"/>
        </w:rPr>
      </w:pPr>
      <w:r>
        <w:rPr>
          <w:color w:val="000000" w:themeColor="text1"/>
        </w:rPr>
        <w:t xml:space="preserve">Key points to remember about subnets and IP Addressing </w:t>
      </w:r>
      <w:r w:rsidRPr="002B758C">
        <w:rPr>
          <w:color w:val="000000" w:themeColor="text1"/>
        </w:rPr>
        <w:sym w:font="Wingdings" w:char="F0E0"/>
      </w:r>
    </w:p>
    <w:p w14:paraId="49A774E8" w14:textId="1663E954" w:rsidR="002B758C" w:rsidRDefault="002B758C" w:rsidP="002B758C">
      <w:pPr>
        <w:pStyle w:val="ListParagraph"/>
        <w:numPr>
          <w:ilvl w:val="0"/>
          <w:numId w:val="1"/>
        </w:numPr>
        <w:jc w:val="both"/>
        <w:rPr>
          <w:color w:val="000000" w:themeColor="text1"/>
        </w:rPr>
      </w:pPr>
      <w:r>
        <w:rPr>
          <w:color w:val="000000" w:themeColor="text1"/>
        </w:rPr>
        <w:t>Segmentation</w:t>
      </w:r>
    </w:p>
    <w:p w14:paraId="640E082A" w14:textId="2443825F" w:rsidR="002B758C" w:rsidRDefault="002B758C" w:rsidP="002B758C">
      <w:pPr>
        <w:pStyle w:val="ListParagraph"/>
        <w:numPr>
          <w:ilvl w:val="0"/>
          <w:numId w:val="1"/>
        </w:numPr>
        <w:jc w:val="both"/>
        <w:rPr>
          <w:color w:val="000000" w:themeColor="text1"/>
        </w:rPr>
      </w:pPr>
      <w:r>
        <w:rPr>
          <w:color w:val="000000" w:themeColor="text1"/>
        </w:rPr>
        <w:t>Address space</w:t>
      </w:r>
    </w:p>
    <w:p w14:paraId="429013A6" w14:textId="220B6F39" w:rsidR="002B758C" w:rsidRDefault="002B758C" w:rsidP="002B758C">
      <w:pPr>
        <w:pStyle w:val="ListParagraph"/>
        <w:numPr>
          <w:ilvl w:val="0"/>
          <w:numId w:val="1"/>
        </w:numPr>
        <w:jc w:val="both"/>
        <w:rPr>
          <w:color w:val="000000" w:themeColor="text1"/>
        </w:rPr>
      </w:pPr>
      <w:r>
        <w:rPr>
          <w:color w:val="000000" w:themeColor="text1"/>
        </w:rPr>
        <w:t>Isolation</w:t>
      </w:r>
    </w:p>
    <w:p w14:paraId="181750CA" w14:textId="5F59538E" w:rsidR="002B758C" w:rsidRDefault="002B758C" w:rsidP="002B758C">
      <w:pPr>
        <w:pStyle w:val="ListParagraph"/>
        <w:numPr>
          <w:ilvl w:val="0"/>
          <w:numId w:val="1"/>
        </w:numPr>
        <w:jc w:val="both"/>
        <w:rPr>
          <w:color w:val="000000" w:themeColor="text1"/>
        </w:rPr>
      </w:pPr>
      <w:r>
        <w:rPr>
          <w:color w:val="000000" w:themeColor="text1"/>
        </w:rPr>
        <w:t xml:space="preserve">Communication </w:t>
      </w:r>
    </w:p>
    <w:p w14:paraId="45F196D4" w14:textId="2E2942D9" w:rsidR="002B758C" w:rsidRDefault="002B758C" w:rsidP="002B758C">
      <w:pPr>
        <w:pStyle w:val="ListParagraph"/>
        <w:numPr>
          <w:ilvl w:val="0"/>
          <w:numId w:val="1"/>
        </w:numPr>
        <w:jc w:val="both"/>
        <w:rPr>
          <w:color w:val="000000" w:themeColor="text1"/>
        </w:rPr>
      </w:pPr>
      <w:r>
        <w:rPr>
          <w:color w:val="000000" w:themeColor="text1"/>
        </w:rPr>
        <w:t xml:space="preserve">Peering </w:t>
      </w:r>
    </w:p>
    <w:p w14:paraId="27BA7B69" w14:textId="43B1332B" w:rsidR="002B758C" w:rsidRDefault="002B758C" w:rsidP="002B758C">
      <w:pPr>
        <w:pStyle w:val="ListParagraph"/>
        <w:numPr>
          <w:ilvl w:val="0"/>
          <w:numId w:val="1"/>
        </w:numPr>
        <w:jc w:val="both"/>
        <w:rPr>
          <w:color w:val="000000" w:themeColor="text1"/>
        </w:rPr>
      </w:pPr>
      <w:r>
        <w:rPr>
          <w:color w:val="000000" w:themeColor="text1"/>
        </w:rPr>
        <w:t>Gateway subnets</w:t>
      </w:r>
    </w:p>
    <w:p w14:paraId="513F0ABE" w14:textId="6D5FE1B1" w:rsidR="002B758C" w:rsidRDefault="002B758C" w:rsidP="002B758C">
      <w:pPr>
        <w:pStyle w:val="ListParagraph"/>
        <w:numPr>
          <w:ilvl w:val="0"/>
          <w:numId w:val="1"/>
        </w:numPr>
        <w:jc w:val="both"/>
        <w:rPr>
          <w:color w:val="000000" w:themeColor="text1"/>
        </w:rPr>
      </w:pPr>
      <w:r>
        <w:rPr>
          <w:color w:val="000000" w:themeColor="text1"/>
        </w:rPr>
        <w:t>Naming and Addressing</w:t>
      </w:r>
    </w:p>
    <w:p w14:paraId="59DF35FF" w14:textId="238ABBF0" w:rsidR="002B758C" w:rsidRDefault="002B758C" w:rsidP="002B758C">
      <w:pPr>
        <w:pStyle w:val="ListParagraph"/>
        <w:numPr>
          <w:ilvl w:val="0"/>
          <w:numId w:val="1"/>
        </w:numPr>
        <w:jc w:val="both"/>
        <w:rPr>
          <w:color w:val="000000" w:themeColor="text1"/>
        </w:rPr>
      </w:pPr>
      <w:r>
        <w:rPr>
          <w:color w:val="000000" w:themeColor="text1"/>
        </w:rPr>
        <w:t xml:space="preserve">Scalability </w:t>
      </w:r>
    </w:p>
    <w:p w14:paraId="108CE398" w14:textId="2907387F" w:rsidR="002B758C" w:rsidRDefault="002B758C" w:rsidP="002B758C">
      <w:pPr>
        <w:pStyle w:val="ListParagraph"/>
        <w:numPr>
          <w:ilvl w:val="0"/>
          <w:numId w:val="1"/>
        </w:numPr>
        <w:jc w:val="both"/>
        <w:rPr>
          <w:color w:val="000000" w:themeColor="text1"/>
        </w:rPr>
      </w:pPr>
      <w:r>
        <w:rPr>
          <w:color w:val="000000" w:themeColor="text1"/>
        </w:rPr>
        <w:t>Azure Policies</w:t>
      </w:r>
    </w:p>
    <w:p w14:paraId="7FCEEFED" w14:textId="47438610" w:rsidR="002B758C" w:rsidRDefault="002B758C" w:rsidP="002B758C">
      <w:pPr>
        <w:jc w:val="both"/>
        <w:rPr>
          <w:color w:val="000000" w:themeColor="text1"/>
        </w:rPr>
      </w:pPr>
      <w:r w:rsidRPr="00EF6A11">
        <w:rPr>
          <w:color w:val="124F1A" w:themeColor="accent3" w:themeShade="BF"/>
        </w:rPr>
        <w:lastRenderedPageBreak/>
        <w:t>Segmentation:</w:t>
      </w:r>
      <w:r w:rsidRPr="002B758C">
        <w:rPr>
          <w:color w:val="124F1A" w:themeColor="accent3" w:themeShade="BF"/>
        </w:rPr>
        <w:t xml:space="preserve"> </w:t>
      </w:r>
      <w:r>
        <w:rPr>
          <w:color w:val="000000" w:themeColor="text1"/>
        </w:rPr>
        <w:t>Divides your virtual network into smaller subnetworks to isolate workloads.</w:t>
      </w:r>
    </w:p>
    <w:p w14:paraId="73F5FE68" w14:textId="066762BC" w:rsidR="002B758C" w:rsidRDefault="002B758C" w:rsidP="002B758C">
      <w:pPr>
        <w:jc w:val="both"/>
        <w:rPr>
          <w:color w:val="000000" w:themeColor="text1"/>
        </w:rPr>
      </w:pPr>
      <w:r w:rsidRPr="00EF6A11">
        <w:rPr>
          <w:color w:val="124F1A" w:themeColor="accent3" w:themeShade="BF"/>
        </w:rPr>
        <w:t>Address space:</w:t>
      </w:r>
      <w:r w:rsidRPr="002B758C">
        <w:rPr>
          <w:color w:val="124F1A" w:themeColor="accent3" w:themeShade="BF"/>
        </w:rPr>
        <w:t xml:space="preserve"> </w:t>
      </w:r>
      <w:r>
        <w:rPr>
          <w:color w:val="000000" w:themeColor="text1"/>
        </w:rPr>
        <w:t>Each subnet gets a part of Virtual networks IP address range.</w:t>
      </w:r>
    </w:p>
    <w:p w14:paraId="486B4A35" w14:textId="21EFC50E" w:rsidR="002B758C" w:rsidRDefault="002B758C" w:rsidP="002B758C">
      <w:pPr>
        <w:jc w:val="both"/>
        <w:rPr>
          <w:color w:val="000000" w:themeColor="text1"/>
        </w:rPr>
      </w:pPr>
      <w:r w:rsidRPr="00EF6A11">
        <w:rPr>
          <w:color w:val="124F1A" w:themeColor="accent3" w:themeShade="BF"/>
        </w:rPr>
        <w:t>Isolation:</w:t>
      </w:r>
      <w:r w:rsidRPr="002B758C">
        <w:rPr>
          <w:color w:val="124F1A" w:themeColor="accent3" w:themeShade="BF"/>
        </w:rPr>
        <w:t xml:space="preserve"> </w:t>
      </w:r>
      <w:r>
        <w:rPr>
          <w:color w:val="000000" w:themeColor="text1"/>
        </w:rPr>
        <w:t xml:space="preserve">Subnets can isolate resources for security and performance. </w:t>
      </w:r>
    </w:p>
    <w:p w14:paraId="330AB836" w14:textId="5720425C" w:rsidR="002B758C" w:rsidRDefault="002B758C" w:rsidP="002B758C">
      <w:pPr>
        <w:jc w:val="both"/>
        <w:rPr>
          <w:color w:val="000000" w:themeColor="text1"/>
        </w:rPr>
      </w:pPr>
      <w:r w:rsidRPr="00EF6A11">
        <w:rPr>
          <w:color w:val="124F1A" w:themeColor="accent3" w:themeShade="BF"/>
        </w:rPr>
        <w:t>Communication:</w:t>
      </w:r>
      <w:r w:rsidRPr="002B758C">
        <w:rPr>
          <w:color w:val="124F1A" w:themeColor="accent3" w:themeShade="BF"/>
        </w:rPr>
        <w:t xml:space="preserve"> </w:t>
      </w:r>
      <w:r>
        <w:rPr>
          <w:color w:val="000000" w:themeColor="text1"/>
        </w:rPr>
        <w:t xml:space="preserve">Subnets in the same virtual networks can communicate by default, unless blocked by any interference. </w:t>
      </w:r>
    </w:p>
    <w:p w14:paraId="62181762" w14:textId="52D7FDC9" w:rsidR="002B758C" w:rsidRDefault="002B758C" w:rsidP="002B758C">
      <w:pPr>
        <w:jc w:val="both"/>
        <w:rPr>
          <w:color w:val="000000" w:themeColor="text1"/>
        </w:rPr>
      </w:pPr>
      <w:r w:rsidRPr="00EF6A11">
        <w:rPr>
          <w:color w:val="124F1A" w:themeColor="accent3" w:themeShade="BF"/>
        </w:rPr>
        <w:t>Peerin</w:t>
      </w:r>
      <w:r w:rsidR="00613FDC">
        <w:rPr>
          <w:color w:val="124F1A" w:themeColor="accent3" w:themeShade="BF"/>
        </w:rPr>
        <w:t>g</w:t>
      </w:r>
      <w:r w:rsidRPr="00EF6A11">
        <w:rPr>
          <w:color w:val="124F1A" w:themeColor="accent3" w:themeShade="BF"/>
        </w:rPr>
        <w:t>:</w:t>
      </w:r>
      <w:r>
        <w:rPr>
          <w:color w:val="000000" w:themeColor="text1"/>
        </w:rPr>
        <w:t xml:space="preserve"> It allows communication between different virtual networks.</w:t>
      </w:r>
    </w:p>
    <w:p w14:paraId="310FB492" w14:textId="627E3679" w:rsidR="002B758C" w:rsidRDefault="002B758C" w:rsidP="002B758C">
      <w:pPr>
        <w:jc w:val="both"/>
        <w:rPr>
          <w:color w:val="000000" w:themeColor="text1"/>
        </w:rPr>
      </w:pPr>
      <w:r w:rsidRPr="00EF6A11">
        <w:rPr>
          <w:color w:val="124F1A" w:themeColor="accent3" w:themeShade="BF"/>
        </w:rPr>
        <w:t>Gateway subnet:</w:t>
      </w:r>
      <w:r w:rsidRPr="00C66FE3">
        <w:rPr>
          <w:color w:val="124F1A" w:themeColor="accent3" w:themeShade="BF"/>
        </w:rPr>
        <w:t xml:space="preserve"> </w:t>
      </w:r>
      <w:r w:rsidR="00C66FE3">
        <w:rPr>
          <w:color w:val="000000" w:themeColor="text1"/>
        </w:rPr>
        <w:t>A dedicated subnet used for VPN pathway.</w:t>
      </w:r>
    </w:p>
    <w:p w14:paraId="5CE4317B" w14:textId="26431B53" w:rsidR="00C66FE3" w:rsidRDefault="00C66FE3" w:rsidP="002B758C">
      <w:pPr>
        <w:jc w:val="both"/>
        <w:rPr>
          <w:color w:val="000000" w:themeColor="text1"/>
        </w:rPr>
      </w:pPr>
      <w:r w:rsidRPr="00EF6A11">
        <w:rPr>
          <w:color w:val="124F1A" w:themeColor="accent3" w:themeShade="BF"/>
        </w:rPr>
        <w:t>Naming and addressing:</w:t>
      </w:r>
      <w:r>
        <w:rPr>
          <w:color w:val="000000" w:themeColor="text1"/>
        </w:rPr>
        <w:t xml:space="preserve"> Clear naming of the subnets like front end subnet or </w:t>
      </w:r>
      <w:r w:rsidR="00F42E9C">
        <w:rPr>
          <w:color w:val="000000" w:themeColor="text1"/>
        </w:rPr>
        <w:t>DB</w:t>
      </w:r>
      <w:r>
        <w:rPr>
          <w:color w:val="000000" w:themeColor="text1"/>
        </w:rPr>
        <w:t>subnet helps in management.</w:t>
      </w:r>
    </w:p>
    <w:p w14:paraId="07E5E633" w14:textId="777C0129" w:rsidR="00C66FE3" w:rsidRDefault="00C66FE3" w:rsidP="002B758C">
      <w:pPr>
        <w:jc w:val="both"/>
        <w:rPr>
          <w:color w:val="000000" w:themeColor="text1"/>
        </w:rPr>
      </w:pPr>
      <w:r w:rsidRPr="00EF6A11">
        <w:rPr>
          <w:color w:val="124F1A" w:themeColor="accent3" w:themeShade="BF"/>
        </w:rPr>
        <w:t>Scalabilit</w:t>
      </w:r>
      <w:r w:rsidR="00F42E9C">
        <w:rPr>
          <w:color w:val="124F1A" w:themeColor="accent3" w:themeShade="BF"/>
        </w:rPr>
        <w:t>y</w:t>
      </w:r>
      <w:r w:rsidRPr="00EF6A11">
        <w:rPr>
          <w:color w:val="124F1A" w:themeColor="accent3" w:themeShade="BF"/>
        </w:rPr>
        <w:t>:</w:t>
      </w:r>
      <w:r>
        <w:rPr>
          <w:color w:val="000000" w:themeColor="text1"/>
        </w:rPr>
        <w:t xml:space="preserve"> Subnets can expand or new ones can be added easily withing the Virtual network.</w:t>
      </w:r>
    </w:p>
    <w:p w14:paraId="78CC3F89" w14:textId="33E2AEF9" w:rsidR="00C66FE3" w:rsidRDefault="00C66FE3" w:rsidP="002B758C">
      <w:pPr>
        <w:jc w:val="both"/>
        <w:rPr>
          <w:color w:val="000000" w:themeColor="text1"/>
        </w:rPr>
      </w:pPr>
      <w:r w:rsidRPr="00EF6A11">
        <w:rPr>
          <w:color w:val="124F1A" w:themeColor="accent3" w:themeShade="BF"/>
        </w:rPr>
        <w:t>Azure policies:</w:t>
      </w:r>
      <w:r w:rsidRPr="00C66FE3">
        <w:rPr>
          <w:color w:val="124F1A" w:themeColor="accent3" w:themeShade="BF"/>
        </w:rPr>
        <w:t xml:space="preserve"> </w:t>
      </w:r>
      <w:r>
        <w:rPr>
          <w:color w:val="000000" w:themeColor="text1"/>
        </w:rPr>
        <w:t>Policies can enforce subnet naming, size and security rules automatically.</w:t>
      </w:r>
    </w:p>
    <w:p w14:paraId="6D59E662" w14:textId="77777777" w:rsidR="008648B4" w:rsidRDefault="008648B4" w:rsidP="002B758C">
      <w:pPr>
        <w:jc w:val="both"/>
        <w:rPr>
          <w:color w:val="000000" w:themeColor="text1"/>
        </w:rPr>
      </w:pPr>
    </w:p>
    <w:p w14:paraId="4C3B243C" w14:textId="45E831A1" w:rsidR="000F4F3E" w:rsidRPr="000F4F3E" w:rsidRDefault="00C66FE3" w:rsidP="002B758C">
      <w:pPr>
        <w:jc w:val="both"/>
        <w:rPr>
          <w:color w:val="000000" w:themeColor="text1"/>
        </w:rPr>
      </w:pPr>
      <w:r w:rsidRPr="0068027F">
        <w:rPr>
          <w:b/>
          <w:bCs/>
          <w:i/>
          <w:iCs/>
          <w:color w:val="0A2F41" w:themeColor="accent1" w:themeShade="80"/>
        </w:rPr>
        <w:t xml:space="preserve">Virtual Network Gateway </w:t>
      </w:r>
      <w:r w:rsidR="000F4F3E" w:rsidRPr="0068027F">
        <w:rPr>
          <w:b/>
          <w:bCs/>
          <w:i/>
          <w:iCs/>
          <w:color w:val="0A2F41" w:themeColor="accent1" w:themeShade="80"/>
        </w:rPr>
        <w:t>-</w:t>
      </w:r>
      <w:r w:rsidRPr="0068027F">
        <w:rPr>
          <w:b/>
          <w:bCs/>
          <w:i/>
          <w:iCs/>
          <w:color w:val="0A2F41" w:themeColor="accent1" w:themeShade="80"/>
        </w:rPr>
        <w:t>:</w:t>
      </w:r>
      <w:r w:rsidRPr="000F4F3E">
        <w:rPr>
          <w:b/>
          <w:bCs/>
          <w:color w:val="0A2F41" w:themeColor="accent1" w:themeShade="80"/>
        </w:rPr>
        <w:t xml:space="preserve"> </w:t>
      </w:r>
      <w:r w:rsidR="000F4F3E">
        <w:rPr>
          <w:color w:val="000000" w:themeColor="text1"/>
        </w:rPr>
        <w:t>used for connecting Virtual networks to other networks (on premises or other virtual networks).</w:t>
      </w:r>
    </w:p>
    <w:p w14:paraId="75F2FF64" w14:textId="05D12225" w:rsidR="00C66FE3" w:rsidRDefault="00C66FE3" w:rsidP="002B758C">
      <w:pPr>
        <w:jc w:val="both"/>
        <w:rPr>
          <w:color w:val="000000" w:themeColor="text1"/>
        </w:rPr>
      </w:pPr>
      <w:r>
        <w:rPr>
          <w:color w:val="000000" w:themeColor="text1"/>
        </w:rPr>
        <w:t>Key points to remember about Virtual network gateway</w:t>
      </w:r>
    </w:p>
    <w:p w14:paraId="79135AE8" w14:textId="3BF8107E" w:rsidR="00C66FE3" w:rsidRDefault="00C66FE3" w:rsidP="00C66FE3">
      <w:pPr>
        <w:pStyle w:val="ListParagraph"/>
        <w:numPr>
          <w:ilvl w:val="0"/>
          <w:numId w:val="1"/>
        </w:numPr>
        <w:jc w:val="both"/>
        <w:rPr>
          <w:color w:val="000000" w:themeColor="text1"/>
        </w:rPr>
      </w:pPr>
      <w:r>
        <w:rPr>
          <w:color w:val="000000" w:themeColor="text1"/>
        </w:rPr>
        <w:t>Connectivity</w:t>
      </w:r>
    </w:p>
    <w:p w14:paraId="5230582B" w14:textId="541BAD9C" w:rsidR="00C66FE3" w:rsidRDefault="00C66FE3" w:rsidP="00C66FE3">
      <w:pPr>
        <w:pStyle w:val="ListParagraph"/>
        <w:numPr>
          <w:ilvl w:val="0"/>
          <w:numId w:val="1"/>
        </w:numPr>
        <w:jc w:val="both"/>
        <w:rPr>
          <w:color w:val="000000" w:themeColor="text1"/>
        </w:rPr>
      </w:pPr>
      <w:r>
        <w:rPr>
          <w:color w:val="000000" w:themeColor="text1"/>
        </w:rPr>
        <w:t xml:space="preserve">VPN Types </w:t>
      </w:r>
    </w:p>
    <w:p w14:paraId="6502C71F" w14:textId="1961FDD9" w:rsidR="00C66FE3" w:rsidRDefault="00C66FE3" w:rsidP="00C66FE3">
      <w:pPr>
        <w:pStyle w:val="ListParagraph"/>
        <w:numPr>
          <w:ilvl w:val="0"/>
          <w:numId w:val="1"/>
        </w:numPr>
        <w:jc w:val="both"/>
        <w:rPr>
          <w:color w:val="000000" w:themeColor="text1"/>
        </w:rPr>
      </w:pPr>
      <w:r>
        <w:rPr>
          <w:color w:val="000000" w:themeColor="text1"/>
        </w:rPr>
        <w:t>High Availability</w:t>
      </w:r>
    </w:p>
    <w:p w14:paraId="39D68223" w14:textId="5B7C3D18" w:rsidR="00C66FE3" w:rsidRDefault="00C66FE3" w:rsidP="00C66FE3">
      <w:pPr>
        <w:pStyle w:val="ListParagraph"/>
        <w:numPr>
          <w:ilvl w:val="0"/>
          <w:numId w:val="1"/>
        </w:numPr>
        <w:jc w:val="both"/>
        <w:rPr>
          <w:color w:val="000000" w:themeColor="text1"/>
        </w:rPr>
      </w:pPr>
      <w:r>
        <w:rPr>
          <w:color w:val="000000" w:themeColor="text1"/>
        </w:rPr>
        <w:t>Scalability</w:t>
      </w:r>
    </w:p>
    <w:p w14:paraId="753FE4B7" w14:textId="42E86AAB" w:rsidR="00C66FE3" w:rsidRDefault="00C66FE3" w:rsidP="00C66FE3">
      <w:pPr>
        <w:pStyle w:val="ListParagraph"/>
        <w:numPr>
          <w:ilvl w:val="0"/>
          <w:numId w:val="1"/>
        </w:numPr>
        <w:jc w:val="both"/>
        <w:rPr>
          <w:color w:val="000000" w:themeColor="text1"/>
        </w:rPr>
      </w:pPr>
      <w:r>
        <w:rPr>
          <w:color w:val="000000" w:themeColor="text1"/>
        </w:rPr>
        <w:t>Integration</w:t>
      </w:r>
    </w:p>
    <w:p w14:paraId="60D97551" w14:textId="0BC9A639" w:rsidR="00C66FE3" w:rsidRDefault="00C66FE3" w:rsidP="00C66FE3">
      <w:pPr>
        <w:pStyle w:val="ListParagraph"/>
        <w:numPr>
          <w:ilvl w:val="0"/>
          <w:numId w:val="1"/>
        </w:numPr>
        <w:jc w:val="both"/>
        <w:rPr>
          <w:color w:val="000000" w:themeColor="text1"/>
        </w:rPr>
      </w:pPr>
      <w:r>
        <w:rPr>
          <w:color w:val="000000" w:themeColor="text1"/>
        </w:rPr>
        <w:t>Security</w:t>
      </w:r>
    </w:p>
    <w:p w14:paraId="1464F2CD" w14:textId="2D1085B4" w:rsidR="00C66FE3" w:rsidRDefault="00C66FE3" w:rsidP="00C66FE3">
      <w:pPr>
        <w:pStyle w:val="ListParagraph"/>
        <w:numPr>
          <w:ilvl w:val="0"/>
          <w:numId w:val="1"/>
        </w:numPr>
        <w:jc w:val="both"/>
        <w:rPr>
          <w:color w:val="000000" w:themeColor="text1"/>
        </w:rPr>
      </w:pPr>
      <w:r>
        <w:rPr>
          <w:color w:val="000000" w:themeColor="text1"/>
        </w:rPr>
        <w:t>Configurable Routing</w:t>
      </w:r>
    </w:p>
    <w:p w14:paraId="31AC95BC" w14:textId="03EF91F8" w:rsidR="00C66FE3" w:rsidRDefault="00C66FE3" w:rsidP="00C66FE3">
      <w:pPr>
        <w:pStyle w:val="ListParagraph"/>
        <w:numPr>
          <w:ilvl w:val="0"/>
          <w:numId w:val="1"/>
        </w:numPr>
        <w:jc w:val="both"/>
        <w:rPr>
          <w:color w:val="000000" w:themeColor="text1"/>
        </w:rPr>
      </w:pPr>
      <w:r>
        <w:rPr>
          <w:color w:val="000000" w:themeColor="text1"/>
        </w:rPr>
        <w:t xml:space="preserve">Monitoring and Diagnostics </w:t>
      </w:r>
    </w:p>
    <w:p w14:paraId="05090DAD" w14:textId="4250DCBC" w:rsidR="00C66FE3" w:rsidRDefault="00C66FE3" w:rsidP="00C66FE3">
      <w:pPr>
        <w:pStyle w:val="ListParagraph"/>
        <w:numPr>
          <w:ilvl w:val="0"/>
          <w:numId w:val="1"/>
        </w:numPr>
        <w:jc w:val="both"/>
        <w:rPr>
          <w:color w:val="000000" w:themeColor="text1"/>
        </w:rPr>
      </w:pPr>
      <w:r>
        <w:rPr>
          <w:color w:val="000000" w:themeColor="text1"/>
        </w:rPr>
        <w:t>Supported Protocols</w:t>
      </w:r>
    </w:p>
    <w:p w14:paraId="4A60F4CC" w14:textId="7D07EB81" w:rsidR="000F4F3E" w:rsidRDefault="000F4F3E" w:rsidP="000F4F3E">
      <w:pPr>
        <w:jc w:val="both"/>
        <w:rPr>
          <w:color w:val="000000" w:themeColor="text1"/>
        </w:rPr>
      </w:pPr>
      <w:r w:rsidRPr="00EF6A11">
        <w:rPr>
          <w:color w:val="124F1A" w:themeColor="accent3" w:themeShade="BF"/>
        </w:rPr>
        <w:t>Connectivity:</w:t>
      </w:r>
      <w:r w:rsidRPr="004E1D3A">
        <w:rPr>
          <w:color w:val="124F1A" w:themeColor="accent3" w:themeShade="BF"/>
        </w:rPr>
        <w:t xml:space="preserve"> </w:t>
      </w:r>
      <w:r>
        <w:rPr>
          <w:color w:val="000000" w:themeColor="text1"/>
        </w:rPr>
        <w:t>Connects azure to on premises via VPN or internet.</w:t>
      </w:r>
    </w:p>
    <w:p w14:paraId="705BBD8F" w14:textId="1D8B1DEE" w:rsidR="000F4F3E" w:rsidRPr="00EF6A11" w:rsidRDefault="000F4F3E" w:rsidP="000F4F3E">
      <w:pPr>
        <w:jc w:val="both"/>
        <w:rPr>
          <w:color w:val="124F1A" w:themeColor="accent3" w:themeShade="BF"/>
        </w:rPr>
      </w:pPr>
      <w:r w:rsidRPr="00EF6A11">
        <w:rPr>
          <w:color w:val="124F1A" w:themeColor="accent3" w:themeShade="BF"/>
        </w:rPr>
        <w:t xml:space="preserve">VPN types: </w:t>
      </w:r>
    </w:p>
    <w:p w14:paraId="1AE777FF" w14:textId="1C225F4F" w:rsidR="000F4F3E" w:rsidRDefault="000F4F3E" w:rsidP="000F4F3E">
      <w:pPr>
        <w:jc w:val="both"/>
        <w:rPr>
          <w:color w:val="000000" w:themeColor="text1"/>
        </w:rPr>
      </w:pPr>
      <w:r>
        <w:rPr>
          <w:color w:val="000000" w:themeColor="text1"/>
        </w:rPr>
        <w:t xml:space="preserve">1. Route based </w:t>
      </w:r>
    </w:p>
    <w:p w14:paraId="2B51EA3D" w14:textId="47470364" w:rsidR="000F4F3E" w:rsidRDefault="000F4F3E" w:rsidP="000F4F3E">
      <w:pPr>
        <w:jc w:val="both"/>
        <w:rPr>
          <w:color w:val="000000" w:themeColor="text1"/>
        </w:rPr>
      </w:pPr>
      <w:r>
        <w:rPr>
          <w:color w:val="000000" w:themeColor="text1"/>
        </w:rPr>
        <w:t>2. Policy based</w:t>
      </w:r>
    </w:p>
    <w:p w14:paraId="353A5B49" w14:textId="36CE25C1" w:rsidR="000F4F3E" w:rsidRDefault="000F4F3E" w:rsidP="000F4F3E">
      <w:pPr>
        <w:jc w:val="both"/>
        <w:rPr>
          <w:color w:val="000000" w:themeColor="text1"/>
        </w:rPr>
      </w:pPr>
      <w:r w:rsidRPr="00EF6A11">
        <w:rPr>
          <w:color w:val="124F1A" w:themeColor="accent3" w:themeShade="BF"/>
        </w:rPr>
        <w:t>High availability:</w:t>
      </w:r>
      <w:r>
        <w:rPr>
          <w:color w:val="000000" w:themeColor="text1"/>
        </w:rPr>
        <w:t xml:space="preserve"> The virtual network is available Whenever where ever we want to access.</w:t>
      </w:r>
    </w:p>
    <w:p w14:paraId="022D7164" w14:textId="7A29F5F8" w:rsidR="000F4F3E" w:rsidRDefault="000F4F3E" w:rsidP="000F4F3E">
      <w:pPr>
        <w:jc w:val="both"/>
        <w:rPr>
          <w:color w:val="000000" w:themeColor="text1"/>
        </w:rPr>
      </w:pPr>
      <w:r w:rsidRPr="00EF6A11">
        <w:rPr>
          <w:color w:val="124F1A" w:themeColor="accent3" w:themeShade="BF"/>
        </w:rPr>
        <w:t>Scalability:</w:t>
      </w:r>
      <w:r w:rsidRPr="004E1D3A">
        <w:rPr>
          <w:color w:val="124F1A" w:themeColor="accent3" w:themeShade="BF"/>
        </w:rPr>
        <w:t xml:space="preserve">  </w:t>
      </w:r>
      <w:r>
        <w:rPr>
          <w:color w:val="000000" w:themeColor="text1"/>
        </w:rPr>
        <w:t>To extend the connection limits, scalability service is used.</w:t>
      </w:r>
    </w:p>
    <w:p w14:paraId="6232DD8C" w14:textId="36C33736" w:rsidR="000F4F3E" w:rsidRDefault="000F4F3E" w:rsidP="000F4F3E">
      <w:pPr>
        <w:jc w:val="both"/>
        <w:rPr>
          <w:color w:val="000000" w:themeColor="text1"/>
        </w:rPr>
      </w:pPr>
      <w:r w:rsidRPr="00EF6A11">
        <w:rPr>
          <w:color w:val="124F1A" w:themeColor="accent3" w:themeShade="BF"/>
        </w:rPr>
        <w:lastRenderedPageBreak/>
        <w:t>Integration:</w:t>
      </w:r>
      <w:r w:rsidRPr="00EF6A11">
        <w:rPr>
          <w:color w:val="000000" w:themeColor="text1"/>
        </w:rPr>
        <w:t xml:space="preserve"> </w:t>
      </w:r>
      <w:r w:rsidR="004E1D3A">
        <w:rPr>
          <w:color w:val="000000" w:themeColor="text1"/>
        </w:rPr>
        <w:t>It works well with the express route, azure firewall, and routing tables.</w:t>
      </w:r>
    </w:p>
    <w:p w14:paraId="788A8C2B" w14:textId="3C4B7B3A" w:rsidR="004E1D3A" w:rsidRDefault="004E1D3A" w:rsidP="000F4F3E">
      <w:pPr>
        <w:jc w:val="both"/>
        <w:rPr>
          <w:color w:val="000000" w:themeColor="text1"/>
        </w:rPr>
      </w:pPr>
      <w:r w:rsidRPr="00EF6A11">
        <w:rPr>
          <w:color w:val="124F1A" w:themeColor="accent3" w:themeShade="BF"/>
        </w:rPr>
        <w:t>Securit</w:t>
      </w:r>
      <w:r w:rsidR="00613FDC">
        <w:rPr>
          <w:color w:val="124F1A" w:themeColor="accent3" w:themeShade="BF"/>
        </w:rPr>
        <w:t>y</w:t>
      </w:r>
      <w:r w:rsidRPr="00EF6A11">
        <w:rPr>
          <w:color w:val="124F1A" w:themeColor="accent3" w:themeShade="BF"/>
        </w:rPr>
        <w:t>:</w:t>
      </w:r>
      <w:r w:rsidRPr="004E1D3A">
        <w:rPr>
          <w:color w:val="0C3512" w:themeColor="accent3" w:themeShade="80"/>
        </w:rPr>
        <w:t xml:space="preserve"> </w:t>
      </w:r>
      <w:r>
        <w:rPr>
          <w:color w:val="000000" w:themeColor="text1"/>
        </w:rPr>
        <w:t>Encrypted tunnels using protocols.</w:t>
      </w:r>
    </w:p>
    <w:p w14:paraId="7D87FEE2" w14:textId="5BF2F98C" w:rsidR="004E1D3A" w:rsidRDefault="004E1D3A" w:rsidP="000F4F3E">
      <w:pPr>
        <w:jc w:val="both"/>
        <w:rPr>
          <w:color w:val="000000" w:themeColor="text1"/>
        </w:rPr>
      </w:pPr>
      <w:r w:rsidRPr="00EF6A11">
        <w:rPr>
          <w:color w:val="124F1A" w:themeColor="accent3" w:themeShade="BF"/>
        </w:rPr>
        <w:t xml:space="preserve">Configurable routing: </w:t>
      </w:r>
      <w:r>
        <w:rPr>
          <w:color w:val="000000" w:themeColor="text1"/>
        </w:rPr>
        <w:t>You can control routing with custom route tables.</w:t>
      </w:r>
    </w:p>
    <w:p w14:paraId="02DFA776" w14:textId="42C6B3F8" w:rsidR="004E1D3A" w:rsidRDefault="004E1D3A" w:rsidP="000F4F3E">
      <w:pPr>
        <w:jc w:val="both"/>
        <w:rPr>
          <w:color w:val="000000" w:themeColor="text1"/>
        </w:rPr>
      </w:pPr>
      <w:r w:rsidRPr="00EF6A11">
        <w:rPr>
          <w:color w:val="124F1A" w:themeColor="accent3" w:themeShade="BF"/>
        </w:rPr>
        <w:t xml:space="preserve">Monitoring and diagnostics: </w:t>
      </w:r>
      <w:r>
        <w:rPr>
          <w:color w:val="000000" w:themeColor="text1"/>
        </w:rPr>
        <w:t xml:space="preserve">You can integrate it with azure monitor and network watcher. </w:t>
      </w:r>
    </w:p>
    <w:p w14:paraId="6767B87E" w14:textId="7B067BC2" w:rsidR="004E1D3A" w:rsidRPr="00EF6A11" w:rsidRDefault="004E1D3A" w:rsidP="000F4F3E">
      <w:pPr>
        <w:jc w:val="both"/>
      </w:pPr>
      <w:r w:rsidRPr="00EF6A11">
        <w:rPr>
          <w:color w:val="124F1A" w:themeColor="accent3" w:themeShade="BF"/>
        </w:rPr>
        <w:t>Supported protocols:</w:t>
      </w:r>
      <w:r w:rsidRPr="00EF6A11">
        <w:rPr>
          <w:color w:val="0C3512" w:themeColor="accent3" w:themeShade="80"/>
        </w:rPr>
        <w:t xml:space="preserve"> </w:t>
      </w:r>
    </w:p>
    <w:p w14:paraId="37DC0EA3" w14:textId="6FD483A3" w:rsidR="004E1D3A" w:rsidRDefault="004E1D3A" w:rsidP="000F4F3E">
      <w:pPr>
        <w:jc w:val="both"/>
      </w:pPr>
      <w:r>
        <w:t xml:space="preserve">1. IPsec </w:t>
      </w:r>
    </w:p>
    <w:p w14:paraId="74A37821" w14:textId="2475940F" w:rsidR="004E1D3A" w:rsidRDefault="004E1D3A" w:rsidP="000F4F3E">
      <w:pPr>
        <w:jc w:val="both"/>
      </w:pPr>
      <w:r>
        <w:t xml:space="preserve">2. BGP etc. </w:t>
      </w:r>
    </w:p>
    <w:p w14:paraId="0B04C8FE" w14:textId="77777777" w:rsidR="008648B4" w:rsidRDefault="008648B4" w:rsidP="000F4F3E">
      <w:pPr>
        <w:jc w:val="both"/>
      </w:pPr>
    </w:p>
    <w:p w14:paraId="06020707" w14:textId="04FD0DC9" w:rsidR="004E1D3A" w:rsidRDefault="004E1D3A" w:rsidP="000F4F3E">
      <w:pPr>
        <w:jc w:val="both"/>
      </w:pPr>
      <w:r w:rsidRPr="0068027F">
        <w:rPr>
          <w:b/>
          <w:bCs/>
          <w:i/>
          <w:iCs/>
          <w:color w:val="0A2F41" w:themeColor="accent1" w:themeShade="80"/>
        </w:rPr>
        <w:t>Network Security Groups:</w:t>
      </w:r>
      <w:r w:rsidRPr="00EF6A11">
        <w:rPr>
          <w:color w:val="0A2F41" w:themeColor="accent1" w:themeShade="80"/>
        </w:rPr>
        <w:t xml:space="preserve"> </w:t>
      </w:r>
      <w:r w:rsidR="00EF6A11">
        <w:t>Used to control inbound and out sound traffic at subnets.</w:t>
      </w:r>
    </w:p>
    <w:p w14:paraId="6CA8FF18" w14:textId="36217946" w:rsidR="00EF6A11" w:rsidRDefault="00EF6A11" w:rsidP="000F4F3E">
      <w:pPr>
        <w:jc w:val="both"/>
      </w:pPr>
      <w:r>
        <w:t xml:space="preserve">Key points to remember </w:t>
      </w:r>
      <w:r>
        <w:sym w:font="Wingdings" w:char="F0E0"/>
      </w:r>
    </w:p>
    <w:p w14:paraId="499CD912" w14:textId="53276941" w:rsidR="00EF6A11" w:rsidRDefault="00EF6A11" w:rsidP="000F4F3E">
      <w:pPr>
        <w:jc w:val="both"/>
      </w:pPr>
      <w:r w:rsidRPr="00EF6A11">
        <w:rPr>
          <w:color w:val="124F1A" w:themeColor="accent3" w:themeShade="BF"/>
        </w:rPr>
        <w:t xml:space="preserve">Traffic filtering: </w:t>
      </w:r>
      <w:r>
        <w:t>Allows or denies using rules.</w:t>
      </w:r>
    </w:p>
    <w:p w14:paraId="47E12F4C" w14:textId="2C8DB361" w:rsidR="00EF6A11" w:rsidRDefault="00EF6A11" w:rsidP="000F4F3E">
      <w:pPr>
        <w:jc w:val="both"/>
      </w:pPr>
      <w:r w:rsidRPr="00EF6A11">
        <w:rPr>
          <w:color w:val="124F1A" w:themeColor="accent3" w:themeShade="BF"/>
        </w:rPr>
        <w:t xml:space="preserve">Rule prioritization: </w:t>
      </w:r>
      <w:r>
        <w:t>rules also have priorities (Lower number = higher priority).</w:t>
      </w:r>
    </w:p>
    <w:p w14:paraId="61E33860" w14:textId="62748E8D" w:rsidR="00EF6A11" w:rsidRDefault="00EF6A11" w:rsidP="000F4F3E">
      <w:pPr>
        <w:jc w:val="both"/>
      </w:pPr>
      <w:r w:rsidRPr="00EF6A11">
        <w:rPr>
          <w:color w:val="124F1A" w:themeColor="accent3" w:themeShade="BF"/>
        </w:rPr>
        <w:t xml:space="preserve">Rule Configuration: </w:t>
      </w:r>
      <w:r>
        <w:t>You can define Source, Destination, Port and protocol.</w:t>
      </w:r>
    </w:p>
    <w:p w14:paraId="5AD92855" w14:textId="29FDB45D" w:rsidR="00EF6A11" w:rsidRDefault="00EF6A11" w:rsidP="000F4F3E">
      <w:pPr>
        <w:jc w:val="both"/>
      </w:pPr>
      <w:r w:rsidRPr="00EF6A11">
        <w:rPr>
          <w:color w:val="124F1A" w:themeColor="accent3" w:themeShade="BF"/>
        </w:rPr>
        <w:t>Default and custo</w:t>
      </w:r>
      <w:r w:rsidR="00613FDC">
        <w:rPr>
          <w:color w:val="124F1A" w:themeColor="accent3" w:themeShade="BF"/>
        </w:rPr>
        <w:t>m</w:t>
      </w:r>
      <w:r w:rsidRPr="00EF6A11">
        <w:rPr>
          <w:color w:val="124F1A" w:themeColor="accent3" w:themeShade="BF"/>
        </w:rPr>
        <w:t xml:space="preserve">: </w:t>
      </w:r>
      <w:r>
        <w:t>Default rules exist, you can add your own rules.</w:t>
      </w:r>
    </w:p>
    <w:p w14:paraId="006CF238" w14:textId="64504FBA" w:rsidR="00EF6A11" w:rsidRDefault="00EF6A11" w:rsidP="000F4F3E">
      <w:pPr>
        <w:jc w:val="both"/>
      </w:pPr>
      <w:r w:rsidRPr="00EF6A11">
        <w:rPr>
          <w:color w:val="124F1A" w:themeColor="accent3" w:themeShade="BF"/>
        </w:rPr>
        <w:t xml:space="preserve">Security Enforcement: </w:t>
      </w:r>
      <w:r>
        <w:t xml:space="preserve">You can protect your subnets or specific Virtual machines. </w:t>
      </w:r>
    </w:p>
    <w:p w14:paraId="0FA2721A" w14:textId="6103A7FC" w:rsidR="00EF6A11" w:rsidRDefault="00EF6A11" w:rsidP="000F4F3E">
      <w:pPr>
        <w:jc w:val="both"/>
      </w:pPr>
      <w:r w:rsidRPr="00EF6A11">
        <w:rPr>
          <w:color w:val="124F1A" w:themeColor="accent3" w:themeShade="BF"/>
        </w:rPr>
        <w:t>Subnet association:</w:t>
      </w:r>
      <w:r>
        <w:t xml:space="preserve"> NSGs can be applied at subnet level.</w:t>
      </w:r>
    </w:p>
    <w:p w14:paraId="2C91034E" w14:textId="7E6E1AB6" w:rsidR="00EF6A11" w:rsidRDefault="00EF6A11" w:rsidP="000F4F3E">
      <w:pPr>
        <w:jc w:val="both"/>
      </w:pPr>
      <w:r w:rsidRPr="00EF6A11">
        <w:rPr>
          <w:color w:val="124F1A" w:themeColor="accent3" w:themeShade="BF"/>
        </w:rPr>
        <w:t xml:space="preserve">Effective security: </w:t>
      </w:r>
      <w:r>
        <w:t xml:space="preserve">Combination of all rules applied. </w:t>
      </w:r>
    </w:p>
    <w:p w14:paraId="14728661" w14:textId="7086CCDC" w:rsidR="00EF6A11" w:rsidRDefault="00EF6A11" w:rsidP="000F4F3E">
      <w:pPr>
        <w:jc w:val="both"/>
      </w:pPr>
      <w:r w:rsidRPr="00EF6A11">
        <w:rPr>
          <w:color w:val="124F1A" w:themeColor="accent3" w:themeShade="BF"/>
        </w:rPr>
        <w:t xml:space="preserve">Stateful Inspection: </w:t>
      </w:r>
      <w:r>
        <w:t>If inbound traffic is allowed, Return Traffic is automatically allowed.</w:t>
      </w:r>
    </w:p>
    <w:p w14:paraId="5FD11AAF" w14:textId="02C23C0F" w:rsidR="00EF6A11" w:rsidRDefault="00EF6A11" w:rsidP="000F4F3E">
      <w:pPr>
        <w:jc w:val="both"/>
      </w:pPr>
      <w:r w:rsidRPr="00EF6A11">
        <w:rPr>
          <w:color w:val="124F1A" w:themeColor="accent3" w:themeShade="BF"/>
        </w:rPr>
        <w:t xml:space="preserve">Monitoring and logging: </w:t>
      </w:r>
      <w:r>
        <w:t>Logs via Network watcher and azure monitor.</w:t>
      </w:r>
    </w:p>
    <w:p w14:paraId="5C763A61" w14:textId="030C1D07" w:rsidR="00EF6A11" w:rsidRDefault="0068027F" w:rsidP="000F4F3E">
      <w:pPr>
        <w:jc w:val="both"/>
      </w:pPr>
      <w:r w:rsidRPr="0068027F">
        <w:rPr>
          <w:color w:val="124F1A" w:themeColor="accent3" w:themeShade="BF"/>
        </w:rPr>
        <w:t xml:space="preserve">Access control: </w:t>
      </w:r>
      <w:r>
        <w:t xml:space="preserve">Controls access to/from the internet or other subnets. </w:t>
      </w:r>
    </w:p>
    <w:p w14:paraId="24E136A5" w14:textId="77777777" w:rsidR="008648B4" w:rsidRDefault="008648B4" w:rsidP="000F4F3E">
      <w:pPr>
        <w:jc w:val="both"/>
      </w:pPr>
    </w:p>
    <w:p w14:paraId="1FC6F83E" w14:textId="4F88C7CC" w:rsidR="0068027F" w:rsidRDefault="0068027F" w:rsidP="000F4F3E">
      <w:pPr>
        <w:jc w:val="both"/>
      </w:pPr>
      <w:r w:rsidRPr="0068027F">
        <w:rPr>
          <w:b/>
          <w:bCs/>
          <w:i/>
          <w:iCs/>
          <w:color w:val="153D63" w:themeColor="text2" w:themeTint="E6"/>
        </w:rPr>
        <w:t>Azure DNS -:</w:t>
      </w:r>
      <w:r w:rsidRPr="0068027F">
        <w:rPr>
          <w:i/>
          <w:iCs/>
          <w:color w:val="153D63" w:themeColor="text2" w:themeTint="E6"/>
        </w:rPr>
        <w:t xml:space="preserve"> </w:t>
      </w:r>
      <w:r>
        <w:t>It is a service for domain hosting and name resolution.</w:t>
      </w:r>
    </w:p>
    <w:p w14:paraId="5039F031" w14:textId="12865209" w:rsidR="0068027F" w:rsidRDefault="0068027F" w:rsidP="000F4F3E">
      <w:pPr>
        <w:jc w:val="both"/>
      </w:pPr>
      <w:r w:rsidRPr="0068027F">
        <w:rPr>
          <w:color w:val="124F1A" w:themeColor="accent3" w:themeShade="BF"/>
        </w:rPr>
        <w:t xml:space="preserve">Domain hosting: </w:t>
      </w:r>
      <w:r>
        <w:t xml:space="preserve">Host DNS domains on azure infrastructure. </w:t>
      </w:r>
    </w:p>
    <w:p w14:paraId="6B4E5F6E" w14:textId="27D0DBA0" w:rsidR="0068027F" w:rsidRDefault="0068027F" w:rsidP="000F4F3E">
      <w:pPr>
        <w:jc w:val="both"/>
      </w:pPr>
      <w:r w:rsidRPr="0068027F">
        <w:rPr>
          <w:color w:val="124F1A" w:themeColor="accent3" w:themeShade="BF"/>
        </w:rPr>
        <w:t xml:space="preserve">Domain resolution: </w:t>
      </w:r>
      <w:r>
        <w:t>It converts your domain names into IP address</w:t>
      </w:r>
    </w:p>
    <w:p w14:paraId="6A6AD170" w14:textId="179E1D25" w:rsidR="0068027F" w:rsidRDefault="0068027F" w:rsidP="000F4F3E">
      <w:pPr>
        <w:jc w:val="both"/>
      </w:pPr>
      <w:r w:rsidRPr="0068027F">
        <w:rPr>
          <w:color w:val="124F1A" w:themeColor="accent3" w:themeShade="BF"/>
        </w:rPr>
        <w:t xml:space="preserve">Public and private zones: </w:t>
      </w:r>
      <w:r>
        <w:t>Public zones are for the internet domain and private zones are for virtual networks.</w:t>
      </w:r>
    </w:p>
    <w:p w14:paraId="4D1BCA81" w14:textId="54BDFCF5" w:rsidR="0068027F" w:rsidRDefault="0068027F" w:rsidP="000F4F3E">
      <w:pPr>
        <w:jc w:val="both"/>
      </w:pPr>
      <w:r w:rsidRPr="0068027F">
        <w:rPr>
          <w:color w:val="124F1A" w:themeColor="accent3" w:themeShade="BF"/>
        </w:rPr>
        <w:t xml:space="preserve">Integration with Virtual networks: </w:t>
      </w:r>
      <w:r>
        <w:t xml:space="preserve">Private DNS zones can be linked with virtual network for internal name resolution. </w:t>
      </w:r>
    </w:p>
    <w:p w14:paraId="3BA09060" w14:textId="7864F954" w:rsidR="0068027F" w:rsidRDefault="0068027F" w:rsidP="000F4F3E">
      <w:pPr>
        <w:jc w:val="both"/>
      </w:pPr>
      <w:r w:rsidRPr="0068027F">
        <w:rPr>
          <w:color w:val="124F1A" w:themeColor="accent3" w:themeShade="BF"/>
        </w:rPr>
        <w:lastRenderedPageBreak/>
        <w:t xml:space="preserve">Name resolution from on-premises: </w:t>
      </w:r>
      <w:r>
        <w:t>Hybrid name resolution supported through DNS forwarding.</w:t>
      </w:r>
    </w:p>
    <w:p w14:paraId="4753B6EB" w14:textId="59D91770" w:rsidR="0068027F" w:rsidRDefault="0068027F" w:rsidP="000F4F3E">
      <w:pPr>
        <w:jc w:val="both"/>
      </w:pPr>
      <w:r w:rsidRPr="0068027F">
        <w:rPr>
          <w:color w:val="124F1A" w:themeColor="accent3" w:themeShade="BF"/>
        </w:rPr>
        <w:t xml:space="preserve">DNS Security </w:t>
      </w:r>
      <w:r>
        <w:t xml:space="preserve">Managed services or resources ensures secure, reliable DNS. </w:t>
      </w:r>
    </w:p>
    <w:p w14:paraId="4D8A3700" w14:textId="70CBE9E6" w:rsidR="0068027F" w:rsidRDefault="0068027F" w:rsidP="000F4F3E">
      <w:pPr>
        <w:jc w:val="both"/>
      </w:pPr>
      <w:r w:rsidRPr="008648B4">
        <w:rPr>
          <w:color w:val="124F1A" w:themeColor="accent3" w:themeShade="BF"/>
        </w:rPr>
        <w:t xml:space="preserve">Traffic routing: </w:t>
      </w:r>
      <w:r w:rsidR="008648B4">
        <w:t>DNS based load balancing with traffic manager.</w:t>
      </w:r>
    </w:p>
    <w:p w14:paraId="19724F59" w14:textId="77777777" w:rsidR="008648B4" w:rsidRDefault="008648B4" w:rsidP="000F4F3E">
      <w:pPr>
        <w:jc w:val="both"/>
      </w:pPr>
    </w:p>
    <w:p w14:paraId="78CC995F" w14:textId="0701F2CA" w:rsidR="008648B4" w:rsidRDefault="008648B4" w:rsidP="000F4F3E">
      <w:pPr>
        <w:jc w:val="both"/>
      </w:pPr>
      <w:r w:rsidRPr="008648B4">
        <w:rPr>
          <w:b/>
          <w:bCs/>
          <w:i/>
          <w:iCs/>
          <w:color w:val="153D63" w:themeColor="text2" w:themeTint="E6"/>
        </w:rPr>
        <w:t>Route Tables -:</w:t>
      </w:r>
      <w:r w:rsidRPr="008648B4">
        <w:rPr>
          <w:color w:val="153D63" w:themeColor="text2" w:themeTint="E6"/>
        </w:rPr>
        <w:t xml:space="preserve"> </w:t>
      </w:r>
      <w:r>
        <w:t>These are used to control traffic routing between Subnets, Virtual networks and on premises.</w:t>
      </w:r>
    </w:p>
    <w:p w14:paraId="62AF2F91" w14:textId="50D6FC02" w:rsidR="008648B4" w:rsidRDefault="008648B4" w:rsidP="000F4F3E">
      <w:pPr>
        <w:jc w:val="both"/>
      </w:pPr>
      <w:r>
        <w:t>Default routes already exist, but you can add or define custom user routes.</w:t>
      </w:r>
    </w:p>
    <w:p w14:paraId="17093A7D" w14:textId="04BE39BF" w:rsidR="008648B4" w:rsidRDefault="008648B4" w:rsidP="000F4F3E">
      <w:pPr>
        <w:jc w:val="both"/>
      </w:pPr>
      <w:r>
        <w:t>Each route defines your next hop.</w:t>
      </w:r>
    </w:p>
    <w:p w14:paraId="5D369DA6" w14:textId="77777777" w:rsidR="00613FDC" w:rsidRDefault="00613FDC" w:rsidP="000F4F3E">
      <w:pPr>
        <w:jc w:val="both"/>
      </w:pPr>
    </w:p>
    <w:p w14:paraId="4BF4B925" w14:textId="1D47F7DC" w:rsidR="008648B4" w:rsidRDefault="00613FDC" w:rsidP="000F4F3E">
      <w:pPr>
        <w:jc w:val="both"/>
      </w:pPr>
      <w:r w:rsidRPr="00613FDC">
        <w:rPr>
          <w:b/>
          <w:bCs/>
          <w:i/>
          <w:iCs/>
          <w:color w:val="153D63" w:themeColor="text2" w:themeTint="E6"/>
        </w:rPr>
        <w:t xml:space="preserve">Peering -: </w:t>
      </w:r>
      <w:r>
        <w:t>It allows communication between 2 different virtual networks in same or different regions.</w:t>
      </w:r>
    </w:p>
    <w:p w14:paraId="684892BB" w14:textId="1DF41830" w:rsidR="00613FDC" w:rsidRDefault="00613FDC" w:rsidP="000F4F3E">
      <w:pPr>
        <w:jc w:val="both"/>
      </w:pPr>
      <w:r>
        <w:t>1. low latency</w:t>
      </w:r>
    </w:p>
    <w:p w14:paraId="07DFCBD7" w14:textId="6A0C341C" w:rsidR="00613FDC" w:rsidRDefault="00613FDC" w:rsidP="000F4F3E">
      <w:pPr>
        <w:jc w:val="both"/>
      </w:pPr>
      <w:r>
        <w:t>2. Resources can communicate privately via azure backbone without the need of internet.</w:t>
      </w:r>
    </w:p>
    <w:p w14:paraId="0A6F8FB9" w14:textId="77777777" w:rsidR="00613FDC" w:rsidRDefault="00613FDC" w:rsidP="000F4F3E">
      <w:pPr>
        <w:jc w:val="both"/>
      </w:pPr>
    </w:p>
    <w:p w14:paraId="36E35B70" w14:textId="2487BB06" w:rsidR="00613FDC" w:rsidRPr="00613FDC" w:rsidRDefault="00613FDC" w:rsidP="000F4F3E">
      <w:pPr>
        <w:jc w:val="both"/>
        <w:rPr>
          <w:b/>
          <w:bCs/>
          <w:i/>
          <w:iCs/>
          <w:color w:val="153D63" w:themeColor="text2" w:themeTint="E6"/>
        </w:rPr>
      </w:pPr>
      <w:r w:rsidRPr="00613FDC">
        <w:rPr>
          <w:b/>
          <w:bCs/>
          <w:i/>
          <w:iCs/>
          <w:color w:val="153D63" w:themeColor="text2" w:themeTint="E6"/>
        </w:rPr>
        <w:t xml:space="preserve">Routing and Traffic Control -: </w:t>
      </w:r>
    </w:p>
    <w:p w14:paraId="38DF1513" w14:textId="1DA0F3AA" w:rsidR="00613FDC" w:rsidRDefault="00613FDC" w:rsidP="000F4F3E">
      <w:pPr>
        <w:jc w:val="both"/>
      </w:pPr>
      <w:r>
        <w:t>1. Managed by azure automatically, but we can create customised routes.</w:t>
      </w:r>
    </w:p>
    <w:p w14:paraId="05D8A0C9" w14:textId="262CEF45" w:rsidR="00613FDC" w:rsidRDefault="00613FDC" w:rsidP="000F4F3E">
      <w:pPr>
        <w:jc w:val="both"/>
      </w:pPr>
      <w:r>
        <w:t>2. You can direct the traffic though appliances like firewalls.</w:t>
      </w:r>
    </w:p>
    <w:p w14:paraId="5A76ACF4" w14:textId="35FF3434" w:rsidR="00613FDC" w:rsidRDefault="00613FDC" w:rsidP="000F4F3E">
      <w:pPr>
        <w:jc w:val="both"/>
      </w:pPr>
      <w:r>
        <w:t>3. You can get strong control on your traffic by combining both NSGs and route table.</w:t>
      </w:r>
    </w:p>
    <w:p w14:paraId="20DB70DF" w14:textId="77777777" w:rsidR="00613FDC" w:rsidRDefault="00613FDC" w:rsidP="000F4F3E">
      <w:pPr>
        <w:jc w:val="both"/>
      </w:pPr>
    </w:p>
    <w:p w14:paraId="30F926F7" w14:textId="55FDD370" w:rsidR="00613FDC" w:rsidRDefault="00613FDC" w:rsidP="000F4F3E">
      <w:pPr>
        <w:jc w:val="both"/>
      </w:pPr>
      <w:r w:rsidRPr="00F63512">
        <w:rPr>
          <w:b/>
          <w:bCs/>
          <w:i/>
          <w:iCs/>
          <w:color w:val="153D63" w:themeColor="text2" w:themeTint="E6"/>
        </w:rPr>
        <w:t>Azure load balancer</w:t>
      </w:r>
      <w:r w:rsidR="00F63512">
        <w:rPr>
          <w:b/>
          <w:bCs/>
          <w:i/>
          <w:iCs/>
          <w:color w:val="153D63" w:themeColor="text2" w:themeTint="E6"/>
        </w:rPr>
        <w:t>-</w:t>
      </w:r>
      <w:r w:rsidRPr="00F63512">
        <w:rPr>
          <w:b/>
          <w:bCs/>
          <w:i/>
          <w:iCs/>
          <w:color w:val="153D63" w:themeColor="text2" w:themeTint="E6"/>
        </w:rPr>
        <w:t>:</w:t>
      </w:r>
      <w:r w:rsidRPr="00F63512">
        <w:rPr>
          <w:color w:val="153D63" w:themeColor="text2" w:themeTint="E6"/>
        </w:rPr>
        <w:t xml:space="preserve"> </w:t>
      </w:r>
      <w:r>
        <w:t>It distributes incoming traffic across multiple VMs.</w:t>
      </w:r>
    </w:p>
    <w:p w14:paraId="34775275" w14:textId="2BD83ED9" w:rsidR="00613FDC" w:rsidRDefault="00F63512" w:rsidP="000F4F3E">
      <w:pPr>
        <w:jc w:val="both"/>
      </w:pPr>
      <w:r>
        <w:t>2 types: Public and Internal.</w:t>
      </w:r>
    </w:p>
    <w:p w14:paraId="46563D52" w14:textId="77777777" w:rsidR="00F63512" w:rsidRDefault="00F63512" w:rsidP="000F4F3E">
      <w:pPr>
        <w:jc w:val="both"/>
      </w:pPr>
    </w:p>
    <w:p w14:paraId="178D9EC6" w14:textId="4D54FB2D" w:rsidR="00F63512" w:rsidRPr="00F63512" w:rsidRDefault="00F63512" w:rsidP="000F4F3E">
      <w:pPr>
        <w:jc w:val="both"/>
      </w:pPr>
      <w:r w:rsidRPr="00F63512">
        <w:rPr>
          <w:b/>
          <w:bCs/>
          <w:i/>
          <w:iCs/>
          <w:color w:val="153D63" w:themeColor="text2" w:themeTint="E6"/>
        </w:rPr>
        <w:t>VPN Gateway</w:t>
      </w:r>
      <w:r>
        <w:rPr>
          <w:b/>
          <w:bCs/>
          <w:i/>
          <w:iCs/>
          <w:color w:val="153D63" w:themeColor="text2" w:themeTint="E6"/>
        </w:rPr>
        <w:t>-</w:t>
      </w:r>
      <w:r w:rsidRPr="00F63512">
        <w:rPr>
          <w:b/>
          <w:bCs/>
          <w:i/>
          <w:iCs/>
          <w:color w:val="153D63" w:themeColor="text2" w:themeTint="E6"/>
        </w:rPr>
        <w:t>:</w:t>
      </w:r>
      <w:r w:rsidRPr="00F63512">
        <w:t xml:space="preserve"> </w:t>
      </w:r>
    </w:p>
    <w:p w14:paraId="2BE923C6" w14:textId="4EA4F4E5" w:rsidR="00F63512" w:rsidRDefault="00F63512" w:rsidP="000F4F3E">
      <w:pPr>
        <w:jc w:val="both"/>
      </w:pPr>
      <w:r>
        <w:t xml:space="preserve">It is a part of Virtual network gateway. </w:t>
      </w:r>
    </w:p>
    <w:p w14:paraId="0F2058BF" w14:textId="443109D6" w:rsidR="00F63512" w:rsidRDefault="00F63512" w:rsidP="000F4F3E">
      <w:pPr>
        <w:jc w:val="both"/>
      </w:pPr>
      <w:r>
        <w:t>It enables site-to-site, point-to-site or virtual networks-to-virtual network connections.</w:t>
      </w:r>
    </w:p>
    <w:p w14:paraId="7E314377" w14:textId="77777777" w:rsidR="00F63512" w:rsidRDefault="00F63512" w:rsidP="000F4F3E">
      <w:pPr>
        <w:jc w:val="both"/>
      </w:pPr>
    </w:p>
    <w:p w14:paraId="1570DB1A" w14:textId="17873ACC" w:rsidR="00F63512" w:rsidRDefault="00F63512" w:rsidP="000F4F3E">
      <w:pPr>
        <w:jc w:val="both"/>
      </w:pPr>
      <w:r w:rsidRPr="00F63512">
        <w:rPr>
          <w:b/>
          <w:bCs/>
          <w:i/>
          <w:iCs/>
          <w:color w:val="153D63" w:themeColor="text2" w:themeTint="E6"/>
        </w:rPr>
        <w:t>Azure application Gateway</w:t>
      </w:r>
      <w:r>
        <w:rPr>
          <w:b/>
          <w:bCs/>
          <w:i/>
          <w:iCs/>
          <w:color w:val="153D63" w:themeColor="text2" w:themeTint="E6"/>
        </w:rPr>
        <w:t xml:space="preserve"> -</w:t>
      </w:r>
      <w:r w:rsidRPr="00F63512">
        <w:rPr>
          <w:b/>
          <w:bCs/>
          <w:i/>
          <w:iCs/>
          <w:color w:val="153D63" w:themeColor="text2" w:themeTint="E6"/>
        </w:rPr>
        <w:t>:</w:t>
      </w:r>
      <w:r w:rsidRPr="00F63512">
        <w:rPr>
          <w:color w:val="153D63" w:themeColor="text2" w:themeTint="E6"/>
        </w:rPr>
        <w:t xml:space="preserve"> </w:t>
      </w:r>
      <w:r>
        <w:t>It is a load balancer working at the application layer.</w:t>
      </w:r>
    </w:p>
    <w:p w14:paraId="7B079991" w14:textId="427BCCCD" w:rsidR="00F63512" w:rsidRDefault="00F63512" w:rsidP="000F4F3E">
      <w:pPr>
        <w:jc w:val="both"/>
      </w:pPr>
    </w:p>
    <w:p w14:paraId="3FA71661" w14:textId="395BD91D" w:rsidR="00F63512" w:rsidRDefault="00F63512" w:rsidP="000F4F3E">
      <w:pPr>
        <w:jc w:val="both"/>
      </w:pPr>
      <w:r w:rsidRPr="00F63512">
        <w:rPr>
          <w:b/>
          <w:bCs/>
          <w:i/>
          <w:iCs/>
          <w:color w:val="153D63" w:themeColor="text2" w:themeTint="E6"/>
        </w:rPr>
        <w:t>Azure express route -:</w:t>
      </w:r>
      <w:r w:rsidRPr="00F63512">
        <w:rPr>
          <w:color w:val="153D63" w:themeColor="text2" w:themeTint="E6"/>
        </w:rPr>
        <w:t xml:space="preserve"> </w:t>
      </w:r>
      <w:r>
        <w:t>It is a private connection between on premises and azure, but not over the internet.</w:t>
      </w:r>
    </w:p>
    <w:p w14:paraId="39F3E3C2" w14:textId="7CBC4C5F" w:rsidR="00F63512" w:rsidRDefault="00F63512" w:rsidP="000F4F3E">
      <w:pPr>
        <w:jc w:val="both"/>
      </w:pPr>
      <w:r>
        <w:t xml:space="preserve">Key points </w:t>
      </w:r>
      <w:r>
        <w:sym w:font="Wingdings" w:char="F0E0"/>
      </w:r>
    </w:p>
    <w:p w14:paraId="24A125D6" w14:textId="79A35C7C" w:rsidR="00F63512" w:rsidRDefault="00F63512" w:rsidP="000F4F3E">
      <w:pPr>
        <w:jc w:val="both"/>
      </w:pPr>
      <w:r w:rsidRPr="003E695B">
        <w:rPr>
          <w:color w:val="124F1A" w:themeColor="accent3" w:themeShade="BF"/>
        </w:rPr>
        <w:t xml:space="preserve">Dedicated connection: </w:t>
      </w:r>
      <w:r>
        <w:t>It is a private, secure fibre-based link.</w:t>
      </w:r>
    </w:p>
    <w:p w14:paraId="44A3DF99" w14:textId="45D2B764" w:rsidR="00F63512" w:rsidRDefault="00F63512" w:rsidP="000F4F3E">
      <w:pPr>
        <w:jc w:val="both"/>
      </w:pPr>
      <w:r w:rsidRPr="003E695B">
        <w:rPr>
          <w:color w:val="124F1A" w:themeColor="accent3" w:themeShade="BF"/>
        </w:rPr>
        <w:t xml:space="preserve">Enhanced security: </w:t>
      </w:r>
      <w:r>
        <w:t>Data does not traverse into public internet.</w:t>
      </w:r>
    </w:p>
    <w:p w14:paraId="628CCC12" w14:textId="46646B3B" w:rsidR="00F63512" w:rsidRDefault="00F63512" w:rsidP="000F4F3E">
      <w:pPr>
        <w:jc w:val="both"/>
      </w:pPr>
      <w:r w:rsidRPr="003E695B">
        <w:rPr>
          <w:color w:val="124F1A" w:themeColor="accent3" w:themeShade="BF"/>
        </w:rPr>
        <w:t xml:space="preserve">Predictable performance: </w:t>
      </w:r>
      <w:r>
        <w:t>Consistent latency and bandwidth.</w:t>
      </w:r>
    </w:p>
    <w:p w14:paraId="67F2F524" w14:textId="40613232" w:rsidR="00F63512" w:rsidRPr="003E695B" w:rsidRDefault="003E695B" w:rsidP="000F4F3E">
      <w:pPr>
        <w:jc w:val="both"/>
        <w:rPr>
          <w:color w:val="124F1A" w:themeColor="accent3" w:themeShade="BF"/>
        </w:rPr>
      </w:pPr>
      <w:r w:rsidRPr="003E695B">
        <w:rPr>
          <w:color w:val="124F1A" w:themeColor="accent3" w:themeShade="BF"/>
        </w:rPr>
        <w:t xml:space="preserve">Various connectivity models: </w:t>
      </w:r>
    </w:p>
    <w:p w14:paraId="13258D41" w14:textId="358F1D80" w:rsidR="003E695B" w:rsidRDefault="003E695B" w:rsidP="000F4F3E">
      <w:pPr>
        <w:jc w:val="both"/>
      </w:pPr>
      <w:r>
        <w:t xml:space="preserve">1. location to location – co location. </w:t>
      </w:r>
    </w:p>
    <w:p w14:paraId="79DAE127" w14:textId="022DE3F7" w:rsidR="003E695B" w:rsidRDefault="003E695B" w:rsidP="000F4F3E">
      <w:pPr>
        <w:jc w:val="both"/>
      </w:pPr>
      <w:r>
        <w:t xml:space="preserve">2. point to point. </w:t>
      </w:r>
    </w:p>
    <w:p w14:paraId="6346540A" w14:textId="01ED2841" w:rsidR="003E695B" w:rsidRDefault="003E695B" w:rsidP="000F4F3E">
      <w:pPr>
        <w:jc w:val="both"/>
      </w:pPr>
      <w:r>
        <w:t>3. any to any.</w:t>
      </w:r>
    </w:p>
    <w:p w14:paraId="0F04022A" w14:textId="08332418" w:rsidR="003E695B" w:rsidRDefault="003E695B" w:rsidP="000F4F3E">
      <w:pPr>
        <w:jc w:val="both"/>
      </w:pPr>
      <w:r w:rsidRPr="003E695B">
        <w:rPr>
          <w:color w:val="124F1A" w:themeColor="accent3" w:themeShade="BF"/>
        </w:rPr>
        <w:t>Global reach:</w:t>
      </w:r>
      <w:r>
        <w:t xml:space="preserve"> It connects across azure regions worldwide. </w:t>
      </w:r>
    </w:p>
    <w:p w14:paraId="68DAF1A5" w14:textId="0BBBE00B" w:rsidR="003E695B" w:rsidRDefault="003E695B" w:rsidP="000F4F3E">
      <w:pPr>
        <w:jc w:val="both"/>
      </w:pPr>
      <w:r w:rsidRPr="003E695B">
        <w:rPr>
          <w:color w:val="124F1A" w:themeColor="accent3" w:themeShade="BF"/>
        </w:rPr>
        <w:t xml:space="preserve">Layer 3 connectivity: </w:t>
      </w:r>
      <w:r>
        <w:t>Based on BGP (Border gateway protocol), the connection is made in dynamic routing.</w:t>
      </w:r>
    </w:p>
    <w:p w14:paraId="2C60A638" w14:textId="1753B278" w:rsidR="003E695B" w:rsidRDefault="003E695B" w:rsidP="000F4F3E">
      <w:pPr>
        <w:jc w:val="both"/>
      </w:pPr>
      <w:r w:rsidRPr="003E695B">
        <w:rPr>
          <w:color w:val="124F1A" w:themeColor="accent3" w:themeShade="BF"/>
        </w:rPr>
        <w:t>Private connectivity to azure services:</w:t>
      </w:r>
      <w:r>
        <w:t xml:space="preserve"> Access azure PAAS and IAAs privately.</w:t>
      </w:r>
    </w:p>
    <w:p w14:paraId="6B55C476" w14:textId="26558D29" w:rsidR="003E695B" w:rsidRDefault="003E695B" w:rsidP="000F4F3E">
      <w:pPr>
        <w:jc w:val="both"/>
      </w:pPr>
      <w:r w:rsidRPr="003E695B">
        <w:rPr>
          <w:color w:val="124F1A" w:themeColor="accent3" w:themeShade="BF"/>
        </w:rPr>
        <w:t>Bandwidth flexibility:</w:t>
      </w:r>
      <w:r>
        <w:t xml:space="preserve"> Choose the bandwidth from 50 Mbps to 100Gbps.</w:t>
      </w:r>
    </w:p>
    <w:p w14:paraId="42774F0B" w14:textId="41FE88E2" w:rsidR="003E695B" w:rsidRDefault="003E695B" w:rsidP="000F4F3E">
      <w:pPr>
        <w:jc w:val="both"/>
      </w:pPr>
    </w:p>
    <w:p w14:paraId="303D9C69" w14:textId="6DA08C7D" w:rsidR="003E695B" w:rsidRDefault="003E695B" w:rsidP="000F4F3E">
      <w:pPr>
        <w:jc w:val="both"/>
      </w:pPr>
      <w:r w:rsidRPr="00355E2A">
        <w:rPr>
          <w:b/>
          <w:bCs/>
          <w:i/>
          <w:iCs/>
          <w:color w:val="153D63" w:themeColor="text2" w:themeTint="E6"/>
        </w:rPr>
        <w:t>Azure private link</w:t>
      </w:r>
      <w:r w:rsidR="00355E2A">
        <w:rPr>
          <w:b/>
          <w:bCs/>
          <w:i/>
          <w:iCs/>
          <w:color w:val="153D63" w:themeColor="text2" w:themeTint="E6"/>
        </w:rPr>
        <w:t xml:space="preserve"> -</w:t>
      </w:r>
      <w:r w:rsidRPr="00355E2A">
        <w:rPr>
          <w:b/>
          <w:bCs/>
          <w:i/>
          <w:iCs/>
          <w:color w:val="153D63" w:themeColor="text2" w:themeTint="E6"/>
        </w:rPr>
        <w:t>:</w:t>
      </w:r>
      <w:r w:rsidRPr="00355E2A">
        <w:rPr>
          <w:color w:val="153D63" w:themeColor="text2" w:themeTint="E6"/>
        </w:rPr>
        <w:t xml:space="preserve"> </w:t>
      </w:r>
      <w:r>
        <w:t>Provides private access to azure services via Private link in the virtual network. Enhances the security by removing public exposure.</w:t>
      </w:r>
    </w:p>
    <w:p w14:paraId="7E604CF2" w14:textId="77777777" w:rsidR="00355E2A" w:rsidRDefault="00355E2A" w:rsidP="000F4F3E">
      <w:pPr>
        <w:jc w:val="both"/>
      </w:pPr>
    </w:p>
    <w:p w14:paraId="2D53BBFB" w14:textId="28922B18" w:rsidR="00355E2A" w:rsidRDefault="00355E2A" w:rsidP="000F4F3E">
      <w:pPr>
        <w:jc w:val="both"/>
      </w:pPr>
      <w:r w:rsidRPr="00355E2A">
        <w:rPr>
          <w:b/>
          <w:bCs/>
          <w:i/>
          <w:iCs/>
          <w:color w:val="153D63" w:themeColor="text2" w:themeTint="E6"/>
        </w:rPr>
        <w:t>Service endpoints</w:t>
      </w:r>
      <w:r>
        <w:rPr>
          <w:b/>
          <w:bCs/>
          <w:i/>
          <w:iCs/>
          <w:color w:val="153D63" w:themeColor="text2" w:themeTint="E6"/>
        </w:rPr>
        <w:t xml:space="preserve"> -</w:t>
      </w:r>
      <w:r w:rsidRPr="00355E2A">
        <w:rPr>
          <w:b/>
          <w:bCs/>
          <w:i/>
          <w:iCs/>
          <w:color w:val="153D63" w:themeColor="text2" w:themeTint="E6"/>
        </w:rPr>
        <w:t>:</w:t>
      </w:r>
      <w:r w:rsidRPr="00355E2A">
        <w:rPr>
          <w:color w:val="153D63" w:themeColor="text2" w:themeTint="E6"/>
        </w:rPr>
        <w:t xml:space="preserve"> </w:t>
      </w:r>
      <w:r>
        <w:t>Extend your virtual networks Private IP space to azure services (like storage or SQL).</w:t>
      </w:r>
    </w:p>
    <w:p w14:paraId="7DFB23DC" w14:textId="77777777" w:rsidR="00355E2A" w:rsidRDefault="00355E2A" w:rsidP="000F4F3E">
      <w:pPr>
        <w:jc w:val="both"/>
      </w:pPr>
    </w:p>
    <w:p w14:paraId="3EA86437" w14:textId="44C80A35" w:rsidR="00355E2A" w:rsidRPr="00355E2A" w:rsidRDefault="00355E2A" w:rsidP="000F4F3E">
      <w:pPr>
        <w:jc w:val="both"/>
        <w:rPr>
          <w:b/>
          <w:bCs/>
          <w:i/>
          <w:iCs/>
          <w:color w:val="153D63" w:themeColor="text2" w:themeTint="E6"/>
        </w:rPr>
      </w:pPr>
      <w:r w:rsidRPr="00355E2A">
        <w:rPr>
          <w:b/>
          <w:bCs/>
          <w:i/>
          <w:iCs/>
          <w:color w:val="153D63" w:themeColor="text2" w:themeTint="E6"/>
        </w:rPr>
        <w:t>Virtual network TAP – terminal access point</w:t>
      </w:r>
      <w:r w:rsidRPr="00355E2A">
        <w:rPr>
          <w:b/>
          <w:bCs/>
          <w:i/>
          <w:iCs/>
          <w:color w:val="153D63" w:themeColor="text2" w:themeTint="E6"/>
        </w:rPr>
        <w:sym w:font="Wingdings" w:char="F0E0"/>
      </w:r>
    </w:p>
    <w:p w14:paraId="22CB2768" w14:textId="2E0BD7BF" w:rsidR="00355E2A" w:rsidRDefault="00355E2A" w:rsidP="00355E2A">
      <w:pPr>
        <w:pStyle w:val="ListParagraph"/>
        <w:numPr>
          <w:ilvl w:val="0"/>
          <w:numId w:val="1"/>
        </w:numPr>
        <w:jc w:val="both"/>
      </w:pPr>
      <w:r>
        <w:t>It is used to mirror network traffic from a VM to collector for analysis.</w:t>
      </w:r>
    </w:p>
    <w:p w14:paraId="37718A0F" w14:textId="770419FF" w:rsidR="00355E2A" w:rsidRDefault="00355E2A" w:rsidP="00355E2A">
      <w:pPr>
        <w:pStyle w:val="ListParagraph"/>
        <w:numPr>
          <w:ilvl w:val="0"/>
          <w:numId w:val="1"/>
        </w:numPr>
        <w:jc w:val="both"/>
      </w:pPr>
      <w:r>
        <w:t>It is ideal for network monitoring or analytic tools.</w:t>
      </w:r>
    </w:p>
    <w:p w14:paraId="78A58626" w14:textId="77777777" w:rsidR="006B2590" w:rsidRDefault="006B2590" w:rsidP="006B2590">
      <w:pPr>
        <w:jc w:val="both"/>
      </w:pPr>
    </w:p>
    <w:p w14:paraId="39626C0C" w14:textId="77777777" w:rsidR="00BC09C7" w:rsidRDefault="00BC09C7" w:rsidP="006B2590">
      <w:pPr>
        <w:jc w:val="both"/>
      </w:pPr>
    </w:p>
    <w:p w14:paraId="68ABA916" w14:textId="77777777" w:rsidR="00BC09C7" w:rsidRDefault="00BC09C7" w:rsidP="006B2590">
      <w:pPr>
        <w:jc w:val="both"/>
      </w:pPr>
    </w:p>
    <w:p w14:paraId="5B22578A" w14:textId="67098896" w:rsidR="00BC09C7" w:rsidRDefault="006B2590" w:rsidP="00BC09C7">
      <w:pPr>
        <w:jc w:val="both"/>
        <w:rPr>
          <w:b/>
          <w:bCs/>
          <w:i/>
          <w:iCs/>
          <w:color w:val="80340D" w:themeColor="accent2" w:themeShade="80"/>
          <w:sz w:val="32"/>
          <w:szCs w:val="32"/>
        </w:rPr>
      </w:pPr>
      <w:r w:rsidRPr="006B2590">
        <w:rPr>
          <w:b/>
          <w:bCs/>
          <w:i/>
          <w:iCs/>
          <w:color w:val="80340D" w:themeColor="accent2" w:themeShade="80"/>
          <w:sz w:val="32"/>
          <w:szCs w:val="32"/>
        </w:rPr>
        <w:lastRenderedPageBreak/>
        <w:t xml:space="preserve">Azure Storage Accounts </w:t>
      </w:r>
      <w:r w:rsidR="00055E9C" w:rsidRPr="00055E9C">
        <w:rPr>
          <w:b/>
          <w:bCs/>
          <w:i/>
          <w:iCs/>
          <w:color w:val="80340D" w:themeColor="accent2" w:themeShade="80"/>
          <w:sz w:val="32"/>
          <w:szCs w:val="32"/>
        </w:rPr>
        <w:sym w:font="Wingdings" w:char="F0E0"/>
      </w:r>
    </w:p>
    <w:p w14:paraId="719934EB" w14:textId="77777777" w:rsidR="00BC09C7" w:rsidRPr="00BC09C7" w:rsidRDefault="00BC09C7" w:rsidP="00BC09C7">
      <w:pPr>
        <w:jc w:val="both"/>
        <w:rPr>
          <w:b/>
          <w:bCs/>
          <w:i/>
          <w:iCs/>
          <w:color w:val="80340D" w:themeColor="accent2" w:themeShade="80"/>
          <w:sz w:val="32"/>
          <w:szCs w:val="32"/>
        </w:rPr>
      </w:pPr>
    </w:p>
    <w:p w14:paraId="3546225D" w14:textId="2FB558F4" w:rsidR="006B2590" w:rsidRPr="00BC09C7" w:rsidRDefault="006B2590" w:rsidP="006B2590">
      <w:pPr>
        <w:pStyle w:val="ListParagraph"/>
        <w:numPr>
          <w:ilvl w:val="0"/>
          <w:numId w:val="1"/>
        </w:numPr>
        <w:jc w:val="both"/>
        <w:rPr>
          <w:highlight w:val="darkYellow"/>
        </w:rPr>
      </w:pPr>
      <w:r w:rsidRPr="00BC09C7">
        <w:rPr>
          <w:highlight w:val="darkYellow"/>
        </w:rPr>
        <w:t xml:space="preserve">An Azure subscription can have up to 100 storage accounts. </w:t>
      </w:r>
    </w:p>
    <w:p w14:paraId="052197DD" w14:textId="4DEF6864" w:rsidR="006B2590" w:rsidRPr="00BC09C7" w:rsidRDefault="006B2590" w:rsidP="006B2590">
      <w:pPr>
        <w:pStyle w:val="ListParagraph"/>
        <w:numPr>
          <w:ilvl w:val="0"/>
          <w:numId w:val="1"/>
        </w:numPr>
        <w:jc w:val="both"/>
        <w:rPr>
          <w:highlight w:val="darkYellow"/>
        </w:rPr>
      </w:pPr>
      <w:r w:rsidRPr="00BC09C7">
        <w:rPr>
          <w:highlight w:val="darkYellow"/>
        </w:rPr>
        <w:t>Soft limit – contact support if you need more.</w:t>
      </w:r>
    </w:p>
    <w:p w14:paraId="7CAFEBBB" w14:textId="01732914" w:rsidR="006B2590" w:rsidRPr="00BC09C7" w:rsidRDefault="006B2590" w:rsidP="006B2590">
      <w:pPr>
        <w:pStyle w:val="ListParagraph"/>
        <w:numPr>
          <w:ilvl w:val="0"/>
          <w:numId w:val="1"/>
        </w:numPr>
        <w:jc w:val="both"/>
        <w:rPr>
          <w:highlight w:val="darkYellow"/>
        </w:rPr>
      </w:pPr>
      <w:r w:rsidRPr="00BC09C7">
        <w:rPr>
          <w:highlight w:val="darkYellow"/>
        </w:rPr>
        <w:t>Store up to 500TB per storage account.</w:t>
      </w:r>
    </w:p>
    <w:p w14:paraId="0377EB6B" w14:textId="39FBA454" w:rsidR="006B2590" w:rsidRPr="00BC09C7" w:rsidRDefault="006B2590" w:rsidP="006B2590">
      <w:pPr>
        <w:pStyle w:val="ListParagraph"/>
        <w:numPr>
          <w:ilvl w:val="0"/>
          <w:numId w:val="1"/>
        </w:numPr>
        <w:jc w:val="both"/>
        <w:rPr>
          <w:highlight w:val="darkYellow"/>
        </w:rPr>
      </w:pPr>
      <w:r w:rsidRPr="00BC09C7">
        <w:rPr>
          <w:highlight w:val="darkYellow"/>
        </w:rPr>
        <w:t xml:space="preserve">A storage account is uniquely addressable. </w:t>
      </w:r>
    </w:p>
    <w:p w14:paraId="46DD7058" w14:textId="2C7F8CEA" w:rsidR="006B2590" w:rsidRPr="00BC09C7" w:rsidRDefault="006B2590" w:rsidP="00BC09C7">
      <w:pPr>
        <w:ind w:left="360"/>
        <w:jc w:val="both"/>
        <w:rPr>
          <w:highlight w:val="darkYellow"/>
        </w:rPr>
      </w:pPr>
      <w:r w:rsidRPr="00BC09C7">
        <w:rPr>
          <w:highlight w:val="darkYellow"/>
        </w:rPr>
        <w:t>https://&lt;account name&gt;&lt;service name&gt; core.windows.net</w:t>
      </w:r>
    </w:p>
    <w:p w14:paraId="24A49D98" w14:textId="665D8026" w:rsidR="006B2590" w:rsidRPr="00BC09C7" w:rsidRDefault="006B2590" w:rsidP="006B2590">
      <w:pPr>
        <w:pStyle w:val="ListParagraph"/>
        <w:numPr>
          <w:ilvl w:val="0"/>
          <w:numId w:val="1"/>
        </w:numPr>
        <w:jc w:val="both"/>
        <w:rPr>
          <w:highlight w:val="darkYellow"/>
        </w:rPr>
      </w:pPr>
      <w:r w:rsidRPr="00BC09C7">
        <w:rPr>
          <w:highlight w:val="darkYellow"/>
        </w:rPr>
        <w:t>Available from anywhere using REST APIs.</w:t>
      </w:r>
    </w:p>
    <w:p w14:paraId="2FEB08EA" w14:textId="578031F3" w:rsidR="006B2590" w:rsidRPr="00BC09C7" w:rsidRDefault="006B2590" w:rsidP="006B2590">
      <w:pPr>
        <w:pStyle w:val="ListParagraph"/>
        <w:numPr>
          <w:ilvl w:val="0"/>
          <w:numId w:val="1"/>
        </w:numPr>
        <w:jc w:val="both"/>
        <w:rPr>
          <w:highlight w:val="darkYellow"/>
        </w:rPr>
      </w:pPr>
      <w:r w:rsidRPr="00BC09C7">
        <w:rPr>
          <w:highlight w:val="darkYellow"/>
        </w:rPr>
        <w:t>Open-source client libraries available for NET, Native C++, Java, Android</w:t>
      </w:r>
      <w:r w:rsidR="00BC09C7">
        <w:rPr>
          <w:highlight w:val="darkYellow"/>
        </w:rPr>
        <w:t xml:space="preserve"> </w:t>
      </w:r>
      <w:proofErr w:type="gramStart"/>
      <w:r w:rsidRPr="00BC09C7">
        <w:rPr>
          <w:highlight w:val="darkYellow"/>
        </w:rPr>
        <w:t>Node.js</w:t>
      </w:r>
      <w:r w:rsidR="00BC09C7">
        <w:rPr>
          <w:highlight w:val="darkYellow"/>
        </w:rPr>
        <w:t>,</w:t>
      </w:r>
      <w:r w:rsidRPr="00BC09C7">
        <w:rPr>
          <w:highlight w:val="darkYellow"/>
        </w:rPr>
        <w:t>PHP</w:t>
      </w:r>
      <w:proofErr w:type="gramEnd"/>
      <w:r w:rsidRPr="00BC09C7">
        <w:rPr>
          <w:highlight w:val="darkYellow"/>
        </w:rPr>
        <w:t>, Python, Ruby, PowerShell, iOS.</w:t>
      </w:r>
    </w:p>
    <w:p w14:paraId="6370FC33" w14:textId="7AC6C24D" w:rsidR="006B2590" w:rsidRDefault="006B2590" w:rsidP="006B2590">
      <w:pPr>
        <w:jc w:val="both"/>
      </w:pPr>
      <w:r w:rsidRPr="006B2590">
        <w:rPr>
          <w:color w:val="124F1A" w:themeColor="accent3" w:themeShade="BF"/>
        </w:rPr>
        <w:t xml:space="preserve">Blob storage: </w:t>
      </w:r>
      <w:r>
        <w:t>used for storing unstructured data like images, videos, documents and backups. Stores Large amounts of data in containers.</w:t>
      </w:r>
    </w:p>
    <w:p w14:paraId="13E39DE5" w14:textId="4F53FFC0" w:rsidR="006B2590" w:rsidRDefault="006B2590" w:rsidP="006B2590">
      <w:pPr>
        <w:jc w:val="both"/>
      </w:pPr>
      <w:r w:rsidRPr="006B2590">
        <w:rPr>
          <w:color w:val="501549" w:themeColor="accent5" w:themeShade="80"/>
        </w:rPr>
        <w:t xml:space="preserve">Page blob </w:t>
      </w:r>
      <w:r w:rsidRPr="006B2590">
        <w:rPr>
          <w:color w:val="501549" w:themeColor="accent5" w:themeShade="80"/>
        </w:rPr>
        <w:sym w:font="Wingdings" w:char="F0E0"/>
      </w:r>
      <w:r w:rsidRPr="006B2590">
        <w:rPr>
          <w:color w:val="501549" w:themeColor="accent5" w:themeShade="80"/>
        </w:rPr>
        <w:t xml:space="preserve"> </w:t>
      </w:r>
      <w:r>
        <w:t xml:space="preserve">used for storing random access files such as virtual hard drives for Azure Virtual machines. </w:t>
      </w:r>
    </w:p>
    <w:p w14:paraId="33299701" w14:textId="7C46A2A0" w:rsidR="006B2590" w:rsidRDefault="006B2590" w:rsidP="006B2590">
      <w:pPr>
        <w:jc w:val="both"/>
      </w:pPr>
      <w:r>
        <w:t xml:space="preserve">Made up to </w:t>
      </w:r>
      <w:proofErr w:type="gramStart"/>
      <w:r>
        <w:t>512 byte</w:t>
      </w:r>
      <w:proofErr w:type="gramEnd"/>
      <w:r>
        <w:t xml:space="preserve"> pages</w:t>
      </w:r>
    </w:p>
    <w:p w14:paraId="47DDDF4C" w14:textId="7DD89D3D" w:rsidR="006B2590" w:rsidRDefault="006B2590" w:rsidP="006B2590">
      <w:pPr>
        <w:jc w:val="both"/>
      </w:pPr>
      <w:r w:rsidRPr="006B2590">
        <w:rPr>
          <w:color w:val="501549" w:themeColor="accent5" w:themeShade="80"/>
        </w:rPr>
        <w:t xml:space="preserve">Block blob </w:t>
      </w:r>
      <w:r w:rsidRPr="006B2590">
        <w:rPr>
          <w:color w:val="501549" w:themeColor="accent5" w:themeShade="80"/>
        </w:rPr>
        <w:sym w:font="Wingdings" w:char="F0E0"/>
      </w:r>
      <w:r w:rsidRPr="006B2590">
        <w:rPr>
          <w:color w:val="501549" w:themeColor="accent5" w:themeShade="80"/>
        </w:rPr>
        <w:t xml:space="preserve">  </w:t>
      </w:r>
      <w:r>
        <w:t>used for storing text and binary files such as documents, images and videos.</w:t>
      </w:r>
    </w:p>
    <w:p w14:paraId="3D780348" w14:textId="0AFA4C28" w:rsidR="00BC09C7" w:rsidRDefault="00BC09C7" w:rsidP="006B2590">
      <w:pPr>
        <w:jc w:val="both"/>
      </w:pPr>
      <w:r w:rsidRPr="00BC09C7">
        <w:rPr>
          <w:color w:val="124F1A" w:themeColor="accent3" w:themeShade="BF"/>
        </w:rPr>
        <w:t>Table storage:</w:t>
      </w:r>
      <w:r>
        <w:t xml:space="preserve"> used for storing structured NoSQL data (key-value pairs). It is also ideal for storing large volumes of data.</w:t>
      </w:r>
    </w:p>
    <w:p w14:paraId="56B41411" w14:textId="15496E25" w:rsidR="00BC09C7" w:rsidRDefault="00BC09C7" w:rsidP="006B2590">
      <w:pPr>
        <w:jc w:val="both"/>
      </w:pPr>
      <w:r w:rsidRPr="00BC09C7">
        <w:rPr>
          <w:color w:val="124F1A" w:themeColor="accent3" w:themeShade="BF"/>
        </w:rPr>
        <w:t>Queue storage:</w:t>
      </w:r>
      <w:r>
        <w:t xml:space="preserve"> It is used for storing and managing messages for communication between application components.</w:t>
      </w:r>
    </w:p>
    <w:p w14:paraId="278B2E65" w14:textId="01BC1DB0" w:rsidR="00BC09C7" w:rsidRDefault="00BC09C7" w:rsidP="006B2590">
      <w:pPr>
        <w:jc w:val="both"/>
      </w:pPr>
      <w:r>
        <w:t>One message can be up-to 64kb.</w:t>
      </w:r>
    </w:p>
    <w:p w14:paraId="25818897" w14:textId="3D67159A" w:rsidR="00BC09C7" w:rsidRDefault="00BC09C7" w:rsidP="006B2590">
      <w:pPr>
        <w:jc w:val="both"/>
      </w:pPr>
      <w:r w:rsidRPr="00274B15">
        <w:rPr>
          <w:color w:val="124F1A" w:themeColor="accent3" w:themeShade="BF"/>
        </w:rPr>
        <w:t xml:space="preserve">File storage: </w:t>
      </w:r>
      <w:r>
        <w:t>It is used for storing fully managed file shares in the cloud that can be acc</w:t>
      </w:r>
      <w:r w:rsidR="00274B15">
        <w:t>e</w:t>
      </w:r>
      <w:r>
        <w:t>ssed via SMB (Server message block).</w:t>
      </w:r>
    </w:p>
    <w:p w14:paraId="49C4F072" w14:textId="6B458312" w:rsidR="00274B15" w:rsidRDefault="00274B15" w:rsidP="006B2590">
      <w:pPr>
        <w:jc w:val="both"/>
      </w:pPr>
      <w:r w:rsidRPr="00274B15">
        <w:rPr>
          <w:color w:val="124F1A" w:themeColor="accent3" w:themeShade="BF"/>
        </w:rPr>
        <w:t>Disk storage:</w:t>
      </w:r>
      <w:r>
        <w:t xml:space="preserve"> Azure disk storage provides durable, high performance</w:t>
      </w:r>
      <w:r w:rsidR="00F42E9C">
        <w:t>s</w:t>
      </w:r>
      <w:r>
        <w:t xml:space="preserve"> storage for azure virtual machines.</w:t>
      </w:r>
    </w:p>
    <w:p w14:paraId="2E26ED03" w14:textId="65BD668F" w:rsidR="00274B15" w:rsidRDefault="00274B15" w:rsidP="006B2590">
      <w:pPr>
        <w:jc w:val="both"/>
      </w:pPr>
      <w:r>
        <w:t>Standard HDD – LOW-COST LOW PERFORMANCE</w:t>
      </w:r>
    </w:p>
    <w:p w14:paraId="30FDB838" w14:textId="2BEBF6BA" w:rsidR="00274B15" w:rsidRDefault="00274B15" w:rsidP="006B2590">
      <w:pPr>
        <w:jc w:val="both"/>
      </w:pPr>
      <w:r>
        <w:t>Standard SSD – AVERAGE COST AVERAGE PERFORMANCE</w:t>
      </w:r>
    </w:p>
    <w:p w14:paraId="4CC85616" w14:textId="2E1467FF" w:rsidR="00274B15" w:rsidRDefault="00274B15" w:rsidP="006B2590">
      <w:pPr>
        <w:jc w:val="both"/>
      </w:pPr>
      <w:r>
        <w:t>Premium SSD – LOW LATENCY, HIGH COST</w:t>
      </w:r>
    </w:p>
    <w:p w14:paraId="25C1DFC6" w14:textId="77777777" w:rsidR="0092362D" w:rsidRDefault="0092362D" w:rsidP="006B2590">
      <w:pPr>
        <w:jc w:val="both"/>
      </w:pPr>
    </w:p>
    <w:p w14:paraId="6EF6D91A" w14:textId="77777777" w:rsidR="0092362D" w:rsidRDefault="0092362D" w:rsidP="006B2590">
      <w:pPr>
        <w:jc w:val="both"/>
      </w:pPr>
    </w:p>
    <w:p w14:paraId="00295F9C" w14:textId="6EC595FB" w:rsidR="00055E9C" w:rsidRPr="00B521E7" w:rsidRDefault="00CB53BF" w:rsidP="006B2590">
      <w:pPr>
        <w:jc w:val="both"/>
        <w:rPr>
          <w:b/>
          <w:bCs/>
          <w:i/>
          <w:iCs/>
          <w:color w:val="80340D" w:themeColor="accent2" w:themeShade="80"/>
          <w:sz w:val="32"/>
          <w:szCs w:val="32"/>
        </w:rPr>
      </w:pPr>
      <w:r w:rsidRPr="00B521E7">
        <w:rPr>
          <w:b/>
          <w:bCs/>
          <w:i/>
          <w:iCs/>
          <w:color w:val="80340D" w:themeColor="accent2" w:themeShade="80"/>
          <w:sz w:val="32"/>
          <w:szCs w:val="32"/>
        </w:rPr>
        <w:lastRenderedPageBreak/>
        <w:t xml:space="preserve">Azure Storage Services </w:t>
      </w:r>
      <w:r w:rsidR="004F13A3" w:rsidRPr="004F13A3">
        <w:rPr>
          <w:b/>
          <w:bCs/>
          <w:i/>
          <w:iCs/>
          <w:color w:val="80340D" w:themeColor="accent2" w:themeShade="80"/>
          <w:sz w:val="32"/>
          <w:szCs w:val="32"/>
        </w:rPr>
        <w:sym w:font="Wingdings" w:char="F0E0"/>
      </w:r>
    </w:p>
    <w:p w14:paraId="7EC7827E" w14:textId="479EDDF5" w:rsidR="0092362D" w:rsidRDefault="005A23D0" w:rsidP="006B2590">
      <w:pPr>
        <w:jc w:val="both"/>
      </w:pPr>
      <w:r w:rsidRPr="00F23A28">
        <w:rPr>
          <w:b/>
          <w:bCs/>
          <w:color w:val="153D63" w:themeColor="text2" w:themeTint="E6"/>
        </w:rPr>
        <w:t>Locally redundant storage</w:t>
      </w:r>
      <w:r w:rsidR="004F13A3">
        <w:rPr>
          <w:b/>
          <w:bCs/>
          <w:color w:val="153D63" w:themeColor="text2" w:themeTint="E6"/>
        </w:rPr>
        <w:t xml:space="preserve"> -</w:t>
      </w:r>
      <w:r w:rsidRPr="00F23A28">
        <w:rPr>
          <w:b/>
          <w:bCs/>
          <w:color w:val="153D63" w:themeColor="text2" w:themeTint="E6"/>
        </w:rPr>
        <w:t>:</w:t>
      </w:r>
      <w:r w:rsidRPr="00F23A28">
        <w:rPr>
          <w:color w:val="153D63" w:themeColor="text2" w:themeTint="E6"/>
        </w:rPr>
        <w:t xml:space="preserve"> </w:t>
      </w:r>
      <w:r>
        <w:t>Data is replicated 3 times within a single data cent</w:t>
      </w:r>
      <w:r w:rsidR="0092362D">
        <w:t>re.</w:t>
      </w:r>
    </w:p>
    <w:p w14:paraId="344426F8" w14:textId="6165347D" w:rsidR="0092362D" w:rsidRDefault="0092362D" w:rsidP="006B2590">
      <w:pPr>
        <w:jc w:val="both"/>
      </w:pPr>
      <w:r w:rsidRPr="00AF2E98">
        <w:rPr>
          <w:color w:val="124F1A" w:themeColor="accent3" w:themeShade="BF"/>
        </w:rPr>
        <w:t xml:space="preserve">Purpose: </w:t>
      </w:r>
      <w:r>
        <w:t>To protect it against hardware failures.</w:t>
      </w:r>
    </w:p>
    <w:p w14:paraId="0EAACB31" w14:textId="3D05DDCC" w:rsidR="001856E2" w:rsidRDefault="001856E2" w:rsidP="006B2590">
      <w:pPr>
        <w:jc w:val="both"/>
      </w:pPr>
      <w:r w:rsidRPr="00AF2E98">
        <w:rPr>
          <w:color w:val="124F1A" w:themeColor="accent3" w:themeShade="BF"/>
        </w:rPr>
        <w:t xml:space="preserve">Limitation: </w:t>
      </w:r>
      <w:r>
        <w:t>Does not protect data against</w:t>
      </w:r>
      <w:r w:rsidR="003A3C1B">
        <w:t xml:space="preserve"> data enter level outages.</w:t>
      </w:r>
    </w:p>
    <w:p w14:paraId="6FFB36E6" w14:textId="49D66925" w:rsidR="00F23A28" w:rsidRPr="004F13A3" w:rsidRDefault="00F23A28" w:rsidP="006B2590">
      <w:pPr>
        <w:jc w:val="both"/>
        <w:rPr>
          <w:b/>
          <w:bCs/>
          <w:color w:val="153D63" w:themeColor="text2" w:themeTint="E6"/>
        </w:rPr>
      </w:pPr>
      <w:r w:rsidRPr="004F13A3">
        <w:rPr>
          <w:b/>
          <w:bCs/>
          <w:color w:val="153D63" w:themeColor="text2" w:themeTint="E6"/>
        </w:rPr>
        <w:t>Zone redundant storage</w:t>
      </w:r>
      <w:r w:rsidR="004F13A3">
        <w:rPr>
          <w:b/>
          <w:bCs/>
          <w:color w:val="153D63" w:themeColor="text2" w:themeTint="E6"/>
        </w:rPr>
        <w:t xml:space="preserve"> -</w:t>
      </w:r>
      <w:r w:rsidRPr="004F13A3">
        <w:rPr>
          <w:b/>
          <w:bCs/>
          <w:color w:val="153D63" w:themeColor="text2" w:themeTint="E6"/>
        </w:rPr>
        <w:t>:</w:t>
      </w:r>
    </w:p>
    <w:p w14:paraId="5ABFADF6" w14:textId="41401548" w:rsidR="00F23A28" w:rsidRDefault="00F23A28" w:rsidP="006B2590">
      <w:pPr>
        <w:jc w:val="both"/>
      </w:pPr>
      <w:r>
        <w:t>Data is replicated 3 times within 3 availability zones within same region.</w:t>
      </w:r>
    </w:p>
    <w:p w14:paraId="447AA992" w14:textId="7C3DA0B7" w:rsidR="005862EB" w:rsidRDefault="004F13A3" w:rsidP="006B2590">
      <w:pPr>
        <w:jc w:val="both"/>
      </w:pPr>
      <w:r w:rsidRPr="00F8152C">
        <w:rPr>
          <w:color w:val="124F1A" w:themeColor="accent3" w:themeShade="BF"/>
        </w:rPr>
        <w:t>Purpose</w:t>
      </w:r>
      <w:r w:rsidR="005862EB" w:rsidRPr="00F8152C">
        <w:rPr>
          <w:color w:val="124F1A" w:themeColor="accent3" w:themeShade="BF"/>
        </w:rPr>
        <w:t xml:space="preserve">: </w:t>
      </w:r>
      <w:proofErr w:type="gramStart"/>
      <w:r w:rsidR="005862EB">
        <w:t>Its</w:t>
      </w:r>
      <w:proofErr w:type="gramEnd"/>
      <w:r w:rsidR="005862EB">
        <w:t xml:space="preserve"> protect from regional disasters or zone level threats.</w:t>
      </w:r>
    </w:p>
    <w:p w14:paraId="72A18B28" w14:textId="77777777" w:rsidR="00F8152C" w:rsidRDefault="00F8152C" w:rsidP="006B2590">
      <w:pPr>
        <w:jc w:val="both"/>
      </w:pPr>
    </w:p>
    <w:p w14:paraId="23AB813F" w14:textId="19846EE3" w:rsidR="00E202A4" w:rsidRPr="00715B46" w:rsidRDefault="00E202A4" w:rsidP="006B2590">
      <w:pPr>
        <w:jc w:val="both"/>
        <w:rPr>
          <w:color w:val="7030A0"/>
        </w:rPr>
      </w:pPr>
      <w:r w:rsidRPr="00715B46">
        <w:rPr>
          <w:color w:val="7030A0"/>
        </w:rPr>
        <w:t>1. Geo redundant storage:</w:t>
      </w:r>
    </w:p>
    <w:p w14:paraId="515D7830" w14:textId="42F96D53" w:rsidR="00C86D99" w:rsidRDefault="00C86D99" w:rsidP="006B2590">
      <w:pPr>
        <w:jc w:val="both"/>
      </w:pPr>
      <w:r>
        <w:t>Data is replicated to the secondary region</w:t>
      </w:r>
      <w:r w:rsidR="009C748C">
        <w:t>, hundreds to KMs away, with the LR</w:t>
      </w:r>
      <w:r w:rsidR="001C6378">
        <w:t>S</w:t>
      </w:r>
      <w:r w:rsidR="009C748C">
        <w:t xml:space="preserve"> in both regions.</w:t>
      </w:r>
    </w:p>
    <w:p w14:paraId="6300685E" w14:textId="009FD2A5" w:rsidR="001C6378" w:rsidRDefault="001C6378" w:rsidP="006B2590">
      <w:pPr>
        <w:jc w:val="both"/>
      </w:pPr>
      <w:r w:rsidRPr="00715B46">
        <w:rPr>
          <w:color w:val="124F1A" w:themeColor="accent3" w:themeShade="BF"/>
        </w:rPr>
        <w:t xml:space="preserve">Limitation: </w:t>
      </w:r>
      <w:r>
        <w:t>Secondary region sis readable only during failover.</w:t>
      </w:r>
    </w:p>
    <w:p w14:paraId="2D35EEE5" w14:textId="472589B8" w:rsidR="007F285A" w:rsidRDefault="00C9767E" w:rsidP="006B2590">
      <w:pPr>
        <w:jc w:val="both"/>
        <w:rPr>
          <w:color w:val="7030A0"/>
        </w:rPr>
      </w:pPr>
      <w:r w:rsidRPr="00C9767E">
        <w:rPr>
          <w:color w:val="7030A0"/>
        </w:rPr>
        <w:t>2. Geo zone redundant storage:</w:t>
      </w:r>
      <w:r>
        <w:rPr>
          <w:color w:val="7030A0"/>
        </w:rPr>
        <w:t xml:space="preserve"> </w:t>
      </w:r>
    </w:p>
    <w:p w14:paraId="65C437CD" w14:textId="1F2EE5E0" w:rsidR="00FF716A" w:rsidRDefault="00FF716A" w:rsidP="006B2590">
      <w:pPr>
        <w:jc w:val="both"/>
        <w:rPr>
          <w:color w:val="000000" w:themeColor="text1"/>
        </w:rPr>
      </w:pPr>
      <w:r>
        <w:rPr>
          <w:color w:val="000000" w:themeColor="text1"/>
        </w:rPr>
        <w:t>Combination of geo redundant storage and zone redundant storage.</w:t>
      </w:r>
    </w:p>
    <w:p w14:paraId="4F8C7724" w14:textId="59FB594D" w:rsidR="00FF716A" w:rsidRDefault="00FF716A" w:rsidP="006B2590">
      <w:pPr>
        <w:jc w:val="both"/>
        <w:rPr>
          <w:color w:val="000000" w:themeColor="text1"/>
        </w:rPr>
      </w:pPr>
      <w:r>
        <w:rPr>
          <w:color w:val="000000" w:themeColor="text1"/>
        </w:rPr>
        <w:t>This storage ensures Data durability against zone and regional outages.</w:t>
      </w:r>
    </w:p>
    <w:p w14:paraId="627DFD0C" w14:textId="77777777" w:rsidR="00DC4762" w:rsidRDefault="00DC4762" w:rsidP="006B2590">
      <w:pPr>
        <w:jc w:val="both"/>
        <w:rPr>
          <w:color w:val="000000" w:themeColor="text1"/>
        </w:rPr>
      </w:pPr>
    </w:p>
    <w:p w14:paraId="1AA6CA94" w14:textId="4856D55A" w:rsidR="00E1178A" w:rsidRDefault="00E1178A" w:rsidP="006B2590">
      <w:pPr>
        <w:jc w:val="both"/>
        <w:rPr>
          <w:color w:val="000000" w:themeColor="text1"/>
        </w:rPr>
      </w:pPr>
      <w:r w:rsidRPr="008C319E">
        <w:rPr>
          <w:b/>
          <w:bCs/>
          <w:i/>
          <w:iCs/>
          <w:color w:val="80340D" w:themeColor="accent2" w:themeShade="80"/>
          <w:sz w:val="32"/>
          <w:szCs w:val="32"/>
        </w:rPr>
        <w:t>Azure data migration -:</w:t>
      </w:r>
      <w:r w:rsidRPr="008C319E">
        <w:rPr>
          <w:color w:val="80340D" w:themeColor="accent2" w:themeShade="80"/>
        </w:rPr>
        <w:t xml:space="preserve"> </w:t>
      </w:r>
      <w:r w:rsidR="00E55636">
        <w:rPr>
          <w:color w:val="000000" w:themeColor="text1"/>
        </w:rPr>
        <w:t xml:space="preserve">Azure provides multiple tools and services to move, replicate, and synchronize data from on premises or other cloud systems to azure securely and efficiently. </w:t>
      </w:r>
    </w:p>
    <w:p w14:paraId="33F16AAB" w14:textId="6696C439" w:rsidR="00CC387F" w:rsidRDefault="00E55636" w:rsidP="006B2590">
      <w:pPr>
        <w:jc w:val="both"/>
        <w:rPr>
          <w:color w:val="000000" w:themeColor="text1"/>
        </w:rPr>
      </w:pPr>
      <w:r w:rsidRPr="003D3329">
        <w:rPr>
          <w:b/>
          <w:bCs/>
          <w:color w:val="153D63" w:themeColor="text2" w:themeTint="E6"/>
        </w:rPr>
        <w:t>Azure data box -:</w:t>
      </w:r>
      <w:r w:rsidRPr="003D3329">
        <w:rPr>
          <w:color w:val="153D63" w:themeColor="text2" w:themeTint="E6"/>
        </w:rPr>
        <w:t xml:space="preserve"> </w:t>
      </w:r>
      <w:r w:rsidR="00CC387F">
        <w:rPr>
          <w:color w:val="000000" w:themeColor="text1"/>
        </w:rPr>
        <w:t>Used for offline data transfer when moving large volumes of data to azure.</w:t>
      </w:r>
      <w:r w:rsidR="005546BE">
        <w:rPr>
          <w:color w:val="000000" w:themeColor="text1"/>
        </w:rPr>
        <w:t xml:space="preserve"> Used for large one</w:t>
      </w:r>
      <w:r w:rsidR="00B17213">
        <w:rPr>
          <w:color w:val="000000" w:themeColor="text1"/>
        </w:rPr>
        <w:t>-</w:t>
      </w:r>
      <w:r w:rsidR="005546BE">
        <w:rPr>
          <w:color w:val="000000" w:themeColor="text1"/>
        </w:rPr>
        <w:t>time migrations</w:t>
      </w:r>
      <w:r w:rsidR="0027040D">
        <w:rPr>
          <w:color w:val="000000" w:themeColor="text1"/>
        </w:rPr>
        <w:t>.</w:t>
      </w:r>
    </w:p>
    <w:p w14:paraId="71E45D97" w14:textId="4DE386ED" w:rsidR="0027040D" w:rsidRDefault="0027040D" w:rsidP="006B2590">
      <w:pPr>
        <w:jc w:val="both"/>
        <w:rPr>
          <w:color w:val="000000" w:themeColor="text1"/>
        </w:rPr>
      </w:pPr>
      <w:r>
        <w:rPr>
          <w:color w:val="000000" w:themeColor="text1"/>
        </w:rPr>
        <w:t>Transfer up-to 80TB of data.</w:t>
      </w:r>
    </w:p>
    <w:p w14:paraId="0DB0D0C8" w14:textId="6FBE8B6E" w:rsidR="0027040D" w:rsidRDefault="0027040D" w:rsidP="006B2590">
      <w:pPr>
        <w:jc w:val="both"/>
        <w:rPr>
          <w:color w:val="000000" w:themeColor="text1"/>
        </w:rPr>
      </w:pPr>
      <w:r w:rsidRPr="003D3329">
        <w:rPr>
          <w:b/>
          <w:bCs/>
          <w:color w:val="153D63" w:themeColor="text2" w:themeTint="E6"/>
        </w:rPr>
        <w:t>Data box disk:</w:t>
      </w:r>
      <w:r w:rsidRPr="003D3329">
        <w:rPr>
          <w:color w:val="153D63" w:themeColor="text2" w:themeTint="E6"/>
        </w:rPr>
        <w:t xml:space="preserve"> </w:t>
      </w:r>
      <w:r>
        <w:rPr>
          <w:color w:val="000000" w:themeColor="text1"/>
        </w:rPr>
        <w:t>Smaller version of data box.</w:t>
      </w:r>
    </w:p>
    <w:p w14:paraId="0E606E86" w14:textId="4894A873" w:rsidR="003D3329" w:rsidRDefault="003D3329" w:rsidP="006B2590">
      <w:pPr>
        <w:jc w:val="both"/>
        <w:rPr>
          <w:color w:val="000000" w:themeColor="text1"/>
        </w:rPr>
      </w:pPr>
      <w:r>
        <w:rPr>
          <w:color w:val="000000" w:themeColor="text1"/>
        </w:rPr>
        <w:t>Transfer up-to 8TB per disk.</w:t>
      </w:r>
    </w:p>
    <w:p w14:paraId="37B30EEF" w14:textId="2F01A5FA" w:rsidR="00B17213" w:rsidRDefault="00B17213" w:rsidP="006B2590">
      <w:pPr>
        <w:jc w:val="both"/>
        <w:rPr>
          <w:color w:val="000000" w:themeColor="text1"/>
        </w:rPr>
      </w:pPr>
      <w:r w:rsidRPr="00ED6990">
        <w:rPr>
          <w:b/>
          <w:bCs/>
          <w:color w:val="153D63" w:themeColor="text2" w:themeTint="E6"/>
        </w:rPr>
        <w:t>Databox heavy:</w:t>
      </w:r>
      <w:r>
        <w:rPr>
          <w:color w:val="000000" w:themeColor="text1"/>
        </w:rPr>
        <w:t xml:space="preserve"> It is used for large scale mig</w:t>
      </w:r>
      <w:r w:rsidR="00E24D53">
        <w:rPr>
          <w:color w:val="000000" w:themeColor="text1"/>
        </w:rPr>
        <w:t xml:space="preserve">ration up-to 1PB per device. </w:t>
      </w:r>
    </w:p>
    <w:p w14:paraId="2A3E520C" w14:textId="3DAB7E76" w:rsidR="00E24D53" w:rsidRDefault="00E24D53" w:rsidP="006B2590">
      <w:pPr>
        <w:jc w:val="both"/>
        <w:rPr>
          <w:color w:val="000000" w:themeColor="text1"/>
        </w:rPr>
      </w:pPr>
      <w:r>
        <w:rPr>
          <w:color w:val="000000" w:themeColor="text1"/>
        </w:rPr>
        <w:t>Used for massive datasets like media or ba</w:t>
      </w:r>
      <w:r w:rsidR="00ED6990">
        <w:rPr>
          <w:color w:val="000000" w:themeColor="text1"/>
        </w:rPr>
        <w:t>ckups.</w:t>
      </w:r>
    </w:p>
    <w:p w14:paraId="56C2F061" w14:textId="30C60FED" w:rsidR="00ED6990" w:rsidRDefault="00ED6990" w:rsidP="006B2590">
      <w:pPr>
        <w:jc w:val="both"/>
        <w:rPr>
          <w:color w:val="000000" w:themeColor="text1"/>
        </w:rPr>
      </w:pPr>
      <w:r w:rsidRPr="00480E70">
        <w:rPr>
          <w:b/>
          <w:bCs/>
          <w:color w:val="153D63" w:themeColor="text2" w:themeTint="E6"/>
        </w:rPr>
        <w:t>Azure site recovery:</w:t>
      </w:r>
      <w:r w:rsidR="006B1439" w:rsidRPr="00480E70">
        <w:rPr>
          <w:color w:val="153D63" w:themeColor="text2" w:themeTint="E6"/>
        </w:rPr>
        <w:t xml:space="preserve"> </w:t>
      </w:r>
      <w:r w:rsidR="00D1445A">
        <w:rPr>
          <w:color w:val="000000" w:themeColor="text1"/>
        </w:rPr>
        <w:t>Provides disaster recovery by replicating virtual machines, servers or apps from on premises to other azure regions.</w:t>
      </w:r>
    </w:p>
    <w:p w14:paraId="568EEE2D" w14:textId="34393BFC" w:rsidR="00480E70" w:rsidRDefault="00EE298F" w:rsidP="006B2590">
      <w:pPr>
        <w:jc w:val="both"/>
        <w:rPr>
          <w:color w:val="000000" w:themeColor="text1"/>
        </w:rPr>
      </w:pPr>
      <w:r w:rsidRPr="00E36D0F">
        <w:rPr>
          <w:b/>
          <w:bCs/>
          <w:color w:val="153D63" w:themeColor="text2" w:themeTint="E6"/>
        </w:rPr>
        <w:lastRenderedPageBreak/>
        <w:t>Azure</w:t>
      </w:r>
      <w:r w:rsidR="00C76D2D" w:rsidRPr="00E36D0F">
        <w:rPr>
          <w:b/>
          <w:bCs/>
          <w:color w:val="153D63" w:themeColor="text2" w:themeTint="E6"/>
        </w:rPr>
        <w:t xml:space="preserve"> database migration service:</w:t>
      </w:r>
      <w:r w:rsidR="00C76D2D">
        <w:rPr>
          <w:color w:val="000000" w:themeColor="text1"/>
        </w:rPr>
        <w:t xml:space="preserve"> Fully managed tool for migrating databases to azure (SQL, MySQL, PostgreSQL)</w:t>
      </w:r>
      <w:r w:rsidR="00E36D0F">
        <w:rPr>
          <w:color w:val="000000" w:themeColor="text1"/>
        </w:rPr>
        <w:t>.</w:t>
      </w:r>
    </w:p>
    <w:p w14:paraId="4702FB5C" w14:textId="0886E28D" w:rsidR="00E36D0F" w:rsidRDefault="00E36D0F" w:rsidP="006B2590">
      <w:pPr>
        <w:jc w:val="both"/>
        <w:rPr>
          <w:color w:val="000000" w:themeColor="text1"/>
        </w:rPr>
      </w:pPr>
      <w:r w:rsidRPr="0043416F">
        <w:rPr>
          <w:b/>
          <w:bCs/>
          <w:color w:val="153D63" w:themeColor="text2" w:themeTint="E6"/>
        </w:rPr>
        <w:t>Azure data migration assistant:</w:t>
      </w:r>
      <w:r w:rsidRPr="0043416F">
        <w:rPr>
          <w:color w:val="153D63" w:themeColor="text2" w:themeTint="E6"/>
        </w:rPr>
        <w:t xml:space="preserve"> </w:t>
      </w:r>
      <w:r w:rsidR="004E57D3">
        <w:rPr>
          <w:color w:val="000000" w:themeColor="text1"/>
        </w:rPr>
        <w:t xml:space="preserve">It is an assessment tool used before migration. </w:t>
      </w:r>
    </w:p>
    <w:p w14:paraId="5F43CADD" w14:textId="417B3BB8" w:rsidR="004E57D3" w:rsidRDefault="004E57D3" w:rsidP="006B2590">
      <w:pPr>
        <w:jc w:val="both"/>
        <w:rPr>
          <w:color w:val="000000" w:themeColor="text1"/>
        </w:rPr>
      </w:pPr>
      <w:r>
        <w:rPr>
          <w:color w:val="000000" w:themeColor="text1"/>
        </w:rPr>
        <w:t>It is used to analyse existing database to identify compatibility issues.</w:t>
      </w:r>
    </w:p>
    <w:p w14:paraId="188DA82D" w14:textId="4C964E22" w:rsidR="0043416F" w:rsidRDefault="0043416F" w:rsidP="006B2590">
      <w:pPr>
        <w:jc w:val="both"/>
        <w:rPr>
          <w:color w:val="000000" w:themeColor="text1"/>
        </w:rPr>
      </w:pPr>
      <w:r w:rsidRPr="00634779">
        <w:rPr>
          <w:b/>
          <w:bCs/>
          <w:color w:val="153D63" w:themeColor="text2" w:themeTint="E6"/>
        </w:rPr>
        <w:t>Azure data factory:</w:t>
      </w:r>
      <w:r>
        <w:rPr>
          <w:color w:val="000000" w:themeColor="text1"/>
        </w:rPr>
        <w:t xml:space="preserve"> </w:t>
      </w:r>
      <w:r w:rsidR="00226A56">
        <w:rPr>
          <w:color w:val="000000" w:themeColor="text1"/>
        </w:rPr>
        <w:t xml:space="preserve">ETL – Extract the data, Transform the data and load the data. </w:t>
      </w:r>
    </w:p>
    <w:p w14:paraId="6446E6AE" w14:textId="3DD54D60" w:rsidR="00226A56" w:rsidRDefault="00C618CF" w:rsidP="006B2590">
      <w:pPr>
        <w:jc w:val="both"/>
        <w:rPr>
          <w:color w:val="000000" w:themeColor="text1"/>
        </w:rPr>
      </w:pPr>
      <w:r>
        <w:rPr>
          <w:color w:val="000000" w:themeColor="text1"/>
        </w:rPr>
        <w:t>This is the service for online data transfer.</w:t>
      </w:r>
    </w:p>
    <w:p w14:paraId="790256BE" w14:textId="3237781E" w:rsidR="00C618CF" w:rsidRDefault="00C618CF" w:rsidP="006B2590">
      <w:pPr>
        <w:jc w:val="both"/>
        <w:rPr>
          <w:color w:val="000000" w:themeColor="text1"/>
        </w:rPr>
      </w:pPr>
      <w:r w:rsidRPr="00634779">
        <w:rPr>
          <w:b/>
          <w:bCs/>
          <w:color w:val="153D63" w:themeColor="text2" w:themeTint="E6"/>
        </w:rPr>
        <w:t>Online data transfer:</w:t>
      </w:r>
      <w:r w:rsidRPr="00634779">
        <w:rPr>
          <w:color w:val="153D63" w:themeColor="text2" w:themeTint="E6"/>
        </w:rPr>
        <w:t xml:space="preserve"> </w:t>
      </w:r>
      <w:r w:rsidR="00634779">
        <w:rPr>
          <w:color w:val="000000" w:themeColor="text1"/>
        </w:rPr>
        <w:t>Used when internet bandwidth supports migration directly to azure.</w:t>
      </w:r>
    </w:p>
    <w:p w14:paraId="56FDC177" w14:textId="41AED00D" w:rsidR="00634779" w:rsidRDefault="005C3E24" w:rsidP="006B2590">
      <w:pPr>
        <w:jc w:val="both"/>
        <w:rPr>
          <w:color w:val="000000" w:themeColor="text1"/>
        </w:rPr>
      </w:pPr>
      <w:r w:rsidRPr="00573C5A">
        <w:rPr>
          <w:b/>
          <w:bCs/>
          <w:color w:val="153D63" w:themeColor="text2" w:themeTint="E6"/>
        </w:rPr>
        <w:t>Azure data sync:</w:t>
      </w:r>
      <w:r w:rsidRPr="00573C5A">
        <w:rPr>
          <w:color w:val="153D63" w:themeColor="text2" w:themeTint="E6"/>
        </w:rPr>
        <w:t xml:space="preserve"> </w:t>
      </w:r>
      <w:r w:rsidR="003E3F4E">
        <w:rPr>
          <w:color w:val="000000" w:themeColor="text1"/>
        </w:rPr>
        <w:t>It is used to synchronize data between multiple SQL databases.</w:t>
      </w:r>
    </w:p>
    <w:p w14:paraId="077F76B6" w14:textId="18CCDF8A" w:rsidR="001C0D41" w:rsidRDefault="00CD527F" w:rsidP="006B2590">
      <w:pPr>
        <w:jc w:val="both"/>
        <w:rPr>
          <w:color w:val="000000" w:themeColor="text1"/>
        </w:rPr>
      </w:pPr>
      <w:r w:rsidRPr="00B849F2">
        <w:rPr>
          <w:b/>
          <w:bCs/>
          <w:i/>
          <w:iCs/>
          <w:color w:val="80340D" w:themeColor="accent2" w:themeShade="80"/>
          <w:sz w:val="32"/>
          <w:szCs w:val="32"/>
        </w:rPr>
        <w:t>Azure SQL:</w:t>
      </w:r>
      <w:r w:rsidRPr="00B849F2">
        <w:rPr>
          <w:color w:val="80340D" w:themeColor="accent2" w:themeShade="80"/>
        </w:rPr>
        <w:t xml:space="preserve"> </w:t>
      </w:r>
      <w:r w:rsidR="00C603E9">
        <w:rPr>
          <w:color w:val="000000" w:themeColor="text1"/>
        </w:rPr>
        <w:t>It is fully managed relational database service in the cloud.</w:t>
      </w:r>
    </w:p>
    <w:p w14:paraId="041D3260" w14:textId="40F020F8" w:rsidR="00C603E9" w:rsidRDefault="00C603E9" w:rsidP="006B2590">
      <w:pPr>
        <w:jc w:val="both"/>
        <w:rPr>
          <w:color w:val="000000" w:themeColor="text1"/>
        </w:rPr>
      </w:pPr>
      <w:r>
        <w:rPr>
          <w:color w:val="000000" w:themeColor="text1"/>
        </w:rPr>
        <w:t>Relational – data is stored in the form of tables, rows and columns</w:t>
      </w:r>
      <w:r w:rsidR="00432BD7">
        <w:rPr>
          <w:color w:val="000000" w:themeColor="text1"/>
        </w:rPr>
        <w:t>.</w:t>
      </w:r>
    </w:p>
    <w:p w14:paraId="0DA071DF" w14:textId="6F6C664B" w:rsidR="00432BD7" w:rsidRDefault="00432BD7" w:rsidP="006B2590">
      <w:pPr>
        <w:jc w:val="both"/>
        <w:rPr>
          <w:color w:val="000000" w:themeColor="text1"/>
        </w:rPr>
      </w:pPr>
      <w:r>
        <w:rPr>
          <w:color w:val="000000" w:themeColor="text1"/>
        </w:rPr>
        <w:t>Managed: Microsoft handles updates, backups and maintenance.</w:t>
      </w:r>
    </w:p>
    <w:p w14:paraId="787CA87A" w14:textId="3ABA5F74" w:rsidR="006F3850" w:rsidRDefault="007D15AA" w:rsidP="006B2590">
      <w:pPr>
        <w:jc w:val="both"/>
        <w:rPr>
          <w:color w:val="000000" w:themeColor="text1"/>
        </w:rPr>
      </w:pPr>
      <w:r>
        <w:rPr>
          <w:color w:val="000000" w:themeColor="text1"/>
        </w:rPr>
        <w:t>Points to be remember about Azure SQL Database</w:t>
      </w:r>
    </w:p>
    <w:p w14:paraId="05FD4528" w14:textId="52DA0A28" w:rsidR="007D15AA" w:rsidRPr="002358E2" w:rsidRDefault="007D15AA" w:rsidP="007D15AA">
      <w:pPr>
        <w:pStyle w:val="ListParagraph"/>
        <w:numPr>
          <w:ilvl w:val="0"/>
          <w:numId w:val="1"/>
        </w:numPr>
        <w:jc w:val="both"/>
        <w:rPr>
          <w:color w:val="262626" w:themeColor="text1" w:themeTint="D9"/>
        </w:rPr>
      </w:pPr>
      <w:r w:rsidRPr="002358E2">
        <w:rPr>
          <w:color w:val="262626" w:themeColor="text1" w:themeTint="D9"/>
        </w:rPr>
        <w:t>Scalability</w:t>
      </w:r>
    </w:p>
    <w:p w14:paraId="3B15C5FD" w14:textId="4888EDE3" w:rsidR="007D15AA" w:rsidRPr="002358E2" w:rsidRDefault="00822B33" w:rsidP="007D15AA">
      <w:pPr>
        <w:pStyle w:val="ListParagraph"/>
        <w:numPr>
          <w:ilvl w:val="0"/>
          <w:numId w:val="1"/>
        </w:numPr>
        <w:jc w:val="both"/>
        <w:rPr>
          <w:color w:val="262626" w:themeColor="text1" w:themeTint="D9"/>
        </w:rPr>
      </w:pPr>
      <w:r w:rsidRPr="002358E2">
        <w:rPr>
          <w:color w:val="262626" w:themeColor="text1" w:themeTint="D9"/>
        </w:rPr>
        <w:t>Security Features</w:t>
      </w:r>
    </w:p>
    <w:p w14:paraId="4C7489AE" w14:textId="2A98FB0C" w:rsidR="00822B33" w:rsidRPr="002358E2" w:rsidRDefault="00822B33" w:rsidP="007D15AA">
      <w:pPr>
        <w:pStyle w:val="ListParagraph"/>
        <w:numPr>
          <w:ilvl w:val="0"/>
          <w:numId w:val="1"/>
        </w:numPr>
        <w:jc w:val="both"/>
        <w:rPr>
          <w:color w:val="262626" w:themeColor="text1" w:themeTint="D9"/>
        </w:rPr>
      </w:pPr>
      <w:r w:rsidRPr="002358E2">
        <w:rPr>
          <w:color w:val="262626" w:themeColor="text1" w:themeTint="D9"/>
        </w:rPr>
        <w:t>High Availability</w:t>
      </w:r>
    </w:p>
    <w:p w14:paraId="44CB9A36" w14:textId="5C10C9CB" w:rsidR="00822B33" w:rsidRPr="002358E2" w:rsidRDefault="00791573" w:rsidP="00822B33">
      <w:pPr>
        <w:pStyle w:val="ListParagraph"/>
        <w:numPr>
          <w:ilvl w:val="0"/>
          <w:numId w:val="1"/>
        </w:numPr>
        <w:jc w:val="both"/>
        <w:rPr>
          <w:color w:val="262626" w:themeColor="text1" w:themeTint="D9"/>
        </w:rPr>
      </w:pPr>
      <w:r w:rsidRPr="002358E2">
        <w:rPr>
          <w:color w:val="262626" w:themeColor="text1" w:themeTint="D9"/>
        </w:rPr>
        <w:t>Compatibility</w:t>
      </w:r>
    </w:p>
    <w:p w14:paraId="0E1EA677" w14:textId="63C148E9" w:rsidR="00791573" w:rsidRPr="002358E2" w:rsidRDefault="00791573" w:rsidP="00822B33">
      <w:pPr>
        <w:pStyle w:val="ListParagraph"/>
        <w:numPr>
          <w:ilvl w:val="0"/>
          <w:numId w:val="1"/>
        </w:numPr>
        <w:jc w:val="both"/>
        <w:rPr>
          <w:color w:val="262626" w:themeColor="text1" w:themeTint="D9"/>
        </w:rPr>
      </w:pPr>
      <w:r w:rsidRPr="002358E2">
        <w:rPr>
          <w:color w:val="262626" w:themeColor="text1" w:themeTint="D9"/>
        </w:rPr>
        <w:t xml:space="preserve">Managed Service </w:t>
      </w:r>
    </w:p>
    <w:p w14:paraId="502D5AB3" w14:textId="420F254B" w:rsidR="00791573" w:rsidRDefault="00791573" w:rsidP="00822B33">
      <w:pPr>
        <w:pStyle w:val="ListParagraph"/>
        <w:numPr>
          <w:ilvl w:val="0"/>
          <w:numId w:val="1"/>
        </w:numPr>
        <w:jc w:val="both"/>
        <w:rPr>
          <w:color w:val="262626" w:themeColor="text1" w:themeTint="D9"/>
        </w:rPr>
      </w:pPr>
      <w:r w:rsidRPr="002358E2">
        <w:rPr>
          <w:color w:val="262626" w:themeColor="text1" w:themeTint="D9"/>
        </w:rPr>
        <w:t>Elastic pools</w:t>
      </w:r>
    </w:p>
    <w:p w14:paraId="74204775" w14:textId="5BFE8D68" w:rsidR="008D1E88" w:rsidRPr="00FA7888" w:rsidRDefault="008D1E88" w:rsidP="008D1E88">
      <w:pPr>
        <w:ind w:left="360"/>
        <w:jc w:val="both"/>
        <w:rPr>
          <w:color w:val="000000" w:themeColor="text1"/>
        </w:rPr>
      </w:pPr>
      <w:r w:rsidRPr="00FA7888">
        <w:rPr>
          <w:color w:val="000000" w:themeColor="text1"/>
        </w:rPr>
        <w:t>Some databases are busy at night, some during the day.</w:t>
      </w:r>
    </w:p>
    <w:p w14:paraId="0C91C347" w14:textId="07AE8829" w:rsidR="008D1E88" w:rsidRPr="00FA7888" w:rsidRDefault="008D1E88" w:rsidP="008D1E88">
      <w:pPr>
        <w:ind w:left="360"/>
        <w:jc w:val="both"/>
        <w:rPr>
          <w:color w:val="000000" w:themeColor="text1"/>
        </w:rPr>
      </w:pPr>
      <w:r w:rsidRPr="00FA7888">
        <w:rPr>
          <w:color w:val="000000" w:themeColor="text1"/>
        </w:rPr>
        <w:t xml:space="preserve">If you assign a separate </w:t>
      </w:r>
      <w:proofErr w:type="gramStart"/>
      <w:r w:rsidRPr="00FA7888">
        <w:rPr>
          <w:color w:val="000000" w:themeColor="text1"/>
        </w:rPr>
        <w:t>amount</w:t>
      </w:r>
      <w:proofErr w:type="gramEnd"/>
      <w:r w:rsidRPr="00FA7888">
        <w:rPr>
          <w:color w:val="000000" w:themeColor="text1"/>
        </w:rPr>
        <w:t xml:space="preserve"> of resources to each one, some </w:t>
      </w:r>
      <w:r w:rsidR="00FA7888" w:rsidRPr="00FA7888">
        <w:rPr>
          <w:color w:val="000000" w:themeColor="text1"/>
        </w:rPr>
        <w:t>databases may sit idle while others struggle for a resource.</w:t>
      </w:r>
    </w:p>
    <w:p w14:paraId="127E802A" w14:textId="4320D521" w:rsidR="00C50B68" w:rsidRPr="00FA7888" w:rsidRDefault="00FA7888" w:rsidP="00457627">
      <w:pPr>
        <w:ind w:left="360"/>
        <w:jc w:val="both"/>
        <w:rPr>
          <w:color w:val="000000" w:themeColor="text1"/>
        </w:rPr>
      </w:pPr>
      <w:r w:rsidRPr="00FA7888">
        <w:rPr>
          <w:color w:val="000000" w:themeColor="text1"/>
        </w:rPr>
        <w:t>An elastic pool in azure is a shared resource model that allows multiple databases to share set of resources.</w:t>
      </w:r>
    </w:p>
    <w:p w14:paraId="2C7850CA" w14:textId="11A62BDA" w:rsidR="00791573" w:rsidRPr="002358E2" w:rsidRDefault="00791573" w:rsidP="00822B33">
      <w:pPr>
        <w:pStyle w:val="ListParagraph"/>
        <w:numPr>
          <w:ilvl w:val="0"/>
          <w:numId w:val="1"/>
        </w:numPr>
        <w:jc w:val="both"/>
        <w:rPr>
          <w:color w:val="262626" w:themeColor="text1" w:themeTint="D9"/>
        </w:rPr>
      </w:pPr>
      <w:r w:rsidRPr="002358E2">
        <w:rPr>
          <w:color w:val="262626" w:themeColor="text1" w:themeTint="D9"/>
        </w:rPr>
        <w:t xml:space="preserve">Performance Monitoring </w:t>
      </w:r>
    </w:p>
    <w:p w14:paraId="589DD52F" w14:textId="554B7846" w:rsidR="00791573" w:rsidRPr="002358E2" w:rsidRDefault="00791573" w:rsidP="00822B33">
      <w:pPr>
        <w:pStyle w:val="ListParagraph"/>
        <w:numPr>
          <w:ilvl w:val="0"/>
          <w:numId w:val="1"/>
        </w:numPr>
        <w:jc w:val="both"/>
        <w:rPr>
          <w:color w:val="262626" w:themeColor="text1" w:themeTint="D9"/>
        </w:rPr>
      </w:pPr>
      <w:r w:rsidRPr="002358E2">
        <w:rPr>
          <w:color w:val="262626" w:themeColor="text1" w:themeTint="D9"/>
        </w:rPr>
        <w:t>Geo-Replication</w:t>
      </w:r>
    </w:p>
    <w:p w14:paraId="2337E603" w14:textId="75DB2478" w:rsidR="00791573" w:rsidRPr="002358E2" w:rsidRDefault="00791573" w:rsidP="00822B33">
      <w:pPr>
        <w:pStyle w:val="ListParagraph"/>
        <w:numPr>
          <w:ilvl w:val="0"/>
          <w:numId w:val="1"/>
        </w:numPr>
        <w:jc w:val="both"/>
        <w:rPr>
          <w:color w:val="262626" w:themeColor="text1" w:themeTint="D9"/>
        </w:rPr>
      </w:pPr>
      <w:r w:rsidRPr="002358E2">
        <w:rPr>
          <w:color w:val="262626" w:themeColor="text1" w:themeTint="D9"/>
        </w:rPr>
        <w:t xml:space="preserve">Advanced Analytics </w:t>
      </w:r>
    </w:p>
    <w:p w14:paraId="3B71CC61" w14:textId="34B1F068" w:rsidR="00791573" w:rsidRDefault="00791573" w:rsidP="00822B33">
      <w:pPr>
        <w:pStyle w:val="ListParagraph"/>
        <w:numPr>
          <w:ilvl w:val="0"/>
          <w:numId w:val="1"/>
        </w:numPr>
        <w:jc w:val="both"/>
        <w:rPr>
          <w:color w:val="262626" w:themeColor="text1" w:themeTint="D9"/>
        </w:rPr>
      </w:pPr>
      <w:r w:rsidRPr="002358E2">
        <w:rPr>
          <w:color w:val="262626" w:themeColor="text1" w:themeTint="D9"/>
        </w:rPr>
        <w:t>Cost management</w:t>
      </w:r>
    </w:p>
    <w:p w14:paraId="4C7688D2" w14:textId="77777777" w:rsidR="00BA367F" w:rsidRDefault="00BA367F" w:rsidP="00BA367F">
      <w:pPr>
        <w:jc w:val="both"/>
        <w:rPr>
          <w:color w:val="262626" w:themeColor="text1" w:themeTint="D9"/>
        </w:rPr>
      </w:pPr>
    </w:p>
    <w:p w14:paraId="3C9B4FFE" w14:textId="77777777" w:rsidR="00BA367F" w:rsidRPr="00BA367F" w:rsidRDefault="00BA367F" w:rsidP="00BA367F">
      <w:pPr>
        <w:jc w:val="both"/>
        <w:rPr>
          <w:color w:val="262626" w:themeColor="text1" w:themeTint="D9"/>
        </w:rPr>
      </w:pPr>
    </w:p>
    <w:p w14:paraId="3B15A110" w14:textId="373F1D80" w:rsidR="00A33109" w:rsidRPr="00FC3621" w:rsidRDefault="00FC3621" w:rsidP="00A33109">
      <w:pPr>
        <w:pStyle w:val="Heading3"/>
        <w:rPr>
          <w:b/>
          <w:bCs/>
          <w:i/>
          <w:iCs/>
          <w:sz w:val="32"/>
          <w:szCs w:val="32"/>
          <w:u w:val="single"/>
        </w:rPr>
      </w:pPr>
      <w:r w:rsidRPr="00FC3621">
        <w:rPr>
          <w:b/>
          <w:bCs/>
          <w:i/>
          <w:iCs/>
          <w:sz w:val="32"/>
          <w:szCs w:val="32"/>
        </w:rPr>
        <w:lastRenderedPageBreak/>
        <w:t xml:space="preserve">                                                        </w:t>
      </w:r>
      <w:r w:rsidRPr="00FC3621">
        <w:rPr>
          <w:b/>
          <w:bCs/>
          <w:i/>
          <w:iCs/>
          <w:sz w:val="32"/>
          <w:szCs w:val="32"/>
          <w:u w:val="single"/>
        </w:rPr>
        <w:t xml:space="preserve"> Lecture -4</w:t>
      </w:r>
    </w:p>
    <w:p w14:paraId="25BFCC8C" w14:textId="1CD85A22" w:rsidR="00333AE6" w:rsidRPr="00A33109" w:rsidRDefault="004A1F39" w:rsidP="00694014">
      <w:pPr>
        <w:jc w:val="both"/>
        <w:rPr>
          <w:b/>
          <w:bCs/>
          <w:i/>
          <w:iCs/>
          <w:color w:val="80340D" w:themeColor="accent2" w:themeShade="80"/>
          <w:sz w:val="28"/>
          <w:szCs w:val="28"/>
        </w:rPr>
      </w:pPr>
      <w:r w:rsidRPr="00A33109">
        <w:rPr>
          <w:b/>
          <w:bCs/>
          <w:i/>
          <w:iCs/>
          <w:color w:val="80340D" w:themeColor="accent2" w:themeShade="80"/>
          <w:sz w:val="28"/>
          <w:szCs w:val="28"/>
        </w:rPr>
        <w:t xml:space="preserve">Azure identity, </w:t>
      </w:r>
      <w:r w:rsidR="00333AE6" w:rsidRPr="00A33109">
        <w:rPr>
          <w:b/>
          <w:bCs/>
          <w:i/>
          <w:iCs/>
          <w:color w:val="80340D" w:themeColor="accent2" w:themeShade="80"/>
          <w:sz w:val="28"/>
          <w:szCs w:val="28"/>
        </w:rPr>
        <w:t xml:space="preserve">Access and Security: </w:t>
      </w:r>
    </w:p>
    <w:p w14:paraId="1E493AD5" w14:textId="513968B9" w:rsidR="00333AE6" w:rsidRPr="00840523" w:rsidRDefault="00333AE6" w:rsidP="00840523">
      <w:pPr>
        <w:pStyle w:val="ListParagraph"/>
        <w:numPr>
          <w:ilvl w:val="0"/>
          <w:numId w:val="1"/>
        </w:numPr>
        <w:jc w:val="both"/>
        <w:rPr>
          <w:color w:val="262626" w:themeColor="text1" w:themeTint="D9"/>
        </w:rPr>
      </w:pPr>
      <w:r w:rsidRPr="00840523">
        <w:rPr>
          <w:color w:val="262626" w:themeColor="text1" w:themeTint="D9"/>
        </w:rPr>
        <w:t>Azure always ensures right person has the right access to the right resources.</w:t>
      </w:r>
    </w:p>
    <w:p w14:paraId="07D6034B" w14:textId="4749BE39" w:rsidR="00333AE6" w:rsidRPr="00840523" w:rsidRDefault="00333AE6" w:rsidP="00840523">
      <w:pPr>
        <w:pStyle w:val="ListParagraph"/>
        <w:numPr>
          <w:ilvl w:val="0"/>
          <w:numId w:val="1"/>
        </w:numPr>
        <w:jc w:val="both"/>
        <w:rPr>
          <w:color w:val="262626" w:themeColor="text1" w:themeTint="D9"/>
        </w:rPr>
      </w:pPr>
      <w:r w:rsidRPr="00840523">
        <w:rPr>
          <w:color w:val="262626" w:themeColor="text1" w:themeTint="D9"/>
        </w:rPr>
        <w:t>This is done through identity management, access control and security tools.</w:t>
      </w:r>
    </w:p>
    <w:p w14:paraId="3700A1A0" w14:textId="12EAF27C" w:rsidR="00B77913" w:rsidRDefault="00840523" w:rsidP="00694014">
      <w:pPr>
        <w:jc w:val="both"/>
        <w:rPr>
          <w:color w:val="262626" w:themeColor="text1" w:themeTint="D9"/>
        </w:rPr>
      </w:pPr>
      <w:r w:rsidRPr="00BA367F">
        <w:rPr>
          <w:color w:val="E97132" w:themeColor="accent2"/>
        </w:rPr>
        <w:t xml:space="preserve">Azure Active directory: </w:t>
      </w:r>
      <w:r w:rsidR="000806E9">
        <w:rPr>
          <w:color w:val="262626" w:themeColor="text1" w:themeTint="D9"/>
        </w:rPr>
        <w:t>It is a Microsoft’s cloud</w:t>
      </w:r>
      <w:r w:rsidR="004E636B">
        <w:rPr>
          <w:color w:val="262626" w:themeColor="text1" w:themeTint="D9"/>
        </w:rPr>
        <w:t>-</w:t>
      </w:r>
      <w:r w:rsidR="000806E9">
        <w:rPr>
          <w:color w:val="262626" w:themeColor="text1" w:themeTint="D9"/>
        </w:rPr>
        <w:t>based identity management tool used by azure to ensure the right person has right access.</w:t>
      </w:r>
      <w:r w:rsidR="00C33BCC">
        <w:rPr>
          <w:color w:val="262626" w:themeColor="text1" w:themeTint="D9"/>
        </w:rPr>
        <w:t xml:space="preserve"> </w:t>
      </w:r>
    </w:p>
    <w:p w14:paraId="0606A504" w14:textId="7D291CFE" w:rsidR="004E636B" w:rsidRPr="00BA367F" w:rsidRDefault="004E636B" w:rsidP="00694014">
      <w:pPr>
        <w:jc w:val="both"/>
        <w:rPr>
          <w:color w:val="4C94D8" w:themeColor="text2" w:themeTint="80"/>
        </w:rPr>
      </w:pPr>
      <w:r w:rsidRPr="00BA367F">
        <w:rPr>
          <w:color w:val="4C94D8" w:themeColor="text2" w:themeTint="80"/>
        </w:rPr>
        <w:t xml:space="preserve">Azure AD is used for: </w:t>
      </w:r>
    </w:p>
    <w:p w14:paraId="7A161068" w14:textId="69C7EF64" w:rsidR="004E636B" w:rsidRPr="00BA367F" w:rsidRDefault="004E636B" w:rsidP="00694014">
      <w:pPr>
        <w:jc w:val="both"/>
        <w:rPr>
          <w:color w:val="262626" w:themeColor="text1" w:themeTint="D9"/>
          <w:highlight w:val="lightGray"/>
        </w:rPr>
      </w:pPr>
      <w:r w:rsidRPr="00BA367F">
        <w:rPr>
          <w:color w:val="262626" w:themeColor="text1" w:themeTint="D9"/>
          <w:highlight w:val="lightGray"/>
        </w:rPr>
        <w:t>1. Authentication of users and device.</w:t>
      </w:r>
    </w:p>
    <w:p w14:paraId="14B176A3" w14:textId="69524B95" w:rsidR="004E636B" w:rsidRPr="00BA367F" w:rsidRDefault="004E636B" w:rsidP="00694014">
      <w:pPr>
        <w:jc w:val="both"/>
        <w:rPr>
          <w:color w:val="262626" w:themeColor="text1" w:themeTint="D9"/>
          <w:highlight w:val="lightGray"/>
        </w:rPr>
      </w:pPr>
      <w:r w:rsidRPr="00BA367F">
        <w:rPr>
          <w:color w:val="262626" w:themeColor="text1" w:themeTint="D9"/>
          <w:highlight w:val="lightGray"/>
        </w:rPr>
        <w:t>2. Manage SSO- Single sign on</w:t>
      </w:r>
      <w:r w:rsidR="00BA367F" w:rsidRPr="00BA367F">
        <w:rPr>
          <w:color w:val="262626" w:themeColor="text1" w:themeTint="D9"/>
          <w:highlight w:val="lightGray"/>
        </w:rPr>
        <w:t>.</w:t>
      </w:r>
    </w:p>
    <w:p w14:paraId="19A000E1" w14:textId="1503BB4C" w:rsidR="00BA367F" w:rsidRPr="00BA367F" w:rsidRDefault="00BA367F" w:rsidP="00694014">
      <w:pPr>
        <w:jc w:val="both"/>
        <w:rPr>
          <w:color w:val="262626" w:themeColor="text1" w:themeTint="D9"/>
          <w:highlight w:val="lightGray"/>
        </w:rPr>
      </w:pPr>
      <w:r w:rsidRPr="00BA367F">
        <w:rPr>
          <w:color w:val="262626" w:themeColor="text1" w:themeTint="D9"/>
          <w:highlight w:val="lightGray"/>
        </w:rPr>
        <w:t>3. enable multi factor authentication.</w:t>
      </w:r>
    </w:p>
    <w:p w14:paraId="1A3C481F" w14:textId="7827415E" w:rsidR="00BA367F" w:rsidRDefault="00BA367F" w:rsidP="00694014">
      <w:pPr>
        <w:jc w:val="both"/>
        <w:rPr>
          <w:color w:val="262626" w:themeColor="text1" w:themeTint="D9"/>
        </w:rPr>
      </w:pPr>
      <w:r w:rsidRPr="00BA367F">
        <w:rPr>
          <w:color w:val="262626" w:themeColor="text1" w:themeTint="D9"/>
          <w:highlight w:val="lightGray"/>
        </w:rPr>
        <w:t>4. It will control access to apps and devices.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05"/>
        <w:gridCol w:w="3005"/>
        <w:gridCol w:w="3006"/>
      </w:tblGrid>
      <w:tr w:rsidR="00E20DB1" w14:paraId="7FAA11D1" w14:textId="77777777" w:rsidTr="007A1D53">
        <w:tc>
          <w:tcPr>
            <w:tcW w:w="3005" w:type="dxa"/>
          </w:tcPr>
          <w:p w14:paraId="3633CAB0" w14:textId="77777777" w:rsidR="00E20DB1" w:rsidRDefault="00E20DB1" w:rsidP="00694014">
            <w:pPr>
              <w:jc w:val="both"/>
              <w:rPr>
                <w:color w:val="262626" w:themeColor="text1" w:themeTint="D9"/>
              </w:rPr>
            </w:pPr>
          </w:p>
        </w:tc>
        <w:tc>
          <w:tcPr>
            <w:tcW w:w="3005" w:type="dxa"/>
          </w:tcPr>
          <w:p w14:paraId="7BF38419" w14:textId="357DDFF4" w:rsidR="00E20DB1" w:rsidRPr="00330D6E" w:rsidRDefault="00330D6E" w:rsidP="00694014">
            <w:pPr>
              <w:jc w:val="both"/>
              <w:rPr>
                <w:color w:val="000000" w:themeColor="text1"/>
              </w:rPr>
            </w:pPr>
            <w:r w:rsidRPr="00B92B2E">
              <w:rPr>
                <w:color w:val="EE0000"/>
              </w:rPr>
              <w:t>Azure Active Directory</w:t>
            </w:r>
          </w:p>
        </w:tc>
        <w:tc>
          <w:tcPr>
            <w:tcW w:w="3006" w:type="dxa"/>
          </w:tcPr>
          <w:p w14:paraId="481F9BD5" w14:textId="17D8A2C9" w:rsidR="00E20DB1" w:rsidRPr="00B92B2E" w:rsidRDefault="00330D6E" w:rsidP="00694014">
            <w:pPr>
              <w:jc w:val="both"/>
              <w:rPr>
                <w:color w:val="EE0000"/>
              </w:rPr>
            </w:pPr>
            <w:r w:rsidRPr="00B92B2E">
              <w:rPr>
                <w:color w:val="EE0000"/>
              </w:rPr>
              <w:t xml:space="preserve">Windows </w:t>
            </w:r>
            <w:r w:rsidR="00F37DBB" w:rsidRPr="00B92B2E">
              <w:rPr>
                <w:color w:val="EE0000"/>
              </w:rPr>
              <w:t xml:space="preserve">Active Directory </w:t>
            </w:r>
          </w:p>
        </w:tc>
      </w:tr>
      <w:tr w:rsidR="00E20DB1" w14:paraId="33C34064" w14:textId="77777777" w:rsidTr="007A1D53">
        <w:tc>
          <w:tcPr>
            <w:tcW w:w="3005" w:type="dxa"/>
          </w:tcPr>
          <w:p w14:paraId="730678FD" w14:textId="77777777" w:rsidR="00B92B2E" w:rsidRDefault="00B92B2E" w:rsidP="00694014">
            <w:pPr>
              <w:jc w:val="both"/>
              <w:rPr>
                <w:color w:val="4C94D8" w:themeColor="text2" w:themeTint="80"/>
              </w:rPr>
            </w:pPr>
          </w:p>
          <w:p w14:paraId="2968FB2A" w14:textId="120C0AC9" w:rsidR="00E20DB1" w:rsidRDefault="00F37DBB" w:rsidP="00694014">
            <w:pPr>
              <w:jc w:val="both"/>
              <w:rPr>
                <w:color w:val="4C94D8" w:themeColor="text2" w:themeTint="80"/>
              </w:rPr>
            </w:pPr>
            <w:r w:rsidRPr="00B92B2E">
              <w:rPr>
                <w:color w:val="4C94D8" w:themeColor="text2" w:themeTint="80"/>
              </w:rPr>
              <w:t>Communication</w:t>
            </w:r>
          </w:p>
          <w:p w14:paraId="0CFAF169" w14:textId="77777777" w:rsidR="00B92B2E" w:rsidRDefault="00B92B2E" w:rsidP="00694014">
            <w:pPr>
              <w:jc w:val="both"/>
              <w:rPr>
                <w:color w:val="262626" w:themeColor="text1" w:themeTint="D9"/>
              </w:rPr>
            </w:pPr>
          </w:p>
          <w:p w14:paraId="3A7A7E28" w14:textId="4F680A31" w:rsidR="00B92B2E" w:rsidRDefault="00B92B2E" w:rsidP="00694014">
            <w:pPr>
              <w:jc w:val="both"/>
              <w:rPr>
                <w:color w:val="262626" w:themeColor="text1" w:themeTint="D9"/>
              </w:rPr>
            </w:pPr>
          </w:p>
        </w:tc>
        <w:tc>
          <w:tcPr>
            <w:tcW w:w="3005" w:type="dxa"/>
          </w:tcPr>
          <w:p w14:paraId="2829992E" w14:textId="77777777" w:rsidR="00B92B2E" w:rsidRDefault="00B92B2E" w:rsidP="00694014">
            <w:pPr>
              <w:jc w:val="both"/>
              <w:rPr>
                <w:color w:val="262626" w:themeColor="text1" w:themeTint="D9"/>
              </w:rPr>
            </w:pPr>
          </w:p>
          <w:p w14:paraId="0846887F" w14:textId="5A5C760C" w:rsidR="00E20DB1" w:rsidRDefault="00F37DBB" w:rsidP="00694014">
            <w:pPr>
              <w:jc w:val="both"/>
              <w:rPr>
                <w:color w:val="262626" w:themeColor="text1" w:themeTint="D9"/>
              </w:rPr>
            </w:pPr>
            <w:r>
              <w:rPr>
                <w:color w:val="262626" w:themeColor="text1" w:themeTint="D9"/>
              </w:rPr>
              <w:t>Representational State Transfer (REST) APIs</w:t>
            </w:r>
          </w:p>
        </w:tc>
        <w:tc>
          <w:tcPr>
            <w:tcW w:w="3006" w:type="dxa"/>
          </w:tcPr>
          <w:p w14:paraId="4317D14D" w14:textId="77777777" w:rsidR="00B92B2E" w:rsidRDefault="00B92B2E" w:rsidP="00694014">
            <w:pPr>
              <w:jc w:val="both"/>
              <w:rPr>
                <w:color w:val="262626" w:themeColor="text1" w:themeTint="D9"/>
              </w:rPr>
            </w:pPr>
          </w:p>
          <w:p w14:paraId="14EF19F3" w14:textId="5EE645FD" w:rsidR="00E20DB1" w:rsidRDefault="007B13A0" w:rsidP="00694014">
            <w:pPr>
              <w:jc w:val="both"/>
              <w:rPr>
                <w:color w:val="262626" w:themeColor="text1" w:themeTint="D9"/>
              </w:rPr>
            </w:pPr>
            <w:r>
              <w:rPr>
                <w:color w:val="262626" w:themeColor="text1" w:themeTint="D9"/>
              </w:rPr>
              <w:t>Lightweight Directory Access Protocol (LDAP)</w:t>
            </w:r>
          </w:p>
        </w:tc>
      </w:tr>
      <w:tr w:rsidR="00E20DB1" w14:paraId="7315826B" w14:textId="77777777" w:rsidTr="007A1D53">
        <w:tc>
          <w:tcPr>
            <w:tcW w:w="3005" w:type="dxa"/>
          </w:tcPr>
          <w:p w14:paraId="463550A7" w14:textId="77777777" w:rsidR="00B92B2E" w:rsidRDefault="00B92B2E" w:rsidP="00694014">
            <w:pPr>
              <w:jc w:val="both"/>
              <w:rPr>
                <w:color w:val="4C94D8" w:themeColor="text2" w:themeTint="80"/>
              </w:rPr>
            </w:pPr>
          </w:p>
          <w:p w14:paraId="447B8C79" w14:textId="77777777" w:rsidR="00E20DB1" w:rsidRDefault="007B13A0" w:rsidP="00694014">
            <w:pPr>
              <w:jc w:val="both"/>
              <w:rPr>
                <w:color w:val="4C94D8" w:themeColor="text2" w:themeTint="80"/>
              </w:rPr>
            </w:pPr>
            <w:r w:rsidRPr="00B92B2E">
              <w:rPr>
                <w:color w:val="4C94D8" w:themeColor="text2" w:themeTint="80"/>
              </w:rPr>
              <w:t>Authentication</w:t>
            </w:r>
          </w:p>
          <w:p w14:paraId="648A103F" w14:textId="03C56160" w:rsidR="00B92B2E" w:rsidRDefault="00B92B2E" w:rsidP="00694014">
            <w:pPr>
              <w:jc w:val="both"/>
              <w:rPr>
                <w:color w:val="262626" w:themeColor="text1" w:themeTint="D9"/>
              </w:rPr>
            </w:pPr>
          </w:p>
        </w:tc>
        <w:tc>
          <w:tcPr>
            <w:tcW w:w="3005" w:type="dxa"/>
          </w:tcPr>
          <w:p w14:paraId="000847E5" w14:textId="77777777" w:rsidR="00B92B2E" w:rsidRDefault="00B92B2E" w:rsidP="00694014">
            <w:pPr>
              <w:jc w:val="both"/>
              <w:rPr>
                <w:color w:val="262626" w:themeColor="text1" w:themeTint="D9"/>
              </w:rPr>
            </w:pPr>
          </w:p>
          <w:p w14:paraId="1F9E2B83" w14:textId="52C8E50F" w:rsidR="00E20DB1" w:rsidRDefault="007B13A0" w:rsidP="00694014">
            <w:pPr>
              <w:jc w:val="both"/>
              <w:rPr>
                <w:color w:val="262626" w:themeColor="text1" w:themeTint="D9"/>
              </w:rPr>
            </w:pPr>
            <w:r>
              <w:rPr>
                <w:color w:val="262626" w:themeColor="text1" w:themeTint="D9"/>
              </w:rPr>
              <w:t>Cloud-based protocols</w:t>
            </w:r>
          </w:p>
        </w:tc>
        <w:tc>
          <w:tcPr>
            <w:tcW w:w="3006" w:type="dxa"/>
          </w:tcPr>
          <w:p w14:paraId="1198467B" w14:textId="77777777" w:rsidR="00B92B2E" w:rsidRDefault="00B92B2E" w:rsidP="00694014">
            <w:pPr>
              <w:jc w:val="both"/>
              <w:rPr>
                <w:color w:val="262626" w:themeColor="text1" w:themeTint="D9"/>
              </w:rPr>
            </w:pPr>
          </w:p>
          <w:p w14:paraId="11F80647" w14:textId="58BACEB1" w:rsidR="00E20DB1" w:rsidRDefault="007B13A0" w:rsidP="00694014">
            <w:pPr>
              <w:jc w:val="both"/>
              <w:rPr>
                <w:color w:val="262626" w:themeColor="text1" w:themeTint="D9"/>
              </w:rPr>
            </w:pPr>
            <w:r>
              <w:rPr>
                <w:color w:val="262626" w:themeColor="text1" w:themeTint="D9"/>
              </w:rPr>
              <w:t>Kerberos and NTLM</w:t>
            </w:r>
          </w:p>
        </w:tc>
      </w:tr>
      <w:tr w:rsidR="00E20DB1" w14:paraId="04C4E729" w14:textId="77777777" w:rsidTr="007A1D53">
        <w:tc>
          <w:tcPr>
            <w:tcW w:w="3005" w:type="dxa"/>
          </w:tcPr>
          <w:p w14:paraId="2CA771EB" w14:textId="77777777" w:rsidR="00CD6C24" w:rsidRDefault="00CD6C24" w:rsidP="00694014">
            <w:pPr>
              <w:jc w:val="both"/>
              <w:rPr>
                <w:color w:val="4C94D8" w:themeColor="text2" w:themeTint="80"/>
              </w:rPr>
            </w:pPr>
          </w:p>
          <w:p w14:paraId="16E81DFA" w14:textId="77777777" w:rsidR="00E20DB1" w:rsidRDefault="007B13A0" w:rsidP="00694014">
            <w:pPr>
              <w:jc w:val="both"/>
              <w:rPr>
                <w:color w:val="4C94D8" w:themeColor="text2" w:themeTint="80"/>
              </w:rPr>
            </w:pPr>
            <w:r w:rsidRPr="00B92B2E">
              <w:rPr>
                <w:color w:val="4C94D8" w:themeColor="text2" w:themeTint="80"/>
              </w:rPr>
              <w:t>Network Organization</w:t>
            </w:r>
          </w:p>
          <w:p w14:paraId="1B393EA8" w14:textId="5687A3E5" w:rsidR="00CD6C24" w:rsidRDefault="00CD6C24" w:rsidP="00694014">
            <w:pPr>
              <w:jc w:val="both"/>
              <w:rPr>
                <w:color w:val="262626" w:themeColor="text1" w:themeTint="D9"/>
              </w:rPr>
            </w:pPr>
          </w:p>
        </w:tc>
        <w:tc>
          <w:tcPr>
            <w:tcW w:w="3005" w:type="dxa"/>
          </w:tcPr>
          <w:p w14:paraId="6F9EE974" w14:textId="77777777" w:rsidR="00CD6C24" w:rsidRDefault="00CD6C24" w:rsidP="00694014">
            <w:pPr>
              <w:jc w:val="both"/>
              <w:rPr>
                <w:color w:val="262626" w:themeColor="text1" w:themeTint="D9"/>
              </w:rPr>
            </w:pPr>
          </w:p>
          <w:p w14:paraId="43293BEC" w14:textId="77777777" w:rsidR="00E20DB1" w:rsidRDefault="007B13A0" w:rsidP="00694014">
            <w:pPr>
              <w:jc w:val="both"/>
              <w:rPr>
                <w:color w:val="262626" w:themeColor="text1" w:themeTint="D9"/>
              </w:rPr>
            </w:pPr>
            <w:r>
              <w:rPr>
                <w:color w:val="262626" w:themeColor="text1" w:themeTint="D9"/>
              </w:rPr>
              <w:t xml:space="preserve">Flat structure of users and groups </w:t>
            </w:r>
          </w:p>
          <w:p w14:paraId="7E256933" w14:textId="61D2D0BE" w:rsidR="00CD6C24" w:rsidRDefault="00CD6C24" w:rsidP="00694014">
            <w:pPr>
              <w:jc w:val="both"/>
              <w:rPr>
                <w:color w:val="262626" w:themeColor="text1" w:themeTint="D9"/>
              </w:rPr>
            </w:pPr>
          </w:p>
        </w:tc>
        <w:tc>
          <w:tcPr>
            <w:tcW w:w="3006" w:type="dxa"/>
          </w:tcPr>
          <w:p w14:paraId="54494C60" w14:textId="77777777" w:rsidR="00CD6C24" w:rsidRDefault="00CD6C24" w:rsidP="00694014">
            <w:pPr>
              <w:jc w:val="both"/>
              <w:rPr>
                <w:color w:val="262626" w:themeColor="text1" w:themeTint="D9"/>
              </w:rPr>
            </w:pPr>
          </w:p>
          <w:p w14:paraId="7C41D63D" w14:textId="1FECA381" w:rsidR="00E20DB1" w:rsidRDefault="007B13A0" w:rsidP="00694014">
            <w:pPr>
              <w:jc w:val="both"/>
              <w:rPr>
                <w:color w:val="262626" w:themeColor="text1" w:themeTint="D9"/>
              </w:rPr>
            </w:pPr>
            <w:r>
              <w:rPr>
                <w:color w:val="262626" w:themeColor="text1" w:themeTint="D9"/>
              </w:rPr>
              <w:t>Organizational units, domains and forests</w:t>
            </w:r>
          </w:p>
        </w:tc>
      </w:tr>
      <w:tr w:rsidR="00E20DB1" w14:paraId="19C6AF72" w14:textId="77777777" w:rsidTr="007A1D53">
        <w:tc>
          <w:tcPr>
            <w:tcW w:w="3005" w:type="dxa"/>
          </w:tcPr>
          <w:p w14:paraId="335D51CF" w14:textId="77777777" w:rsidR="00CD6C24" w:rsidRDefault="00CD6C24" w:rsidP="00694014">
            <w:pPr>
              <w:jc w:val="both"/>
              <w:rPr>
                <w:color w:val="4C94D8" w:themeColor="text2" w:themeTint="80"/>
              </w:rPr>
            </w:pPr>
          </w:p>
          <w:p w14:paraId="24D6910F" w14:textId="77777777" w:rsidR="00E20DB1" w:rsidRDefault="007B13A0" w:rsidP="00694014">
            <w:pPr>
              <w:jc w:val="both"/>
              <w:rPr>
                <w:color w:val="4C94D8" w:themeColor="text2" w:themeTint="80"/>
              </w:rPr>
            </w:pPr>
            <w:r w:rsidRPr="00B92B2E">
              <w:rPr>
                <w:color w:val="4C94D8" w:themeColor="text2" w:themeTint="80"/>
              </w:rPr>
              <w:t>Entitlement Management</w:t>
            </w:r>
          </w:p>
          <w:p w14:paraId="10E4D342" w14:textId="12A73307" w:rsidR="00CD6C24" w:rsidRPr="00B92B2E" w:rsidRDefault="00CD6C24" w:rsidP="00694014">
            <w:pPr>
              <w:jc w:val="both"/>
              <w:rPr>
                <w:color w:val="4C94D8" w:themeColor="text2" w:themeTint="80"/>
              </w:rPr>
            </w:pPr>
          </w:p>
        </w:tc>
        <w:tc>
          <w:tcPr>
            <w:tcW w:w="3005" w:type="dxa"/>
          </w:tcPr>
          <w:p w14:paraId="358949C4" w14:textId="51CB38F4" w:rsidR="00E20DB1" w:rsidRDefault="007B13A0" w:rsidP="00694014">
            <w:pPr>
              <w:jc w:val="both"/>
              <w:rPr>
                <w:color w:val="262626" w:themeColor="text1" w:themeTint="D9"/>
              </w:rPr>
            </w:pPr>
            <w:r>
              <w:rPr>
                <w:color w:val="262626" w:themeColor="text1" w:themeTint="D9"/>
              </w:rPr>
              <w:t>Admins organize users into groups</w:t>
            </w:r>
          </w:p>
        </w:tc>
        <w:tc>
          <w:tcPr>
            <w:tcW w:w="3006" w:type="dxa"/>
          </w:tcPr>
          <w:p w14:paraId="6EDFC648" w14:textId="1AF800BB" w:rsidR="00E20DB1" w:rsidRDefault="007B13A0" w:rsidP="00694014">
            <w:pPr>
              <w:jc w:val="both"/>
              <w:rPr>
                <w:color w:val="262626" w:themeColor="text1" w:themeTint="D9"/>
              </w:rPr>
            </w:pPr>
            <w:r>
              <w:rPr>
                <w:color w:val="262626" w:themeColor="text1" w:themeTint="D9"/>
              </w:rPr>
              <w:t xml:space="preserve">Admins or data owners assign users to </w:t>
            </w:r>
            <w:r w:rsidR="00B92B2E">
              <w:rPr>
                <w:color w:val="262626" w:themeColor="text1" w:themeTint="D9"/>
              </w:rPr>
              <w:t>groups</w:t>
            </w:r>
          </w:p>
        </w:tc>
      </w:tr>
      <w:tr w:rsidR="00E20DB1" w14:paraId="647F78A3" w14:textId="77777777" w:rsidTr="007A1D53">
        <w:tc>
          <w:tcPr>
            <w:tcW w:w="3005" w:type="dxa"/>
          </w:tcPr>
          <w:p w14:paraId="15770929" w14:textId="77777777" w:rsidR="00CD6C24" w:rsidRDefault="00CD6C24" w:rsidP="00694014">
            <w:pPr>
              <w:jc w:val="both"/>
              <w:rPr>
                <w:color w:val="262626" w:themeColor="text1" w:themeTint="D9"/>
              </w:rPr>
            </w:pPr>
          </w:p>
          <w:p w14:paraId="7645627B" w14:textId="2B91DA78" w:rsidR="00E20DB1" w:rsidRDefault="00B92B2E" w:rsidP="00694014">
            <w:pPr>
              <w:jc w:val="both"/>
              <w:rPr>
                <w:color w:val="262626" w:themeColor="text1" w:themeTint="D9"/>
              </w:rPr>
            </w:pPr>
            <w:r w:rsidRPr="007A1D53">
              <w:rPr>
                <w:color w:val="4C94D8" w:themeColor="text2" w:themeTint="80"/>
              </w:rPr>
              <w:t>Devices</w:t>
            </w:r>
          </w:p>
        </w:tc>
        <w:tc>
          <w:tcPr>
            <w:tcW w:w="3005" w:type="dxa"/>
          </w:tcPr>
          <w:p w14:paraId="246779D4" w14:textId="77777777" w:rsidR="00CD6C24" w:rsidRDefault="00CD6C24" w:rsidP="00694014">
            <w:pPr>
              <w:jc w:val="both"/>
              <w:rPr>
                <w:color w:val="262626" w:themeColor="text1" w:themeTint="D9"/>
              </w:rPr>
            </w:pPr>
          </w:p>
          <w:p w14:paraId="54D84A60" w14:textId="77777777" w:rsidR="00E20DB1" w:rsidRDefault="00B92B2E" w:rsidP="00694014">
            <w:pPr>
              <w:jc w:val="both"/>
              <w:rPr>
                <w:color w:val="262626" w:themeColor="text1" w:themeTint="D9"/>
              </w:rPr>
            </w:pPr>
            <w:r>
              <w:rPr>
                <w:color w:val="262626" w:themeColor="text1" w:themeTint="D9"/>
              </w:rPr>
              <w:t>Mobile device management</w:t>
            </w:r>
          </w:p>
          <w:p w14:paraId="5EE0001E" w14:textId="2BCE4CDD" w:rsidR="00CD6C24" w:rsidRDefault="00CD6C24" w:rsidP="00694014">
            <w:pPr>
              <w:jc w:val="both"/>
              <w:rPr>
                <w:color w:val="262626" w:themeColor="text1" w:themeTint="D9"/>
              </w:rPr>
            </w:pPr>
          </w:p>
        </w:tc>
        <w:tc>
          <w:tcPr>
            <w:tcW w:w="3006" w:type="dxa"/>
          </w:tcPr>
          <w:p w14:paraId="02F5D24F" w14:textId="77777777" w:rsidR="00CD6C24" w:rsidRDefault="00CD6C24" w:rsidP="00694014">
            <w:pPr>
              <w:jc w:val="both"/>
              <w:rPr>
                <w:color w:val="262626" w:themeColor="text1" w:themeTint="D9"/>
              </w:rPr>
            </w:pPr>
          </w:p>
          <w:p w14:paraId="52716D6B" w14:textId="08AA290F" w:rsidR="00E20DB1" w:rsidRDefault="00B92B2E" w:rsidP="00694014">
            <w:pPr>
              <w:jc w:val="both"/>
              <w:rPr>
                <w:color w:val="262626" w:themeColor="text1" w:themeTint="D9"/>
              </w:rPr>
            </w:pPr>
            <w:r>
              <w:rPr>
                <w:color w:val="262626" w:themeColor="text1" w:themeTint="D9"/>
              </w:rPr>
              <w:t>No mobile device management</w:t>
            </w:r>
          </w:p>
        </w:tc>
      </w:tr>
      <w:tr w:rsidR="00E20DB1" w14:paraId="492C0A28" w14:textId="77777777" w:rsidTr="007A1D53">
        <w:tc>
          <w:tcPr>
            <w:tcW w:w="3005" w:type="dxa"/>
          </w:tcPr>
          <w:p w14:paraId="2A962E80" w14:textId="77777777" w:rsidR="00CD6C24" w:rsidRDefault="00CD6C24" w:rsidP="00694014">
            <w:pPr>
              <w:jc w:val="both"/>
              <w:rPr>
                <w:color w:val="262626" w:themeColor="text1" w:themeTint="D9"/>
              </w:rPr>
            </w:pPr>
          </w:p>
          <w:p w14:paraId="0943EC18" w14:textId="71C4EBC7" w:rsidR="00E20DB1" w:rsidRDefault="00B92B2E" w:rsidP="00694014">
            <w:pPr>
              <w:jc w:val="both"/>
              <w:rPr>
                <w:color w:val="262626" w:themeColor="text1" w:themeTint="D9"/>
              </w:rPr>
            </w:pPr>
            <w:r w:rsidRPr="007A1D53">
              <w:rPr>
                <w:color w:val="4C94D8" w:themeColor="text2" w:themeTint="80"/>
              </w:rPr>
              <w:t xml:space="preserve">Desktops </w:t>
            </w:r>
          </w:p>
        </w:tc>
        <w:tc>
          <w:tcPr>
            <w:tcW w:w="3005" w:type="dxa"/>
          </w:tcPr>
          <w:p w14:paraId="4CB44FB9" w14:textId="77777777" w:rsidR="00CD6C24" w:rsidRDefault="00CD6C24" w:rsidP="00694014">
            <w:pPr>
              <w:jc w:val="both"/>
              <w:rPr>
                <w:color w:val="262626" w:themeColor="text1" w:themeTint="D9"/>
              </w:rPr>
            </w:pPr>
          </w:p>
          <w:p w14:paraId="47C5290E" w14:textId="77777777" w:rsidR="00E20DB1" w:rsidRDefault="00B92B2E" w:rsidP="00694014">
            <w:pPr>
              <w:jc w:val="both"/>
              <w:rPr>
                <w:color w:val="262626" w:themeColor="text1" w:themeTint="D9"/>
              </w:rPr>
            </w:pPr>
            <w:r>
              <w:rPr>
                <w:color w:val="262626" w:themeColor="text1" w:themeTint="D9"/>
              </w:rPr>
              <w:t>Windows desktops can join with Microsoft Intune</w:t>
            </w:r>
          </w:p>
          <w:p w14:paraId="0DC51742" w14:textId="194A2684" w:rsidR="00CD6C24" w:rsidRDefault="00CD6C24" w:rsidP="00694014">
            <w:pPr>
              <w:jc w:val="both"/>
              <w:rPr>
                <w:color w:val="262626" w:themeColor="text1" w:themeTint="D9"/>
              </w:rPr>
            </w:pPr>
          </w:p>
        </w:tc>
        <w:tc>
          <w:tcPr>
            <w:tcW w:w="3006" w:type="dxa"/>
          </w:tcPr>
          <w:p w14:paraId="560F80D5" w14:textId="77777777" w:rsidR="00CD6C24" w:rsidRDefault="00CD6C24" w:rsidP="00694014">
            <w:pPr>
              <w:jc w:val="both"/>
              <w:rPr>
                <w:color w:val="262626" w:themeColor="text1" w:themeTint="D9"/>
              </w:rPr>
            </w:pPr>
          </w:p>
          <w:p w14:paraId="5D19FDD7" w14:textId="5E82AC0E" w:rsidR="00B92B2E" w:rsidRDefault="00B92B2E" w:rsidP="00694014">
            <w:pPr>
              <w:jc w:val="both"/>
              <w:rPr>
                <w:color w:val="262626" w:themeColor="text1" w:themeTint="D9"/>
              </w:rPr>
            </w:pPr>
            <w:r>
              <w:rPr>
                <w:color w:val="262626" w:themeColor="text1" w:themeTint="D9"/>
              </w:rPr>
              <w:t>Desktops are governed by Group Policy (GPOs)</w:t>
            </w:r>
          </w:p>
        </w:tc>
      </w:tr>
      <w:tr w:rsidR="00B54B4E" w14:paraId="3DA7BAEA" w14:textId="77777777" w:rsidTr="007A1D53">
        <w:tc>
          <w:tcPr>
            <w:tcW w:w="3005" w:type="dxa"/>
          </w:tcPr>
          <w:p w14:paraId="65A580C6" w14:textId="77777777" w:rsidR="00CD6C24" w:rsidRPr="007A1D53" w:rsidRDefault="00CD6C24" w:rsidP="00694014">
            <w:pPr>
              <w:jc w:val="both"/>
              <w:rPr>
                <w:color w:val="4C94D8" w:themeColor="text2" w:themeTint="80"/>
              </w:rPr>
            </w:pPr>
          </w:p>
          <w:p w14:paraId="15801C2E" w14:textId="60B6F36D" w:rsidR="00B54B4E" w:rsidRPr="007A1D53" w:rsidRDefault="00CD6C24" w:rsidP="00694014">
            <w:pPr>
              <w:jc w:val="both"/>
              <w:rPr>
                <w:color w:val="4C94D8" w:themeColor="text2" w:themeTint="80"/>
              </w:rPr>
            </w:pPr>
            <w:r w:rsidRPr="007A1D53">
              <w:rPr>
                <w:color w:val="4C94D8" w:themeColor="text2" w:themeTint="80"/>
              </w:rPr>
              <w:t>Servers</w:t>
            </w:r>
          </w:p>
        </w:tc>
        <w:tc>
          <w:tcPr>
            <w:tcW w:w="3005" w:type="dxa"/>
          </w:tcPr>
          <w:p w14:paraId="102E7123" w14:textId="77777777" w:rsidR="00CD6C24" w:rsidRDefault="00CD6C24" w:rsidP="00694014">
            <w:pPr>
              <w:jc w:val="both"/>
              <w:rPr>
                <w:color w:val="262626" w:themeColor="text1" w:themeTint="D9"/>
              </w:rPr>
            </w:pPr>
          </w:p>
          <w:p w14:paraId="6EC5DE09" w14:textId="4ACF5CF8" w:rsidR="00B54B4E" w:rsidRDefault="00CD6C24" w:rsidP="00694014">
            <w:pPr>
              <w:jc w:val="both"/>
              <w:rPr>
                <w:color w:val="262626" w:themeColor="text1" w:themeTint="D9"/>
              </w:rPr>
            </w:pPr>
            <w:r>
              <w:rPr>
                <w:color w:val="262626" w:themeColor="text1" w:themeTint="D9"/>
              </w:rPr>
              <w:t>Uses Domain Services to manage servers</w:t>
            </w:r>
          </w:p>
        </w:tc>
        <w:tc>
          <w:tcPr>
            <w:tcW w:w="3006" w:type="dxa"/>
          </w:tcPr>
          <w:p w14:paraId="2624A2EB" w14:textId="77777777" w:rsidR="00CD6C24" w:rsidRDefault="00CD6C24" w:rsidP="00694014">
            <w:pPr>
              <w:jc w:val="both"/>
              <w:rPr>
                <w:color w:val="262626" w:themeColor="text1" w:themeTint="D9"/>
              </w:rPr>
            </w:pPr>
          </w:p>
          <w:p w14:paraId="7882BE67" w14:textId="77777777" w:rsidR="00B54B4E" w:rsidRDefault="00CD6C24" w:rsidP="00694014">
            <w:pPr>
              <w:jc w:val="both"/>
              <w:rPr>
                <w:color w:val="262626" w:themeColor="text1" w:themeTint="D9"/>
              </w:rPr>
            </w:pPr>
            <w:r>
              <w:rPr>
                <w:color w:val="262626" w:themeColor="text1" w:themeTint="D9"/>
              </w:rPr>
              <w:t>Managed by GPOs or other on-premise server management system</w:t>
            </w:r>
          </w:p>
          <w:p w14:paraId="37E3EA7E" w14:textId="58C55A43" w:rsidR="00CD6C24" w:rsidRDefault="00CD6C24" w:rsidP="00694014">
            <w:pPr>
              <w:jc w:val="both"/>
              <w:rPr>
                <w:color w:val="262626" w:themeColor="text1" w:themeTint="D9"/>
              </w:rPr>
            </w:pPr>
          </w:p>
        </w:tc>
      </w:tr>
    </w:tbl>
    <w:p w14:paraId="63134B30" w14:textId="77777777" w:rsidR="00BA367F" w:rsidRPr="00694014" w:rsidRDefault="00BA367F" w:rsidP="00694014">
      <w:pPr>
        <w:jc w:val="both"/>
        <w:rPr>
          <w:color w:val="262626" w:themeColor="text1" w:themeTint="D9"/>
        </w:rPr>
      </w:pPr>
    </w:p>
    <w:p w14:paraId="3B4EE931" w14:textId="65B02DE3" w:rsidR="002358E2" w:rsidRPr="005138DB" w:rsidRDefault="00AC4EBA" w:rsidP="002358E2">
      <w:pPr>
        <w:jc w:val="both"/>
        <w:rPr>
          <w:b/>
          <w:bCs/>
          <w:i/>
          <w:iCs/>
          <w:color w:val="80340D" w:themeColor="accent2" w:themeShade="80"/>
        </w:rPr>
      </w:pPr>
      <w:r w:rsidRPr="005138DB">
        <w:rPr>
          <w:b/>
          <w:bCs/>
          <w:i/>
          <w:iCs/>
          <w:color w:val="80340D" w:themeColor="accent2" w:themeShade="80"/>
        </w:rPr>
        <w:lastRenderedPageBreak/>
        <w:t>Role-Based Access Control (RBAC)</w:t>
      </w:r>
      <w:r w:rsidR="002E5432" w:rsidRPr="005138DB">
        <w:rPr>
          <w:b/>
          <w:bCs/>
          <w:i/>
          <w:iCs/>
          <w:color w:val="80340D" w:themeColor="accent2" w:themeShade="80"/>
        </w:rPr>
        <w:t xml:space="preserve"> -: </w:t>
      </w:r>
    </w:p>
    <w:p w14:paraId="4B4F6D99" w14:textId="277E6BFD" w:rsidR="00CC3568" w:rsidRPr="005138DB" w:rsidRDefault="00EB0836" w:rsidP="002358E2">
      <w:pPr>
        <w:jc w:val="both"/>
        <w:rPr>
          <w:color w:val="4C94D8" w:themeColor="text2" w:themeTint="80"/>
        </w:rPr>
      </w:pPr>
      <w:r w:rsidRPr="005138DB">
        <w:rPr>
          <w:color w:val="4C94D8" w:themeColor="text2" w:themeTint="80"/>
        </w:rPr>
        <w:t xml:space="preserve">How </w:t>
      </w:r>
      <w:r w:rsidR="00CC3568" w:rsidRPr="005138DB">
        <w:rPr>
          <w:color w:val="4C94D8" w:themeColor="text2" w:themeTint="80"/>
        </w:rPr>
        <w:t>A</w:t>
      </w:r>
      <w:r w:rsidR="00FE39AA" w:rsidRPr="005138DB">
        <w:rPr>
          <w:color w:val="4C94D8" w:themeColor="text2" w:themeTint="80"/>
        </w:rPr>
        <w:t>zure</w:t>
      </w:r>
      <w:r w:rsidR="00CC3568" w:rsidRPr="005138DB">
        <w:rPr>
          <w:color w:val="4C94D8" w:themeColor="text2" w:themeTint="80"/>
        </w:rPr>
        <w:t xml:space="preserve"> RBAC Works</w:t>
      </w:r>
      <w:r w:rsidR="005138DB">
        <w:rPr>
          <w:color w:val="4C94D8" w:themeColor="text2" w:themeTint="80"/>
        </w:rPr>
        <w:t>:</w:t>
      </w:r>
    </w:p>
    <w:p w14:paraId="00019A5E" w14:textId="68ACB0ED" w:rsidR="00450111" w:rsidRDefault="00450111" w:rsidP="00450111">
      <w:pPr>
        <w:pStyle w:val="ListParagraph"/>
        <w:numPr>
          <w:ilvl w:val="0"/>
          <w:numId w:val="1"/>
        </w:numPr>
        <w:jc w:val="both"/>
        <w:rPr>
          <w:color w:val="000000" w:themeColor="text1"/>
        </w:rPr>
      </w:pPr>
      <w:r>
        <w:rPr>
          <w:color w:val="000000" w:themeColor="text1"/>
        </w:rPr>
        <w:t xml:space="preserve">The way you control access to </w:t>
      </w:r>
      <w:r w:rsidR="009B1C6A">
        <w:rPr>
          <w:color w:val="000000" w:themeColor="text1"/>
        </w:rPr>
        <w:t xml:space="preserve">resources </w:t>
      </w:r>
      <w:r>
        <w:rPr>
          <w:color w:val="000000" w:themeColor="text1"/>
        </w:rPr>
        <w:t xml:space="preserve">using </w:t>
      </w:r>
      <w:r w:rsidR="009B1C6A">
        <w:rPr>
          <w:color w:val="000000" w:themeColor="text1"/>
        </w:rPr>
        <w:t xml:space="preserve">Azure RBAC </w:t>
      </w:r>
      <w:r w:rsidR="00860F3F">
        <w:rPr>
          <w:color w:val="000000" w:themeColor="text1"/>
        </w:rPr>
        <w:t>is to create roll assignments</w:t>
      </w:r>
      <w:r w:rsidR="00603428">
        <w:rPr>
          <w:color w:val="000000" w:themeColor="text1"/>
        </w:rPr>
        <w:t>.</w:t>
      </w:r>
    </w:p>
    <w:p w14:paraId="556183EB" w14:textId="5A60440B" w:rsidR="00603428" w:rsidRDefault="00603428" w:rsidP="00450111">
      <w:pPr>
        <w:pStyle w:val="ListParagraph"/>
        <w:numPr>
          <w:ilvl w:val="0"/>
          <w:numId w:val="1"/>
        </w:numPr>
        <w:jc w:val="both"/>
        <w:rPr>
          <w:color w:val="000000" w:themeColor="text1"/>
        </w:rPr>
      </w:pPr>
      <w:r>
        <w:rPr>
          <w:color w:val="000000" w:themeColor="text1"/>
        </w:rPr>
        <w:t>This is the key concept to understand – it</w:t>
      </w:r>
      <w:r w:rsidR="005138DB">
        <w:rPr>
          <w:color w:val="000000" w:themeColor="text1"/>
        </w:rPr>
        <w:t>’</w:t>
      </w:r>
      <w:r>
        <w:rPr>
          <w:color w:val="000000" w:themeColor="text1"/>
        </w:rPr>
        <w:t>s how permissions are enforced.</w:t>
      </w:r>
    </w:p>
    <w:p w14:paraId="5A788FAF" w14:textId="46366FD2" w:rsidR="00603428" w:rsidRDefault="00141113" w:rsidP="00450111">
      <w:pPr>
        <w:pStyle w:val="ListParagraph"/>
        <w:numPr>
          <w:ilvl w:val="0"/>
          <w:numId w:val="1"/>
        </w:numPr>
        <w:jc w:val="both"/>
        <w:rPr>
          <w:color w:val="000000" w:themeColor="text1"/>
        </w:rPr>
      </w:pPr>
      <w:r>
        <w:rPr>
          <w:color w:val="000000" w:themeColor="text1"/>
        </w:rPr>
        <w:t>A role assignment consist</w:t>
      </w:r>
      <w:r w:rsidR="005138DB">
        <w:rPr>
          <w:color w:val="000000" w:themeColor="text1"/>
        </w:rPr>
        <w:t>s</w:t>
      </w:r>
      <w:r>
        <w:rPr>
          <w:color w:val="000000" w:themeColor="text1"/>
        </w:rPr>
        <w:t xml:space="preserve"> of three elements:</w:t>
      </w:r>
      <w:r w:rsidR="001A00A1">
        <w:rPr>
          <w:color w:val="000000" w:themeColor="text1"/>
        </w:rPr>
        <w:t xml:space="preserve"> security principal, role definition and scope.</w:t>
      </w:r>
    </w:p>
    <w:p w14:paraId="1EECA254" w14:textId="52372555" w:rsidR="003C1971" w:rsidRPr="006B29D7" w:rsidRDefault="006B29D7" w:rsidP="003C1971">
      <w:pPr>
        <w:pStyle w:val="Heading4"/>
        <w:rPr>
          <w:b/>
          <w:bCs/>
          <w:sz w:val="40"/>
          <w:szCs w:val="40"/>
          <w:u w:val="single"/>
        </w:rPr>
      </w:pPr>
      <w:r>
        <w:t xml:space="preserve">                                                                                    </w:t>
      </w:r>
      <w:r w:rsidR="003C1971" w:rsidRPr="006B29D7">
        <w:rPr>
          <w:b/>
          <w:bCs/>
          <w:sz w:val="40"/>
          <w:szCs w:val="40"/>
          <w:u w:val="single"/>
        </w:rPr>
        <w:t>Lecture</w:t>
      </w:r>
      <w:r w:rsidRPr="006B29D7">
        <w:rPr>
          <w:b/>
          <w:bCs/>
          <w:sz w:val="40"/>
          <w:szCs w:val="40"/>
          <w:u w:val="single"/>
        </w:rPr>
        <w:t>-5</w:t>
      </w:r>
    </w:p>
    <w:p w14:paraId="1F6AF7C6" w14:textId="667E02BB" w:rsidR="00EB0836" w:rsidRDefault="001C53B8" w:rsidP="002358E2">
      <w:pPr>
        <w:jc w:val="both"/>
        <w:rPr>
          <w:color w:val="000000" w:themeColor="text1"/>
        </w:rPr>
      </w:pPr>
      <w:r w:rsidRPr="00E12A17">
        <w:rPr>
          <w:color w:val="215E99" w:themeColor="text2" w:themeTint="BF"/>
        </w:rPr>
        <w:t xml:space="preserve">User: </w:t>
      </w:r>
      <w:r>
        <w:rPr>
          <w:color w:val="000000" w:themeColor="text1"/>
        </w:rPr>
        <w:t>Represents a person in azure AD.</w:t>
      </w:r>
    </w:p>
    <w:p w14:paraId="0E07933C" w14:textId="0DDFD693" w:rsidR="001C53B8" w:rsidRDefault="001C53B8" w:rsidP="002358E2">
      <w:pPr>
        <w:jc w:val="both"/>
        <w:rPr>
          <w:color w:val="000000" w:themeColor="text1"/>
        </w:rPr>
      </w:pPr>
      <w:r w:rsidRPr="00E12A17">
        <w:rPr>
          <w:color w:val="215E99" w:themeColor="text2" w:themeTint="BF"/>
        </w:rPr>
        <w:t xml:space="preserve">Group: </w:t>
      </w:r>
      <w:r w:rsidR="007335D2">
        <w:rPr>
          <w:color w:val="000000" w:themeColor="text1"/>
        </w:rPr>
        <w:t>Collection of users.</w:t>
      </w:r>
    </w:p>
    <w:p w14:paraId="6FC30EC9" w14:textId="2C3D0D58" w:rsidR="007335D2" w:rsidRDefault="007335D2" w:rsidP="002358E2">
      <w:pPr>
        <w:jc w:val="both"/>
        <w:rPr>
          <w:color w:val="000000" w:themeColor="text1"/>
        </w:rPr>
      </w:pPr>
      <w:r w:rsidRPr="00E12A17">
        <w:rPr>
          <w:color w:val="215E99" w:themeColor="text2" w:themeTint="BF"/>
        </w:rPr>
        <w:t>Service principal:</w:t>
      </w:r>
      <w:r>
        <w:rPr>
          <w:color w:val="000000" w:themeColor="text1"/>
        </w:rPr>
        <w:t xml:space="preserve"> </w:t>
      </w:r>
      <w:r w:rsidR="00E12A17">
        <w:rPr>
          <w:color w:val="000000" w:themeColor="text1"/>
        </w:rPr>
        <w:t>it is an identity used by apps or services to access azure securely.</w:t>
      </w:r>
    </w:p>
    <w:p w14:paraId="6E079928" w14:textId="5F343E9A" w:rsidR="00E12A17" w:rsidRDefault="00E12A17" w:rsidP="002358E2">
      <w:pPr>
        <w:jc w:val="both"/>
        <w:rPr>
          <w:color w:val="000000" w:themeColor="text1"/>
        </w:rPr>
      </w:pPr>
      <w:r w:rsidRPr="00023E7A">
        <w:rPr>
          <w:color w:val="215E99" w:themeColor="text2" w:themeTint="BF"/>
        </w:rPr>
        <w:t>Managed identity:</w:t>
      </w:r>
      <w:r>
        <w:rPr>
          <w:color w:val="000000" w:themeColor="text1"/>
        </w:rPr>
        <w:t xml:space="preserve"> </w:t>
      </w:r>
      <w:r w:rsidR="00023E7A">
        <w:rPr>
          <w:color w:val="000000" w:themeColor="text1"/>
        </w:rPr>
        <w:t>It is automatically managed services principal of azure services.</w:t>
      </w:r>
    </w:p>
    <w:p w14:paraId="058DC87C" w14:textId="77777777" w:rsidR="00023E7A" w:rsidRDefault="00023E7A" w:rsidP="002358E2">
      <w:pPr>
        <w:jc w:val="both"/>
        <w:rPr>
          <w:color w:val="000000" w:themeColor="text1"/>
        </w:rPr>
      </w:pPr>
    </w:p>
    <w:p w14:paraId="1149E5DC" w14:textId="71E2FA4E" w:rsidR="0011155E" w:rsidRDefault="00AF4F43" w:rsidP="002358E2">
      <w:pPr>
        <w:jc w:val="both"/>
        <w:rPr>
          <w:color w:val="000000" w:themeColor="text1"/>
        </w:rPr>
      </w:pPr>
      <w:r w:rsidRPr="00F30A97">
        <w:rPr>
          <w:color w:val="215E99" w:themeColor="text2" w:themeTint="BF"/>
        </w:rPr>
        <w:t xml:space="preserve">Role definition: </w:t>
      </w:r>
      <w:r w:rsidR="0011155E">
        <w:rPr>
          <w:color w:val="000000" w:themeColor="text1"/>
        </w:rPr>
        <w:t xml:space="preserve">It is the definition of the role assignment that we assign to the </w:t>
      </w:r>
      <w:proofErr w:type="gramStart"/>
      <w:r w:rsidR="0011155E">
        <w:rPr>
          <w:color w:val="000000" w:themeColor="text1"/>
        </w:rPr>
        <w:t>user .</w:t>
      </w:r>
      <w:proofErr w:type="gramEnd"/>
    </w:p>
    <w:p w14:paraId="1733C750" w14:textId="5CD27C88" w:rsidR="00F30A97" w:rsidRDefault="00C95104" w:rsidP="002358E2">
      <w:pPr>
        <w:jc w:val="both"/>
        <w:rPr>
          <w:color w:val="000000" w:themeColor="text1"/>
        </w:rPr>
      </w:pPr>
      <w:r w:rsidRPr="00F30A97">
        <w:rPr>
          <w:color w:val="215E99" w:themeColor="text2" w:themeTint="BF"/>
        </w:rPr>
        <w:t>Scope:</w:t>
      </w:r>
      <w:r>
        <w:rPr>
          <w:color w:val="000000" w:themeColor="text1"/>
        </w:rPr>
        <w:t xml:space="preserve"> It </w:t>
      </w:r>
      <w:r w:rsidR="005C3D4F">
        <w:rPr>
          <w:color w:val="000000" w:themeColor="text1"/>
        </w:rPr>
        <w:t>defines where you can give your role assignments i.e. the boundary or level at which permissions are effectiv</w:t>
      </w:r>
      <w:r w:rsidR="000E6A80">
        <w:rPr>
          <w:color w:val="000000" w:themeColor="text1"/>
        </w:rPr>
        <w:t>e.</w:t>
      </w:r>
    </w:p>
    <w:p w14:paraId="3041277B" w14:textId="2CC6A5FE" w:rsidR="000E6A80" w:rsidRDefault="000E6A80" w:rsidP="002358E2">
      <w:pPr>
        <w:jc w:val="both"/>
        <w:rPr>
          <w:color w:val="000000" w:themeColor="text1"/>
        </w:rPr>
      </w:pPr>
      <w:r w:rsidRPr="009B2ABB">
        <w:rPr>
          <w:b/>
          <w:bCs/>
          <w:i/>
          <w:iCs/>
          <w:color w:val="124F1A" w:themeColor="accent3" w:themeShade="BF"/>
          <w:sz w:val="36"/>
          <w:szCs w:val="36"/>
        </w:rPr>
        <w:t>RBAC -:</w:t>
      </w:r>
      <w:r w:rsidRPr="009B2ABB">
        <w:rPr>
          <w:color w:val="124F1A" w:themeColor="accent3" w:themeShade="BF"/>
        </w:rPr>
        <w:t xml:space="preserve"> </w:t>
      </w:r>
      <w:r>
        <w:rPr>
          <w:color w:val="000000" w:themeColor="text1"/>
        </w:rPr>
        <w:t>Azure RBAC operates on an allow model, meaning that when assigned a role, individuals are permitted to undertake actions withing the defined scope of that role. Consequently, if a user is granted both read and write permissions to the same resource group through different role</w:t>
      </w:r>
      <w:r w:rsidR="009B2ABB">
        <w:rPr>
          <w:color w:val="000000" w:themeColor="text1"/>
        </w:rPr>
        <w:t xml:space="preserve"> assignments, they possess both read and write capabilities within that resource group.</w:t>
      </w:r>
    </w:p>
    <w:p w14:paraId="16E19A87" w14:textId="1E2215A1" w:rsidR="00515C4E" w:rsidRPr="00123ACE" w:rsidRDefault="003B791F" w:rsidP="002358E2">
      <w:pPr>
        <w:jc w:val="both"/>
        <w:rPr>
          <w:b/>
          <w:bCs/>
          <w:i/>
          <w:iCs/>
          <w:color w:val="BF4E14" w:themeColor="accent2" w:themeShade="BF"/>
        </w:rPr>
      </w:pPr>
      <w:r w:rsidRPr="00123ACE">
        <w:rPr>
          <w:b/>
          <w:bCs/>
          <w:i/>
          <w:iCs/>
          <w:color w:val="BF4E14" w:themeColor="accent2" w:themeShade="BF"/>
        </w:rPr>
        <w:t>Azure Authentication Methods</w:t>
      </w:r>
      <w:r w:rsidR="001C230E" w:rsidRPr="00123ACE">
        <w:rPr>
          <w:b/>
          <w:bCs/>
          <w:i/>
          <w:iCs/>
          <w:color w:val="BF4E14" w:themeColor="accent2" w:themeShade="BF"/>
        </w:rPr>
        <w:t xml:space="preserve"> </w:t>
      </w:r>
      <w:r w:rsidR="001C230E" w:rsidRPr="00123ACE">
        <w:rPr>
          <w:b/>
          <w:bCs/>
          <w:i/>
          <w:iCs/>
          <w:color w:val="BF4E14" w:themeColor="accent2" w:themeShade="BF"/>
        </w:rPr>
        <w:sym w:font="Wingdings" w:char="F0E0"/>
      </w:r>
    </w:p>
    <w:p w14:paraId="6E7AFEA1" w14:textId="1CD9C95A" w:rsidR="00515C4E" w:rsidRDefault="00515C4E" w:rsidP="002358E2">
      <w:pPr>
        <w:jc w:val="both"/>
        <w:rPr>
          <w:color w:val="000000" w:themeColor="text1"/>
        </w:rPr>
      </w:pPr>
      <w:r w:rsidRPr="00123ACE">
        <w:rPr>
          <w:color w:val="0F4761" w:themeColor="accent1" w:themeShade="BF"/>
        </w:rPr>
        <w:t xml:space="preserve">Single Sign-On -: </w:t>
      </w:r>
      <w:r>
        <w:rPr>
          <w:color w:val="000000" w:themeColor="text1"/>
        </w:rPr>
        <w:t>Single sign-on (SSO) is a key authentication method in Azure, allowing users to sign in once and access multiple resources and applications acro</w:t>
      </w:r>
      <w:r w:rsidR="00123ACE">
        <w:rPr>
          <w:color w:val="000000" w:themeColor="text1"/>
        </w:rPr>
        <w:t>s</w:t>
      </w:r>
      <w:r>
        <w:rPr>
          <w:color w:val="000000" w:themeColor="text1"/>
        </w:rPr>
        <w:t>s various pro</w:t>
      </w:r>
      <w:r w:rsidR="00123ACE">
        <w:rPr>
          <w:color w:val="000000" w:themeColor="text1"/>
        </w:rPr>
        <w:t>viders using the same credentials. To enable SSO, there must be mutual trust among the different applications and providers involved.</w:t>
      </w:r>
    </w:p>
    <w:p w14:paraId="1E906F51" w14:textId="53A0970D" w:rsidR="00123ACE" w:rsidRDefault="00173D05" w:rsidP="002358E2">
      <w:pPr>
        <w:jc w:val="both"/>
        <w:rPr>
          <w:color w:val="000000" w:themeColor="text1"/>
        </w:rPr>
      </w:pPr>
      <w:r w:rsidRPr="004E726D">
        <w:rPr>
          <w:color w:val="0F4761" w:themeColor="accent1" w:themeShade="BF"/>
        </w:rPr>
        <w:t>Multi Factor Authentication -:</w:t>
      </w:r>
      <w:r w:rsidR="00DE38F8" w:rsidRPr="004E726D">
        <w:rPr>
          <w:color w:val="0F4761" w:themeColor="accent1" w:themeShade="BF"/>
        </w:rPr>
        <w:t xml:space="preserve"> </w:t>
      </w:r>
      <w:r w:rsidR="00DE38F8">
        <w:rPr>
          <w:color w:val="000000" w:themeColor="text1"/>
        </w:rPr>
        <w:t>Multi Factor Authentication (MFA) is a vital security measure that involves prompting users for and additional form of identification during the si</w:t>
      </w:r>
      <w:r w:rsidR="00F96F17">
        <w:rPr>
          <w:color w:val="000000" w:themeColor="text1"/>
        </w:rPr>
        <w:t xml:space="preserve">gn-in process. Its primary purpose is to bolster security by mitigating the risk of password compromise, </w:t>
      </w:r>
      <w:r w:rsidR="004E726D">
        <w:rPr>
          <w:color w:val="000000" w:themeColor="text1"/>
        </w:rPr>
        <w:t>particularly in scenarios where passwords have been compromised but, the additional factor remains secure.</w:t>
      </w:r>
      <w:r w:rsidR="00703E75">
        <w:rPr>
          <w:color w:val="000000" w:themeColor="text1"/>
        </w:rPr>
        <w:t xml:space="preserve"> </w:t>
      </w:r>
    </w:p>
    <w:p w14:paraId="070526D4" w14:textId="170697CD" w:rsidR="00703E75" w:rsidRDefault="00703E75" w:rsidP="002358E2">
      <w:pPr>
        <w:jc w:val="both"/>
        <w:rPr>
          <w:color w:val="000000" w:themeColor="text1"/>
        </w:rPr>
      </w:pPr>
      <w:r w:rsidRPr="00DA43C0">
        <w:rPr>
          <w:color w:val="215E99" w:themeColor="text2" w:themeTint="BF"/>
        </w:rPr>
        <w:t xml:space="preserve">Password-less Authentication -: </w:t>
      </w:r>
      <w:r>
        <w:rPr>
          <w:color w:val="000000" w:themeColor="text1"/>
        </w:rPr>
        <w:t xml:space="preserve">Password-less authentication offers a seamless and user-friendly alternative to traditional password-based authentication methods, </w:t>
      </w:r>
      <w:r>
        <w:rPr>
          <w:color w:val="000000" w:themeColor="text1"/>
        </w:rPr>
        <w:lastRenderedPageBreak/>
        <w:t xml:space="preserve">reducing user frustration </w:t>
      </w:r>
      <w:r w:rsidR="0040696C">
        <w:rPr>
          <w:color w:val="000000" w:themeColor="text1"/>
        </w:rPr>
        <w:t xml:space="preserve">while enhancing security measures within organizations. By eliminating the need for users to remember </w:t>
      </w:r>
      <w:r w:rsidR="009B37EB">
        <w:rPr>
          <w:color w:val="000000" w:themeColor="text1"/>
        </w:rPr>
        <w:t>complex passwords and instead relying on factors such as possession of a device, biometric data, or personal identification numbers (PINs), password-less authentication simplifies the authentication process.</w:t>
      </w:r>
    </w:p>
    <w:p w14:paraId="088BD26A" w14:textId="6A632D0B" w:rsidR="009B37EB" w:rsidRPr="00DA43C0" w:rsidRDefault="00621506" w:rsidP="002358E2">
      <w:pPr>
        <w:jc w:val="both"/>
        <w:rPr>
          <w:color w:val="0C3512" w:themeColor="accent3" w:themeShade="80"/>
        </w:rPr>
      </w:pPr>
      <w:r w:rsidRPr="00DA43C0">
        <w:rPr>
          <w:color w:val="0C3512" w:themeColor="accent3" w:themeShade="80"/>
        </w:rPr>
        <w:t xml:space="preserve">Password-less Authentication Methods </w:t>
      </w:r>
      <w:r w:rsidRPr="00DA43C0">
        <w:rPr>
          <w:color w:val="0C3512" w:themeColor="accent3" w:themeShade="80"/>
        </w:rPr>
        <w:sym w:font="Wingdings" w:char="F0E0"/>
      </w:r>
    </w:p>
    <w:p w14:paraId="23AB9F7C" w14:textId="50D5C17C" w:rsidR="00621506" w:rsidRPr="00DA43C0" w:rsidRDefault="00621506" w:rsidP="002358E2">
      <w:pPr>
        <w:jc w:val="both"/>
        <w:rPr>
          <w:color w:val="77206D" w:themeColor="accent5" w:themeShade="BF"/>
        </w:rPr>
      </w:pPr>
      <w:r w:rsidRPr="00DA43C0">
        <w:rPr>
          <w:color w:val="77206D" w:themeColor="accent5" w:themeShade="BF"/>
        </w:rPr>
        <w:t>1. Email</w:t>
      </w:r>
    </w:p>
    <w:p w14:paraId="7BF69088" w14:textId="3410B821" w:rsidR="00CA7A48" w:rsidRDefault="00E61648" w:rsidP="002358E2">
      <w:pPr>
        <w:jc w:val="both"/>
        <w:rPr>
          <w:color w:val="000000" w:themeColor="text1"/>
        </w:rPr>
      </w:pPr>
      <w:r>
        <w:rPr>
          <w:color w:val="000000" w:themeColor="text1"/>
        </w:rPr>
        <w:t xml:space="preserve">$ </w:t>
      </w:r>
      <w:r w:rsidR="00CA7A48">
        <w:rPr>
          <w:color w:val="000000" w:themeColor="text1"/>
        </w:rPr>
        <w:t>One time Code</w:t>
      </w:r>
      <w:r>
        <w:rPr>
          <w:color w:val="000000" w:themeColor="text1"/>
        </w:rPr>
        <w:t xml:space="preserve"> </w:t>
      </w:r>
      <w:r w:rsidR="00CA7A48">
        <w:rPr>
          <w:color w:val="000000" w:themeColor="text1"/>
        </w:rPr>
        <w:t>(OTC)</w:t>
      </w:r>
    </w:p>
    <w:p w14:paraId="56361398" w14:textId="12231734" w:rsidR="00CA7A48" w:rsidRDefault="00E61648" w:rsidP="002358E2">
      <w:pPr>
        <w:jc w:val="both"/>
        <w:rPr>
          <w:color w:val="000000" w:themeColor="text1"/>
        </w:rPr>
      </w:pPr>
      <w:r>
        <w:rPr>
          <w:color w:val="000000" w:themeColor="text1"/>
        </w:rPr>
        <w:t>$</w:t>
      </w:r>
      <w:r w:rsidR="00CA7A48">
        <w:rPr>
          <w:color w:val="000000" w:themeColor="text1"/>
        </w:rPr>
        <w:t xml:space="preserve"> </w:t>
      </w:r>
      <w:r>
        <w:rPr>
          <w:color w:val="000000" w:themeColor="text1"/>
        </w:rPr>
        <w:t>M</w:t>
      </w:r>
      <w:r w:rsidR="00CA7A48">
        <w:rPr>
          <w:color w:val="000000" w:themeColor="text1"/>
        </w:rPr>
        <w:t>agic Link</w:t>
      </w:r>
    </w:p>
    <w:p w14:paraId="307717A5" w14:textId="5D076DBA" w:rsidR="00CA7A48" w:rsidRDefault="008B6CB2" w:rsidP="002358E2">
      <w:pPr>
        <w:jc w:val="both"/>
        <w:rPr>
          <w:color w:val="000000" w:themeColor="text1"/>
        </w:rPr>
      </w:pPr>
      <w:r>
        <w:rPr>
          <w:color w:val="000000" w:themeColor="text1"/>
        </w:rPr>
        <w:t xml:space="preserve">                                                                                                                            </w:t>
      </w:r>
      <w:r w:rsidRPr="00DA43C0">
        <w:rPr>
          <w:color w:val="77206D" w:themeColor="accent5" w:themeShade="BF"/>
        </w:rPr>
        <w:t xml:space="preserve">  </w:t>
      </w:r>
      <w:r w:rsidR="00EB52FD" w:rsidRPr="00DA43C0">
        <w:rPr>
          <w:color w:val="77206D" w:themeColor="accent5" w:themeShade="BF"/>
        </w:rPr>
        <w:t>2. OAuth</w:t>
      </w:r>
    </w:p>
    <w:p w14:paraId="2E1DF4C9" w14:textId="5C0AB55A" w:rsidR="00EB52FD" w:rsidRDefault="008B6CB2" w:rsidP="002358E2">
      <w:pPr>
        <w:jc w:val="both"/>
        <w:rPr>
          <w:color w:val="000000" w:themeColor="text1"/>
        </w:rPr>
      </w:pPr>
      <w:r>
        <w:rPr>
          <w:color w:val="000000" w:themeColor="text1"/>
        </w:rPr>
        <w:t xml:space="preserve">                                                                                                                                  </w:t>
      </w:r>
      <w:r w:rsidR="00EB52FD">
        <w:rPr>
          <w:color w:val="000000" w:themeColor="text1"/>
        </w:rPr>
        <w:t xml:space="preserve">$ Google Sign in </w:t>
      </w:r>
    </w:p>
    <w:p w14:paraId="08D24244" w14:textId="7DF06AB1" w:rsidR="00EB52FD" w:rsidRDefault="008B6CB2" w:rsidP="002358E2">
      <w:pPr>
        <w:jc w:val="both"/>
        <w:rPr>
          <w:color w:val="000000" w:themeColor="text1"/>
        </w:rPr>
      </w:pPr>
      <w:r>
        <w:rPr>
          <w:color w:val="000000" w:themeColor="text1"/>
        </w:rPr>
        <w:t xml:space="preserve">                                                                                                                                  </w:t>
      </w:r>
      <w:r w:rsidR="00EB52FD">
        <w:rPr>
          <w:color w:val="000000" w:themeColor="text1"/>
        </w:rPr>
        <w:t xml:space="preserve">$ Facebook Sign in </w:t>
      </w:r>
    </w:p>
    <w:p w14:paraId="4FFA5956" w14:textId="0FA5CF37" w:rsidR="00EB52FD" w:rsidRDefault="008B6CB2" w:rsidP="008B6CB2">
      <w:pPr>
        <w:ind w:left="5760"/>
        <w:jc w:val="both"/>
        <w:rPr>
          <w:color w:val="000000" w:themeColor="text1"/>
        </w:rPr>
      </w:pPr>
      <w:r>
        <w:rPr>
          <w:color w:val="000000" w:themeColor="text1"/>
        </w:rPr>
        <w:t xml:space="preserve">            </w:t>
      </w:r>
      <w:r w:rsidR="00EB52FD">
        <w:rPr>
          <w:color w:val="000000" w:themeColor="text1"/>
        </w:rPr>
        <w:t>$ Git</w:t>
      </w:r>
      <w:r w:rsidR="00E61648">
        <w:rPr>
          <w:color w:val="000000" w:themeColor="text1"/>
        </w:rPr>
        <w:t>-</w:t>
      </w:r>
      <w:r w:rsidR="00EB52FD">
        <w:rPr>
          <w:color w:val="000000" w:themeColor="text1"/>
        </w:rPr>
        <w:t>hub Sign in</w:t>
      </w:r>
    </w:p>
    <w:p w14:paraId="6BEDAD7A" w14:textId="5450A0BA" w:rsidR="00EB52FD" w:rsidRPr="00DA43C0" w:rsidRDefault="00EB52FD" w:rsidP="002358E2">
      <w:pPr>
        <w:jc w:val="both"/>
        <w:rPr>
          <w:color w:val="77206D" w:themeColor="accent5" w:themeShade="BF"/>
        </w:rPr>
      </w:pPr>
      <w:r w:rsidRPr="00DA43C0">
        <w:rPr>
          <w:color w:val="77206D" w:themeColor="accent5" w:themeShade="BF"/>
        </w:rPr>
        <w:t>3. Token/SSO</w:t>
      </w:r>
    </w:p>
    <w:p w14:paraId="1D4FC861" w14:textId="48D68C4E" w:rsidR="00EB52FD" w:rsidRDefault="00EB52FD" w:rsidP="002358E2">
      <w:pPr>
        <w:jc w:val="both"/>
        <w:rPr>
          <w:color w:val="000000" w:themeColor="text1"/>
        </w:rPr>
      </w:pPr>
      <w:r>
        <w:rPr>
          <w:color w:val="000000" w:themeColor="text1"/>
        </w:rPr>
        <w:t xml:space="preserve">$ </w:t>
      </w:r>
      <w:r w:rsidR="00D95DA2">
        <w:rPr>
          <w:color w:val="000000" w:themeColor="text1"/>
        </w:rPr>
        <w:t xml:space="preserve">OpenID Connect </w:t>
      </w:r>
    </w:p>
    <w:p w14:paraId="21D677AF" w14:textId="5E0EF398" w:rsidR="00D95DA2" w:rsidRDefault="00D95DA2" w:rsidP="002358E2">
      <w:pPr>
        <w:jc w:val="both"/>
        <w:rPr>
          <w:color w:val="000000" w:themeColor="text1"/>
        </w:rPr>
      </w:pPr>
      <w:r>
        <w:rPr>
          <w:color w:val="000000" w:themeColor="text1"/>
        </w:rPr>
        <w:t>$SAML</w:t>
      </w:r>
    </w:p>
    <w:p w14:paraId="72240C72" w14:textId="783E3D70" w:rsidR="00D95DA2" w:rsidRPr="00DA43C0" w:rsidRDefault="00375CB0" w:rsidP="00375CB0">
      <w:pPr>
        <w:ind w:left="5760"/>
        <w:jc w:val="both"/>
        <w:rPr>
          <w:color w:val="77206D" w:themeColor="accent5" w:themeShade="BF"/>
        </w:rPr>
      </w:pPr>
      <w:r w:rsidRPr="00DA43C0">
        <w:rPr>
          <w:color w:val="77206D" w:themeColor="accent5" w:themeShade="BF"/>
        </w:rPr>
        <w:t xml:space="preserve">       </w:t>
      </w:r>
      <w:r w:rsidR="00D95DA2" w:rsidRPr="00DA43C0">
        <w:rPr>
          <w:color w:val="77206D" w:themeColor="accent5" w:themeShade="BF"/>
        </w:rPr>
        <w:t>4. Biometrics</w:t>
      </w:r>
    </w:p>
    <w:p w14:paraId="30DA58B1" w14:textId="673918ED" w:rsidR="00D95DA2" w:rsidRDefault="00375CB0" w:rsidP="00375CB0">
      <w:pPr>
        <w:ind w:left="5760"/>
        <w:jc w:val="both"/>
        <w:rPr>
          <w:color w:val="000000" w:themeColor="text1"/>
        </w:rPr>
      </w:pPr>
      <w:r>
        <w:rPr>
          <w:color w:val="000000" w:themeColor="text1"/>
        </w:rPr>
        <w:t xml:space="preserve">        </w:t>
      </w:r>
      <w:r w:rsidR="00D95DA2">
        <w:rPr>
          <w:color w:val="000000" w:themeColor="text1"/>
        </w:rPr>
        <w:t>$ Fingerprint</w:t>
      </w:r>
    </w:p>
    <w:p w14:paraId="78D79089" w14:textId="55CEDFE1" w:rsidR="00D95DA2" w:rsidRDefault="00375CB0" w:rsidP="00375CB0">
      <w:pPr>
        <w:ind w:left="5760"/>
        <w:jc w:val="both"/>
        <w:rPr>
          <w:color w:val="000000" w:themeColor="text1"/>
        </w:rPr>
      </w:pPr>
      <w:r>
        <w:rPr>
          <w:color w:val="000000" w:themeColor="text1"/>
        </w:rPr>
        <w:t xml:space="preserve">        </w:t>
      </w:r>
      <w:r w:rsidR="00D95DA2">
        <w:rPr>
          <w:color w:val="000000" w:themeColor="text1"/>
        </w:rPr>
        <w:t>$ Voice R</w:t>
      </w:r>
      <w:r w:rsidR="00E61648">
        <w:rPr>
          <w:color w:val="000000" w:themeColor="text1"/>
        </w:rPr>
        <w:t>e</w:t>
      </w:r>
      <w:r w:rsidR="00D95DA2">
        <w:rPr>
          <w:color w:val="000000" w:themeColor="text1"/>
        </w:rPr>
        <w:t xml:space="preserve">cognition </w:t>
      </w:r>
    </w:p>
    <w:p w14:paraId="75FE743E" w14:textId="288BF8A8" w:rsidR="00D95DA2" w:rsidRDefault="003B1637" w:rsidP="002358E2">
      <w:pPr>
        <w:jc w:val="both"/>
        <w:rPr>
          <w:color w:val="000000" w:themeColor="text1"/>
        </w:rPr>
      </w:pPr>
      <w:r>
        <w:rPr>
          <w:color w:val="000000" w:themeColor="text1"/>
        </w:rPr>
        <w:t xml:space="preserve">                                                                                                                              $</w:t>
      </w:r>
      <w:r w:rsidR="00D95DA2">
        <w:rPr>
          <w:color w:val="000000" w:themeColor="text1"/>
        </w:rPr>
        <w:t xml:space="preserve"> Face recognition</w:t>
      </w:r>
    </w:p>
    <w:p w14:paraId="74EEA929" w14:textId="19EB38BA" w:rsidR="00D95DA2" w:rsidRPr="00DA43C0" w:rsidRDefault="00E61648" w:rsidP="002358E2">
      <w:pPr>
        <w:jc w:val="both"/>
        <w:rPr>
          <w:color w:val="77206D" w:themeColor="accent5" w:themeShade="BF"/>
        </w:rPr>
      </w:pPr>
      <w:r w:rsidRPr="00DA43C0">
        <w:rPr>
          <w:color w:val="77206D" w:themeColor="accent5" w:themeShade="BF"/>
        </w:rPr>
        <w:t>5. Certificate</w:t>
      </w:r>
    </w:p>
    <w:p w14:paraId="48713F5C" w14:textId="4D903B90" w:rsidR="00E61648" w:rsidRDefault="00E61648" w:rsidP="002358E2">
      <w:pPr>
        <w:jc w:val="both"/>
        <w:rPr>
          <w:color w:val="000000" w:themeColor="text1"/>
        </w:rPr>
      </w:pPr>
      <w:r>
        <w:rPr>
          <w:color w:val="000000" w:themeColor="text1"/>
        </w:rPr>
        <w:t>$ Digital Certificate</w:t>
      </w:r>
    </w:p>
    <w:p w14:paraId="1524ED37" w14:textId="12CD35FB" w:rsidR="00AB1FFA" w:rsidRDefault="00442AF1" w:rsidP="002358E2">
      <w:pPr>
        <w:jc w:val="both"/>
        <w:rPr>
          <w:color w:val="000000" w:themeColor="text1"/>
        </w:rPr>
      </w:pPr>
      <w:r w:rsidRPr="00201F0B">
        <w:rPr>
          <w:color w:val="215E99" w:themeColor="text2" w:themeTint="BF"/>
        </w:rPr>
        <w:t>FIDO2 Security Keys</w:t>
      </w:r>
      <w:r w:rsidR="00201F0B" w:rsidRPr="00201F0B">
        <w:rPr>
          <w:color w:val="215E99" w:themeColor="text2" w:themeTint="BF"/>
        </w:rPr>
        <w:t xml:space="preserve"> -: </w:t>
      </w:r>
      <w:r>
        <w:rPr>
          <w:color w:val="000000" w:themeColor="text1"/>
        </w:rPr>
        <w:t>FIDO2 security keys represent a significant advancement in authentication technology, endorsed by the FIDO (Fast Identi</w:t>
      </w:r>
      <w:r w:rsidR="00680400">
        <w:rPr>
          <w:color w:val="000000" w:themeColor="text1"/>
        </w:rPr>
        <w:t xml:space="preserve">ty Online) Alliance, and organization dedicated to promoting open authentication standards and reducing reliance on passwords for authentication </w:t>
      </w:r>
      <w:r w:rsidR="00AB1FFA">
        <w:rPr>
          <w:color w:val="000000" w:themeColor="text1"/>
        </w:rPr>
        <w:t>purposes. FIDO2 builds upon the We</w:t>
      </w:r>
      <w:r w:rsidR="00201F0B">
        <w:rPr>
          <w:color w:val="000000" w:themeColor="text1"/>
        </w:rPr>
        <w:t>b</w:t>
      </w:r>
      <w:r w:rsidR="00AB1FFA">
        <w:rPr>
          <w:color w:val="000000" w:themeColor="text1"/>
        </w:rPr>
        <w:t xml:space="preserve"> Authentication, offering robust security features.</w:t>
      </w:r>
    </w:p>
    <w:p w14:paraId="46724531" w14:textId="0DBF886C" w:rsidR="00201F0B" w:rsidRPr="00544E36" w:rsidRDefault="004D320D" w:rsidP="002358E2">
      <w:pPr>
        <w:jc w:val="both"/>
        <w:rPr>
          <w:color w:val="000000" w:themeColor="text1"/>
        </w:rPr>
      </w:pPr>
      <w:r w:rsidRPr="00544E36">
        <w:rPr>
          <w:b/>
          <w:bCs/>
          <w:i/>
          <w:iCs/>
          <w:color w:val="BF4E14" w:themeColor="accent2" w:themeShade="BF"/>
        </w:rPr>
        <w:t>Azure External identities</w:t>
      </w:r>
      <w:r w:rsidR="00544E36">
        <w:rPr>
          <w:b/>
          <w:bCs/>
          <w:i/>
          <w:iCs/>
          <w:color w:val="BF4E14" w:themeColor="accent2" w:themeShade="BF"/>
        </w:rPr>
        <w:t xml:space="preserve"> -:</w:t>
      </w:r>
      <w:r w:rsidR="00EA70C8" w:rsidRPr="00544E36">
        <w:rPr>
          <w:color w:val="000000" w:themeColor="text1"/>
        </w:rPr>
        <w:t xml:space="preserve"> </w:t>
      </w:r>
    </w:p>
    <w:p w14:paraId="6F85D3BF" w14:textId="7840CC2C" w:rsidR="00EA70C8" w:rsidRDefault="00EA70C8" w:rsidP="002358E2">
      <w:pPr>
        <w:jc w:val="both"/>
        <w:rPr>
          <w:color w:val="000000" w:themeColor="text1"/>
        </w:rPr>
      </w:pPr>
      <w:r>
        <w:rPr>
          <w:color w:val="000000" w:themeColor="text1"/>
        </w:rPr>
        <w:t xml:space="preserve">Azure external identities is a feature in Active directory that allows organisations to securely collaborate and connect with external users such as partners, vendors, or customers, while maintain control over their own corporate data and resources. </w:t>
      </w:r>
    </w:p>
    <w:p w14:paraId="4642B966" w14:textId="77777777" w:rsidR="006B7E9F" w:rsidRDefault="006B7E9F" w:rsidP="002358E2">
      <w:pPr>
        <w:jc w:val="both"/>
        <w:rPr>
          <w:color w:val="000000" w:themeColor="text1"/>
        </w:rPr>
      </w:pPr>
    </w:p>
    <w:p w14:paraId="75444226" w14:textId="7F677006" w:rsidR="00C8169F" w:rsidRDefault="00C8169F" w:rsidP="002358E2">
      <w:pPr>
        <w:jc w:val="both"/>
        <w:rPr>
          <w:color w:val="000000" w:themeColor="text1"/>
        </w:rPr>
      </w:pPr>
      <w:r w:rsidRPr="00544E36">
        <w:rPr>
          <w:color w:val="0F4761" w:themeColor="accent1" w:themeShade="BF"/>
        </w:rPr>
        <w:lastRenderedPageBreak/>
        <w:t>Azure B2B</w:t>
      </w:r>
      <w:r w:rsidR="006B7E9F" w:rsidRPr="00544E36">
        <w:rPr>
          <w:color w:val="0F4761" w:themeColor="accent1" w:themeShade="BF"/>
        </w:rPr>
        <w:t xml:space="preserve">: </w:t>
      </w:r>
      <w:r w:rsidR="006B7E9F">
        <w:rPr>
          <w:color w:val="000000" w:themeColor="text1"/>
        </w:rPr>
        <w:t>Business to business: For partners, suppliers or vendors.</w:t>
      </w:r>
    </w:p>
    <w:p w14:paraId="7618F500" w14:textId="746DA527" w:rsidR="006B7E9F" w:rsidRDefault="006B7E9F" w:rsidP="002358E2">
      <w:pPr>
        <w:jc w:val="both"/>
        <w:rPr>
          <w:color w:val="000000" w:themeColor="text1"/>
        </w:rPr>
      </w:pPr>
      <w:r>
        <w:rPr>
          <w:color w:val="000000" w:themeColor="text1"/>
        </w:rPr>
        <w:t>Azure AD B2B collaboration allows organisations to invite external users to access internal resources such as apps, documents and services.</w:t>
      </w:r>
    </w:p>
    <w:p w14:paraId="50038C8D" w14:textId="69030977" w:rsidR="000E1F8A" w:rsidRPr="00B85273" w:rsidRDefault="000E1F8A" w:rsidP="00B85273">
      <w:pPr>
        <w:pStyle w:val="ListParagraph"/>
        <w:numPr>
          <w:ilvl w:val="0"/>
          <w:numId w:val="1"/>
        </w:numPr>
        <w:jc w:val="both"/>
        <w:rPr>
          <w:color w:val="000000" w:themeColor="text1"/>
        </w:rPr>
      </w:pPr>
      <w:r w:rsidRPr="00B85273">
        <w:rPr>
          <w:color w:val="000000" w:themeColor="text1"/>
        </w:rPr>
        <w:t>External users are added as guest user accounts in your directory</w:t>
      </w:r>
      <w:r w:rsidR="003340B6" w:rsidRPr="00B85273">
        <w:rPr>
          <w:color w:val="000000" w:themeColor="text1"/>
        </w:rPr>
        <w:t>.</w:t>
      </w:r>
    </w:p>
    <w:p w14:paraId="0F0162AF" w14:textId="025F1183" w:rsidR="003340B6" w:rsidRPr="00B85273" w:rsidRDefault="003340B6" w:rsidP="00B85273">
      <w:pPr>
        <w:pStyle w:val="ListParagraph"/>
        <w:numPr>
          <w:ilvl w:val="0"/>
          <w:numId w:val="1"/>
        </w:numPr>
        <w:jc w:val="both"/>
        <w:rPr>
          <w:color w:val="000000" w:themeColor="text1"/>
        </w:rPr>
      </w:pPr>
      <w:r w:rsidRPr="00B85273">
        <w:rPr>
          <w:color w:val="000000" w:themeColor="text1"/>
        </w:rPr>
        <w:t>They can sign in using th</w:t>
      </w:r>
      <w:r w:rsidR="00EA4130" w:rsidRPr="00B85273">
        <w:rPr>
          <w:color w:val="000000" w:themeColor="text1"/>
        </w:rPr>
        <w:t>ei</w:t>
      </w:r>
      <w:r w:rsidRPr="00B85273">
        <w:rPr>
          <w:color w:val="000000" w:themeColor="text1"/>
        </w:rPr>
        <w:t>r o</w:t>
      </w:r>
      <w:r w:rsidR="00EA4130" w:rsidRPr="00B85273">
        <w:rPr>
          <w:color w:val="000000" w:themeColor="text1"/>
        </w:rPr>
        <w:t>w</w:t>
      </w:r>
      <w:r w:rsidRPr="00B85273">
        <w:rPr>
          <w:color w:val="000000" w:themeColor="text1"/>
        </w:rPr>
        <w:t>n credentials.</w:t>
      </w:r>
    </w:p>
    <w:p w14:paraId="77663D9C" w14:textId="61233DB5" w:rsidR="00EA4130" w:rsidRPr="00B85273" w:rsidRDefault="00B344E7" w:rsidP="00B85273">
      <w:pPr>
        <w:pStyle w:val="ListParagraph"/>
        <w:numPr>
          <w:ilvl w:val="0"/>
          <w:numId w:val="1"/>
        </w:numPr>
        <w:jc w:val="both"/>
        <w:rPr>
          <w:color w:val="000000" w:themeColor="text1"/>
        </w:rPr>
      </w:pPr>
      <w:r w:rsidRPr="00B85273">
        <w:rPr>
          <w:color w:val="000000" w:themeColor="text1"/>
        </w:rPr>
        <w:t>They can also get the multi factor authentication.</w:t>
      </w:r>
    </w:p>
    <w:p w14:paraId="74E3DD85" w14:textId="052C435C" w:rsidR="00B344E7" w:rsidRDefault="00B344E7" w:rsidP="00B85273">
      <w:pPr>
        <w:pStyle w:val="ListParagraph"/>
        <w:numPr>
          <w:ilvl w:val="0"/>
          <w:numId w:val="1"/>
        </w:numPr>
        <w:jc w:val="both"/>
        <w:rPr>
          <w:color w:val="000000" w:themeColor="text1"/>
        </w:rPr>
      </w:pPr>
      <w:r w:rsidRPr="00B85273">
        <w:rPr>
          <w:color w:val="000000" w:themeColor="text1"/>
        </w:rPr>
        <w:t xml:space="preserve">You can control </w:t>
      </w:r>
      <w:r w:rsidR="00B85273">
        <w:rPr>
          <w:color w:val="000000" w:themeColor="text1"/>
        </w:rPr>
        <w:t>what data guests can access using RBAC</w:t>
      </w:r>
      <w:r w:rsidR="00FA2570">
        <w:rPr>
          <w:color w:val="000000" w:themeColor="text1"/>
        </w:rPr>
        <w:t>.</w:t>
      </w:r>
    </w:p>
    <w:p w14:paraId="26EF370E" w14:textId="77777777" w:rsidR="00067C0B" w:rsidRPr="00067C0B" w:rsidRDefault="00067C0B" w:rsidP="0055301F">
      <w:pPr>
        <w:jc w:val="both"/>
        <w:rPr>
          <w:color w:val="124F1A" w:themeColor="accent3" w:themeShade="BF"/>
        </w:rPr>
      </w:pPr>
      <w:r w:rsidRPr="00067C0B">
        <w:rPr>
          <w:color w:val="124F1A" w:themeColor="accent3" w:themeShade="BF"/>
        </w:rPr>
        <w:t xml:space="preserve">B2B working </w:t>
      </w:r>
      <w:r w:rsidRPr="007F08D5">
        <w:sym w:font="Wingdings" w:char="F0E0"/>
      </w:r>
    </w:p>
    <w:p w14:paraId="3586FEDC" w14:textId="54806C71" w:rsidR="00067C0B" w:rsidRPr="0055301F" w:rsidRDefault="00067C0B" w:rsidP="0055301F">
      <w:pPr>
        <w:jc w:val="both"/>
        <w:rPr>
          <w:color w:val="000000" w:themeColor="text1"/>
        </w:rPr>
      </w:pPr>
      <w:r w:rsidRPr="0055301F">
        <w:rPr>
          <w:color w:val="000000" w:themeColor="text1"/>
          <w:highlight w:val="darkYellow"/>
        </w:rPr>
        <w:t xml:space="preserve">Your user or admin </w:t>
      </w:r>
      <w:r w:rsidRPr="007F08D5">
        <w:rPr>
          <w:highlight w:val="darkYellow"/>
        </w:rPr>
        <w:sym w:font="Wingdings" w:char="F0E0"/>
      </w:r>
      <w:r w:rsidRPr="0055301F">
        <w:rPr>
          <w:color w:val="000000" w:themeColor="text1"/>
          <w:highlight w:val="darkYellow"/>
        </w:rPr>
        <w:t xml:space="preserve"> B2B collaboration invitation </w:t>
      </w:r>
      <w:r w:rsidRPr="007F08D5">
        <w:rPr>
          <w:highlight w:val="darkYellow"/>
        </w:rPr>
        <w:sym w:font="Wingdings" w:char="F0E0"/>
      </w:r>
      <w:r w:rsidRPr="0055301F">
        <w:rPr>
          <w:color w:val="000000" w:themeColor="text1"/>
          <w:highlight w:val="darkYellow"/>
        </w:rPr>
        <w:t xml:space="preserve"> External user </w:t>
      </w:r>
      <w:r w:rsidRPr="007F08D5">
        <w:rPr>
          <w:highlight w:val="darkYellow"/>
        </w:rPr>
        <w:sym w:font="Wingdings" w:char="F0E0"/>
      </w:r>
      <w:r w:rsidRPr="0055301F">
        <w:rPr>
          <w:color w:val="000000" w:themeColor="text1"/>
          <w:highlight w:val="darkYellow"/>
        </w:rPr>
        <w:t xml:space="preserve"> invitation redemption or self-service sign-up </w:t>
      </w:r>
      <w:r w:rsidRPr="007F08D5">
        <w:rPr>
          <w:highlight w:val="darkYellow"/>
        </w:rPr>
        <w:sym w:font="Wingdings" w:char="F0E0"/>
      </w:r>
      <w:r w:rsidRPr="0055301F">
        <w:rPr>
          <w:color w:val="000000" w:themeColor="text1"/>
          <w:highlight w:val="darkYellow"/>
        </w:rPr>
        <w:t xml:space="preserve"> B2B collaboration user object </w:t>
      </w:r>
      <w:r w:rsidRPr="007F08D5">
        <w:rPr>
          <w:highlight w:val="darkYellow"/>
        </w:rPr>
        <w:sym w:font="Wingdings" w:char="F0E0"/>
      </w:r>
      <w:r w:rsidRPr="0055301F">
        <w:rPr>
          <w:color w:val="000000" w:themeColor="text1"/>
          <w:highlight w:val="darkYellow"/>
        </w:rPr>
        <w:t xml:space="preserve"> your organisation</w:t>
      </w:r>
      <w:r w:rsidRPr="0055301F">
        <w:rPr>
          <w:color w:val="000000" w:themeColor="text1"/>
        </w:rPr>
        <w:t>.</w:t>
      </w:r>
    </w:p>
    <w:p w14:paraId="6610A0FF" w14:textId="77777777" w:rsidR="00067C0B" w:rsidRPr="00067C0B" w:rsidRDefault="00067C0B" w:rsidP="00067C0B">
      <w:pPr>
        <w:jc w:val="both"/>
        <w:rPr>
          <w:color w:val="000000" w:themeColor="text1"/>
        </w:rPr>
      </w:pPr>
    </w:p>
    <w:p w14:paraId="5EC0103F" w14:textId="77777777" w:rsidR="00D95A1C" w:rsidRPr="003A58FD" w:rsidRDefault="00FB2ADA" w:rsidP="00FA2570">
      <w:pPr>
        <w:jc w:val="both"/>
        <w:rPr>
          <w:color w:val="0F4761" w:themeColor="accent1" w:themeShade="BF"/>
        </w:rPr>
      </w:pPr>
      <w:r w:rsidRPr="003A58FD">
        <w:rPr>
          <w:color w:val="0F4761" w:themeColor="accent1" w:themeShade="BF"/>
        </w:rPr>
        <w:t>Azure B2C:</w:t>
      </w:r>
    </w:p>
    <w:p w14:paraId="1C10846F" w14:textId="093C1F60" w:rsidR="00FA2570" w:rsidRDefault="00274ECA" w:rsidP="00FA2570">
      <w:pPr>
        <w:jc w:val="both"/>
        <w:rPr>
          <w:color w:val="000000" w:themeColor="text1"/>
        </w:rPr>
      </w:pPr>
      <w:r>
        <w:rPr>
          <w:color w:val="000000" w:themeColor="text1"/>
        </w:rPr>
        <w:t xml:space="preserve">It is a customer identity access management. </w:t>
      </w:r>
    </w:p>
    <w:p w14:paraId="3D948022" w14:textId="1952C9B0" w:rsidR="00D95A1C" w:rsidRDefault="00D95A1C" w:rsidP="00FA2570">
      <w:pPr>
        <w:jc w:val="both"/>
        <w:rPr>
          <w:color w:val="000000" w:themeColor="text1"/>
        </w:rPr>
      </w:pPr>
      <w:r>
        <w:rPr>
          <w:color w:val="000000" w:themeColor="text1"/>
        </w:rPr>
        <w:t>It is a service that allows businesses to let customers sign up or sign in and manage their profiles.</w:t>
      </w:r>
    </w:p>
    <w:p w14:paraId="57A898A7" w14:textId="68E61696" w:rsidR="007412BB" w:rsidRDefault="00B355E4" w:rsidP="00B355E4">
      <w:pPr>
        <w:pStyle w:val="ListParagraph"/>
        <w:numPr>
          <w:ilvl w:val="0"/>
          <w:numId w:val="1"/>
        </w:numPr>
        <w:jc w:val="both"/>
        <w:rPr>
          <w:color w:val="000000" w:themeColor="text1"/>
        </w:rPr>
      </w:pPr>
      <w:r>
        <w:rPr>
          <w:color w:val="000000" w:themeColor="text1"/>
        </w:rPr>
        <w:t>Designed for millions of consumer users.</w:t>
      </w:r>
    </w:p>
    <w:p w14:paraId="6028D50A" w14:textId="6F68C713" w:rsidR="00B355E4" w:rsidRDefault="00B355E4" w:rsidP="00B355E4">
      <w:pPr>
        <w:pStyle w:val="ListParagraph"/>
        <w:numPr>
          <w:ilvl w:val="0"/>
          <w:numId w:val="1"/>
        </w:numPr>
        <w:jc w:val="both"/>
        <w:rPr>
          <w:color w:val="000000" w:themeColor="text1"/>
        </w:rPr>
      </w:pPr>
      <w:r>
        <w:rPr>
          <w:color w:val="000000" w:themeColor="text1"/>
        </w:rPr>
        <w:t xml:space="preserve">It supports social logins (google, </w:t>
      </w:r>
      <w:r w:rsidR="003A58FD">
        <w:rPr>
          <w:color w:val="000000" w:themeColor="text1"/>
        </w:rPr>
        <w:t>face-</w:t>
      </w:r>
      <w:r>
        <w:rPr>
          <w:color w:val="000000" w:themeColor="text1"/>
        </w:rPr>
        <w:t>book</w:t>
      </w:r>
      <w:r w:rsidR="001F74FD">
        <w:rPr>
          <w:color w:val="000000" w:themeColor="text1"/>
        </w:rPr>
        <w:t xml:space="preserve">, apple etc). </w:t>
      </w:r>
    </w:p>
    <w:p w14:paraId="773B3DAA" w14:textId="622DE77D" w:rsidR="001F74FD" w:rsidRDefault="001F74FD" w:rsidP="00B355E4">
      <w:pPr>
        <w:pStyle w:val="ListParagraph"/>
        <w:numPr>
          <w:ilvl w:val="0"/>
          <w:numId w:val="1"/>
        </w:numPr>
        <w:jc w:val="both"/>
        <w:rPr>
          <w:color w:val="000000" w:themeColor="text1"/>
        </w:rPr>
      </w:pPr>
      <w:r>
        <w:rPr>
          <w:color w:val="000000" w:themeColor="text1"/>
        </w:rPr>
        <w:t>It also supports Multi factor authentication.</w:t>
      </w:r>
    </w:p>
    <w:p w14:paraId="4D5E257B" w14:textId="6D9740A0" w:rsidR="0091044E" w:rsidRPr="00E43D77" w:rsidRDefault="0091044E" w:rsidP="0091044E">
      <w:pPr>
        <w:jc w:val="both"/>
        <w:rPr>
          <w:b/>
          <w:bCs/>
          <w:i/>
          <w:iCs/>
          <w:color w:val="80340D" w:themeColor="accent2" w:themeShade="80"/>
          <w:sz w:val="32"/>
          <w:szCs w:val="32"/>
          <w:u w:val="single"/>
        </w:rPr>
      </w:pPr>
      <w:r w:rsidRPr="00E43D77">
        <w:rPr>
          <w:b/>
          <w:bCs/>
          <w:i/>
          <w:iCs/>
          <w:color w:val="80340D" w:themeColor="accent2" w:themeShade="80"/>
          <w:sz w:val="32"/>
          <w:szCs w:val="32"/>
          <w:u w:val="single"/>
        </w:rPr>
        <w:t xml:space="preserve">Zero trust model </w:t>
      </w:r>
    </w:p>
    <w:p w14:paraId="65B1D35E" w14:textId="0AB81E51" w:rsidR="0091044E" w:rsidRDefault="0091044E" w:rsidP="0091044E">
      <w:pPr>
        <w:jc w:val="both"/>
        <w:rPr>
          <w:color w:val="000000" w:themeColor="text1"/>
        </w:rPr>
      </w:pPr>
      <w:r>
        <w:rPr>
          <w:color w:val="000000" w:themeColor="text1"/>
        </w:rPr>
        <w:t>Azure zero trust model represent a paradigm shift in security, embracing a proactive approach that assume the worst-case scenario and implements straight measure to safeguard resources accordingly unlike traditional security model, zero trust operates under the assumption of breath from the outset, treating every request as potentially originating from uncontrolled network.</w:t>
      </w:r>
    </w:p>
    <w:p w14:paraId="5DA61BFA" w14:textId="3F7B9B5D" w:rsidR="0091044E" w:rsidRDefault="0091044E" w:rsidP="0091044E">
      <w:pPr>
        <w:jc w:val="both"/>
        <w:rPr>
          <w:color w:val="000000" w:themeColor="text1"/>
        </w:rPr>
      </w:pPr>
      <w:r>
        <w:rPr>
          <w:color w:val="000000" w:themeColor="text1"/>
        </w:rPr>
        <w:t>Zero trust modal is a security frame-work that assure no other device or application should be trusted by defaulter, with in its inside or outside the organisation network every access request must be authenticated and authorised and continuously validated before</w:t>
      </w:r>
      <w:r w:rsidR="00F42E9C">
        <w:rPr>
          <w:color w:val="000000" w:themeColor="text1"/>
        </w:rPr>
        <w:t>-</w:t>
      </w:r>
      <w:r>
        <w:rPr>
          <w:color w:val="000000" w:themeColor="text1"/>
        </w:rPr>
        <w:t>grating access to data or resource.</w:t>
      </w:r>
    </w:p>
    <w:p w14:paraId="78C501BC" w14:textId="1433EABC" w:rsidR="0091044E" w:rsidRDefault="0091044E" w:rsidP="0091044E">
      <w:pPr>
        <w:jc w:val="both"/>
        <w:rPr>
          <w:color w:val="000000" w:themeColor="text1"/>
        </w:rPr>
      </w:pPr>
      <w:r w:rsidRPr="00E43D77">
        <w:rPr>
          <w:color w:val="215E99" w:themeColor="text2" w:themeTint="BF"/>
        </w:rPr>
        <w:t>I</w:t>
      </w:r>
      <w:r w:rsidR="00BD7190" w:rsidRPr="00E43D77">
        <w:rPr>
          <w:color w:val="215E99" w:themeColor="text2" w:themeTint="BF"/>
        </w:rPr>
        <w:t>dentities</w:t>
      </w:r>
      <w:r w:rsidRPr="00E43D77">
        <w:rPr>
          <w:color w:val="215E99" w:themeColor="text2" w:themeTint="BF"/>
        </w:rPr>
        <w:t xml:space="preserve">: </w:t>
      </w:r>
      <w:r>
        <w:rPr>
          <w:color w:val="000000" w:themeColor="text1"/>
        </w:rPr>
        <w:t>Verify every identity before grating access</w:t>
      </w:r>
    </w:p>
    <w:p w14:paraId="2A952D78" w14:textId="3D88CA0B" w:rsidR="0091044E" w:rsidRDefault="0091044E" w:rsidP="0091044E">
      <w:pPr>
        <w:jc w:val="both"/>
        <w:rPr>
          <w:color w:val="000000" w:themeColor="text1"/>
        </w:rPr>
      </w:pPr>
      <w:r w:rsidRPr="00E43D77">
        <w:rPr>
          <w:color w:val="215E99" w:themeColor="text2" w:themeTint="BF"/>
        </w:rPr>
        <w:t>Device:</w:t>
      </w:r>
      <w:r>
        <w:rPr>
          <w:color w:val="000000" w:themeColor="text1"/>
        </w:rPr>
        <w:t xml:space="preserve"> </w:t>
      </w:r>
      <w:proofErr w:type="gramStart"/>
      <w:r w:rsidR="00BD7190">
        <w:rPr>
          <w:color w:val="000000" w:themeColor="text1"/>
        </w:rPr>
        <w:t>Insure</w:t>
      </w:r>
      <w:proofErr w:type="gramEnd"/>
      <w:r w:rsidR="00BD7190">
        <w:rPr>
          <w:color w:val="000000" w:themeColor="text1"/>
        </w:rPr>
        <w:t xml:space="preserve"> device accessing resources are healthy compiled and secure</w:t>
      </w:r>
    </w:p>
    <w:p w14:paraId="1B466FBC" w14:textId="72B98B16" w:rsidR="00BD7190" w:rsidRDefault="00BD7190" w:rsidP="0091044E">
      <w:pPr>
        <w:jc w:val="both"/>
        <w:rPr>
          <w:color w:val="000000" w:themeColor="text1"/>
        </w:rPr>
      </w:pPr>
      <w:r w:rsidRPr="00E43D77">
        <w:rPr>
          <w:color w:val="215E99" w:themeColor="text2" w:themeTint="BF"/>
        </w:rPr>
        <w:t>Application:</w:t>
      </w:r>
      <w:r>
        <w:rPr>
          <w:color w:val="000000" w:themeColor="text1"/>
        </w:rPr>
        <w:t xml:space="preserve"> secure all application and enforce policies based or identity and context.</w:t>
      </w:r>
    </w:p>
    <w:p w14:paraId="1F86AFA2" w14:textId="499496CB" w:rsidR="00BD7190" w:rsidRDefault="00BD7190" w:rsidP="0091044E">
      <w:pPr>
        <w:jc w:val="both"/>
        <w:rPr>
          <w:color w:val="000000" w:themeColor="text1"/>
        </w:rPr>
      </w:pPr>
      <w:r w:rsidRPr="00E43D77">
        <w:rPr>
          <w:color w:val="215E99" w:themeColor="text2" w:themeTint="BF"/>
        </w:rPr>
        <w:t xml:space="preserve">Network: </w:t>
      </w:r>
      <w:r>
        <w:rPr>
          <w:color w:val="000000" w:themeColor="text1"/>
        </w:rPr>
        <w:t>united access based on network segmentation.</w:t>
      </w:r>
    </w:p>
    <w:p w14:paraId="46B817BA" w14:textId="53E558FC" w:rsidR="00BD7190" w:rsidRDefault="00BD7190" w:rsidP="0091044E">
      <w:pPr>
        <w:jc w:val="both"/>
        <w:rPr>
          <w:color w:val="000000" w:themeColor="text1"/>
        </w:rPr>
      </w:pPr>
      <w:r w:rsidRPr="00E43D77">
        <w:rPr>
          <w:color w:val="215E99" w:themeColor="text2" w:themeTint="BF"/>
        </w:rPr>
        <w:lastRenderedPageBreak/>
        <w:t xml:space="preserve">Data: </w:t>
      </w:r>
      <w:r>
        <w:rPr>
          <w:color w:val="000000" w:themeColor="text1"/>
        </w:rPr>
        <w:t>Classify label and protect data whenever it resides.</w:t>
      </w:r>
    </w:p>
    <w:p w14:paraId="2E63DB9E" w14:textId="040419AD" w:rsidR="00BD7190" w:rsidRDefault="00BD7190" w:rsidP="0091044E">
      <w:pPr>
        <w:jc w:val="both"/>
        <w:rPr>
          <w:color w:val="000000" w:themeColor="text1"/>
        </w:rPr>
      </w:pPr>
      <w:r w:rsidRPr="00E43D77">
        <w:rPr>
          <w:color w:val="215E99" w:themeColor="text2" w:themeTint="BF"/>
        </w:rPr>
        <w:t xml:space="preserve">Defence-in-depth: </w:t>
      </w:r>
      <w:r>
        <w:rPr>
          <w:color w:val="000000" w:themeColor="text1"/>
        </w:rPr>
        <w:t>it is a comprehensive strategy aimed at safeguarding information and preventing unauthorised access or theft it employ</w:t>
      </w:r>
      <w:r w:rsidR="00F42E9C">
        <w:rPr>
          <w:color w:val="000000" w:themeColor="text1"/>
        </w:rPr>
        <w:t>s</w:t>
      </w:r>
      <w:r>
        <w:rPr>
          <w:color w:val="000000" w:themeColor="text1"/>
        </w:rPr>
        <w:t xml:space="preserve"> a layered approach in impede the progress of potential attack targeting sensitive data.</w:t>
      </w:r>
    </w:p>
    <w:p w14:paraId="2ADB2F3B" w14:textId="6CDBC901" w:rsidR="00BD7190" w:rsidRPr="00E43D77" w:rsidRDefault="00BD7190" w:rsidP="0091044E">
      <w:pPr>
        <w:jc w:val="both"/>
        <w:rPr>
          <w:color w:val="215E99" w:themeColor="text2" w:themeTint="BF"/>
        </w:rPr>
      </w:pPr>
      <w:r w:rsidRPr="00E43D77">
        <w:rPr>
          <w:color w:val="215E99" w:themeColor="text2" w:themeTint="BF"/>
        </w:rPr>
        <w:t>Policy, procedure and awareness</w:t>
      </w:r>
      <w:r w:rsidR="00E43D77">
        <w:rPr>
          <w:color w:val="215E99" w:themeColor="text2" w:themeTint="BF"/>
        </w:rPr>
        <w:t xml:space="preserve"> -:</w:t>
      </w:r>
    </w:p>
    <w:p w14:paraId="54D8F29B" w14:textId="2CA3D843" w:rsidR="00BD7190" w:rsidRDefault="00BD7190" w:rsidP="0091044E">
      <w:pPr>
        <w:jc w:val="both"/>
        <w:rPr>
          <w:color w:val="000000" w:themeColor="text1"/>
        </w:rPr>
      </w:pPr>
      <w:r>
        <w:rPr>
          <w:color w:val="000000" w:themeColor="text1"/>
        </w:rPr>
        <w:t>Establish security rules and regulation include RSWD policies, user training and data classification.</w:t>
      </w:r>
    </w:p>
    <w:p w14:paraId="7F934DD5" w14:textId="2C59C1FD" w:rsidR="00BD7190" w:rsidRDefault="00BD7190" w:rsidP="0091044E">
      <w:pPr>
        <w:jc w:val="both"/>
        <w:rPr>
          <w:color w:val="000000" w:themeColor="text1"/>
        </w:rPr>
      </w:pPr>
      <w:r>
        <w:rPr>
          <w:color w:val="000000" w:themeColor="text1"/>
        </w:rPr>
        <w:t>Physical layer protect access to the System it i</w:t>
      </w:r>
      <w:r w:rsidR="00E823F7">
        <w:rPr>
          <w:color w:val="000000" w:themeColor="text1"/>
        </w:rPr>
        <w:t>nclude</w:t>
      </w:r>
      <w:r w:rsidR="00F42E9C">
        <w:rPr>
          <w:color w:val="000000" w:themeColor="text1"/>
        </w:rPr>
        <w:t>s</w:t>
      </w:r>
      <w:r w:rsidR="00E823F7">
        <w:rPr>
          <w:color w:val="000000" w:themeColor="text1"/>
        </w:rPr>
        <w:t xml:space="preserve"> locks, IP Badges, Fences and security guard.</w:t>
      </w:r>
    </w:p>
    <w:p w14:paraId="7E2DA922" w14:textId="1AEACCFE" w:rsidR="00E823F7" w:rsidRDefault="00E823F7" w:rsidP="0091044E">
      <w:pPr>
        <w:jc w:val="both"/>
        <w:rPr>
          <w:color w:val="000000" w:themeColor="text1"/>
        </w:rPr>
      </w:pPr>
      <w:r w:rsidRPr="00E43D77">
        <w:rPr>
          <w:color w:val="124F1A" w:themeColor="accent3" w:themeShade="BF"/>
        </w:rPr>
        <w:t>Perimeter layer:</w:t>
      </w:r>
      <w:r w:rsidR="001E1857" w:rsidRPr="00E43D77">
        <w:rPr>
          <w:color w:val="124F1A" w:themeColor="accent3" w:themeShade="BF"/>
        </w:rPr>
        <w:t xml:space="preserve"> </w:t>
      </w:r>
      <w:r>
        <w:rPr>
          <w:color w:val="000000" w:themeColor="text1"/>
        </w:rPr>
        <w:t>It act as first digital barrier</w:t>
      </w:r>
      <w:r w:rsidR="001E1857">
        <w:rPr>
          <w:color w:val="000000" w:themeColor="text1"/>
        </w:rPr>
        <w:t>, i</w:t>
      </w:r>
      <w:r>
        <w:rPr>
          <w:color w:val="000000" w:themeColor="text1"/>
        </w:rPr>
        <w:t>t includes Firewalls, VPN and Packet Filton.</w:t>
      </w:r>
    </w:p>
    <w:p w14:paraId="7A10FF7E" w14:textId="653D9A07" w:rsidR="00E823F7" w:rsidRDefault="00E823F7" w:rsidP="0091044E">
      <w:pPr>
        <w:jc w:val="both"/>
        <w:rPr>
          <w:color w:val="000000" w:themeColor="text1"/>
        </w:rPr>
      </w:pPr>
      <w:r w:rsidRPr="00E43D77">
        <w:rPr>
          <w:color w:val="124F1A" w:themeColor="accent3" w:themeShade="BF"/>
        </w:rPr>
        <w:t xml:space="preserve">Internet network layer: </w:t>
      </w:r>
      <w:r>
        <w:rPr>
          <w:color w:val="000000" w:themeColor="text1"/>
        </w:rPr>
        <w:t>Secure traffic within the organisation, it increases network firewalls and encryption.</w:t>
      </w:r>
    </w:p>
    <w:p w14:paraId="62DC79E7" w14:textId="71C55B14" w:rsidR="00E823F7" w:rsidRDefault="00E823F7" w:rsidP="0091044E">
      <w:pPr>
        <w:jc w:val="both"/>
        <w:rPr>
          <w:color w:val="000000" w:themeColor="text1"/>
        </w:rPr>
      </w:pPr>
      <w:r>
        <w:rPr>
          <w:color w:val="000000" w:themeColor="text1"/>
        </w:rPr>
        <w:t>Host in protect Indian server from malware.</w:t>
      </w:r>
    </w:p>
    <w:p w14:paraId="360C68B5" w14:textId="47C773D5" w:rsidR="001E1857" w:rsidRDefault="001E1857" w:rsidP="0091044E">
      <w:pPr>
        <w:jc w:val="both"/>
        <w:rPr>
          <w:color w:val="000000" w:themeColor="text1"/>
        </w:rPr>
      </w:pPr>
      <w:r w:rsidRPr="00E43D77">
        <w:rPr>
          <w:color w:val="124F1A" w:themeColor="accent3" w:themeShade="BF"/>
        </w:rPr>
        <w:t>Application layer:</w:t>
      </w:r>
      <w:r>
        <w:rPr>
          <w:color w:val="000000" w:themeColor="text1"/>
        </w:rPr>
        <w:t xml:space="preserve"> Secure application and software users to interact with includes using authentication, SSO or authorisation.</w:t>
      </w:r>
    </w:p>
    <w:p w14:paraId="089B4C12" w14:textId="171F74AD" w:rsidR="001E1857" w:rsidRDefault="001E1857" w:rsidP="0091044E">
      <w:pPr>
        <w:jc w:val="both"/>
        <w:rPr>
          <w:color w:val="000000" w:themeColor="text1"/>
        </w:rPr>
      </w:pPr>
      <w:r w:rsidRPr="00E43D77">
        <w:rPr>
          <w:color w:val="124F1A" w:themeColor="accent3" w:themeShade="BF"/>
        </w:rPr>
        <w:t xml:space="preserve">Data layer: </w:t>
      </w:r>
      <w:r>
        <w:rPr>
          <w:color w:val="000000" w:themeColor="text1"/>
        </w:rPr>
        <w:t>It forces on protecting the actual data increases encryption of data, database security or message/content protection.</w:t>
      </w:r>
    </w:p>
    <w:p w14:paraId="12C71294" w14:textId="0BEA4B74" w:rsidR="001E1857" w:rsidRPr="00E43D77" w:rsidRDefault="001E1857" w:rsidP="0091044E">
      <w:pPr>
        <w:jc w:val="both"/>
        <w:rPr>
          <w:b/>
          <w:bCs/>
          <w:color w:val="215E99" w:themeColor="text2" w:themeTint="BF"/>
        </w:rPr>
      </w:pPr>
      <w:r w:rsidRPr="00E43D77">
        <w:rPr>
          <w:b/>
          <w:bCs/>
          <w:color w:val="215E99" w:themeColor="text2" w:themeTint="BF"/>
        </w:rPr>
        <w:t xml:space="preserve">Microsoft Defender for Cloud -: </w:t>
      </w:r>
    </w:p>
    <w:p w14:paraId="356D041B" w14:textId="32905EFB" w:rsidR="001E1857" w:rsidRDefault="001E1857" w:rsidP="0091044E">
      <w:pPr>
        <w:jc w:val="both"/>
        <w:rPr>
          <w:color w:val="000000" w:themeColor="text1"/>
        </w:rPr>
      </w:pPr>
      <w:r>
        <w:rPr>
          <w:color w:val="000000" w:themeColor="text1"/>
        </w:rPr>
        <w:t xml:space="preserve">Microsoft defender for cloud is a comprehensive security monitoring tool designed to enhance security posture management and threat protection across various environment including cloud, on premises, hybrid and multi cloud setup. It offers arrange of functionality assigned at bolstring security measures implifying security management, and mitigating cyber threat. </w:t>
      </w:r>
    </w:p>
    <w:p w14:paraId="617FA6DF" w14:textId="4A6A3E3B" w:rsidR="001E1857" w:rsidRDefault="001E1857" w:rsidP="0091044E">
      <w:pPr>
        <w:jc w:val="both"/>
        <w:rPr>
          <w:color w:val="000000" w:themeColor="text1"/>
        </w:rPr>
      </w:pPr>
      <w:r>
        <w:rPr>
          <w:color w:val="000000" w:themeColor="text1"/>
        </w:rPr>
        <w:t>Features and tools in Azure for Governance and Compliances.</w:t>
      </w:r>
    </w:p>
    <w:p w14:paraId="441F7A63" w14:textId="103070A4" w:rsidR="001E1857" w:rsidRDefault="001E1857" w:rsidP="0091044E">
      <w:pPr>
        <w:jc w:val="both"/>
        <w:rPr>
          <w:color w:val="000000" w:themeColor="text1"/>
        </w:rPr>
      </w:pPr>
      <w:r w:rsidRPr="00E43D77">
        <w:rPr>
          <w:color w:val="124F1A" w:themeColor="accent3" w:themeShade="BF"/>
        </w:rPr>
        <w:t xml:space="preserve">Governance and Compliance -: </w:t>
      </w:r>
      <w:r>
        <w:rPr>
          <w:color w:val="000000" w:themeColor="text1"/>
        </w:rPr>
        <w:t>Azure governance and compliances ensure that your organization cloud resource are following policies, standard and regulation while maintain security, cost control and operational efficiency.</w:t>
      </w:r>
    </w:p>
    <w:p w14:paraId="09B05C31" w14:textId="61DDD93A" w:rsidR="001E1857" w:rsidRDefault="001E1857" w:rsidP="0091044E">
      <w:pPr>
        <w:jc w:val="both"/>
        <w:rPr>
          <w:color w:val="000000" w:themeColor="text1"/>
        </w:rPr>
      </w:pPr>
      <w:r w:rsidRPr="00E43D77">
        <w:rPr>
          <w:color w:val="124F1A" w:themeColor="accent3" w:themeShade="BF"/>
        </w:rPr>
        <w:t xml:space="preserve">Migrate: </w:t>
      </w:r>
      <w:r>
        <w:rPr>
          <w:color w:val="000000" w:themeColor="text1"/>
        </w:rPr>
        <w:t>Move workloads and data to azure securely and efficiently.</w:t>
      </w:r>
    </w:p>
    <w:p w14:paraId="76C6C395" w14:textId="1546BF7E" w:rsidR="001E1857" w:rsidRDefault="001E1857" w:rsidP="0091044E">
      <w:pPr>
        <w:jc w:val="both"/>
        <w:rPr>
          <w:color w:val="000000" w:themeColor="text1"/>
        </w:rPr>
      </w:pPr>
      <w:r w:rsidRPr="00E43D77">
        <w:rPr>
          <w:color w:val="124F1A" w:themeColor="accent3" w:themeShade="BF"/>
        </w:rPr>
        <w:t>Secure:</w:t>
      </w:r>
      <w:r>
        <w:rPr>
          <w:color w:val="000000" w:themeColor="text1"/>
        </w:rPr>
        <w:t xml:space="preserve"> Protect your identities, resources and data from threat.</w:t>
      </w:r>
      <w:r w:rsidR="00E43D77">
        <w:rPr>
          <w:color w:val="000000" w:themeColor="text1"/>
        </w:rPr>
        <w:t xml:space="preserve"> </w:t>
      </w:r>
      <w:r>
        <w:rPr>
          <w:color w:val="000000" w:themeColor="text1"/>
        </w:rPr>
        <w:t>Ex: Azure firewalls, NSG key vault etc.</w:t>
      </w:r>
    </w:p>
    <w:p w14:paraId="1A245C4B" w14:textId="70E82CA3" w:rsidR="001E1857" w:rsidRDefault="001E1857" w:rsidP="0091044E">
      <w:pPr>
        <w:jc w:val="both"/>
        <w:rPr>
          <w:color w:val="000000" w:themeColor="text1"/>
        </w:rPr>
      </w:pPr>
      <w:r w:rsidRPr="00E43D77">
        <w:rPr>
          <w:color w:val="124F1A" w:themeColor="accent3" w:themeShade="BF"/>
        </w:rPr>
        <w:t>Protect:</w:t>
      </w:r>
      <w:r>
        <w:rPr>
          <w:color w:val="000000" w:themeColor="text1"/>
        </w:rPr>
        <w:t xml:space="preserve"> Safeguarding your data and application against loss and damage. Ex: redundancy storage.</w:t>
      </w:r>
    </w:p>
    <w:p w14:paraId="69003BBC" w14:textId="3FE0FF40" w:rsidR="001E1857" w:rsidRDefault="001E1857" w:rsidP="0091044E">
      <w:pPr>
        <w:jc w:val="both"/>
        <w:rPr>
          <w:color w:val="000000" w:themeColor="text1"/>
        </w:rPr>
      </w:pPr>
      <w:r w:rsidRPr="00E43D77">
        <w:rPr>
          <w:color w:val="124F1A" w:themeColor="accent3" w:themeShade="BF"/>
        </w:rPr>
        <w:t>Monitor:</w:t>
      </w:r>
      <w:r>
        <w:rPr>
          <w:color w:val="000000" w:themeColor="text1"/>
        </w:rPr>
        <w:t xml:space="preserve"> give us the visibility into performance., health and compliance of a resource.</w:t>
      </w:r>
    </w:p>
    <w:p w14:paraId="4AC63517" w14:textId="11EC0072" w:rsidR="001E1857" w:rsidRDefault="00E43D77" w:rsidP="0091044E">
      <w:pPr>
        <w:jc w:val="both"/>
        <w:rPr>
          <w:color w:val="000000" w:themeColor="text1"/>
        </w:rPr>
      </w:pPr>
      <w:r w:rsidRPr="00E43D77">
        <w:rPr>
          <w:color w:val="124F1A" w:themeColor="accent3" w:themeShade="BF"/>
        </w:rPr>
        <w:lastRenderedPageBreak/>
        <w:t xml:space="preserve">Configure: </w:t>
      </w:r>
      <w:r>
        <w:rPr>
          <w:color w:val="000000" w:themeColor="text1"/>
        </w:rPr>
        <w:t>It defines how your resources are deployed and managed.</w:t>
      </w:r>
    </w:p>
    <w:p w14:paraId="32A5BA57" w14:textId="22C9F5F0" w:rsidR="00E43D77" w:rsidRDefault="00E43D77" w:rsidP="0091044E">
      <w:pPr>
        <w:jc w:val="both"/>
        <w:rPr>
          <w:color w:val="000000" w:themeColor="text1"/>
        </w:rPr>
      </w:pPr>
      <w:r w:rsidRPr="00E43D77">
        <w:rPr>
          <w:color w:val="124F1A" w:themeColor="accent3" w:themeShade="BF"/>
        </w:rPr>
        <w:t>Govern:</w:t>
      </w:r>
      <w:r>
        <w:rPr>
          <w:color w:val="000000" w:themeColor="text1"/>
        </w:rPr>
        <w:t xml:space="preserve"> It will maintain control compliance and cost efficiency across azure environment.</w:t>
      </w:r>
    </w:p>
    <w:p w14:paraId="4682B38D" w14:textId="3D9791DC" w:rsidR="00E43D77" w:rsidRPr="00E43D77" w:rsidRDefault="00E43D77" w:rsidP="00E43D77">
      <w:pPr>
        <w:pStyle w:val="Heading1"/>
        <w:ind w:left="2880" w:firstLine="720"/>
        <w:rPr>
          <w:b/>
          <w:bCs/>
          <w:i/>
          <w:iCs/>
          <w:u w:val="single"/>
        </w:rPr>
      </w:pPr>
      <w:r w:rsidRPr="00E43D77">
        <w:rPr>
          <w:b/>
          <w:bCs/>
          <w:i/>
          <w:iCs/>
          <w:u w:val="single"/>
        </w:rPr>
        <w:t>Lecture – 6</w:t>
      </w:r>
      <w:r w:rsidRPr="00E43D77">
        <w:rPr>
          <w:b/>
          <w:bCs/>
          <w:i/>
          <w:iCs/>
        </w:rPr>
        <w:tab/>
      </w:r>
    </w:p>
    <w:p w14:paraId="6F8470BF" w14:textId="77777777" w:rsidR="00E43D77" w:rsidRDefault="00E43D77" w:rsidP="0091044E">
      <w:pPr>
        <w:jc w:val="both"/>
        <w:rPr>
          <w:color w:val="000000" w:themeColor="text1"/>
        </w:rPr>
      </w:pPr>
    </w:p>
    <w:p w14:paraId="187A1B36" w14:textId="0CFB206F" w:rsidR="00BD7190" w:rsidRPr="00E43D77" w:rsidRDefault="00BD7190" w:rsidP="006B2590">
      <w:pPr>
        <w:jc w:val="both"/>
        <w:rPr>
          <w:color w:val="000000" w:themeColor="text1"/>
        </w:rPr>
      </w:pPr>
      <w:r w:rsidRPr="00E823F7">
        <w:rPr>
          <w:b/>
          <w:bCs/>
          <w:color w:val="215E99" w:themeColor="text2" w:themeTint="BF"/>
        </w:rPr>
        <w:t xml:space="preserve">Subscription Types and Actors That Can Affect Costs in Azure-: </w:t>
      </w:r>
    </w:p>
    <w:p w14:paraId="74A5F700" w14:textId="405156C0" w:rsidR="00BD7190" w:rsidRDefault="00BD7190" w:rsidP="006B2590">
      <w:pPr>
        <w:jc w:val="both"/>
      </w:pPr>
      <w:r>
        <w:t xml:space="preserve">Azure offers a variety of subscription </w:t>
      </w:r>
      <w:proofErr w:type="gramStart"/>
      <w:r>
        <w:t>type</w:t>
      </w:r>
      <w:r w:rsidR="00E823F7">
        <w:t>s</w:t>
      </w:r>
      <w:r>
        <w:t>,</w:t>
      </w:r>
      <w:proofErr w:type="gramEnd"/>
      <w:r>
        <w:t xml:space="preserve"> each tailored to specific requirements and impacting costs differently. A comprehensive understanding of these subscription models and the factors influencing expenses is crucial for effective financial management within the Azure ecosystem.</w:t>
      </w:r>
    </w:p>
    <w:p w14:paraId="5F08BB31" w14:textId="18ACC988" w:rsidR="00BD7190" w:rsidRPr="00E823F7" w:rsidRDefault="00BD7190" w:rsidP="006B2590">
      <w:pPr>
        <w:jc w:val="both"/>
        <w:rPr>
          <w:color w:val="124F1A" w:themeColor="accent3" w:themeShade="BF"/>
        </w:rPr>
      </w:pPr>
      <w:r w:rsidRPr="00E823F7">
        <w:rPr>
          <w:color w:val="124F1A" w:themeColor="accent3" w:themeShade="BF"/>
        </w:rPr>
        <w:t xml:space="preserve">Subscription Types </w:t>
      </w:r>
      <w:r w:rsidRPr="00E823F7">
        <w:rPr>
          <w:color w:val="124F1A" w:themeColor="accent3" w:themeShade="BF"/>
        </w:rPr>
        <w:sym w:font="Wingdings" w:char="F0E0"/>
      </w:r>
      <w:r w:rsidRPr="00E823F7">
        <w:rPr>
          <w:color w:val="124F1A" w:themeColor="accent3" w:themeShade="BF"/>
        </w:rPr>
        <w:t xml:space="preserve"> </w:t>
      </w:r>
    </w:p>
    <w:p w14:paraId="4983FEE1" w14:textId="42C7BBDF" w:rsidR="00BD7190" w:rsidRPr="00E823F7" w:rsidRDefault="00E823F7" w:rsidP="00E823F7">
      <w:pPr>
        <w:pStyle w:val="ListParagraph"/>
        <w:numPr>
          <w:ilvl w:val="0"/>
          <w:numId w:val="1"/>
        </w:numPr>
        <w:jc w:val="both"/>
        <w:rPr>
          <w:highlight w:val="lightGray"/>
        </w:rPr>
      </w:pPr>
      <w:r w:rsidRPr="00E823F7">
        <w:rPr>
          <w:highlight w:val="lightGray"/>
        </w:rPr>
        <w:t>Usage-Based Billing (PAYG).</w:t>
      </w:r>
    </w:p>
    <w:p w14:paraId="1BD3CBE1" w14:textId="3736830F" w:rsidR="00E823F7" w:rsidRPr="00E823F7" w:rsidRDefault="00E823F7" w:rsidP="00E823F7">
      <w:pPr>
        <w:pStyle w:val="ListParagraph"/>
        <w:numPr>
          <w:ilvl w:val="0"/>
          <w:numId w:val="1"/>
        </w:numPr>
        <w:jc w:val="both"/>
        <w:rPr>
          <w:highlight w:val="lightGray"/>
        </w:rPr>
      </w:pPr>
      <w:r w:rsidRPr="00E823F7">
        <w:rPr>
          <w:highlight w:val="lightGray"/>
        </w:rPr>
        <w:t>Microsoft Customer Agreements (MCA).</w:t>
      </w:r>
    </w:p>
    <w:p w14:paraId="08B13953" w14:textId="06F3671F" w:rsidR="00E823F7" w:rsidRPr="00E823F7" w:rsidRDefault="00E823F7" w:rsidP="00E823F7">
      <w:pPr>
        <w:pStyle w:val="ListParagraph"/>
        <w:numPr>
          <w:ilvl w:val="0"/>
          <w:numId w:val="1"/>
        </w:numPr>
        <w:jc w:val="both"/>
        <w:rPr>
          <w:highlight w:val="lightGray"/>
        </w:rPr>
      </w:pPr>
      <w:r w:rsidRPr="00E823F7">
        <w:rPr>
          <w:highlight w:val="lightGray"/>
        </w:rPr>
        <w:t>Azure sponsorship.</w:t>
      </w:r>
    </w:p>
    <w:p w14:paraId="77618152" w14:textId="08AA43B0" w:rsidR="00E823F7" w:rsidRPr="00E823F7" w:rsidRDefault="00E823F7" w:rsidP="00E823F7">
      <w:pPr>
        <w:pStyle w:val="ListParagraph"/>
        <w:numPr>
          <w:ilvl w:val="0"/>
          <w:numId w:val="1"/>
        </w:numPr>
        <w:jc w:val="both"/>
        <w:rPr>
          <w:highlight w:val="lightGray"/>
        </w:rPr>
      </w:pPr>
      <w:r w:rsidRPr="00E823F7">
        <w:rPr>
          <w:highlight w:val="lightGray"/>
        </w:rPr>
        <w:t>Enterprise Agreements (EA).</w:t>
      </w:r>
    </w:p>
    <w:p w14:paraId="4AAD3E01" w14:textId="41D3E2CC" w:rsidR="0092362D" w:rsidRPr="00E823F7" w:rsidRDefault="00E823F7" w:rsidP="006B2590">
      <w:pPr>
        <w:jc w:val="both"/>
        <w:rPr>
          <w:b/>
          <w:bCs/>
          <w:color w:val="215E99" w:themeColor="text2" w:themeTint="BF"/>
        </w:rPr>
      </w:pPr>
      <w:r w:rsidRPr="00E823F7">
        <w:rPr>
          <w:b/>
          <w:bCs/>
          <w:color w:val="215E99" w:themeColor="text2" w:themeTint="BF"/>
        </w:rPr>
        <w:t>Factors Influencing Costs in Azure -:</w:t>
      </w:r>
    </w:p>
    <w:p w14:paraId="28B93F74" w14:textId="52A7B302" w:rsidR="00E823F7" w:rsidRDefault="00E823F7" w:rsidP="00E823F7">
      <w:pPr>
        <w:pStyle w:val="ListParagraph"/>
        <w:numPr>
          <w:ilvl w:val="0"/>
          <w:numId w:val="1"/>
        </w:numPr>
        <w:jc w:val="both"/>
      </w:pPr>
      <w:r>
        <w:t xml:space="preserve">Resource Utilization </w:t>
      </w:r>
    </w:p>
    <w:p w14:paraId="23B08D3D" w14:textId="6E4B2003" w:rsidR="00E823F7" w:rsidRDefault="00E823F7" w:rsidP="00E823F7">
      <w:pPr>
        <w:pStyle w:val="ListParagraph"/>
        <w:numPr>
          <w:ilvl w:val="0"/>
          <w:numId w:val="1"/>
        </w:numPr>
        <w:jc w:val="both"/>
      </w:pPr>
      <w:r>
        <w:t xml:space="preserve">Region and Availability Zones </w:t>
      </w:r>
    </w:p>
    <w:p w14:paraId="59BDC334" w14:textId="7B78C36D" w:rsidR="00E823F7" w:rsidRDefault="00E823F7" w:rsidP="00E823F7">
      <w:pPr>
        <w:pStyle w:val="ListParagraph"/>
        <w:numPr>
          <w:ilvl w:val="0"/>
          <w:numId w:val="1"/>
        </w:numPr>
        <w:jc w:val="both"/>
      </w:pPr>
      <w:r>
        <w:t xml:space="preserve">Resource Size and configuration </w:t>
      </w:r>
    </w:p>
    <w:p w14:paraId="637C25C6" w14:textId="1408D646" w:rsidR="00E823F7" w:rsidRDefault="00E823F7" w:rsidP="00E823F7">
      <w:pPr>
        <w:pStyle w:val="ListParagraph"/>
        <w:numPr>
          <w:ilvl w:val="0"/>
          <w:numId w:val="1"/>
        </w:numPr>
        <w:jc w:val="both"/>
      </w:pPr>
      <w:r>
        <w:t>Service Tiers and Features</w:t>
      </w:r>
    </w:p>
    <w:p w14:paraId="508CF63A" w14:textId="09557ACC" w:rsidR="00E823F7" w:rsidRDefault="00E823F7" w:rsidP="00E823F7">
      <w:pPr>
        <w:pStyle w:val="ListParagraph"/>
        <w:numPr>
          <w:ilvl w:val="0"/>
          <w:numId w:val="1"/>
        </w:numPr>
        <w:jc w:val="both"/>
      </w:pPr>
      <w:r>
        <w:t xml:space="preserve">Reserved Instances and Capacity </w:t>
      </w:r>
    </w:p>
    <w:p w14:paraId="58F24210" w14:textId="227D746E" w:rsidR="00E823F7" w:rsidRDefault="00E823F7" w:rsidP="00E823F7">
      <w:pPr>
        <w:pStyle w:val="ListParagraph"/>
        <w:numPr>
          <w:ilvl w:val="0"/>
          <w:numId w:val="1"/>
        </w:numPr>
        <w:jc w:val="both"/>
      </w:pPr>
      <w:r>
        <w:t xml:space="preserve">Azure hybrid Benefit </w:t>
      </w:r>
    </w:p>
    <w:p w14:paraId="0B008867" w14:textId="5D9F8A72" w:rsidR="00E823F7" w:rsidRDefault="00E823F7" w:rsidP="00E823F7">
      <w:pPr>
        <w:pStyle w:val="ListParagraph"/>
        <w:numPr>
          <w:ilvl w:val="0"/>
          <w:numId w:val="1"/>
        </w:numPr>
        <w:jc w:val="both"/>
      </w:pPr>
      <w:r>
        <w:t xml:space="preserve">Data Transfer and Bandwidth </w:t>
      </w:r>
    </w:p>
    <w:p w14:paraId="2B615093" w14:textId="1E296AF7" w:rsidR="00E823F7" w:rsidRDefault="00E823F7" w:rsidP="00E823F7">
      <w:pPr>
        <w:pStyle w:val="ListParagraph"/>
        <w:numPr>
          <w:ilvl w:val="0"/>
          <w:numId w:val="1"/>
        </w:numPr>
        <w:jc w:val="both"/>
      </w:pPr>
      <w:r>
        <w:t>Resource Tagging and Cost Allocation</w:t>
      </w:r>
    </w:p>
    <w:p w14:paraId="37228043" w14:textId="4C275BDA" w:rsidR="00E823F7" w:rsidRDefault="00E823F7" w:rsidP="00E823F7">
      <w:pPr>
        <w:jc w:val="both"/>
      </w:pPr>
      <w:r>
        <w:t>By considering these subscription types and cost factors, organizations can make informed decisions to manage Azure spending effectively, optimize resource usage, and achieve their business objectives within budget constraints.</w:t>
      </w:r>
    </w:p>
    <w:p w14:paraId="18CEC34F" w14:textId="5D1C4196" w:rsidR="00E43D77" w:rsidRPr="007A565A" w:rsidRDefault="00E43D77" w:rsidP="00E823F7">
      <w:pPr>
        <w:jc w:val="both"/>
        <w:rPr>
          <w:b/>
          <w:bCs/>
          <w:color w:val="80340D" w:themeColor="accent2" w:themeShade="80"/>
          <w:sz w:val="32"/>
          <w:szCs w:val="32"/>
        </w:rPr>
      </w:pPr>
      <w:r w:rsidRPr="007A565A">
        <w:rPr>
          <w:b/>
          <w:bCs/>
          <w:color w:val="80340D" w:themeColor="accent2" w:themeShade="80"/>
          <w:sz w:val="32"/>
          <w:szCs w:val="32"/>
        </w:rPr>
        <w:t xml:space="preserve">Pricing Calculator </w:t>
      </w:r>
      <w:r w:rsidRPr="007A565A">
        <w:rPr>
          <w:b/>
          <w:bCs/>
          <w:color w:val="80340D" w:themeColor="accent2" w:themeShade="80"/>
          <w:sz w:val="32"/>
          <w:szCs w:val="32"/>
        </w:rPr>
        <w:sym w:font="Wingdings" w:char="F0E0"/>
      </w:r>
    </w:p>
    <w:p w14:paraId="2F1563BD" w14:textId="0B98B1B8" w:rsidR="00E43D77" w:rsidRDefault="00E43D77" w:rsidP="00E823F7">
      <w:pPr>
        <w:jc w:val="both"/>
      </w:pPr>
      <w:r>
        <w:t>The Azure Pricing Calculator is a cornerstone for organizations aiming to anticipate and plan their financial accur</w:t>
      </w:r>
      <w:r w:rsidR="007A565A">
        <w:t>ately outlays within the Azure ecosystem. This tool offers multifaceted approach to understanding the costs of utilizing Azure services and resources, empowering users to make informed decisions regarding cloud deployments.</w:t>
      </w:r>
    </w:p>
    <w:p w14:paraId="30809993" w14:textId="77777777" w:rsidR="007A565A" w:rsidRDefault="007A565A" w:rsidP="00E823F7">
      <w:pPr>
        <w:jc w:val="both"/>
      </w:pPr>
    </w:p>
    <w:p w14:paraId="42C24B0B" w14:textId="0A4872F5" w:rsidR="007A565A" w:rsidRPr="007A565A" w:rsidRDefault="007A565A" w:rsidP="007A565A">
      <w:pPr>
        <w:jc w:val="both"/>
        <w:rPr>
          <w:color w:val="215E99" w:themeColor="text2" w:themeTint="BF"/>
        </w:rPr>
      </w:pPr>
      <w:r w:rsidRPr="007A565A">
        <w:rPr>
          <w:color w:val="215E99" w:themeColor="text2" w:themeTint="BF"/>
        </w:rPr>
        <w:lastRenderedPageBreak/>
        <w:t>Features and functionalities -:</w:t>
      </w:r>
    </w:p>
    <w:p w14:paraId="7AFF44A9" w14:textId="3D16F5CA" w:rsidR="007A565A" w:rsidRDefault="007A565A" w:rsidP="007A565A">
      <w:pPr>
        <w:pStyle w:val="ListParagraph"/>
        <w:numPr>
          <w:ilvl w:val="0"/>
          <w:numId w:val="1"/>
        </w:numPr>
        <w:jc w:val="both"/>
      </w:pPr>
      <w:r>
        <w:t>Comprehensive Service Selection</w:t>
      </w:r>
    </w:p>
    <w:p w14:paraId="0723306A" w14:textId="77777777" w:rsidR="007A565A" w:rsidRDefault="007A565A" w:rsidP="007A565A">
      <w:pPr>
        <w:pStyle w:val="ListParagraph"/>
        <w:numPr>
          <w:ilvl w:val="0"/>
          <w:numId w:val="1"/>
        </w:numPr>
        <w:jc w:val="both"/>
      </w:pPr>
      <w:r>
        <w:t>Fine-Tuned Region Selection</w:t>
      </w:r>
    </w:p>
    <w:p w14:paraId="385FA65B" w14:textId="77777777" w:rsidR="007A565A" w:rsidRDefault="007A565A" w:rsidP="007A565A">
      <w:pPr>
        <w:pStyle w:val="ListParagraph"/>
        <w:numPr>
          <w:ilvl w:val="0"/>
          <w:numId w:val="1"/>
        </w:numPr>
        <w:jc w:val="both"/>
      </w:pPr>
      <w:r>
        <w:t xml:space="preserve">Granular Resource Configuration </w:t>
      </w:r>
    </w:p>
    <w:p w14:paraId="1965E588" w14:textId="77777777" w:rsidR="007A565A" w:rsidRDefault="007A565A" w:rsidP="007A565A">
      <w:pPr>
        <w:pStyle w:val="ListParagraph"/>
        <w:numPr>
          <w:ilvl w:val="0"/>
          <w:numId w:val="1"/>
        </w:numPr>
        <w:jc w:val="both"/>
      </w:pPr>
      <w:r>
        <w:t xml:space="preserve">Detailed Usage Estimates </w:t>
      </w:r>
    </w:p>
    <w:p w14:paraId="39FF8A0C" w14:textId="77777777" w:rsidR="007A565A" w:rsidRDefault="007A565A" w:rsidP="007A565A">
      <w:pPr>
        <w:pStyle w:val="ListParagraph"/>
        <w:numPr>
          <w:ilvl w:val="0"/>
          <w:numId w:val="1"/>
        </w:numPr>
        <w:jc w:val="both"/>
      </w:pPr>
      <w:r>
        <w:t xml:space="preserve">Thorough Cost Breakdown </w:t>
      </w:r>
    </w:p>
    <w:p w14:paraId="7F4C0D99" w14:textId="77777777" w:rsidR="007A565A" w:rsidRDefault="007A565A" w:rsidP="007A565A">
      <w:pPr>
        <w:pStyle w:val="ListParagraph"/>
        <w:numPr>
          <w:ilvl w:val="0"/>
          <w:numId w:val="1"/>
        </w:numPr>
        <w:jc w:val="both"/>
      </w:pPr>
      <w:r>
        <w:t>Identification of Discounts and Savings</w:t>
      </w:r>
    </w:p>
    <w:p w14:paraId="09C1CA43" w14:textId="77777777" w:rsidR="007A565A" w:rsidRDefault="007A565A" w:rsidP="007A565A">
      <w:pPr>
        <w:pStyle w:val="ListParagraph"/>
        <w:numPr>
          <w:ilvl w:val="0"/>
          <w:numId w:val="1"/>
        </w:numPr>
        <w:jc w:val="both"/>
      </w:pPr>
      <w:r>
        <w:t xml:space="preserve">Export and Sharing Capabilities </w:t>
      </w:r>
    </w:p>
    <w:p w14:paraId="74CC33EE" w14:textId="77777777" w:rsidR="007A565A" w:rsidRDefault="007A565A" w:rsidP="007A565A">
      <w:pPr>
        <w:pStyle w:val="ListParagraph"/>
        <w:numPr>
          <w:ilvl w:val="0"/>
          <w:numId w:val="1"/>
        </w:numPr>
        <w:jc w:val="both"/>
      </w:pPr>
      <w:r>
        <w:t>Real-Time Updates and maintenance</w:t>
      </w:r>
    </w:p>
    <w:p w14:paraId="246E488C" w14:textId="43F5B893" w:rsidR="007A565A" w:rsidRDefault="0013157E" w:rsidP="007A565A">
      <w:pPr>
        <w:jc w:val="both"/>
      </w:pPr>
      <w:r>
        <w:t xml:space="preserve">Total Cost of Ownership (TCO) </w:t>
      </w:r>
      <w:r>
        <w:sym w:font="Wingdings" w:char="F0E0"/>
      </w:r>
    </w:p>
    <w:p w14:paraId="301B942E" w14:textId="05C3ABEE" w:rsidR="0013157E" w:rsidRDefault="0013157E" w:rsidP="007A565A">
      <w:pPr>
        <w:jc w:val="both"/>
      </w:pPr>
      <w:r>
        <w:t>Understanding the total cost of ownership is paramount for business eyeing a transition to Azure or expanding their footprint within the Azure realm. TCO encapsulates the upfront expenses associated with Azure services and the hidden costs and advantages over the entire deployment lifecycle.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13157E" w14:paraId="1C2580EC" w14:textId="77777777" w:rsidTr="00274484">
        <w:tc>
          <w:tcPr>
            <w:tcW w:w="3005" w:type="dxa"/>
          </w:tcPr>
          <w:p w14:paraId="3DBFCEB5" w14:textId="2C8A8DFF" w:rsidR="0013157E" w:rsidRDefault="00274484" w:rsidP="007A565A">
            <w:pPr>
              <w:jc w:val="both"/>
            </w:pPr>
            <w:r>
              <w:rPr>
                <w:color w:val="C00000"/>
              </w:rPr>
              <w:t xml:space="preserve">       </w:t>
            </w:r>
            <w:r w:rsidR="0013157E" w:rsidRPr="00274484">
              <w:rPr>
                <w:color w:val="C00000"/>
              </w:rPr>
              <w:t>Direct Costs</w:t>
            </w:r>
          </w:p>
        </w:tc>
        <w:tc>
          <w:tcPr>
            <w:tcW w:w="3005" w:type="dxa"/>
          </w:tcPr>
          <w:p w14:paraId="0269C794" w14:textId="36DDEEF4" w:rsidR="0013157E" w:rsidRDefault="00274484" w:rsidP="007A565A">
            <w:pPr>
              <w:jc w:val="both"/>
            </w:pPr>
            <w:r>
              <w:rPr>
                <w:color w:val="C00000"/>
              </w:rPr>
              <w:t xml:space="preserve">       </w:t>
            </w:r>
            <w:r w:rsidR="0013157E" w:rsidRPr="00274484">
              <w:rPr>
                <w:color w:val="C00000"/>
              </w:rPr>
              <w:t>Benefits and Savings</w:t>
            </w:r>
          </w:p>
        </w:tc>
        <w:tc>
          <w:tcPr>
            <w:tcW w:w="3006" w:type="dxa"/>
          </w:tcPr>
          <w:p w14:paraId="2F1A39BB" w14:textId="0FBAE761" w:rsidR="0013157E" w:rsidRDefault="00274484" w:rsidP="007A565A">
            <w:pPr>
              <w:jc w:val="both"/>
            </w:pPr>
            <w:r>
              <w:rPr>
                <w:color w:val="C00000"/>
              </w:rPr>
              <w:t xml:space="preserve">        </w:t>
            </w:r>
            <w:r w:rsidR="0013157E" w:rsidRPr="00274484">
              <w:rPr>
                <w:color w:val="C00000"/>
              </w:rPr>
              <w:t>Indirect Costs</w:t>
            </w:r>
          </w:p>
        </w:tc>
      </w:tr>
      <w:tr w:rsidR="0013157E" w14:paraId="5DA3ABCF" w14:textId="77777777" w:rsidTr="00274484">
        <w:tc>
          <w:tcPr>
            <w:tcW w:w="3005" w:type="dxa"/>
          </w:tcPr>
          <w:p w14:paraId="65CF9AE0" w14:textId="24A1C11F" w:rsidR="0013157E" w:rsidRDefault="0013157E" w:rsidP="0013157E">
            <w:pPr>
              <w:pStyle w:val="ListParagraph"/>
              <w:numPr>
                <w:ilvl w:val="0"/>
                <w:numId w:val="1"/>
              </w:numPr>
              <w:jc w:val="both"/>
            </w:pPr>
            <w:r>
              <w:t>Subscription Fees</w:t>
            </w:r>
          </w:p>
        </w:tc>
        <w:tc>
          <w:tcPr>
            <w:tcW w:w="3005" w:type="dxa"/>
          </w:tcPr>
          <w:p w14:paraId="6875659B" w14:textId="20B1A83E" w:rsidR="0013157E" w:rsidRDefault="0013157E" w:rsidP="0013157E">
            <w:pPr>
              <w:pStyle w:val="ListParagraph"/>
              <w:numPr>
                <w:ilvl w:val="0"/>
                <w:numId w:val="1"/>
              </w:numPr>
              <w:jc w:val="both"/>
            </w:pPr>
            <w:r>
              <w:t>Migration Expenses</w:t>
            </w:r>
          </w:p>
        </w:tc>
        <w:tc>
          <w:tcPr>
            <w:tcW w:w="3006" w:type="dxa"/>
          </w:tcPr>
          <w:p w14:paraId="7AC7CA2A" w14:textId="0E5D5208" w:rsidR="0013157E" w:rsidRDefault="00274484" w:rsidP="00274484">
            <w:pPr>
              <w:pStyle w:val="ListParagraph"/>
              <w:numPr>
                <w:ilvl w:val="0"/>
                <w:numId w:val="1"/>
              </w:numPr>
              <w:jc w:val="both"/>
            </w:pPr>
            <w:r>
              <w:t>Economies of Scale</w:t>
            </w:r>
          </w:p>
        </w:tc>
      </w:tr>
      <w:tr w:rsidR="0013157E" w14:paraId="58F93431" w14:textId="77777777" w:rsidTr="00274484">
        <w:tc>
          <w:tcPr>
            <w:tcW w:w="3005" w:type="dxa"/>
          </w:tcPr>
          <w:p w14:paraId="6B031C75" w14:textId="515994A0" w:rsidR="0013157E" w:rsidRDefault="0013157E" w:rsidP="0013157E">
            <w:pPr>
              <w:pStyle w:val="ListParagraph"/>
              <w:numPr>
                <w:ilvl w:val="0"/>
                <w:numId w:val="1"/>
              </w:numPr>
              <w:jc w:val="both"/>
            </w:pPr>
            <w:r>
              <w:t>Compute Expenses</w:t>
            </w:r>
          </w:p>
        </w:tc>
        <w:tc>
          <w:tcPr>
            <w:tcW w:w="3005" w:type="dxa"/>
          </w:tcPr>
          <w:p w14:paraId="7167A2CC" w14:textId="0BC8B4CF" w:rsidR="0013157E" w:rsidRDefault="0013157E" w:rsidP="0013157E">
            <w:pPr>
              <w:pStyle w:val="ListParagraph"/>
              <w:numPr>
                <w:ilvl w:val="0"/>
                <w:numId w:val="1"/>
              </w:numPr>
              <w:jc w:val="both"/>
            </w:pPr>
            <w:r>
              <w:t>Training and Skill Enhancement</w:t>
            </w:r>
          </w:p>
        </w:tc>
        <w:tc>
          <w:tcPr>
            <w:tcW w:w="3006" w:type="dxa"/>
          </w:tcPr>
          <w:p w14:paraId="2FDD5456" w14:textId="43A538D9" w:rsidR="0013157E" w:rsidRDefault="00274484" w:rsidP="00274484">
            <w:pPr>
              <w:pStyle w:val="ListParagraph"/>
              <w:numPr>
                <w:ilvl w:val="0"/>
                <w:numId w:val="1"/>
              </w:numPr>
              <w:jc w:val="both"/>
            </w:pPr>
            <w:r>
              <w:t>Agility and Flexibility</w:t>
            </w:r>
          </w:p>
        </w:tc>
      </w:tr>
      <w:tr w:rsidR="0013157E" w14:paraId="3E14103F" w14:textId="77777777" w:rsidTr="00274484">
        <w:tc>
          <w:tcPr>
            <w:tcW w:w="3005" w:type="dxa"/>
          </w:tcPr>
          <w:p w14:paraId="6B542A8B" w14:textId="3B3AFF39" w:rsidR="0013157E" w:rsidRDefault="0013157E" w:rsidP="0013157E">
            <w:pPr>
              <w:pStyle w:val="ListParagraph"/>
              <w:numPr>
                <w:ilvl w:val="0"/>
                <w:numId w:val="1"/>
              </w:numPr>
              <w:jc w:val="both"/>
            </w:pPr>
            <w:r>
              <w:t>Storage Charges</w:t>
            </w:r>
          </w:p>
        </w:tc>
        <w:tc>
          <w:tcPr>
            <w:tcW w:w="3005" w:type="dxa"/>
          </w:tcPr>
          <w:p w14:paraId="16F1022C" w14:textId="480E208A" w:rsidR="0013157E" w:rsidRDefault="0013157E" w:rsidP="0013157E">
            <w:pPr>
              <w:pStyle w:val="ListParagraph"/>
              <w:numPr>
                <w:ilvl w:val="0"/>
                <w:numId w:val="1"/>
              </w:numPr>
              <w:jc w:val="both"/>
            </w:pPr>
            <w:r>
              <w:t xml:space="preserve">Integration Costs </w:t>
            </w:r>
          </w:p>
        </w:tc>
        <w:tc>
          <w:tcPr>
            <w:tcW w:w="3006" w:type="dxa"/>
          </w:tcPr>
          <w:p w14:paraId="36ED0636" w14:textId="7D7F678A" w:rsidR="0013157E" w:rsidRDefault="00274484" w:rsidP="00274484">
            <w:pPr>
              <w:pStyle w:val="ListParagraph"/>
              <w:numPr>
                <w:ilvl w:val="0"/>
                <w:numId w:val="1"/>
              </w:numPr>
              <w:jc w:val="both"/>
            </w:pPr>
            <w:r>
              <w:t>Innovation Acceleration</w:t>
            </w:r>
          </w:p>
        </w:tc>
      </w:tr>
      <w:tr w:rsidR="0013157E" w14:paraId="46FF4850" w14:textId="77777777" w:rsidTr="00274484">
        <w:tc>
          <w:tcPr>
            <w:tcW w:w="3005" w:type="dxa"/>
          </w:tcPr>
          <w:p w14:paraId="22C0176E" w14:textId="020768A1" w:rsidR="0013157E" w:rsidRDefault="0013157E" w:rsidP="0013157E">
            <w:pPr>
              <w:pStyle w:val="ListParagraph"/>
              <w:numPr>
                <w:ilvl w:val="0"/>
                <w:numId w:val="1"/>
              </w:numPr>
              <w:jc w:val="both"/>
            </w:pPr>
            <w:r>
              <w:t>Networking Outlays</w:t>
            </w:r>
          </w:p>
        </w:tc>
        <w:tc>
          <w:tcPr>
            <w:tcW w:w="3005" w:type="dxa"/>
          </w:tcPr>
          <w:p w14:paraId="3E4FA8EF" w14:textId="751CE980" w:rsidR="0013157E" w:rsidRDefault="0013157E" w:rsidP="0013157E">
            <w:pPr>
              <w:pStyle w:val="ListParagraph"/>
              <w:numPr>
                <w:ilvl w:val="0"/>
                <w:numId w:val="1"/>
              </w:numPr>
              <w:jc w:val="both"/>
            </w:pPr>
            <w:r>
              <w:t>Operational Overheads</w:t>
            </w:r>
          </w:p>
        </w:tc>
        <w:tc>
          <w:tcPr>
            <w:tcW w:w="3006" w:type="dxa"/>
          </w:tcPr>
          <w:p w14:paraId="1110A7BA" w14:textId="35877462" w:rsidR="0013157E" w:rsidRDefault="00274484" w:rsidP="00274484">
            <w:pPr>
              <w:pStyle w:val="ListParagraph"/>
              <w:numPr>
                <w:ilvl w:val="0"/>
                <w:numId w:val="1"/>
              </w:numPr>
              <w:jc w:val="both"/>
            </w:pPr>
            <w:r>
              <w:t>Reduced Capital Expenditure</w:t>
            </w:r>
          </w:p>
        </w:tc>
      </w:tr>
      <w:tr w:rsidR="0013157E" w14:paraId="3C400C0C" w14:textId="77777777" w:rsidTr="00274484">
        <w:tc>
          <w:tcPr>
            <w:tcW w:w="3005" w:type="dxa"/>
          </w:tcPr>
          <w:p w14:paraId="4A85F250" w14:textId="323FAE8E" w:rsidR="0013157E" w:rsidRDefault="0013157E" w:rsidP="0013157E">
            <w:pPr>
              <w:pStyle w:val="ListParagraph"/>
              <w:numPr>
                <w:ilvl w:val="0"/>
                <w:numId w:val="1"/>
              </w:numPr>
              <w:jc w:val="both"/>
            </w:pPr>
            <w:r>
              <w:t>Database Expenditure</w:t>
            </w:r>
          </w:p>
        </w:tc>
        <w:tc>
          <w:tcPr>
            <w:tcW w:w="3005" w:type="dxa"/>
          </w:tcPr>
          <w:p w14:paraId="0FADCB52" w14:textId="4D069982" w:rsidR="0013157E" w:rsidRDefault="0013157E" w:rsidP="0013157E">
            <w:pPr>
              <w:pStyle w:val="ListParagraph"/>
              <w:numPr>
                <w:ilvl w:val="0"/>
                <w:numId w:val="1"/>
              </w:numPr>
              <w:jc w:val="both"/>
            </w:pPr>
            <w:r>
              <w:t>Compliance and Security Investments</w:t>
            </w:r>
          </w:p>
        </w:tc>
        <w:tc>
          <w:tcPr>
            <w:tcW w:w="3006" w:type="dxa"/>
          </w:tcPr>
          <w:p w14:paraId="195DBD9E" w14:textId="3FCB53D5" w:rsidR="0013157E" w:rsidRDefault="00274484" w:rsidP="00274484">
            <w:pPr>
              <w:pStyle w:val="ListParagraph"/>
              <w:numPr>
                <w:ilvl w:val="0"/>
                <w:numId w:val="1"/>
              </w:numPr>
              <w:jc w:val="both"/>
            </w:pPr>
            <w:r>
              <w:t>Enhanced Productivity</w:t>
            </w:r>
          </w:p>
        </w:tc>
      </w:tr>
      <w:tr w:rsidR="0013157E" w14:paraId="00CDF2AA" w14:textId="77777777" w:rsidTr="00274484">
        <w:tc>
          <w:tcPr>
            <w:tcW w:w="3005" w:type="dxa"/>
          </w:tcPr>
          <w:p w14:paraId="001B044D" w14:textId="4561407B" w:rsidR="0013157E" w:rsidRDefault="0013157E" w:rsidP="0013157E">
            <w:pPr>
              <w:pStyle w:val="ListParagraph"/>
              <w:numPr>
                <w:ilvl w:val="0"/>
                <w:numId w:val="1"/>
              </w:numPr>
              <w:jc w:val="both"/>
            </w:pPr>
            <w:r>
              <w:t>Support Plan Costs</w:t>
            </w:r>
          </w:p>
        </w:tc>
        <w:tc>
          <w:tcPr>
            <w:tcW w:w="3005" w:type="dxa"/>
          </w:tcPr>
          <w:p w14:paraId="2780AC94" w14:textId="77777777" w:rsidR="0013157E" w:rsidRDefault="0013157E" w:rsidP="007A565A">
            <w:pPr>
              <w:jc w:val="both"/>
            </w:pPr>
          </w:p>
        </w:tc>
        <w:tc>
          <w:tcPr>
            <w:tcW w:w="3006" w:type="dxa"/>
          </w:tcPr>
          <w:p w14:paraId="0E6982DC" w14:textId="77777777" w:rsidR="0013157E" w:rsidRDefault="0013157E" w:rsidP="007A565A">
            <w:pPr>
              <w:jc w:val="both"/>
            </w:pPr>
          </w:p>
        </w:tc>
      </w:tr>
    </w:tbl>
    <w:p w14:paraId="3C483FA7" w14:textId="48D72037" w:rsidR="0013157E" w:rsidRDefault="0013157E" w:rsidP="007A565A">
      <w:pPr>
        <w:jc w:val="both"/>
      </w:pPr>
    </w:p>
    <w:p w14:paraId="569E1150" w14:textId="6E3DB6EE" w:rsidR="007A565A" w:rsidRPr="00274484" w:rsidRDefault="007A565A" w:rsidP="007A565A">
      <w:pPr>
        <w:jc w:val="both"/>
        <w:rPr>
          <w:b/>
          <w:bCs/>
          <w:i/>
          <w:iCs/>
          <w:color w:val="80340D" w:themeColor="accent2" w:themeShade="80"/>
          <w:sz w:val="32"/>
          <w:szCs w:val="32"/>
          <w:u w:val="single"/>
        </w:rPr>
      </w:pPr>
      <w:r w:rsidRPr="00274484">
        <w:rPr>
          <w:b/>
          <w:bCs/>
          <w:i/>
          <w:iCs/>
          <w:color w:val="80340D" w:themeColor="accent2" w:themeShade="80"/>
          <w:sz w:val="32"/>
          <w:szCs w:val="32"/>
          <w:u w:val="single"/>
        </w:rPr>
        <w:t xml:space="preserve"> </w:t>
      </w:r>
      <w:r w:rsidR="00274484" w:rsidRPr="00274484">
        <w:rPr>
          <w:b/>
          <w:bCs/>
          <w:i/>
          <w:iCs/>
          <w:color w:val="80340D" w:themeColor="accent2" w:themeShade="80"/>
          <w:sz w:val="32"/>
          <w:szCs w:val="32"/>
          <w:u w:val="single"/>
        </w:rPr>
        <w:t xml:space="preserve">Tags </w:t>
      </w:r>
      <w:r w:rsidR="00274484" w:rsidRPr="00274484">
        <w:rPr>
          <w:b/>
          <w:bCs/>
          <w:i/>
          <w:iCs/>
          <w:color w:val="80340D" w:themeColor="accent2" w:themeShade="80"/>
          <w:sz w:val="32"/>
          <w:szCs w:val="32"/>
          <w:u w:val="single"/>
        </w:rPr>
        <w:sym w:font="Wingdings" w:char="F0E0"/>
      </w:r>
    </w:p>
    <w:p w14:paraId="5EA92E24" w14:textId="2973C88B" w:rsidR="00274484" w:rsidRDefault="00274484" w:rsidP="007A565A">
      <w:pPr>
        <w:jc w:val="both"/>
      </w:pPr>
      <w:r>
        <w:t>Tags in cloud computing, such as those utilized in Azure, serve diverse functions and are essential for organizing, managing, and optimizing resources.</w:t>
      </w:r>
    </w:p>
    <w:p w14:paraId="340A9ACE" w14:textId="4C0FAF6D" w:rsidR="00274484" w:rsidRPr="00274484" w:rsidRDefault="00274484" w:rsidP="007A565A">
      <w:pPr>
        <w:jc w:val="both"/>
        <w:rPr>
          <w:b/>
          <w:bCs/>
          <w:color w:val="215E99" w:themeColor="text2" w:themeTint="BF"/>
        </w:rPr>
      </w:pPr>
      <w:r w:rsidRPr="00274484">
        <w:rPr>
          <w:b/>
          <w:bCs/>
          <w:color w:val="215E99" w:themeColor="text2" w:themeTint="BF"/>
        </w:rPr>
        <w:t>Purpose -:</w:t>
      </w:r>
    </w:p>
    <w:p w14:paraId="28FE1FCC" w14:textId="59FC8CF9" w:rsidR="00274484" w:rsidRPr="00361190" w:rsidRDefault="00274484" w:rsidP="00274484">
      <w:pPr>
        <w:pStyle w:val="ListParagraph"/>
        <w:numPr>
          <w:ilvl w:val="0"/>
          <w:numId w:val="1"/>
        </w:numPr>
        <w:jc w:val="both"/>
        <w:rPr>
          <w:highlight w:val="lightGray"/>
        </w:rPr>
      </w:pPr>
      <w:r w:rsidRPr="00361190">
        <w:rPr>
          <w:highlight w:val="lightGray"/>
        </w:rPr>
        <w:t>Structuring Resources</w:t>
      </w:r>
    </w:p>
    <w:p w14:paraId="7F866882" w14:textId="33AFBC22" w:rsidR="00274484" w:rsidRPr="00361190" w:rsidRDefault="00274484" w:rsidP="00274484">
      <w:pPr>
        <w:pStyle w:val="ListParagraph"/>
        <w:numPr>
          <w:ilvl w:val="0"/>
          <w:numId w:val="1"/>
        </w:numPr>
        <w:jc w:val="both"/>
        <w:rPr>
          <w:highlight w:val="lightGray"/>
        </w:rPr>
      </w:pPr>
      <w:r w:rsidRPr="00361190">
        <w:rPr>
          <w:highlight w:val="lightGray"/>
        </w:rPr>
        <w:t>Financial Management and Cost Allocation</w:t>
      </w:r>
    </w:p>
    <w:p w14:paraId="315FCE92" w14:textId="588A4751" w:rsidR="00274484" w:rsidRPr="00361190" w:rsidRDefault="00274484" w:rsidP="00274484">
      <w:pPr>
        <w:pStyle w:val="ListParagraph"/>
        <w:numPr>
          <w:ilvl w:val="0"/>
          <w:numId w:val="1"/>
        </w:numPr>
        <w:jc w:val="both"/>
        <w:rPr>
          <w:highlight w:val="lightGray"/>
        </w:rPr>
      </w:pPr>
      <w:r w:rsidRPr="00361190">
        <w:rPr>
          <w:highlight w:val="lightGray"/>
        </w:rPr>
        <w:t>Resource Oversight and Management</w:t>
      </w:r>
    </w:p>
    <w:p w14:paraId="3CFD8724" w14:textId="56296FB8" w:rsidR="00274484" w:rsidRPr="00361190" w:rsidRDefault="00274484" w:rsidP="00274484">
      <w:pPr>
        <w:pStyle w:val="ListParagraph"/>
        <w:numPr>
          <w:ilvl w:val="0"/>
          <w:numId w:val="1"/>
        </w:numPr>
        <w:jc w:val="both"/>
        <w:rPr>
          <w:highlight w:val="lightGray"/>
        </w:rPr>
      </w:pPr>
      <w:r w:rsidRPr="00361190">
        <w:rPr>
          <w:highlight w:val="lightGray"/>
        </w:rPr>
        <w:t>Governance and Compliance Assurance</w:t>
      </w:r>
    </w:p>
    <w:p w14:paraId="74F49EBB" w14:textId="594AF86A" w:rsidR="00274484" w:rsidRPr="00361190" w:rsidRDefault="00274484" w:rsidP="00274484">
      <w:pPr>
        <w:pStyle w:val="ListParagraph"/>
        <w:numPr>
          <w:ilvl w:val="0"/>
          <w:numId w:val="1"/>
        </w:numPr>
        <w:jc w:val="both"/>
        <w:rPr>
          <w:highlight w:val="lightGray"/>
        </w:rPr>
      </w:pPr>
      <w:r w:rsidRPr="00361190">
        <w:rPr>
          <w:highlight w:val="lightGray"/>
        </w:rPr>
        <w:t>Automation and Orchestration Facilitation</w:t>
      </w:r>
    </w:p>
    <w:p w14:paraId="366CC03C" w14:textId="1FE7E1A8" w:rsidR="00274484" w:rsidRPr="00361190" w:rsidRDefault="00274484" w:rsidP="00274484">
      <w:pPr>
        <w:pStyle w:val="ListParagraph"/>
        <w:numPr>
          <w:ilvl w:val="0"/>
          <w:numId w:val="1"/>
        </w:numPr>
        <w:jc w:val="both"/>
        <w:rPr>
          <w:highlight w:val="lightGray"/>
        </w:rPr>
      </w:pPr>
      <w:r w:rsidRPr="00361190">
        <w:rPr>
          <w:highlight w:val="lightGray"/>
        </w:rPr>
        <w:t>Project and lifecycle Oversight</w:t>
      </w:r>
    </w:p>
    <w:p w14:paraId="35F30305" w14:textId="0E54B1A1" w:rsidR="00274484" w:rsidRDefault="00A84D93" w:rsidP="00274484">
      <w:pPr>
        <w:jc w:val="both"/>
      </w:pPr>
      <w:r>
        <w:rPr>
          <w:noProof/>
        </w:rPr>
        <w:lastRenderedPageBreak/>
        <mc:AlternateContent>
          <mc:Choice Requires="wps">
            <w:drawing>
              <wp:anchor distT="0" distB="0" distL="114300" distR="114300" simplePos="0" relativeHeight="251669504" behindDoc="0" locked="0" layoutInCell="1" allowOverlap="1" wp14:anchorId="622F1400" wp14:editId="1E0BBF9B">
                <wp:simplePos x="0" y="0"/>
                <wp:positionH relativeFrom="column">
                  <wp:posOffset>838200</wp:posOffset>
                </wp:positionH>
                <wp:positionV relativeFrom="paragraph">
                  <wp:posOffset>114300</wp:posOffset>
                </wp:positionV>
                <wp:extent cx="1028700" cy="542925"/>
                <wp:effectExtent l="0" t="38100" r="57150" b="28575"/>
                <wp:wrapNone/>
                <wp:docPr id="1349622236" name="Straight Arrow Connector 16"/>
                <wp:cNvGraphicFramePr/>
                <a:graphic xmlns:a="http://schemas.openxmlformats.org/drawingml/2006/main">
                  <a:graphicData uri="http://schemas.microsoft.com/office/word/2010/wordprocessingShape">
                    <wps:wsp>
                      <wps:cNvCnPr/>
                      <wps:spPr>
                        <a:xfrm flipV="1">
                          <a:off x="0" y="0"/>
                          <a:ext cx="1028700" cy="542925"/>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57DF904" id="_x0000_t32" coordsize="21600,21600" o:spt="32" o:oned="t" path="m,l21600,21600e" filled="f">
                <v:path arrowok="t" fillok="f" o:connecttype="none"/>
                <o:lock v:ext="edit" shapetype="t"/>
              </v:shapetype>
              <v:shape id="Straight Arrow Connector 16" o:spid="_x0000_s1026" type="#_x0000_t32" style="position:absolute;margin-left:66pt;margin-top:9pt;width:81pt;height:42.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" strokecolor="#f1a983 [1941]"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71065B0D" wp14:editId="120A63AA">
                <wp:simplePos x="0" y="0"/>
                <wp:positionH relativeFrom="column">
                  <wp:posOffset>3562350</wp:posOffset>
                </wp:positionH>
                <wp:positionV relativeFrom="paragraph">
                  <wp:posOffset>100013</wp:posOffset>
                </wp:positionV>
                <wp:extent cx="847725" cy="590550"/>
                <wp:effectExtent l="0" t="0" r="66675" b="57150"/>
                <wp:wrapNone/>
                <wp:docPr id="137669297" name="Straight Arrow Connector 11"/>
                <wp:cNvGraphicFramePr/>
                <a:graphic xmlns:a="http://schemas.openxmlformats.org/drawingml/2006/main">
                  <a:graphicData uri="http://schemas.microsoft.com/office/word/2010/wordprocessingShape">
                    <wps:wsp>
                      <wps:cNvCnPr/>
                      <wps:spPr>
                        <a:xfrm>
                          <a:off x="0" y="0"/>
                          <a:ext cx="847725" cy="590550"/>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85945BD" id="Straight Arrow Connector 11" o:spid="_x0000_s1026" type="#_x0000_t32" style="position:absolute;margin-left:280.5pt;margin-top:7.9pt;width:66.75pt;height:4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" strokecolor="#f1a983 [1941]" strokeweight="1.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775F7EEA" wp14:editId="37A64B1F">
                <wp:simplePos x="0" y="0"/>
                <wp:positionH relativeFrom="column">
                  <wp:posOffset>2161540</wp:posOffset>
                </wp:positionH>
                <wp:positionV relativeFrom="page">
                  <wp:posOffset>671195</wp:posOffset>
                </wp:positionV>
                <wp:extent cx="1033145" cy="756285"/>
                <wp:effectExtent l="0" t="0" r="14605" b="24765"/>
                <wp:wrapSquare wrapText="bothSides"/>
                <wp:docPr id="1961335189" name="Rectangle 1"/>
                <wp:cNvGraphicFramePr/>
                <a:graphic xmlns:a="http://schemas.openxmlformats.org/drawingml/2006/main">
                  <a:graphicData uri="http://schemas.microsoft.com/office/word/2010/wordprocessingShape">
                    <wps:wsp>
                      <wps:cNvSpPr/>
                      <wps:spPr>
                        <a:xfrm>
                          <a:off x="0" y="0"/>
                          <a:ext cx="1033145" cy="75628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E21212" w14:textId="2288E2DA" w:rsidR="00A84D93" w:rsidRPr="00A84D93" w:rsidRDefault="00A84D93" w:rsidP="00A84D93">
                            <w:pPr>
                              <w:jc w:val="center"/>
                              <w:rPr>
                                <w:color w:val="000000" w:themeColor="text1"/>
                              </w:rPr>
                            </w:pPr>
                            <w:r>
                              <w:rPr>
                                <w:color w:val="000000" w:themeColor="text1"/>
                              </w:rPr>
                              <w:t>1. Discover Service Provider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F7EEA" id="Rectangle 1" o:spid="_x0000_s1026" style="position:absolute;left:0;text-align:left;margin-left:170.2pt;margin-top:52.85pt;width:81.35pt;height:59.55pt;z-index:25165824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" fillcolor="#f2f2f2 [3052]" strokecolor="#030e13 [484]" strokeweight="1.5pt">
                <v:textbox>
                  <w:txbxContent>
                    <w:p w14:paraId="2CE21212" w14:textId="2288E2DA" w:rsidR="00A84D93" w:rsidRPr="00A84D93" w:rsidRDefault="00A84D93" w:rsidP="00A84D93">
                      <w:pPr>
                        <w:jc w:val="center"/>
                        <w:rPr>
                          <w:color w:val="000000" w:themeColor="text1"/>
                        </w:rPr>
                      </w:pPr>
                      <w:r>
                        <w:rPr>
                          <w:color w:val="000000" w:themeColor="text1"/>
                        </w:rPr>
                        <w:t>1. Discover Service Provider</w:t>
                      </w:r>
                    </w:p>
                  </w:txbxContent>
                </v:textbox>
                <w10:wrap type="square" anchory="page"/>
              </v:rect>
            </w:pict>
          </mc:Fallback>
        </mc:AlternateContent>
      </w:r>
    </w:p>
    <w:p w14:paraId="24E4C5E9" w14:textId="77777777" w:rsidR="00E823F7" w:rsidRDefault="00E823F7" w:rsidP="00E823F7">
      <w:pPr>
        <w:jc w:val="both"/>
      </w:pPr>
    </w:p>
    <w:p w14:paraId="7A42B0C0" w14:textId="5DF6052D" w:rsidR="00E823F7" w:rsidRDefault="00A84D93" w:rsidP="00E823F7">
      <w:pPr>
        <w:jc w:val="both"/>
      </w:pPr>
      <w:r>
        <w:rPr>
          <w:noProof/>
        </w:rPr>
        <mc:AlternateContent>
          <mc:Choice Requires="wps">
            <w:drawing>
              <wp:anchor distT="0" distB="0" distL="114300" distR="114300" simplePos="0" relativeHeight="251659264" behindDoc="0" locked="0" layoutInCell="1" allowOverlap="1" wp14:anchorId="27C7453E" wp14:editId="5BB8666F">
                <wp:simplePos x="0" y="0"/>
                <wp:positionH relativeFrom="column">
                  <wp:posOffset>4490720</wp:posOffset>
                </wp:positionH>
                <wp:positionV relativeFrom="paragraph">
                  <wp:posOffset>203835</wp:posOffset>
                </wp:positionV>
                <wp:extent cx="1057275" cy="857250"/>
                <wp:effectExtent l="0" t="0" r="28575" b="19050"/>
                <wp:wrapNone/>
                <wp:docPr id="1297240861" name="Rectangle 2"/>
                <wp:cNvGraphicFramePr/>
                <a:graphic xmlns:a="http://schemas.openxmlformats.org/drawingml/2006/main">
                  <a:graphicData uri="http://schemas.microsoft.com/office/word/2010/wordprocessingShape">
                    <wps:wsp>
                      <wps:cNvSpPr/>
                      <wps:spPr>
                        <a:xfrm>
                          <a:off x="0" y="0"/>
                          <a:ext cx="1057275" cy="857250"/>
                        </a:xfrm>
                        <a:prstGeom prst="rect">
                          <a:avLst/>
                        </a:prstGeom>
                      </wps:spPr>
                      <wps:style>
                        <a:lnRef idx="2">
                          <a:schemeClr val="dk1"/>
                        </a:lnRef>
                        <a:fillRef idx="1">
                          <a:schemeClr val="lt1"/>
                        </a:fillRef>
                        <a:effectRef idx="0">
                          <a:schemeClr val="dk1"/>
                        </a:effectRef>
                        <a:fontRef idx="minor">
                          <a:schemeClr val="dk1"/>
                        </a:fontRef>
                      </wps:style>
                      <wps:txbx>
                        <w:txbxContent>
                          <w:p w14:paraId="71A9AACA" w14:textId="7F1C9731" w:rsidR="00A84D93" w:rsidRDefault="00A84D93" w:rsidP="00A84D93">
                            <w:pPr>
                              <w:jc w:val="center"/>
                            </w:pPr>
                            <w:r>
                              <w:t>2. Define SLA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7453E" id="Rectangle 2" o:spid="_x0000_s1027" style="position:absolute;left:0;text-align:left;margin-left:353.6pt;margin-top:16.05pt;width:83.25pt;height:6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" fillcolor="white [3201]" strokecolor="black [3200]" strokeweight="1.5pt">
                <v:textbox>
                  <w:txbxContent>
                    <w:p w14:paraId="71A9AACA" w14:textId="7F1C9731" w:rsidR="00A84D93" w:rsidRDefault="00A84D93" w:rsidP="00A84D93">
                      <w:pPr>
                        <w:jc w:val="center"/>
                      </w:pPr>
                      <w:r>
                        <w:t>2. Define SLA</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584D8E1" wp14:editId="2BAAF186">
                <wp:simplePos x="0" y="0"/>
                <wp:positionH relativeFrom="column">
                  <wp:posOffset>57150</wp:posOffset>
                </wp:positionH>
                <wp:positionV relativeFrom="paragraph">
                  <wp:posOffset>180023</wp:posOffset>
                </wp:positionV>
                <wp:extent cx="1004888" cy="942975"/>
                <wp:effectExtent l="0" t="0" r="24130" b="28575"/>
                <wp:wrapNone/>
                <wp:docPr id="1589021654" name="Rectangle 6"/>
                <wp:cNvGraphicFramePr/>
                <a:graphic xmlns:a="http://schemas.openxmlformats.org/drawingml/2006/main">
                  <a:graphicData uri="http://schemas.microsoft.com/office/word/2010/wordprocessingShape">
                    <wps:wsp>
                      <wps:cNvSpPr/>
                      <wps:spPr>
                        <a:xfrm>
                          <a:off x="0" y="0"/>
                          <a:ext cx="1004888" cy="942975"/>
                        </a:xfrm>
                        <a:prstGeom prst="rect">
                          <a:avLst/>
                        </a:prstGeom>
                      </wps:spPr>
                      <wps:style>
                        <a:lnRef idx="2">
                          <a:schemeClr val="dk1"/>
                        </a:lnRef>
                        <a:fillRef idx="1">
                          <a:schemeClr val="lt1"/>
                        </a:fillRef>
                        <a:effectRef idx="0">
                          <a:schemeClr val="dk1"/>
                        </a:effectRef>
                        <a:fontRef idx="minor">
                          <a:schemeClr val="dk1"/>
                        </a:fontRef>
                      </wps:style>
                      <wps:txbx>
                        <w:txbxContent>
                          <w:p w14:paraId="400BB170" w14:textId="4AFC2D64" w:rsidR="00A84D93" w:rsidRDefault="00A84D93" w:rsidP="00A84D93">
                            <w:pPr>
                              <w:jc w:val="center"/>
                            </w:pPr>
                            <w:r>
                              <w:t xml:space="preserve">6. Enforce penalties for SLA Violation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4D8E1" id="Rectangle 6" o:spid="_x0000_s1028" style="position:absolute;left:0;text-align:left;margin-left:4.5pt;margin-top:14.2pt;width:79.15pt;height:74.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" fillcolor="white [3201]" strokecolor="black [3200]" strokeweight="1.5pt">
                <v:textbox>
                  <w:txbxContent>
                    <w:p w14:paraId="400BB170" w14:textId="4AFC2D64" w:rsidR="00A84D93" w:rsidRDefault="00A84D93" w:rsidP="00A84D93">
                      <w:pPr>
                        <w:jc w:val="center"/>
                      </w:pPr>
                      <w:r>
                        <w:t xml:space="preserve">6. Enforce penalties for SLA Violation </w:t>
                      </w:r>
                    </w:p>
                  </w:txbxContent>
                </v:textbox>
              </v:rect>
            </w:pict>
          </mc:Fallback>
        </mc:AlternateContent>
      </w:r>
    </w:p>
    <w:p w14:paraId="27AE8DE9" w14:textId="77777777" w:rsidR="00274B15" w:rsidRDefault="00274B15" w:rsidP="006B2590">
      <w:pPr>
        <w:jc w:val="both"/>
      </w:pPr>
    </w:p>
    <w:p w14:paraId="6519D05F" w14:textId="3772EF7D" w:rsidR="00274B15" w:rsidRDefault="00446973" w:rsidP="006B2590">
      <w:pPr>
        <w:jc w:val="both"/>
      </w:pPr>
      <w:r>
        <w:rPr>
          <w:noProof/>
        </w:rPr>
        <mc:AlternateContent>
          <mc:Choice Requires="wps">
            <w:drawing>
              <wp:anchor distT="0" distB="0" distL="114300" distR="114300" simplePos="0" relativeHeight="251670528" behindDoc="0" locked="0" layoutInCell="1" allowOverlap="1" wp14:anchorId="4F5A5B96" wp14:editId="2F487020">
                <wp:simplePos x="0" y="0"/>
                <wp:positionH relativeFrom="column">
                  <wp:posOffset>2217420</wp:posOffset>
                </wp:positionH>
                <wp:positionV relativeFrom="paragraph">
                  <wp:posOffset>172085</wp:posOffset>
                </wp:positionV>
                <wp:extent cx="1447800" cy="1493520"/>
                <wp:effectExtent l="0" t="0" r="19050" b="11430"/>
                <wp:wrapNone/>
                <wp:docPr id="535751756" name="Oval 17"/>
                <wp:cNvGraphicFramePr/>
                <a:graphic xmlns:a="http://schemas.openxmlformats.org/drawingml/2006/main">
                  <a:graphicData uri="http://schemas.microsoft.com/office/word/2010/wordprocessingShape">
                    <wps:wsp>
                      <wps:cNvSpPr/>
                      <wps:spPr>
                        <a:xfrm>
                          <a:off x="0" y="0"/>
                          <a:ext cx="1447800" cy="1493520"/>
                        </a:xfrm>
                        <a:prstGeom prst="ellipse">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6E9B4B" w14:textId="4CE855E2" w:rsidR="00446973" w:rsidRPr="00446973" w:rsidRDefault="00446973" w:rsidP="00446973">
                            <w:pPr>
                              <w:jc w:val="center"/>
                              <w:rPr>
                                <w:b/>
                                <w:bCs/>
                                <w:color w:val="0D0D0D" w:themeColor="text1" w:themeTint="F2"/>
                                <w:sz w:val="36"/>
                                <w:szCs w:val="36"/>
                              </w:rPr>
                            </w:pPr>
                            <w:r w:rsidRPr="00446973">
                              <w:rPr>
                                <w:b/>
                                <w:bCs/>
                                <w:color w:val="0D0D0D" w:themeColor="text1" w:themeTint="F2"/>
                                <w:sz w:val="36"/>
                                <w:szCs w:val="36"/>
                              </w:rPr>
                              <w:t>SLA Life 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5A5B96" id="Oval 17" o:spid="_x0000_s1029" style="position:absolute;left:0;text-align:left;margin-left:174.6pt;margin-top:13.55pt;width:114pt;height:117.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" fillcolor="#f1a983 [1941]" strokecolor="#030e13 [484]" strokeweight="1.5pt">
                <v:stroke joinstyle="miter"/>
                <v:textbox>
                  <w:txbxContent>
                    <w:p w14:paraId="756E9B4B" w14:textId="4CE855E2" w:rsidR="00446973" w:rsidRPr="00446973" w:rsidRDefault="00446973" w:rsidP="00446973">
                      <w:pPr>
                        <w:jc w:val="center"/>
                        <w:rPr>
                          <w:b/>
                          <w:bCs/>
                          <w:color w:val="0D0D0D" w:themeColor="text1" w:themeTint="F2"/>
                          <w:sz w:val="36"/>
                          <w:szCs w:val="36"/>
                        </w:rPr>
                      </w:pPr>
                      <w:r w:rsidRPr="00446973">
                        <w:rPr>
                          <w:b/>
                          <w:bCs/>
                          <w:color w:val="0D0D0D" w:themeColor="text1" w:themeTint="F2"/>
                          <w:sz w:val="36"/>
                          <w:szCs w:val="36"/>
                        </w:rPr>
                        <w:t>SLA Life Cycle</w:t>
                      </w:r>
                    </w:p>
                  </w:txbxContent>
                </v:textbox>
              </v:oval>
            </w:pict>
          </mc:Fallback>
        </mc:AlternateContent>
      </w:r>
    </w:p>
    <w:p w14:paraId="79DC909C" w14:textId="17949B01" w:rsidR="00BC09C7" w:rsidRDefault="00A84D93" w:rsidP="006B2590">
      <w:pPr>
        <w:jc w:val="both"/>
      </w:pPr>
      <w:r>
        <w:rPr>
          <w:noProof/>
        </w:rPr>
        <mc:AlternateContent>
          <mc:Choice Requires="wps">
            <w:drawing>
              <wp:anchor distT="0" distB="0" distL="114300" distR="114300" simplePos="0" relativeHeight="251668480" behindDoc="0" locked="0" layoutInCell="1" allowOverlap="1" wp14:anchorId="3B0B3DAB" wp14:editId="77C87B80">
                <wp:simplePos x="0" y="0"/>
                <wp:positionH relativeFrom="column">
                  <wp:posOffset>604838</wp:posOffset>
                </wp:positionH>
                <wp:positionV relativeFrom="paragraph">
                  <wp:posOffset>228918</wp:posOffset>
                </wp:positionV>
                <wp:extent cx="14287" cy="552132"/>
                <wp:effectExtent l="76200" t="38100" r="62230" b="19685"/>
                <wp:wrapNone/>
                <wp:docPr id="72209065" name="Straight Arrow Connector 15"/>
                <wp:cNvGraphicFramePr/>
                <a:graphic xmlns:a="http://schemas.openxmlformats.org/drawingml/2006/main">
                  <a:graphicData uri="http://schemas.microsoft.com/office/word/2010/wordprocessingShape">
                    <wps:wsp>
                      <wps:cNvCnPr/>
                      <wps:spPr>
                        <a:xfrm flipH="1" flipV="1">
                          <a:off x="0" y="0"/>
                          <a:ext cx="14287" cy="552132"/>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D3587C" id="Straight Arrow Connector 15" o:spid="_x0000_s1026" type="#_x0000_t32" style="position:absolute;margin-left:47.65pt;margin-top:18.05pt;width:1.1pt;height:43.4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" strokecolor="#f1a983 [1941]"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676AB0B0" wp14:editId="77D394AF">
                <wp:simplePos x="0" y="0"/>
                <wp:positionH relativeFrom="column">
                  <wp:posOffset>4895850</wp:posOffset>
                </wp:positionH>
                <wp:positionV relativeFrom="paragraph">
                  <wp:posOffset>205105</wp:posOffset>
                </wp:positionV>
                <wp:extent cx="19050" cy="576263"/>
                <wp:effectExtent l="57150" t="0" r="57150" b="52705"/>
                <wp:wrapNone/>
                <wp:docPr id="716720548" name="Straight Arrow Connector 12"/>
                <wp:cNvGraphicFramePr/>
                <a:graphic xmlns:a="http://schemas.openxmlformats.org/drawingml/2006/main">
                  <a:graphicData uri="http://schemas.microsoft.com/office/word/2010/wordprocessingShape">
                    <wps:wsp>
                      <wps:cNvCnPr/>
                      <wps:spPr>
                        <a:xfrm>
                          <a:off x="0" y="0"/>
                          <a:ext cx="19050" cy="576263"/>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3EFD3C" id="Straight Arrow Connector 12" o:spid="_x0000_s1026" type="#_x0000_t32" style="position:absolute;margin-left:385.5pt;margin-top:16.15pt;width:1.5pt;height:45.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" strokecolor="#f1a983 [1941]" strokeweight="1.5pt">
                <v:stroke endarrow="block" joinstyle="miter"/>
              </v:shape>
            </w:pict>
          </mc:Fallback>
        </mc:AlternateContent>
      </w:r>
    </w:p>
    <w:p w14:paraId="00E85BCA" w14:textId="18C0107F" w:rsidR="006B2590" w:rsidRDefault="006B2590" w:rsidP="006B2590">
      <w:pPr>
        <w:jc w:val="both"/>
      </w:pPr>
    </w:p>
    <w:p w14:paraId="35620733" w14:textId="75CBED82" w:rsidR="00355E2A" w:rsidRDefault="00A84D93" w:rsidP="000F4F3E">
      <w:pPr>
        <w:jc w:val="both"/>
      </w:pPr>
      <w:r>
        <w:rPr>
          <w:noProof/>
        </w:rPr>
        <mc:AlternateContent>
          <mc:Choice Requires="wps">
            <w:drawing>
              <wp:anchor distT="0" distB="0" distL="114300" distR="114300" simplePos="0" relativeHeight="251660288" behindDoc="0" locked="0" layoutInCell="1" allowOverlap="1" wp14:anchorId="3A8DBB77" wp14:editId="649A4DB2">
                <wp:simplePos x="0" y="0"/>
                <wp:positionH relativeFrom="column">
                  <wp:posOffset>4548188</wp:posOffset>
                </wp:positionH>
                <wp:positionV relativeFrom="paragraph">
                  <wp:posOffset>228600</wp:posOffset>
                </wp:positionV>
                <wp:extent cx="1047750" cy="919163"/>
                <wp:effectExtent l="0" t="0" r="19050" b="14605"/>
                <wp:wrapNone/>
                <wp:docPr id="1270662397" name="Rectangle 3"/>
                <wp:cNvGraphicFramePr/>
                <a:graphic xmlns:a="http://schemas.openxmlformats.org/drawingml/2006/main">
                  <a:graphicData uri="http://schemas.microsoft.com/office/word/2010/wordprocessingShape">
                    <wps:wsp>
                      <wps:cNvSpPr/>
                      <wps:spPr>
                        <a:xfrm>
                          <a:off x="0" y="0"/>
                          <a:ext cx="1047750" cy="919163"/>
                        </a:xfrm>
                        <a:prstGeom prst="rect">
                          <a:avLst/>
                        </a:prstGeom>
                      </wps:spPr>
                      <wps:style>
                        <a:lnRef idx="2">
                          <a:schemeClr val="dk1"/>
                        </a:lnRef>
                        <a:fillRef idx="1">
                          <a:schemeClr val="lt1"/>
                        </a:fillRef>
                        <a:effectRef idx="0">
                          <a:schemeClr val="dk1"/>
                        </a:effectRef>
                        <a:fontRef idx="minor">
                          <a:schemeClr val="dk1"/>
                        </a:fontRef>
                      </wps:style>
                      <wps:txbx>
                        <w:txbxContent>
                          <w:p w14:paraId="093AA165" w14:textId="67F0AE51" w:rsidR="00A84D93" w:rsidRDefault="00A84D93" w:rsidP="00A84D93">
                            <w:pPr>
                              <w:jc w:val="center"/>
                            </w:pPr>
                            <w:r>
                              <w:t>3. Establish 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DBB77" id="Rectangle 3" o:spid="_x0000_s1030" style="position:absolute;left:0;text-align:left;margin-left:358.15pt;margin-top:18pt;width:82.5pt;height:7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" fillcolor="white [3201]" strokecolor="black [3200]" strokeweight="1.5pt">
                <v:textbox>
                  <w:txbxContent>
                    <w:p w14:paraId="093AA165" w14:textId="67F0AE51" w:rsidR="00A84D93" w:rsidRDefault="00A84D93" w:rsidP="00A84D93">
                      <w:pPr>
                        <w:jc w:val="center"/>
                      </w:pPr>
                      <w:r>
                        <w:t>3. Establish Agreement</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6460408" wp14:editId="38CD1C02">
                <wp:simplePos x="0" y="0"/>
                <wp:positionH relativeFrom="margin">
                  <wp:align>left</wp:align>
                </wp:positionH>
                <wp:positionV relativeFrom="paragraph">
                  <wp:posOffset>247332</wp:posOffset>
                </wp:positionV>
                <wp:extent cx="1057275" cy="947737"/>
                <wp:effectExtent l="0" t="0" r="28575" b="24130"/>
                <wp:wrapNone/>
                <wp:docPr id="582317216" name="Rectangle 5"/>
                <wp:cNvGraphicFramePr/>
                <a:graphic xmlns:a="http://schemas.openxmlformats.org/drawingml/2006/main">
                  <a:graphicData uri="http://schemas.microsoft.com/office/word/2010/wordprocessingShape">
                    <wps:wsp>
                      <wps:cNvSpPr/>
                      <wps:spPr>
                        <a:xfrm>
                          <a:off x="0" y="0"/>
                          <a:ext cx="1057275" cy="947737"/>
                        </a:xfrm>
                        <a:prstGeom prst="rect">
                          <a:avLst/>
                        </a:prstGeom>
                      </wps:spPr>
                      <wps:style>
                        <a:lnRef idx="2">
                          <a:schemeClr val="dk1"/>
                        </a:lnRef>
                        <a:fillRef idx="1">
                          <a:schemeClr val="lt1"/>
                        </a:fillRef>
                        <a:effectRef idx="0">
                          <a:schemeClr val="dk1"/>
                        </a:effectRef>
                        <a:fontRef idx="minor">
                          <a:schemeClr val="dk1"/>
                        </a:fontRef>
                      </wps:style>
                      <wps:txbx>
                        <w:txbxContent>
                          <w:p w14:paraId="660FF8E5" w14:textId="1D101719" w:rsidR="00A84D93" w:rsidRDefault="00A84D93" w:rsidP="00A84D93">
                            <w:pPr>
                              <w:jc w:val="center"/>
                            </w:pPr>
                            <w:r>
                              <w:t>5. Terminate SLA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460408" id="Rectangle 5" o:spid="_x0000_s1031" style="position:absolute;left:0;text-align:left;margin-left:0;margin-top:19.45pt;width:83.25pt;height:74.6pt;z-index:251662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" fillcolor="white [3201]" strokecolor="black [3200]" strokeweight="1.5pt">
                <v:textbox>
                  <w:txbxContent>
                    <w:p w14:paraId="660FF8E5" w14:textId="1D101719" w:rsidR="00A84D93" w:rsidRDefault="00A84D93" w:rsidP="00A84D93">
                      <w:pPr>
                        <w:jc w:val="center"/>
                      </w:pPr>
                      <w:r>
                        <w:t>5. Terminate SLA</w:t>
                      </w:r>
                    </w:p>
                  </w:txbxContent>
                </v:textbox>
                <w10:wrap anchorx="margin"/>
              </v:rect>
            </w:pict>
          </mc:Fallback>
        </mc:AlternateContent>
      </w:r>
    </w:p>
    <w:p w14:paraId="33847876" w14:textId="6FFDC719" w:rsidR="003E695B" w:rsidRDefault="003E695B" w:rsidP="000F4F3E">
      <w:pPr>
        <w:jc w:val="both"/>
      </w:pPr>
    </w:p>
    <w:p w14:paraId="1DFD8B25" w14:textId="77777777" w:rsidR="003E695B" w:rsidRDefault="003E695B" w:rsidP="000F4F3E">
      <w:pPr>
        <w:jc w:val="both"/>
      </w:pPr>
    </w:p>
    <w:p w14:paraId="35E42067" w14:textId="77777777" w:rsidR="003E695B" w:rsidRDefault="003E695B" w:rsidP="000F4F3E">
      <w:pPr>
        <w:jc w:val="both"/>
      </w:pPr>
    </w:p>
    <w:p w14:paraId="080D201C" w14:textId="15F20376" w:rsidR="003E695B" w:rsidRDefault="00A84D93" w:rsidP="000F4F3E">
      <w:pPr>
        <w:jc w:val="both"/>
      </w:pPr>
      <w:r>
        <w:rPr>
          <w:noProof/>
        </w:rPr>
        <mc:AlternateContent>
          <mc:Choice Requires="wps">
            <w:drawing>
              <wp:anchor distT="0" distB="0" distL="114300" distR="114300" simplePos="0" relativeHeight="251667456" behindDoc="0" locked="0" layoutInCell="1" allowOverlap="1" wp14:anchorId="007B7154" wp14:editId="74E0F3B6">
                <wp:simplePos x="0" y="0"/>
                <wp:positionH relativeFrom="column">
                  <wp:posOffset>1133475</wp:posOffset>
                </wp:positionH>
                <wp:positionV relativeFrom="paragraph">
                  <wp:posOffset>55245</wp:posOffset>
                </wp:positionV>
                <wp:extent cx="942975" cy="619125"/>
                <wp:effectExtent l="38100" t="38100" r="28575" b="28575"/>
                <wp:wrapNone/>
                <wp:docPr id="641337002" name="Straight Arrow Connector 14"/>
                <wp:cNvGraphicFramePr/>
                <a:graphic xmlns:a="http://schemas.openxmlformats.org/drawingml/2006/main">
                  <a:graphicData uri="http://schemas.microsoft.com/office/word/2010/wordprocessingShape">
                    <wps:wsp>
                      <wps:cNvCnPr/>
                      <wps:spPr>
                        <a:xfrm flipH="1" flipV="1">
                          <a:off x="0" y="0"/>
                          <a:ext cx="942975" cy="619125"/>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D3BE68" id="Straight Arrow Connector 14" o:spid="_x0000_s1026" type="#_x0000_t32" style="position:absolute;margin-left:89.25pt;margin-top:4.35pt;width:74.25pt;height:48.7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" strokecolor="#f1a983 [1941]"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63429553" wp14:editId="680AEE98">
                <wp:simplePos x="0" y="0"/>
                <wp:positionH relativeFrom="column">
                  <wp:posOffset>3614738</wp:posOffset>
                </wp:positionH>
                <wp:positionV relativeFrom="paragraph">
                  <wp:posOffset>93345</wp:posOffset>
                </wp:positionV>
                <wp:extent cx="1095375" cy="633413"/>
                <wp:effectExtent l="38100" t="0" r="28575" b="52705"/>
                <wp:wrapNone/>
                <wp:docPr id="721080277" name="Straight Arrow Connector 13"/>
                <wp:cNvGraphicFramePr/>
                <a:graphic xmlns:a="http://schemas.openxmlformats.org/drawingml/2006/main">
                  <a:graphicData uri="http://schemas.microsoft.com/office/word/2010/wordprocessingShape">
                    <wps:wsp>
                      <wps:cNvCnPr/>
                      <wps:spPr>
                        <a:xfrm flipH="1">
                          <a:off x="0" y="0"/>
                          <a:ext cx="1095375" cy="633413"/>
                        </a:xfrm>
                        <a:prstGeom prst="straightConnector1">
                          <a:avLst/>
                        </a:prstGeom>
                        <a:ln>
                          <a:solidFill>
                            <a:schemeClr val="accent2">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D14C1C" id="Straight Arrow Connector 13" o:spid="_x0000_s1026" type="#_x0000_t32" style="position:absolute;margin-left:284.65pt;margin-top:7.35pt;width:86.25pt;height:49.9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" strokecolor="#f1a983 [1941]" strokeweight="1.5pt">
                <v:stroke endarrow="block" joinstyle="miter"/>
              </v:shape>
            </w:pict>
          </mc:Fallback>
        </mc:AlternateContent>
      </w:r>
    </w:p>
    <w:p w14:paraId="1AE31126" w14:textId="3E7A9405" w:rsidR="00F63512" w:rsidRDefault="00A84D93" w:rsidP="000F4F3E">
      <w:pPr>
        <w:jc w:val="both"/>
      </w:pPr>
      <w:r>
        <w:rPr>
          <w:noProof/>
        </w:rPr>
        <mc:AlternateContent>
          <mc:Choice Requires="wps">
            <w:drawing>
              <wp:anchor distT="0" distB="0" distL="114300" distR="114300" simplePos="0" relativeHeight="251661312" behindDoc="0" locked="0" layoutInCell="1" allowOverlap="1" wp14:anchorId="1611C34B" wp14:editId="692DC67F">
                <wp:simplePos x="0" y="0"/>
                <wp:positionH relativeFrom="column">
                  <wp:posOffset>2285682</wp:posOffset>
                </wp:positionH>
                <wp:positionV relativeFrom="paragraph">
                  <wp:posOffset>143192</wp:posOffset>
                </wp:positionV>
                <wp:extent cx="985837" cy="947738"/>
                <wp:effectExtent l="0" t="0" r="24130" b="24130"/>
                <wp:wrapNone/>
                <wp:docPr id="1624435663" name="Rectangle 4"/>
                <wp:cNvGraphicFramePr/>
                <a:graphic xmlns:a="http://schemas.openxmlformats.org/drawingml/2006/main">
                  <a:graphicData uri="http://schemas.microsoft.com/office/word/2010/wordprocessingShape">
                    <wps:wsp>
                      <wps:cNvSpPr/>
                      <wps:spPr>
                        <a:xfrm>
                          <a:off x="0" y="0"/>
                          <a:ext cx="985837" cy="947738"/>
                        </a:xfrm>
                        <a:prstGeom prst="rect">
                          <a:avLst/>
                        </a:prstGeom>
                      </wps:spPr>
                      <wps:style>
                        <a:lnRef idx="2">
                          <a:schemeClr val="dk1"/>
                        </a:lnRef>
                        <a:fillRef idx="1">
                          <a:schemeClr val="lt1"/>
                        </a:fillRef>
                        <a:effectRef idx="0">
                          <a:schemeClr val="dk1"/>
                        </a:effectRef>
                        <a:fontRef idx="minor">
                          <a:schemeClr val="dk1"/>
                        </a:fontRef>
                      </wps:style>
                      <wps:txbx>
                        <w:txbxContent>
                          <w:p w14:paraId="479A8434" w14:textId="2341537A" w:rsidR="00A84D93" w:rsidRDefault="00A84D93" w:rsidP="00A84D93">
                            <w:pPr>
                              <w:jc w:val="center"/>
                            </w:pPr>
                            <w:r>
                              <w:t>4. Monitor SLA Violation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11C34B" id="Rectangle 4" o:spid="_x0000_s1032" style="position:absolute;left:0;text-align:left;margin-left:179.95pt;margin-top:11.25pt;width:77.6pt;height:74.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" fillcolor="white [3201]" strokecolor="black [3200]" strokeweight="1.5pt">
                <v:textbox>
                  <w:txbxContent>
                    <w:p w14:paraId="479A8434" w14:textId="2341537A" w:rsidR="00A84D93" w:rsidRDefault="00A84D93" w:rsidP="00A84D93">
                      <w:pPr>
                        <w:jc w:val="center"/>
                      </w:pPr>
                      <w:r>
                        <w:t>4. Monitor SLA Violation</w:t>
                      </w:r>
                    </w:p>
                  </w:txbxContent>
                </v:textbox>
              </v:rect>
            </w:pict>
          </mc:Fallback>
        </mc:AlternateContent>
      </w:r>
    </w:p>
    <w:p w14:paraId="631DA33C" w14:textId="7851F77D" w:rsidR="00613FDC" w:rsidRDefault="00613FDC" w:rsidP="000F4F3E">
      <w:pPr>
        <w:jc w:val="both"/>
      </w:pPr>
    </w:p>
    <w:p w14:paraId="1AEFB4B0" w14:textId="66935D99" w:rsidR="00613FDC" w:rsidRDefault="00613FDC" w:rsidP="000F4F3E">
      <w:pPr>
        <w:jc w:val="both"/>
      </w:pPr>
    </w:p>
    <w:p w14:paraId="2D1BC442" w14:textId="77777777" w:rsidR="00613FDC" w:rsidRDefault="00613FDC" w:rsidP="000F4F3E">
      <w:pPr>
        <w:jc w:val="both"/>
      </w:pPr>
    </w:p>
    <w:p w14:paraId="2DE99FCD" w14:textId="10E33F8F" w:rsidR="008648B4" w:rsidRPr="00446973" w:rsidRDefault="00446973" w:rsidP="000F4F3E">
      <w:pPr>
        <w:jc w:val="both"/>
        <w:rPr>
          <w:b/>
          <w:bCs/>
          <w:color w:val="124F1A" w:themeColor="accent3" w:themeShade="BF"/>
        </w:rPr>
      </w:pPr>
      <w:r w:rsidRPr="00446973">
        <w:rPr>
          <w:b/>
          <w:bCs/>
          <w:color w:val="124F1A" w:themeColor="accent3" w:themeShade="BF"/>
        </w:rPr>
        <w:t xml:space="preserve">MEASURING SLA </w:t>
      </w:r>
      <w:r w:rsidRPr="00446973">
        <w:rPr>
          <w:b/>
          <w:bCs/>
          <w:color w:val="124F1A" w:themeColor="accent3" w:themeShade="BF"/>
        </w:rPr>
        <w:sym w:font="Wingdings" w:char="F0E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46973" w14:paraId="4382F914" w14:textId="77777777" w:rsidTr="00446973">
        <w:tc>
          <w:tcPr>
            <w:tcW w:w="2254" w:type="dxa"/>
          </w:tcPr>
          <w:p w14:paraId="6219D804" w14:textId="6ABB7714" w:rsidR="00446973" w:rsidRDefault="00446973" w:rsidP="000F4F3E">
            <w:pPr>
              <w:jc w:val="both"/>
            </w:pPr>
            <w:r w:rsidRPr="00446973">
              <w:rPr>
                <w:color w:val="4C94D8" w:themeColor="text2" w:themeTint="80"/>
              </w:rPr>
              <w:t>SLA</w:t>
            </w:r>
          </w:p>
        </w:tc>
        <w:tc>
          <w:tcPr>
            <w:tcW w:w="2254" w:type="dxa"/>
          </w:tcPr>
          <w:p w14:paraId="1480FBEE" w14:textId="4F58509A" w:rsidR="00446973" w:rsidRDefault="00446973" w:rsidP="000F4F3E">
            <w:pPr>
              <w:jc w:val="both"/>
            </w:pPr>
            <w:r w:rsidRPr="00446973">
              <w:rPr>
                <w:color w:val="4C94D8" w:themeColor="text2" w:themeTint="80"/>
              </w:rPr>
              <w:t>Downtime per week</w:t>
            </w:r>
          </w:p>
        </w:tc>
        <w:tc>
          <w:tcPr>
            <w:tcW w:w="2254" w:type="dxa"/>
          </w:tcPr>
          <w:p w14:paraId="334D9135" w14:textId="204938CB" w:rsidR="00446973" w:rsidRDefault="00446973" w:rsidP="000F4F3E">
            <w:pPr>
              <w:jc w:val="both"/>
            </w:pPr>
            <w:r w:rsidRPr="00446973">
              <w:rPr>
                <w:color w:val="4C94D8" w:themeColor="text2" w:themeTint="80"/>
              </w:rPr>
              <w:t>Downtime per month</w:t>
            </w:r>
          </w:p>
        </w:tc>
        <w:tc>
          <w:tcPr>
            <w:tcW w:w="2254" w:type="dxa"/>
          </w:tcPr>
          <w:p w14:paraId="41C87D7D" w14:textId="25509627" w:rsidR="00446973" w:rsidRDefault="00446973" w:rsidP="000F4F3E">
            <w:pPr>
              <w:jc w:val="both"/>
            </w:pPr>
            <w:r w:rsidRPr="00446973">
              <w:rPr>
                <w:color w:val="4C94D8" w:themeColor="text2" w:themeTint="80"/>
              </w:rPr>
              <w:t>Downtime per year</w:t>
            </w:r>
          </w:p>
        </w:tc>
      </w:tr>
      <w:tr w:rsidR="00446973" w14:paraId="1C484DB6" w14:textId="77777777" w:rsidTr="00446973">
        <w:tc>
          <w:tcPr>
            <w:tcW w:w="2254" w:type="dxa"/>
          </w:tcPr>
          <w:p w14:paraId="129A57D9" w14:textId="58291853" w:rsidR="00446973" w:rsidRDefault="00446973" w:rsidP="000F4F3E">
            <w:pPr>
              <w:jc w:val="both"/>
            </w:pPr>
            <w:r>
              <w:t>99%</w:t>
            </w:r>
          </w:p>
        </w:tc>
        <w:tc>
          <w:tcPr>
            <w:tcW w:w="2254" w:type="dxa"/>
          </w:tcPr>
          <w:p w14:paraId="4628E2AB" w14:textId="26FBAD33" w:rsidR="00446973" w:rsidRDefault="00446973" w:rsidP="000F4F3E">
            <w:pPr>
              <w:jc w:val="both"/>
            </w:pPr>
            <w:r>
              <w:t>1.68 hr</w:t>
            </w:r>
          </w:p>
        </w:tc>
        <w:tc>
          <w:tcPr>
            <w:tcW w:w="2254" w:type="dxa"/>
          </w:tcPr>
          <w:p w14:paraId="298C94DC" w14:textId="1707F2D6" w:rsidR="00446973" w:rsidRDefault="00446973" w:rsidP="000F4F3E">
            <w:pPr>
              <w:jc w:val="both"/>
            </w:pPr>
            <w:r>
              <w:t>7.2 hr</w:t>
            </w:r>
          </w:p>
        </w:tc>
        <w:tc>
          <w:tcPr>
            <w:tcW w:w="2254" w:type="dxa"/>
          </w:tcPr>
          <w:p w14:paraId="1137947E" w14:textId="411F05B5" w:rsidR="00446973" w:rsidRDefault="00446973" w:rsidP="000F4F3E">
            <w:pPr>
              <w:jc w:val="both"/>
            </w:pPr>
            <w:r>
              <w:t>3.65 days</w:t>
            </w:r>
          </w:p>
        </w:tc>
      </w:tr>
      <w:tr w:rsidR="00446973" w14:paraId="09E3157C" w14:textId="77777777" w:rsidTr="00446973">
        <w:tc>
          <w:tcPr>
            <w:tcW w:w="2254" w:type="dxa"/>
          </w:tcPr>
          <w:p w14:paraId="1CDA11D7" w14:textId="42519379" w:rsidR="00446973" w:rsidRDefault="00446973" w:rsidP="000F4F3E">
            <w:pPr>
              <w:jc w:val="both"/>
            </w:pPr>
            <w:r>
              <w:t>99.9%</w:t>
            </w:r>
          </w:p>
        </w:tc>
        <w:tc>
          <w:tcPr>
            <w:tcW w:w="2254" w:type="dxa"/>
          </w:tcPr>
          <w:p w14:paraId="74EB2CF5" w14:textId="74E188F1" w:rsidR="00446973" w:rsidRDefault="00446973" w:rsidP="000F4F3E">
            <w:pPr>
              <w:jc w:val="both"/>
            </w:pPr>
            <w:r>
              <w:t>10.1 min</w:t>
            </w:r>
          </w:p>
        </w:tc>
        <w:tc>
          <w:tcPr>
            <w:tcW w:w="2254" w:type="dxa"/>
          </w:tcPr>
          <w:p w14:paraId="7D28BA9F" w14:textId="008F5DA3" w:rsidR="00446973" w:rsidRDefault="00446973" w:rsidP="000F4F3E">
            <w:pPr>
              <w:jc w:val="both"/>
            </w:pPr>
            <w:r>
              <w:t>43.2 min</w:t>
            </w:r>
          </w:p>
        </w:tc>
        <w:tc>
          <w:tcPr>
            <w:tcW w:w="2254" w:type="dxa"/>
          </w:tcPr>
          <w:p w14:paraId="1E8C5D46" w14:textId="283BE8DD" w:rsidR="00446973" w:rsidRDefault="00446973" w:rsidP="000F4F3E">
            <w:pPr>
              <w:jc w:val="both"/>
            </w:pPr>
            <w:r>
              <w:t>8.76 hr</w:t>
            </w:r>
          </w:p>
        </w:tc>
      </w:tr>
      <w:tr w:rsidR="00446973" w14:paraId="0AB3DE6F" w14:textId="77777777" w:rsidTr="00446973">
        <w:tc>
          <w:tcPr>
            <w:tcW w:w="2254" w:type="dxa"/>
          </w:tcPr>
          <w:p w14:paraId="67BBDB5C" w14:textId="0C923002" w:rsidR="00446973" w:rsidRDefault="00446973" w:rsidP="000F4F3E">
            <w:pPr>
              <w:jc w:val="both"/>
            </w:pPr>
            <w:r>
              <w:t>99.95%</w:t>
            </w:r>
          </w:p>
        </w:tc>
        <w:tc>
          <w:tcPr>
            <w:tcW w:w="2254" w:type="dxa"/>
          </w:tcPr>
          <w:p w14:paraId="2CDB43CC" w14:textId="019943B2" w:rsidR="00446973" w:rsidRDefault="00446973" w:rsidP="000F4F3E">
            <w:pPr>
              <w:jc w:val="both"/>
            </w:pPr>
            <w:r>
              <w:t>5 min</w:t>
            </w:r>
          </w:p>
        </w:tc>
        <w:tc>
          <w:tcPr>
            <w:tcW w:w="2254" w:type="dxa"/>
          </w:tcPr>
          <w:p w14:paraId="72C4A7BF" w14:textId="502B94A1" w:rsidR="00446973" w:rsidRDefault="00446973" w:rsidP="000F4F3E">
            <w:pPr>
              <w:jc w:val="both"/>
            </w:pPr>
            <w:r>
              <w:t>21.6 min</w:t>
            </w:r>
          </w:p>
        </w:tc>
        <w:tc>
          <w:tcPr>
            <w:tcW w:w="2254" w:type="dxa"/>
          </w:tcPr>
          <w:p w14:paraId="7D6444E4" w14:textId="7813BCB8" w:rsidR="00446973" w:rsidRDefault="00446973" w:rsidP="000F4F3E">
            <w:pPr>
              <w:jc w:val="both"/>
            </w:pPr>
            <w:r>
              <w:t>4.38 hr</w:t>
            </w:r>
          </w:p>
        </w:tc>
      </w:tr>
      <w:tr w:rsidR="00446973" w14:paraId="408A0F87" w14:textId="77777777" w:rsidTr="00446973">
        <w:tc>
          <w:tcPr>
            <w:tcW w:w="2254" w:type="dxa"/>
          </w:tcPr>
          <w:p w14:paraId="316908B0" w14:textId="75C29760" w:rsidR="00446973" w:rsidRDefault="00446973" w:rsidP="000F4F3E">
            <w:pPr>
              <w:jc w:val="both"/>
            </w:pPr>
            <w:r>
              <w:t>99.99%</w:t>
            </w:r>
          </w:p>
        </w:tc>
        <w:tc>
          <w:tcPr>
            <w:tcW w:w="2254" w:type="dxa"/>
          </w:tcPr>
          <w:p w14:paraId="257F22E7" w14:textId="2824B847" w:rsidR="00446973" w:rsidRDefault="00446973" w:rsidP="000F4F3E">
            <w:pPr>
              <w:jc w:val="both"/>
            </w:pPr>
            <w:r>
              <w:t>1.01 min</w:t>
            </w:r>
          </w:p>
        </w:tc>
        <w:tc>
          <w:tcPr>
            <w:tcW w:w="2254" w:type="dxa"/>
          </w:tcPr>
          <w:p w14:paraId="196ABF07" w14:textId="3C8C6A78" w:rsidR="00446973" w:rsidRDefault="00446973" w:rsidP="000F4F3E">
            <w:pPr>
              <w:jc w:val="both"/>
            </w:pPr>
            <w:r>
              <w:t>4.32 min</w:t>
            </w:r>
          </w:p>
        </w:tc>
        <w:tc>
          <w:tcPr>
            <w:tcW w:w="2254" w:type="dxa"/>
          </w:tcPr>
          <w:p w14:paraId="2F2F317B" w14:textId="348478B7" w:rsidR="00446973" w:rsidRDefault="00446973" w:rsidP="000F4F3E">
            <w:pPr>
              <w:jc w:val="both"/>
            </w:pPr>
            <w:r>
              <w:t>52.56 min</w:t>
            </w:r>
          </w:p>
        </w:tc>
      </w:tr>
      <w:tr w:rsidR="00446973" w14:paraId="0C1F619F" w14:textId="77777777" w:rsidTr="00446973">
        <w:tc>
          <w:tcPr>
            <w:tcW w:w="2254" w:type="dxa"/>
          </w:tcPr>
          <w:p w14:paraId="0B8291B3" w14:textId="4A194C7E" w:rsidR="00446973" w:rsidRDefault="00446973" w:rsidP="000F4F3E">
            <w:pPr>
              <w:jc w:val="both"/>
            </w:pPr>
            <w:r>
              <w:t>99.999%</w:t>
            </w:r>
          </w:p>
        </w:tc>
        <w:tc>
          <w:tcPr>
            <w:tcW w:w="2254" w:type="dxa"/>
          </w:tcPr>
          <w:p w14:paraId="2B1C49D5" w14:textId="0C723BF0" w:rsidR="00446973" w:rsidRDefault="00446973" w:rsidP="000F4F3E">
            <w:pPr>
              <w:jc w:val="both"/>
            </w:pPr>
            <w:r>
              <w:t>6 sec</w:t>
            </w:r>
          </w:p>
        </w:tc>
        <w:tc>
          <w:tcPr>
            <w:tcW w:w="2254" w:type="dxa"/>
          </w:tcPr>
          <w:p w14:paraId="774946FE" w14:textId="57838BA6" w:rsidR="00446973" w:rsidRDefault="00446973" w:rsidP="000F4F3E">
            <w:pPr>
              <w:jc w:val="both"/>
            </w:pPr>
            <w:r>
              <w:t>25.95 sec</w:t>
            </w:r>
          </w:p>
        </w:tc>
        <w:tc>
          <w:tcPr>
            <w:tcW w:w="2254" w:type="dxa"/>
          </w:tcPr>
          <w:p w14:paraId="51357D93" w14:textId="025A113E" w:rsidR="00446973" w:rsidRDefault="00446973" w:rsidP="000F4F3E">
            <w:pPr>
              <w:jc w:val="both"/>
            </w:pPr>
            <w:r>
              <w:t>5.26 min</w:t>
            </w:r>
          </w:p>
        </w:tc>
      </w:tr>
    </w:tbl>
    <w:p w14:paraId="5D182312" w14:textId="77777777" w:rsidR="008648B4" w:rsidRDefault="008648B4" w:rsidP="000F4F3E">
      <w:pPr>
        <w:jc w:val="both"/>
      </w:pPr>
    </w:p>
    <w:p w14:paraId="5C6B2723" w14:textId="69282E11" w:rsidR="008648B4" w:rsidRDefault="008648B4" w:rsidP="000F4F3E">
      <w:pPr>
        <w:jc w:val="both"/>
      </w:pPr>
    </w:p>
    <w:p w14:paraId="7422DC80" w14:textId="4DA5966E" w:rsidR="0068027F" w:rsidRPr="00446973" w:rsidRDefault="00446973" w:rsidP="000F4F3E">
      <w:pPr>
        <w:jc w:val="both"/>
        <w:rPr>
          <w:b/>
          <w:bCs/>
          <w:color w:val="80340D" w:themeColor="accent2" w:themeShade="80"/>
          <w:sz w:val="32"/>
          <w:szCs w:val="32"/>
        </w:rPr>
      </w:pPr>
      <w:r w:rsidRPr="00446973">
        <w:rPr>
          <w:b/>
          <w:bCs/>
          <w:color w:val="80340D" w:themeColor="accent2" w:themeShade="80"/>
          <w:sz w:val="32"/>
          <w:szCs w:val="32"/>
        </w:rPr>
        <w:t xml:space="preserve">Azure Service health </w:t>
      </w:r>
      <w:r w:rsidRPr="00446973">
        <w:rPr>
          <w:b/>
          <w:bCs/>
          <w:color w:val="80340D" w:themeColor="accent2" w:themeShade="80"/>
          <w:sz w:val="32"/>
          <w:szCs w:val="32"/>
        </w:rPr>
        <w:sym w:font="Wingdings" w:char="F0E0"/>
      </w:r>
    </w:p>
    <w:p w14:paraId="42F6C4B1" w14:textId="77B06524" w:rsidR="00446973" w:rsidRDefault="00446973" w:rsidP="000F4F3E">
      <w:pPr>
        <w:jc w:val="both"/>
      </w:pPr>
      <w:r>
        <w:t xml:space="preserve">Azure Service Health is </w:t>
      </w:r>
      <w:proofErr w:type="gramStart"/>
      <w:r>
        <w:t>a  robust</w:t>
      </w:r>
      <w:proofErr w:type="gramEnd"/>
      <w:r>
        <w:t xml:space="preserve"> and multifaceted service that Microsoft Azure provides customers with comprehensive insights into the status, performance, and health of their Azure services and resources.</w:t>
      </w:r>
    </w:p>
    <w:p w14:paraId="3E0360B5" w14:textId="77777777" w:rsidR="00446973" w:rsidRDefault="00446973" w:rsidP="000F4F3E">
      <w:pPr>
        <w:jc w:val="both"/>
      </w:pPr>
    </w:p>
    <w:p w14:paraId="2F298E07" w14:textId="543777F8" w:rsidR="007467C0" w:rsidRPr="007467C0" w:rsidRDefault="007467C0" w:rsidP="000F4F3E">
      <w:pPr>
        <w:jc w:val="both"/>
        <w:rPr>
          <w:b/>
          <w:bCs/>
          <w:color w:val="80340D" w:themeColor="accent2" w:themeShade="80"/>
          <w:sz w:val="32"/>
          <w:szCs w:val="32"/>
        </w:rPr>
      </w:pPr>
      <w:r w:rsidRPr="007467C0">
        <w:rPr>
          <w:b/>
          <w:bCs/>
          <w:color w:val="80340D" w:themeColor="accent2" w:themeShade="80"/>
          <w:sz w:val="32"/>
          <w:szCs w:val="32"/>
        </w:rPr>
        <w:lastRenderedPageBreak/>
        <w:t>Azure Monitor</w:t>
      </w:r>
      <w:r w:rsidRPr="007467C0">
        <w:rPr>
          <w:b/>
          <w:bCs/>
          <w:color w:val="80340D" w:themeColor="accent2" w:themeShade="80"/>
          <w:sz w:val="32"/>
          <w:szCs w:val="32"/>
        </w:rPr>
        <w:sym w:font="Wingdings" w:char="F0E0"/>
      </w:r>
    </w:p>
    <w:p w14:paraId="10548961" w14:textId="6415A7BA" w:rsidR="0068027F" w:rsidRDefault="007467C0" w:rsidP="000F4F3E">
      <w:pPr>
        <w:jc w:val="both"/>
      </w:pPr>
      <w:r>
        <w:t>Azure Monitor is a comprehensive monitoring solution within Microsoft Azure, providing users with extensive insights into the performance, availability, and status of their applications and infrastructure deployed on Azure.</w:t>
      </w:r>
    </w:p>
    <w:p w14:paraId="41DDDB51" w14:textId="66F80914" w:rsidR="007467C0" w:rsidRPr="007467C0" w:rsidRDefault="007467C0" w:rsidP="000F4F3E">
      <w:pPr>
        <w:jc w:val="both"/>
        <w:rPr>
          <w:color w:val="215E99" w:themeColor="text2" w:themeTint="BF"/>
        </w:rPr>
      </w:pPr>
      <w:r w:rsidRPr="007467C0">
        <w:rPr>
          <w:color w:val="215E99" w:themeColor="text2" w:themeTint="BF"/>
        </w:rPr>
        <w:t xml:space="preserve">Key Features -: </w:t>
      </w:r>
    </w:p>
    <w:p w14:paraId="7A91CAC7" w14:textId="304A3F0E" w:rsidR="007467C0" w:rsidRPr="00361190" w:rsidRDefault="007467C0" w:rsidP="007467C0">
      <w:pPr>
        <w:pStyle w:val="ListParagraph"/>
        <w:numPr>
          <w:ilvl w:val="0"/>
          <w:numId w:val="1"/>
        </w:numPr>
        <w:jc w:val="both"/>
        <w:rPr>
          <w:highlight w:val="darkGray"/>
        </w:rPr>
      </w:pPr>
      <w:r w:rsidRPr="00361190">
        <w:rPr>
          <w:highlight w:val="darkGray"/>
        </w:rPr>
        <w:t xml:space="preserve">Metrics Monitoring </w:t>
      </w:r>
    </w:p>
    <w:p w14:paraId="63E5906E" w14:textId="4191C6F9" w:rsidR="007467C0" w:rsidRPr="00361190" w:rsidRDefault="007467C0" w:rsidP="007467C0">
      <w:pPr>
        <w:pStyle w:val="ListParagraph"/>
        <w:numPr>
          <w:ilvl w:val="0"/>
          <w:numId w:val="1"/>
        </w:numPr>
        <w:jc w:val="both"/>
        <w:rPr>
          <w:highlight w:val="darkGray"/>
        </w:rPr>
      </w:pPr>
      <w:r w:rsidRPr="00361190">
        <w:rPr>
          <w:highlight w:val="darkGray"/>
        </w:rPr>
        <w:t>Logs Monitoring</w:t>
      </w:r>
    </w:p>
    <w:p w14:paraId="4207DA9A" w14:textId="1AFA8F6F" w:rsidR="007467C0" w:rsidRPr="00361190" w:rsidRDefault="007467C0" w:rsidP="007467C0">
      <w:pPr>
        <w:pStyle w:val="ListParagraph"/>
        <w:numPr>
          <w:ilvl w:val="0"/>
          <w:numId w:val="1"/>
        </w:numPr>
        <w:jc w:val="both"/>
        <w:rPr>
          <w:highlight w:val="darkGray"/>
        </w:rPr>
      </w:pPr>
      <w:r w:rsidRPr="00361190">
        <w:rPr>
          <w:highlight w:val="darkGray"/>
        </w:rPr>
        <w:t>Alerting and Notification</w:t>
      </w:r>
    </w:p>
    <w:p w14:paraId="2B9088B5" w14:textId="7144D9A6" w:rsidR="007467C0" w:rsidRPr="00361190" w:rsidRDefault="007467C0" w:rsidP="007467C0">
      <w:pPr>
        <w:pStyle w:val="ListParagraph"/>
        <w:numPr>
          <w:ilvl w:val="0"/>
          <w:numId w:val="1"/>
        </w:numPr>
        <w:jc w:val="both"/>
        <w:rPr>
          <w:highlight w:val="darkGray"/>
        </w:rPr>
      </w:pPr>
      <w:r w:rsidRPr="00361190">
        <w:rPr>
          <w:highlight w:val="darkGray"/>
        </w:rPr>
        <w:t>Visualizations and Dashboards</w:t>
      </w:r>
    </w:p>
    <w:p w14:paraId="3DC8779E" w14:textId="03A88519" w:rsidR="007467C0" w:rsidRPr="00361190" w:rsidRDefault="007467C0" w:rsidP="007467C0">
      <w:pPr>
        <w:pStyle w:val="ListParagraph"/>
        <w:numPr>
          <w:ilvl w:val="0"/>
          <w:numId w:val="1"/>
        </w:numPr>
        <w:jc w:val="both"/>
        <w:rPr>
          <w:highlight w:val="darkGray"/>
        </w:rPr>
      </w:pPr>
      <w:r w:rsidRPr="00361190">
        <w:rPr>
          <w:highlight w:val="darkGray"/>
        </w:rPr>
        <w:t>Integration with Azure Services</w:t>
      </w:r>
    </w:p>
    <w:p w14:paraId="4BF106B5" w14:textId="453640D1" w:rsidR="007467C0" w:rsidRPr="007467C0" w:rsidRDefault="007467C0" w:rsidP="007467C0">
      <w:pPr>
        <w:jc w:val="both"/>
        <w:rPr>
          <w:b/>
          <w:bCs/>
          <w:color w:val="80340D" w:themeColor="accent2" w:themeShade="80"/>
          <w:sz w:val="32"/>
          <w:szCs w:val="32"/>
        </w:rPr>
      </w:pPr>
      <w:r w:rsidRPr="007467C0">
        <w:rPr>
          <w:b/>
          <w:bCs/>
          <w:color w:val="80340D" w:themeColor="accent2" w:themeShade="80"/>
          <w:sz w:val="32"/>
          <w:szCs w:val="32"/>
        </w:rPr>
        <w:t xml:space="preserve">Azure Advisor </w:t>
      </w:r>
      <w:r w:rsidRPr="007467C0">
        <w:rPr>
          <w:b/>
          <w:bCs/>
          <w:color w:val="80340D" w:themeColor="accent2" w:themeShade="80"/>
          <w:sz w:val="32"/>
          <w:szCs w:val="32"/>
        </w:rPr>
        <w:sym w:font="Wingdings" w:char="F0E0"/>
      </w:r>
    </w:p>
    <w:p w14:paraId="601567E6" w14:textId="340379C2" w:rsidR="007467C0" w:rsidRDefault="007467C0" w:rsidP="007467C0">
      <w:pPr>
        <w:jc w:val="both"/>
      </w:pPr>
      <w:r>
        <w:t>Azure Advisor stands as a sophisticated solution within Microsoft Azure geared towards furnishing users with in-depth recommendations to refine the efficiency, performance, and security of their Azure resources.</w:t>
      </w:r>
    </w:p>
    <w:p w14:paraId="5FC3F999" w14:textId="209141E0" w:rsidR="007467C0" w:rsidRPr="007467C0" w:rsidRDefault="007467C0" w:rsidP="007467C0">
      <w:pPr>
        <w:jc w:val="both"/>
        <w:rPr>
          <w:color w:val="215E99" w:themeColor="text2" w:themeTint="BF"/>
        </w:rPr>
      </w:pPr>
      <w:r w:rsidRPr="007467C0">
        <w:rPr>
          <w:color w:val="215E99" w:themeColor="text2" w:themeTint="BF"/>
        </w:rPr>
        <w:t>Purpose of Azure Advisor -:</w:t>
      </w:r>
    </w:p>
    <w:p w14:paraId="28426CAD" w14:textId="2B31E954" w:rsidR="007467C0" w:rsidRPr="00361190" w:rsidRDefault="007467C0" w:rsidP="007467C0">
      <w:pPr>
        <w:pStyle w:val="ListParagraph"/>
        <w:numPr>
          <w:ilvl w:val="0"/>
          <w:numId w:val="1"/>
        </w:numPr>
        <w:jc w:val="both"/>
        <w:rPr>
          <w:highlight w:val="lightGray"/>
        </w:rPr>
      </w:pPr>
      <w:r w:rsidRPr="00361190">
        <w:rPr>
          <w:highlight w:val="lightGray"/>
        </w:rPr>
        <w:t xml:space="preserve">Cost Optimization </w:t>
      </w:r>
    </w:p>
    <w:p w14:paraId="51477719" w14:textId="72BAD4E3" w:rsidR="007467C0" w:rsidRPr="00361190" w:rsidRDefault="007467C0" w:rsidP="007467C0">
      <w:pPr>
        <w:pStyle w:val="ListParagraph"/>
        <w:numPr>
          <w:ilvl w:val="0"/>
          <w:numId w:val="1"/>
        </w:numPr>
        <w:jc w:val="both"/>
        <w:rPr>
          <w:highlight w:val="lightGray"/>
        </w:rPr>
      </w:pPr>
      <w:r w:rsidRPr="00361190">
        <w:rPr>
          <w:highlight w:val="lightGray"/>
        </w:rPr>
        <w:t>Performance Enhancement</w:t>
      </w:r>
    </w:p>
    <w:p w14:paraId="21474511" w14:textId="30ED9355" w:rsidR="007467C0" w:rsidRPr="00361190" w:rsidRDefault="007467C0" w:rsidP="007467C0">
      <w:pPr>
        <w:pStyle w:val="ListParagraph"/>
        <w:numPr>
          <w:ilvl w:val="0"/>
          <w:numId w:val="1"/>
        </w:numPr>
        <w:jc w:val="both"/>
        <w:rPr>
          <w:highlight w:val="lightGray"/>
        </w:rPr>
      </w:pPr>
      <w:r w:rsidRPr="00361190">
        <w:rPr>
          <w:highlight w:val="lightGray"/>
        </w:rPr>
        <w:t>Security and Compliance Strengthening</w:t>
      </w:r>
    </w:p>
    <w:p w14:paraId="38A85CFB" w14:textId="06D296F9" w:rsidR="007467C0" w:rsidRPr="00361190" w:rsidRDefault="007467C0" w:rsidP="007467C0">
      <w:pPr>
        <w:pStyle w:val="ListParagraph"/>
        <w:numPr>
          <w:ilvl w:val="0"/>
          <w:numId w:val="1"/>
        </w:numPr>
        <w:jc w:val="both"/>
        <w:rPr>
          <w:highlight w:val="lightGray"/>
        </w:rPr>
      </w:pPr>
      <w:r w:rsidRPr="00361190">
        <w:rPr>
          <w:highlight w:val="lightGray"/>
        </w:rPr>
        <w:t xml:space="preserve">Operational </w:t>
      </w:r>
      <w:r w:rsidR="00361190" w:rsidRPr="00361190">
        <w:rPr>
          <w:highlight w:val="lightGray"/>
        </w:rPr>
        <w:t>Excellence Drive</w:t>
      </w:r>
    </w:p>
    <w:p w14:paraId="28592EAF" w14:textId="64C9B1BF" w:rsidR="00361190" w:rsidRPr="00361190" w:rsidRDefault="00361190" w:rsidP="007467C0">
      <w:pPr>
        <w:pStyle w:val="ListParagraph"/>
        <w:numPr>
          <w:ilvl w:val="0"/>
          <w:numId w:val="1"/>
        </w:numPr>
        <w:jc w:val="both"/>
        <w:rPr>
          <w:highlight w:val="lightGray"/>
        </w:rPr>
      </w:pPr>
      <w:r w:rsidRPr="00361190">
        <w:rPr>
          <w:highlight w:val="lightGray"/>
        </w:rPr>
        <w:t>Personalized Guidance</w:t>
      </w:r>
    </w:p>
    <w:p w14:paraId="3B22655D" w14:textId="607E7BF8" w:rsidR="00361190" w:rsidRPr="00361190" w:rsidRDefault="00361190" w:rsidP="007467C0">
      <w:pPr>
        <w:pStyle w:val="ListParagraph"/>
        <w:numPr>
          <w:ilvl w:val="0"/>
          <w:numId w:val="1"/>
        </w:numPr>
        <w:jc w:val="both"/>
        <w:rPr>
          <w:highlight w:val="lightGray"/>
        </w:rPr>
      </w:pPr>
      <w:r w:rsidRPr="00361190">
        <w:rPr>
          <w:highlight w:val="lightGray"/>
        </w:rPr>
        <w:t>Actionable Insights Provision</w:t>
      </w:r>
    </w:p>
    <w:p w14:paraId="5552454F" w14:textId="754DF17E" w:rsidR="00361190" w:rsidRPr="00361190" w:rsidRDefault="00361190" w:rsidP="007467C0">
      <w:pPr>
        <w:pStyle w:val="ListParagraph"/>
        <w:numPr>
          <w:ilvl w:val="0"/>
          <w:numId w:val="1"/>
        </w:numPr>
        <w:jc w:val="both"/>
        <w:rPr>
          <w:highlight w:val="lightGray"/>
        </w:rPr>
      </w:pPr>
      <w:r w:rsidRPr="00361190">
        <w:rPr>
          <w:highlight w:val="lightGray"/>
        </w:rPr>
        <w:t>Continuous Monitoring and Feedback Mechanism</w:t>
      </w:r>
    </w:p>
    <w:p w14:paraId="222482FC" w14:textId="47F88E0C" w:rsidR="00361190" w:rsidRPr="00361190" w:rsidRDefault="00361190" w:rsidP="007467C0">
      <w:pPr>
        <w:pStyle w:val="ListParagraph"/>
        <w:numPr>
          <w:ilvl w:val="0"/>
          <w:numId w:val="1"/>
        </w:numPr>
        <w:jc w:val="both"/>
        <w:rPr>
          <w:highlight w:val="lightGray"/>
        </w:rPr>
      </w:pPr>
      <w:r w:rsidRPr="00361190">
        <w:rPr>
          <w:highlight w:val="lightGray"/>
        </w:rPr>
        <w:t>Integration with Azure Service</w:t>
      </w:r>
    </w:p>
    <w:p w14:paraId="1333093E" w14:textId="77777777" w:rsidR="00361190" w:rsidRDefault="00361190" w:rsidP="00361190">
      <w:pPr>
        <w:jc w:val="both"/>
      </w:pPr>
    </w:p>
    <w:p w14:paraId="40741A8B" w14:textId="2DF49B62" w:rsidR="0068027F" w:rsidRDefault="0068027F" w:rsidP="000F4F3E">
      <w:pPr>
        <w:jc w:val="both"/>
      </w:pPr>
    </w:p>
    <w:p w14:paraId="74CCE55A" w14:textId="77777777" w:rsidR="0068027F" w:rsidRDefault="0068027F" w:rsidP="000F4F3E">
      <w:pPr>
        <w:jc w:val="both"/>
      </w:pPr>
    </w:p>
    <w:p w14:paraId="231377D7" w14:textId="77777777" w:rsidR="00EF6A11" w:rsidRDefault="00EF6A11" w:rsidP="000F4F3E">
      <w:pPr>
        <w:jc w:val="both"/>
      </w:pPr>
    </w:p>
    <w:p w14:paraId="6A08045C" w14:textId="77777777" w:rsidR="00EF6A11" w:rsidRDefault="00EF6A11" w:rsidP="000F4F3E">
      <w:pPr>
        <w:jc w:val="both"/>
      </w:pPr>
    </w:p>
    <w:p w14:paraId="0F751462" w14:textId="77777777" w:rsidR="00EF6A11" w:rsidRDefault="00EF6A11" w:rsidP="000F4F3E">
      <w:pPr>
        <w:jc w:val="both"/>
      </w:pPr>
    </w:p>
    <w:p w14:paraId="4B166A49" w14:textId="77777777" w:rsidR="00EF6A11" w:rsidRPr="004E1D3A" w:rsidRDefault="00EF6A11" w:rsidP="000F4F3E">
      <w:pPr>
        <w:jc w:val="both"/>
      </w:pPr>
    </w:p>
    <w:p w14:paraId="31C82F63" w14:textId="77777777" w:rsidR="004E1D3A" w:rsidRDefault="004E1D3A" w:rsidP="000F4F3E">
      <w:pPr>
        <w:jc w:val="both"/>
        <w:rPr>
          <w:color w:val="000000" w:themeColor="text1"/>
        </w:rPr>
      </w:pPr>
    </w:p>
    <w:p w14:paraId="388C560C" w14:textId="77777777" w:rsidR="000F4F3E" w:rsidRPr="000F4F3E" w:rsidRDefault="000F4F3E" w:rsidP="000F4F3E">
      <w:pPr>
        <w:jc w:val="both"/>
        <w:rPr>
          <w:color w:val="000000" w:themeColor="text1"/>
        </w:rPr>
      </w:pPr>
    </w:p>
    <w:p w14:paraId="2C086E5F" w14:textId="77777777" w:rsidR="00C66FE3" w:rsidRDefault="00C66FE3" w:rsidP="002B758C">
      <w:pPr>
        <w:jc w:val="both"/>
        <w:rPr>
          <w:color w:val="000000" w:themeColor="text1"/>
        </w:rPr>
      </w:pPr>
    </w:p>
    <w:p w14:paraId="42781EB6" w14:textId="77777777" w:rsidR="00C66FE3" w:rsidRDefault="00C66FE3" w:rsidP="002B758C">
      <w:pPr>
        <w:jc w:val="both"/>
        <w:rPr>
          <w:color w:val="000000" w:themeColor="text1"/>
        </w:rPr>
      </w:pPr>
    </w:p>
    <w:p w14:paraId="037D253C" w14:textId="77777777" w:rsidR="00C66FE3" w:rsidRDefault="00C66FE3" w:rsidP="002B758C">
      <w:pPr>
        <w:jc w:val="both"/>
        <w:rPr>
          <w:color w:val="000000" w:themeColor="text1"/>
        </w:rPr>
      </w:pPr>
    </w:p>
    <w:p w14:paraId="61C14574" w14:textId="77777777" w:rsidR="002B758C" w:rsidRPr="002B758C" w:rsidRDefault="002B758C" w:rsidP="002B758C">
      <w:pPr>
        <w:jc w:val="both"/>
        <w:rPr>
          <w:color w:val="000000" w:themeColor="text1"/>
        </w:rPr>
      </w:pPr>
    </w:p>
    <w:p w14:paraId="0A1C67A7" w14:textId="77777777" w:rsidR="002B758C" w:rsidRDefault="002B758C" w:rsidP="00B4574E">
      <w:pPr>
        <w:jc w:val="both"/>
        <w:rPr>
          <w:color w:val="000000" w:themeColor="text1"/>
        </w:rPr>
      </w:pPr>
    </w:p>
    <w:p w14:paraId="1ACCB3FE" w14:textId="77777777" w:rsidR="00E82197" w:rsidRDefault="00E82197" w:rsidP="00B4574E">
      <w:pPr>
        <w:jc w:val="both"/>
        <w:rPr>
          <w:color w:val="000000" w:themeColor="text1"/>
        </w:rPr>
      </w:pPr>
    </w:p>
    <w:p w14:paraId="45CD40B6" w14:textId="22B5DF66" w:rsidR="00E82197" w:rsidRDefault="00E82197" w:rsidP="00B4574E">
      <w:pPr>
        <w:jc w:val="both"/>
        <w:rPr>
          <w:color w:val="000000" w:themeColor="text1"/>
        </w:rPr>
      </w:pPr>
    </w:p>
    <w:p w14:paraId="7D5F5DA9" w14:textId="77777777" w:rsidR="001534FE" w:rsidRPr="00B4574E" w:rsidRDefault="001534FE" w:rsidP="00B4574E">
      <w:pPr>
        <w:jc w:val="both"/>
        <w:rPr>
          <w:color w:val="000000" w:themeColor="text1"/>
        </w:rPr>
      </w:pPr>
    </w:p>
    <w:p w14:paraId="2F2EC09D" w14:textId="40E4E46C" w:rsidR="00B4574E" w:rsidRPr="00B4574E" w:rsidRDefault="00B4574E" w:rsidP="00B4574E">
      <w:pPr>
        <w:jc w:val="both"/>
        <w:rPr>
          <w:color w:val="000000" w:themeColor="text1"/>
        </w:rPr>
      </w:pPr>
    </w:p>
    <w:p w14:paraId="39DD31AA" w14:textId="77777777" w:rsidR="00B4574E" w:rsidRPr="00B86F86" w:rsidRDefault="00B4574E" w:rsidP="00B86F86">
      <w:pPr>
        <w:jc w:val="both"/>
        <w:rPr>
          <w:color w:val="000000" w:themeColor="text1"/>
        </w:rPr>
      </w:pPr>
    </w:p>
    <w:p w14:paraId="219DD5C1" w14:textId="77777777" w:rsidR="00B86F86" w:rsidRPr="00B86F86" w:rsidRDefault="00B86F86" w:rsidP="008D1678">
      <w:pPr>
        <w:jc w:val="both"/>
        <w:rPr>
          <w:b/>
          <w:bCs/>
          <w:color w:val="153D63" w:themeColor="text2" w:themeTint="E6"/>
        </w:rPr>
      </w:pPr>
    </w:p>
    <w:p w14:paraId="027D5BB2" w14:textId="77777777" w:rsidR="008D1678" w:rsidRDefault="008D1678" w:rsidP="00891431">
      <w:pPr>
        <w:jc w:val="both"/>
        <w:rPr>
          <w:color w:val="000000" w:themeColor="text1"/>
        </w:rPr>
      </w:pPr>
    </w:p>
    <w:p w14:paraId="4DABCBC3" w14:textId="77777777" w:rsidR="00992FB5" w:rsidRPr="00992FB5" w:rsidRDefault="00992FB5" w:rsidP="00891431">
      <w:pPr>
        <w:jc w:val="both"/>
        <w:rPr>
          <w:color w:val="000000" w:themeColor="text1"/>
        </w:rPr>
      </w:pPr>
    </w:p>
    <w:p w14:paraId="6D07F203" w14:textId="12245E1B" w:rsidR="003543F0" w:rsidRDefault="003543F0" w:rsidP="002959F7">
      <w:pPr>
        <w:jc w:val="both"/>
      </w:pPr>
    </w:p>
    <w:p w14:paraId="64121D52" w14:textId="77777777" w:rsidR="0021518C" w:rsidRDefault="0021518C" w:rsidP="0021518C">
      <w:pPr>
        <w:jc w:val="both"/>
      </w:pPr>
    </w:p>
    <w:p w14:paraId="69F3099A" w14:textId="77777777" w:rsidR="0021518C" w:rsidRDefault="0021518C" w:rsidP="0021518C">
      <w:pPr>
        <w:jc w:val="both"/>
      </w:pPr>
    </w:p>
    <w:p w14:paraId="54D6CFB6" w14:textId="77777777" w:rsidR="00D941C0" w:rsidRPr="00AC63CE" w:rsidRDefault="00D941C0" w:rsidP="00D941C0">
      <w:pPr>
        <w:pStyle w:val="ListParagraph"/>
        <w:jc w:val="both"/>
      </w:pPr>
    </w:p>
    <w:sectPr w:rsidR="00D941C0" w:rsidRPr="00AC63CE" w:rsidSect="00AC63C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CFA"/>
    <w:multiLevelType w:val="hybridMultilevel"/>
    <w:tmpl w:val="E2B0FB30"/>
    <w:lvl w:ilvl="0" w:tplc="ABDA35D0">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62049"/>
    <w:multiLevelType w:val="hybridMultilevel"/>
    <w:tmpl w:val="CBD8C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CA7AAC"/>
    <w:multiLevelType w:val="hybridMultilevel"/>
    <w:tmpl w:val="00D08D18"/>
    <w:lvl w:ilvl="0" w:tplc="4A866714">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D56F87"/>
    <w:multiLevelType w:val="hybridMultilevel"/>
    <w:tmpl w:val="EDCAF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3603934">
    <w:abstractNumId w:val="2"/>
  </w:num>
  <w:num w:numId="2" w16cid:durableId="1019087298">
    <w:abstractNumId w:val="3"/>
  </w:num>
  <w:num w:numId="3" w16cid:durableId="1578202295">
    <w:abstractNumId w:val="1"/>
  </w:num>
  <w:num w:numId="4" w16cid:durableId="30620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9F"/>
    <w:rsid w:val="00023E7A"/>
    <w:rsid w:val="00055E9C"/>
    <w:rsid w:val="00067C0B"/>
    <w:rsid w:val="000806E9"/>
    <w:rsid w:val="000E1F8A"/>
    <w:rsid w:val="000E6A80"/>
    <w:rsid w:val="000F4F3E"/>
    <w:rsid w:val="0011155E"/>
    <w:rsid w:val="00113D9F"/>
    <w:rsid w:val="00123ACE"/>
    <w:rsid w:val="0013157E"/>
    <w:rsid w:val="001339A0"/>
    <w:rsid w:val="00141113"/>
    <w:rsid w:val="001534FE"/>
    <w:rsid w:val="00155878"/>
    <w:rsid w:val="00173D05"/>
    <w:rsid w:val="001856E2"/>
    <w:rsid w:val="001A00A1"/>
    <w:rsid w:val="001B4BBC"/>
    <w:rsid w:val="001C0D41"/>
    <w:rsid w:val="001C230E"/>
    <w:rsid w:val="001C53B8"/>
    <w:rsid w:val="001C6378"/>
    <w:rsid w:val="001E034A"/>
    <w:rsid w:val="001E1857"/>
    <w:rsid w:val="001F74FD"/>
    <w:rsid w:val="00201F0B"/>
    <w:rsid w:val="00211AF0"/>
    <w:rsid w:val="0021518C"/>
    <w:rsid w:val="00226A56"/>
    <w:rsid w:val="002358E2"/>
    <w:rsid w:val="0027040D"/>
    <w:rsid w:val="00271A4B"/>
    <w:rsid w:val="00274484"/>
    <w:rsid w:val="00274B15"/>
    <w:rsid w:val="00274ECA"/>
    <w:rsid w:val="002959F7"/>
    <w:rsid w:val="002B758C"/>
    <w:rsid w:val="002D62BE"/>
    <w:rsid w:val="002E3F57"/>
    <w:rsid w:val="002E4D16"/>
    <w:rsid w:val="002E5432"/>
    <w:rsid w:val="00330D6E"/>
    <w:rsid w:val="00333AE6"/>
    <w:rsid w:val="003340B6"/>
    <w:rsid w:val="003543F0"/>
    <w:rsid w:val="00355E2A"/>
    <w:rsid w:val="00361190"/>
    <w:rsid w:val="00375CB0"/>
    <w:rsid w:val="003A3C1B"/>
    <w:rsid w:val="003A58FD"/>
    <w:rsid w:val="003B1637"/>
    <w:rsid w:val="003B7472"/>
    <w:rsid w:val="003B791F"/>
    <w:rsid w:val="003C1971"/>
    <w:rsid w:val="003D3329"/>
    <w:rsid w:val="003E3F4E"/>
    <w:rsid w:val="003E65D9"/>
    <w:rsid w:val="003E695B"/>
    <w:rsid w:val="00402F28"/>
    <w:rsid w:val="0040696C"/>
    <w:rsid w:val="00432BD7"/>
    <w:rsid w:val="0043416F"/>
    <w:rsid w:val="00442AF1"/>
    <w:rsid w:val="00446973"/>
    <w:rsid w:val="00450111"/>
    <w:rsid w:val="00457627"/>
    <w:rsid w:val="00480E70"/>
    <w:rsid w:val="004A1F39"/>
    <w:rsid w:val="004D320D"/>
    <w:rsid w:val="004E1D3A"/>
    <w:rsid w:val="004E57D3"/>
    <w:rsid w:val="004E636B"/>
    <w:rsid w:val="004E726D"/>
    <w:rsid w:val="004F13A3"/>
    <w:rsid w:val="004F2458"/>
    <w:rsid w:val="0050473C"/>
    <w:rsid w:val="005138DB"/>
    <w:rsid w:val="00515C4E"/>
    <w:rsid w:val="00536985"/>
    <w:rsid w:val="00544E36"/>
    <w:rsid w:val="0055301F"/>
    <w:rsid w:val="005543BE"/>
    <w:rsid w:val="005546BE"/>
    <w:rsid w:val="00573C5A"/>
    <w:rsid w:val="005862EB"/>
    <w:rsid w:val="005A23D0"/>
    <w:rsid w:val="005C3D4F"/>
    <w:rsid w:val="005C3E24"/>
    <w:rsid w:val="005E54EF"/>
    <w:rsid w:val="005F3978"/>
    <w:rsid w:val="00603428"/>
    <w:rsid w:val="00613FDC"/>
    <w:rsid w:val="0062031B"/>
    <w:rsid w:val="00621506"/>
    <w:rsid w:val="00634779"/>
    <w:rsid w:val="0068027F"/>
    <w:rsid w:val="00680400"/>
    <w:rsid w:val="006822C5"/>
    <w:rsid w:val="00694014"/>
    <w:rsid w:val="006B1439"/>
    <w:rsid w:val="006B2590"/>
    <w:rsid w:val="006B29D7"/>
    <w:rsid w:val="006B7E9F"/>
    <w:rsid w:val="006D1820"/>
    <w:rsid w:val="006F3850"/>
    <w:rsid w:val="00703E75"/>
    <w:rsid w:val="00715B46"/>
    <w:rsid w:val="007335D2"/>
    <w:rsid w:val="007412BB"/>
    <w:rsid w:val="007467C0"/>
    <w:rsid w:val="00791573"/>
    <w:rsid w:val="007A1D53"/>
    <w:rsid w:val="007A565A"/>
    <w:rsid w:val="007B13A0"/>
    <w:rsid w:val="007D15AA"/>
    <w:rsid w:val="007D5A9A"/>
    <w:rsid w:val="007E6B62"/>
    <w:rsid w:val="007F08D5"/>
    <w:rsid w:val="007F285A"/>
    <w:rsid w:val="007F34EE"/>
    <w:rsid w:val="00822B33"/>
    <w:rsid w:val="00840523"/>
    <w:rsid w:val="00860F3F"/>
    <w:rsid w:val="008648B4"/>
    <w:rsid w:val="00891431"/>
    <w:rsid w:val="00895E67"/>
    <w:rsid w:val="00896145"/>
    <w:rsid w:val="008B6CB2"/>
    <w:rsid w:val="008C319E"/>
    <w:rsid w:val="008D1678"/>
    <w:rsid w:val="008D1E88"/>
    <w:rsid w:val="0091044E"/>
    <w:rsid w:val="0092362D"/>
    <w:rsid w:val="00942D41"/>
    <w:rsid w:val="00974EB5"/>
    <w:rsid w:val="00992FB5"/>
    <w:rsid w:val="009B1C6A"/>
    <w:rsid w:val="009B2ABB"/>
    <w:rsid w:val="009B37EB"/>
    <w:rsid w:val="009C748C"/>
    <w:rsid w:val="00A07E5B"/>
    <w:rsid w:val="00A33109"/>
    <w:rsid w:val="00A84D93"/>
    <w:rsid w:val="00AB1FFA"/>
    <w:rsid w:val="00AC4EBA"/>
    <w:rsid w:val="00AC63CE"/>
    <w:rsid w:val="00AE1E3C"/>
    <w:rsid w:val="00AF2E98"/>
    <w:rsid w:val="00AF4F43"/>
    <w:rsid w:val="00B00A81"/>
    <w:rsid w:val="00B123E4"/>
    <w:rsid w:val="00B17213"/>
    <w:rsid w:val="00B344E7"/>
    <w:rsid w:val="00B355E4"/>
    <w:rsid w:val="00B4574E"/>
    <w:rsid w:val="00B521E7"/>
    <w:rsid w:val="00B54B4E"/>
    <w:rsid w:val="00B77913"/>
    <w:rsid w:val="00B816A4"/>
    <w:rsid w:val="00B849F2"/>
    <w:rsid w:val="00B85273"/>
    <w:rsid w:val="00B86F86"/>
    <w:rsid w:val="00B92B2E"/>
    <w:rsid w:val="00BA367F"/>
    <w:rsid w:val="00BC09C7"/>
    <w:rsid w:val="00BD7190"/>
    <w:rsid w:val="00C33BCC"/>
    <w:rsid w:val="00C50B68"/>
    <w:rsid w:val="00C603E9"/>
    <w:rsid w:val="00C618CF"/>
    <w:rsid w:val="00C65C98"/>
    <w:rsid w:val="00C66FE3"/>
    <w:rsid w:val="00C76D2D"/>
    <w:rsid w:val="00C8169F"/>
    <w:rsid w:val="00C86D99"/>
    <w:rsid w:val="00C95104"/>
    <w:rsid w:val="00C9767E"/>
    <w:rsid w:val="00CA7A48"/>
    <w:rsid w:val="00CB53BF"/>
    <w:rsid w:val="00CC3568"/>
    <w:rsid w:val="00CC387F"/>
    <w:rsid w:val="00CD527F"/>
    <w:rsid w:val="00CD6C24"/>
    <w:rsid w:val="00CF6E40"/>
    <w:rsid w:val="00D1445A"/>
    <w:rsid w:val="00D34CBE"/>
    <w:rsid w:val="00D62E4B"/>
    <w:rsid w:val="00D941C0"/>
    <w:rsid w:val="00D95A1C"/>
    <w:rsid w:val="00D95DA2"/>
    <w:rsid w:val="00DA43C0"/>
    <w:rsid w:val="00DC4762"/>
    <w:rsid w:val="00DE38F8"/>
    <w:rsid w:val="00E1178A"/>
    <w:rsid w:val="00E12A17"/>
    <w:rsid w:val="00E202A4"/>
    <w:rsid w:val="00E20DB1"/>
    <w:rsid w:val="00E24D53"/>
    <w:rsid w:val="00E36D0F"/>
    <w:rsid w:val="00E43D77"/>
    <w:rsid w:val="00E55636"/>
    <w:rsid w:val="00E61648"/>
    <w:rsid w:val="00E65D04"/>
    <w:rsid w:val="00E82197"/>
    <w:rsid w:val="00E823F7"/>
    <w:rsid w:val="00EA4130"/>
    <w:rsid w:val="00EA70C8"/>
    <w:rsid w:val="00EB0836"/>
    <w:rsid w:val="00EB52FD"/>
    <w:rsid w:val="00ED6990"/>
    <w:rsid w:val="00EE298F"/>
    <w:rsid w:val="00EF4086"/>
    <w:rsid w:val="00EF6A11"/>
    <w:rsid w:val="00F23A28"/>
    <w:rsid w:val="00F30A97"/>
    <w:rsid w:val="00F37DBB"/>
    <w:rsid w:val="00F42E9C"/>
    <w:rsid w:val="00F63512"/>
    <w:rsid w:val="00F70BE0"/>
    <w:rsid w:val="00F8152C"/>
    <w:rsid w:val="00F96F17"/>
    <w:rsid w:val="00FA2570"/>
    <w:rsid w:val="00FA7888"/>
    <w:rsid w:val="00FB2ADA"/>
    <w:rsid w:val="00FC3621"/>
    <w:rsid w:val="00FD44F4"/>
    <w:rsid w:val="00FE39AA"/>
    <w:rsid w:val="00FF7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6173C"/>
  <w15:chartTrackingRefBased/>
  <w15:docId w15:val="{DC64DAB6-A722-4D36-A383-2591A0CA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3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3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3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3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9F"/>
    <w:rPr>
      <w:rFonts w:eastAsiaTheme="majorEastAsia" w:cstheme="majorBidi"/>
      <w:color w:val="272727" w:themeColor="text1" w:themeTint="D8"/>
    </w:rPr>
  </w:style>
  <w:style w:type="paragraph" w:styleId="Title">
    <w:name w:val="Title"/>
    <w:basedOn w:val="Normal"/>
    <w:next w:val="Normal"/>
    <w:link w:val="TitleChar"/>
    <w:uiPriority w:val="10"/>
    <w:qFormat/>
    <w:rsid w:val="00113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9F"/>
    <w:pPr>
      <w:spacing w:before="160"/>
      <w:jc w:val="center"/>
    </w:pPr>
    <w:rPr>
      <w:i/>
      <w:iCs/>
      <w:color w:val="404040" w:themeColor="text1" w:themeTint="BF"/>
    </w:rPr>
  </w:style>
  <w:style w:type="character" w:customStyle="1" w:styleId="QuoteChar">
    <w:name w:val="Quote Char"/>
    <w:basedOn w:val="DefaultParagraphFont"/>
    <w:link w:val="Quote"/>
    <w:uiPriority w:val="29"/>
    <w:rsid w:val="00113D9F"/>
    <w:rPr>
      <w:i/>
      <w:iCs/>
      <w:color w:val="404040" w:themeColor="text1" w:themeTint="BF"/>
    </w:rPr>
  </w:style>
  <w:style w:type="paragraph" w:styleId="ListParagraph">
    <w:name w:val="List Paragraph"/>
    <w:basedOn w:val="Normal"/>
    <w:uiPriority w:val="34"/>
    <w:qFormat/>
    <w:rsid w:val="00113D9F"/>
    <w:pPr>
      <w:ind w:left="720"/>
      <w:contextualSpacing/>
    </w:pPr>
  </w:style>
  <w:style w:type="character" w:styleId="IntenseEmphasis">
    <w:name w:val="Intense Emphasis"/>
    <w:basedOn w:val="DefaultParagraphFont"/>
    <w:uiPriority w:val="21"/>
    <w:qFormat/>
    <w:rsid w:val="00113D9F"/>
    <w:rPr>
      <w:i/>
      <w:iCs/>
      <w:color w:val="0F4761" w:themeColor="accent1" w:themeShade="BF"/>
    </w:rPr>
  </w:style>
  <w:style w:type="paragraph" w:styleId="IntenseQuote">
    <w:name w:val="Intense Quote"/>
    <w:basedOn w:val="Normal"/>
    <w:next w:val="Normal"/>
    <w:link w:val="IntenseQuoteChar"/>
    <w:uiPriority w:val="30"/>
    <w:qFormat/>
    <w:rsid w:val="00113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9F"/>
    <w:rPr>
      <w:i/>
      <w:iCs/>
      <w:color w:val="0F4761" w:themeColor="accent1" w:themeShade="BF"/>
    </w:rPr>
  </w:style>
  <w:style w:type="character" w:styleId="IntenseReference">
    <w:name w:val="Intense Reference"/>
    <w:basedOn w:val="DefaultParagraphFont"/>
    <w:uiPriority w:val="32"/>
    <w:qFormat/>
    <w:rsid w:val="00113D9F"/>
    <w:rPr>
      <w:b/>
      <w:bCs/>
      <w:smallCaps/>
      <w:color w:val="0F4761" w:themeColor="accent1" w:themeShade="BF"/>
      <w:spacing w:val="5"/>
    </w:rPr>
  </w:style>
  <w:style w:type="character" w:styleId="Hyperlink">
    <w:name w:val="Hyperlink"/>
    <w:basedOn w:val="DefaultParagraphFont"/>
    <w:uiPriority w:val="99"/>
    <w:unhideWhenUsed/>
    <w:rsid w:val="006B2590"/>
    <w:rPr>
      <w:color w:val="467886" w:themeColor="hyperlink"/>
      <w:u w:val="single"/>
    </w:rPr>
  </w:style>
  <w:style w:type="character" w:styleId="UnresolvedMention">
    <w:name w:val="Unresolved Mention"/>
    <w:basedOn w:val="DefaultParagraphFont"/>
    <w:uiPriority w:val="99"/>
    <w:semiHidden/>
    <w:unhideWhenUsed/>
    <w:rsid w:val="006B2590"/>
    <w:rPr>
      <w:color w:val="605E5C"/>
      <w:shd w:val="clear" w:color="auto" w:fill="E1DFDD"/>
    </w:rPr>
  </w:style>
  <w:style w:type="table" w:styleId="TableGrid">
    <w:name w:val="Table Grid"/>
    <w:basedOn w:val="TableNormal"/>
    <w:uiPriority w:val="39"/>
    <w:rsid w:val="00E20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852</TotalTime>
  <Pages>28</Pages>
  <Words>6134</Words>
  <Characters>34969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Sharma</dc:creator>
  <cp:keywords/>
  <dc:description/>
  <cp:lastModifiedBy>Mohan Sharma</cp:lastModifiedBy>
  <cp:revision>175</cp:revision>
  <dcterms:created xsi:type="dcterms:W3CDTF">2025-10-06T16:29:00Z</dcterms:created>
  <dcterms:modified xsi:type="dcterms:W3CDTF">2025-10-13T06:34:00Z</dcterms:modified>
</cp:coreProperties>
</file>