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CDD1" w14:textId="47BE2E08" w:rsidR="00A533A6" w:rsidRDefault="00A533A6" w:rsidP="00A533A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PRUEBA PARCIAL N°</w:t>
      </w:r>
      <w:r w:rsidR="001F2879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</w:t>
      </w:r>
    </w:p>
    <w:p w14:paraId="03CDC536" w14:textId="1915CDFD" w:rsidR="00A533A6" w:rsidRDefault="00A533A6" w:rsidP="00A533A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MDY2131 FORMA </w:t>
      </w:r>
      <w:r w:rsidR="006F4AC4">
        <w:rPr>
          <w:rFonts w:ascii="Times New Roman" w:hAnsi="Times New Roman"/>
          <w:b/>
        </w:rPr>
        <w:t>B</w:t>
      </w:r>
      <w:r w:rsidR="001D2FAD">
        <w:rPr>
          <w:rFonts w:ascii="Times New Roman" w:hAnsi="Times New Roman"/>
          <w:b/>
        </w:rPr>
        <w:t xml:space="preserve">   </w:t>
      </w:r>
    </w:p>
    <w:tbl>
      <w:tblPr>
        <w:tblW w:w="104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0"/>
        <w:gridCol w:w="4490"/>
      </w:tblGrid>
      <w:tr w:rsidR="00A533A6" w:rsidRPr="00F75C21" w14:paraId="238A3B3A" w14:textId="77777777" w:rsidTr="00714301">
        <w:trPr>
          <w:trHeight w:val="491"/>
        </w:trPr>
        <w:tc>
          <w:tcPr>
            <w:tcW w:w="10490" w:type="dxa"/>
            <w:gridSpan w:val="2"/>
            <w:shd w:val="clear" w:color="auto" w:fill="FFFFFF"/>
            <w:vAlign w:val="center"/>
          </w:tcPr>
          <w:p w14:paraId="6C44B96B" w14:textId="77777777" w:rsidR="00A533A6" w:rsidRPr="00F75C21" w:rsidRDefault="00A533A6" w:rsidP="00714301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A533A6" w:rsidRPr="00F75C21" w14:paraId="06FACC29" w14:textId="77777777" w:rsidTr="00714301">
        <w:trPr>
          <w:trHeight w:val="432"/>
        </w:trPr>
        <w:tc>
          <w:tcPr>
            <w:tcW w:w="6000" w:type="dxa"/>
            <w:shd w:val="clear" w:color="auto" w:fill="FFFFFF"/>
            <w:vAlign w:val="center"/>
          </w:tcPr>
          <w:p w14:paraId="090EF591" w14:textId="77777777" w:rsidR="00A533A6" w:rsidRPr="00F75C21" w:rsidRDefault="00A533A6" w:rsidP="00714301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490" w:type="dxa"/>
            <w:shd w:val="clear" w:color="auto" w:fill="FFFFFF"/>
            <w:vAlign w:val="center"/>
          </w:tcPr>
          <w:p w14:paraId="1DEF78D2" w14:textId="77777777" w:rsidR="00A533A6" w:rsidRPr="00F75C21" w:rsidRDefault="00A533A6" w:rsidP="00714301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5E76F964" w14:textId="13D0BAB4" w:rsidR="00A533A6" w:rsidRDefault="00A533A6" w:rsidP="00A533A6">
      <w:pPr>
        <w:pStyle w:val="Textoindependiente"/>
        <w:rPr>
          <w:rFonts w:ascii="Times New Roman" w:hAnsi="Times New Roman"/>
          <w:sz w:val="20"/>
          <w:szCs w:val="20"/>
        </w:rPr>
      </w:pPr>
    </w:p>
    <w:p w14:paraId="499735E0" w14:textId="48FAABD7" w:rsidR="009D3DD5" w:rsidRDefault="009D3DD5" w:rsidP="00A533A6">
      <w:pPr>
        <w:pStyle w:val="Textoindependiente"/>
        <w:rPr>
          <w:rFonts w:ascii="Times New Roman" w:hAnsi="Times New Roman"/>
          <w:sz w:val="20"/>
          <w:szCs w:val="20"/>
        </w:rPr>
      </w:pPr>
    </w:p>
    <w:p w14:paraId="2F7A7467" w14:textId="77777777" w:rsidR="009D3DD5" w:rsidRDefault="009D3DD5" w:rsidP="009D3DD5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0E74FFAA" w14:textId="65F8D0C1" w:rsidR="009D3DD5" w:rsidRDefault="009D3DD5" w:rsidP="00A533A6">
      <w:pPr>
        <w:pStyle w:val="Textoindependiente"/>
        <w:rPr>
          <w:rFonts w:ascii="Times New Roman" w:hAnsi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6"/>
      </w:tblGrid>
      <w:tr w:rsidR="001F2879" w:rsidRPr="001F2879" w14:paraId="1E5A9190" w14:textId="77777777" w:rsidTr="001F2879">
        <w:trPr>
          <w:trHeight w:val="4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14180" w14:textId="77777777" w:rsidR="001F2879" w:rsidRPr="001F2879" w:rsidRDefault="001F2879" w:rsidP="001F2879">
            <w:pPr>
              <w:jc w:val="both"/>
              <w:rPr>
                <w:rFonts w:ascii="Times New Roman" w:hAnsi="Times New Roman"/>
                <w:lang w:eastAsia="es-CL"/>
              </w:rPr>
            </w:pPr>
            <w:r w:rsidRPr="001F287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s-CL"/>
              </w:rPr>
              <w:t>EXPERIENCIA DE APRENDIZAJE 2: Construyendo sentencias complejas de recuperación y manipulación de datos</w:t>
            </w:r>
          </w:p>
        </w:tc>
      </w:tr>
      <w:tr w:rsidR="001F2879" w:rsidRPr="001F2879" w14:paraId="3645080D" w14:textId="77777777" w:rsidTr="001F2879">
        <w:trPr>
          <w:trHeight w:val="2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EF9ED" w14:textId="77777777" w:rsidR="001F2879" w:rsidRPr="001F2879" w:rsidRDefault="001F2879" w:rsidP="001F2879">
            <w:pPr>
              <w:jc w:val="both"/>
              <w:rPr>
                <w:rFonts w:ascii="Times New Roman" w:hAnsi="Times New Roman"/>
                <w:lang w:eastAsia="es-CL"/>
              </w:rPr>
            </w:pPr>
            <w:r w:rsidRPr="001F287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s-CL"/>
              </w:rPr>
              <w:t>COMPETENCIAS Y APRENDIZAJES EVALUADOS:</w:t>
            </w:r>
          </w:p>
          <w:p w14:paraId="6F16A231" w14:textId="77777777" w:rsidR="001F2879" w:rsidRPr="001F2879" w:rsidRDefault="001F2879" w:rsidP="006017BA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</w:pPr>
            <w:r w:rsidRPr="001F287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Competencia de Especialidad: </w:t>
            </w:r>
            <w:r w:rsidRPr="001F2879"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  <w:t xml:space="preserve">Programar consultas o rutinas para manipular información de una base de datos </w:t>
            </w:r>
            <w:proofErr w:type="gramStart"/>
            <w:r w:rsidRPr="001F2879"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  <w:t>de acuerdo a</w:t>
            </w:r>
            <w:proofErr w:type="gramEnd"/>
            <w:r w:rsidRPr="001F2879"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  <w:t xml:space="preserve"> los requerimientos de la organización.</w:t>
            </w:r>
          </w:p>
          <w:p w14:paraId="525936FC" w14:textId="77777777" w:rsidR="001F2879" w:rsidRPr="001F2879" w:rsidRDefault="001F2879" w:rsidP="006017BA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</w:pPr>
            <w:r w:rsidRPr="001F287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s-CL"/>
              </w:rPr>
              <w:t>Competencia de Empleabilidad Resolución de Problemas N1</w:t>
            </w:r>
            <w:r w:rsidRPr="001F2879"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  <w:t>: Identificar y analizar un problema para generar alternativas de solución, aplicando los métodos aprendidos.</w:t>
            </w:r>
          </w:p>
          <w:p w14:paraId="439F4979" w14:textId="77777777" w:rsidR="001F2879" w:rsidRPr="001F2879" w:rsidRDefault="001F2879" w:rsidP="006017BA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</w:pPr>
            <w:r w:rsidRPr="001F287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Unidad de Competencia de Especialidad: </w:t>
            </w:r>
            <w:r w:rsidRPr="001F2879"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  <w:t>Desarrolla operaciones sobre la base de datos que permitan la obtención, actualización, inserción y eliminación de información estableciendo una conexión con una base de datos para cumplir con los requerimientos de la organización.</w:t>
            </w:r>
          </w:p>
          <w:p w14:paraId="50D27E53" w14:textId="77777777" w:rsidR="001F2879" w:rsidRPr="001F2879" w:rsidRDefault="001F2879" w:rsidP="006017BA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</w:pPr>
            <w:r w:rsidRPr="001F287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s-CL"/>
              </w:rPr>
              <w:t>Aprendizajes Procedimentales:</w:t>
            </w:r>
            <w:r w:rsidRPr="001F2879">
              <w:rPr>
                <w:rFonts w:ascii="Times New Roman" w:hAnsi="Times New Roman"/>
                <w:color w:val="000000"/>
                <w:sz w:val="20"/>
                <w:szCs w:val="20"/>
                <w:lang w:eastAsia="es-CL"/>
              </w:rPr>
              <w:t xml:space="preserve"> Construir sentencias complejas de recuperación y manipulación de datos para solucionar los requerimientos de información planteados.</w:t>
            </w:r>
          </w:p>
        </w:tc>
      </w:tr>
    </w:tbl>
    <w:p w14:paraId="6D7E8DEB" w14:textId="3AC6D0EC" w:rsidR="001F2879" w:rsidRPr="001F2879" w:rsidRDefault="001F2879" w:rsidP="001F2879">
      <w:pPr>
        <w:rPr>
          <w:rFonts w:ascii="Times New Roman" w:hAnsi="Times New Roman"/>
          <w:b/>
          <w:bCs/>
          <w:color w:val="C00000"/>
          <w:sz w:val="22"/>
          <w:szCs w:val="22"/>
          <w:lang w:eastAsia="es-CL"/>
        </w:rPr>
      </w:pPr>
      <w:r w:rsidRPr="001F2879">
        <w:rPr>
          <w:rFonts w:ascii="Times New Roman" w:hAnsi="Times New Roman"/>
          <w:b/>
          <w:bCs/>
          <w:color w:val="000000"/>
          <w:sz w:val="22"/>
          <w:szCs w:val="22"/>
          <w:u w:val="single"/>
          <w:lang w:eastAsia="es-CL"/>
        </w:rPr>
        <w:t>INSTRUCCIONES GENERALES</w:t>
      </w:r>
    </w:p>
    <w:p w14:paraId="25A37E45" w14:textId="77777777" w:rsidR="001F2879" w:rsidRDefault="001F2879" w:rsidP="001F2879">
      <w:pPr>
        <w:jc w:val="both"/>
        <w:rPr>
          <w:rFonts w:ascii="Times New Roman" w:hAnsi="Times New Roman"/>
          <w:color w:val="000000"/>
          <w:sz w:val="20"/>
          <w:szCs w:val="20"/>
          <w:lang w:eastAsia="es-CL"/>
        </w:rPr>
      </w:pPr>
    </w:p>
    <w:p w14:paraId="2B175A2C" w14:textId="26C7B9C3" w:rsidR="001F2879" w:rsidRPr="005A54A7" w:rsidRDefault="001F2879" w:rsidP="001F2879">
      <w:pPr>
        <w:jc w:val="both"/>
        <w:rPr>
          <w:rFonts w:ascii="Times New Roman" w:hAnsi="Times New Roman"/>
          <w:lang w:eastAsia="es-CL"/>
        </w:rPr>
      </w:pPr>
      <w:r w:rsidRPr="005A54A7">
        <w:rPr>
          <w:rFonts w:ascii="Times New Roman" w:hAnsi="Times New Roman"/>
          <w:color w:val="000000"/>
          <w:sz w:val="20"/>
          <w:szCs w:val="20"/>
          <w:lang w:eastAsia="es-CL"/>
        </w:rPr>
        <w:t>El alumn</w:t>
      </w:r>
      <w:r w:rsidR="00AB35D1" w:rsidRPr="005A54A7">
        <w:rPr>
          <w:rFonts w:ascii="Times New Roman" w:hAnsi="Times New Roman"/>
          <w:color w:val="000000"/>
          <w:sz w:val="20"/>
          <w:szCs w:val="20"/>
          <w:lang w:eastAsia="es-CL"/>
        </w:rPr>
        <w:t xml:space="preserve">o(a) </w:t>
      </w:r>
      <w:r w:rsidRPr="005A54A7">
        <w:rPr>
          <w:rFonts w:ascii="Times New Roman" w:hAnsi="Times New Roman"/>
          <w:color w:val="000000"/>
          <w:sz w:val="20"/>
          <w:szCs w:val="20"/>
          <w:lang w:eastAsia="es-CL"/>
        </w:rPr>
        <w:t>puede hacer uso de las presentaciones de la asignatura y/o apuntes personales como material de consulta durante el desarrollo de la prueba.</w:t>
      </w:r>
    </w:p>
    <w:p w14:paraId="39EB0FBE" w14:textId="1DA8CACA" w:rsidR="001F2879" w:rsidRPr="005A54A7" w:rsidRDefault="001F2879" w:rsidP="006017BA">
      <w:pPr>
        <w:pStyle w:val="Prrafodelista"/>
        <w:numPr>
          <w:ilvl w:val="0"/>
          <w:numId w:val="6"/>
        </w:numPr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eastAsia="es-CL"/>
        </w:rPr>
      </w:pPr>
      <w:r w:rsidRPr="005A54A7">
        <w:rPr>
          <w:rFonts w:ascii="Times New Roman" w:hAnsi="Times New Roman"/>
          <w:color w:val="000000"/>
          <w:sz w:val="20"/>
          <w:szCs w:val="20"/>
          <w:lang w:eastAsia="es-CL"/>
        </w:rPr>
        <w:t xml:space="preserve">Los casos planteados deben ser desarrollado usando la herramienta Oracle </w:t>
      </w:r>
      <w:proofErr w:type="spellStart"/>
      <w:r w:rsidRPr="005A54A7">
        <w:rPr>
          <w:rFonts w:ascii="Times New Roman" w:hAnsi="Times New Roman"/>
          <w:color w:val="000000"/>
          <w:sz w:val="20"/>
          <w:szCs w:val="20"/>
          <w:lang w:eastAsia="es-CL"/>
        </w:rPr>
        <w:t>SQLDeveloper</w:t>
      </w:r>
      <w:proofErr w:type="spellEnd"/>
      <w:r w:rsidRPr="005A54A7">
        <w:rPr>
          <w:rFonts w:ascii="Times New Roman" w:hAnsi="Times New Roman"/>
          <w:color w:val="000000"/>
          <w:sz w:val="20"/>
          <w:szCs w:val="20"/>
          <w:lang w:eastAsia="es-CL"/>
        </w:rPr>
        <w:t>.</w:t>
      </w:r>
    </w:p>
    <w:p w14:paraId="16A9B807" w14:textId="42AEA8EF" w:rsidR="001F2879" w:rsidRPr="005A54A7" w:rsidRDefault="001F2879" w:rsidP="006017BA">
      <w:pPr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</w:rPr>
      </w:pPr>
      <w:r w:rsidRPr="005A54A7">
        <w:rPr>
          <w:rFonts w:ascii="Times New Roman" w:hAnsi="Times New Roman"/>
          <w:sz w:val="20"/>
          <w:szCs w:val="20"/>
        </w:rPr>
        <w:t xml:space="preserve">Los casos están planteados sobre el Modelo que se adjunta como </w:t>
      </w:r>
      <w:r w:rsidRPr="005A54A7">
        <w:rPr>
          <w:rFonts w:ascii="Times New Roman" w:hAnsi="Times New Roman"/>
          <w:b/>
          <w:sz w:val="20"/>
          <w:szCs w:val="20"/>
        </w:rPr>
        <w:t>Anexo A</w:t>
      </w:r>
      <w:r w:rsidRPr="005A54A7">
        <w:rPr>
          <w:rFonts w:ascii="Times New Roman" w:hAnsi="Times New Roman"/>
          <w:sz w:val="20"/>
          <w:szCs w:val="20"/>
        </w:rPr>
        <w:t xml:space="preserve">. Por esta razón, para construir las soluciones de los requerimientos de información planteados en cada caso, deberá ejecutar el script </w:t>
      </w:r>
      <w:proofErr w:type="gramStart"/>
      <w:r w:rsidRPr="005A54A7">
        <w:rPr>
          <w:rFonts w:ascii="Times New Roman" w:hAnsi="Times New Roman"/>
          <w:b/>
          <w:sz w:val="20"/>
          <w:szCs w:val="20"/>
        </w:rPr>
        <w:t>script_crea_pobla_tablas_</w:t>
      </w:r>
      <w:r w:rsidR="00B312E7" w:rsidRPr="005A54A7">
        <w:rPr>
          <w:rFonts w:ascii="Times New Roman" w:hAnsi="Times New Roman"/>
          <w:b/>
          <w:sz w:val="20"/>
          <w:szCs w:val="20"/>
        </w:rPr>
        <w:t>p</w:t>
      </w:r>
      <w:r w:rsidRPr="005A54A7">
        <w:rPr>
          <w:rFonts w:ascii="Times New Roman" w:hAnsi="Times New Roman"/>
          <w:b/>
          <w:sz w:val="20"/>
          <w:szCs w:val="20"/>
        </w:rPr>
        <w:t xml:space="preserve">rueba2.sql </w:t>
      </w:r>
      <w:r w:rsidRPr="005A54A7">
        <w:rPr>
          <w:rFonts w:ascii="Times New Roman" w:hAnsi="Times New Roman"/>
          <w:sz w:val="20"/>
          <w:szCs w:val="20"/>
        </w:rPr>
        <w:t xml:space="preserve"> (</w:t>
      </w:r>
      <w:proofErr w:type="gramEnd"/>
      <w:r w:rsidRPr="005A54A7">
        <w:rPr>
          <w:rFonts w:ascii="Times New Roman" w:hAnsi="Times New Roman"/>
          <w:sz w:val="20"/>
          <w:szCs w:val="20"/>
        </w:rPr>
        <w:t>entregado por el docente) que creará y poblará las tablas del Modelo entregado.</w:t>
      </w:r>
    </w:p>
    <w:p w14:paraId="6E5EBB4A" w14:textId="7F115ABC" w:rsidR="00AB35D1" w:rsidRPr="005A54A7" w:rsidRDefault="00AB35D1" w:rsidP="00AB35D1">
      <w:pPr>
        <w:pStyle w:val="Prrafodelista"/>
        <w:numPr>
          <w:ilvl w:val="0"/>
          <w:numId w:val="6"/>
        </w:numPr>
        <w:contextualSpacing/>
        <w:jc w:val="both"/>
        <w:rPr>
          <w:rFonts w:ascii="Times New Roman" w:hAnsi="Times New Roman"/>
          <w:sz w:val="20"/>
          <w:szCs w:val="20"/>
          <w:lang w:val="es-ES"/>
        </w:rPr>
      </w:pPr>
      <w:r w:rsidRPr="005A54A7">
        <w:rPr>
          <w:rFonts w:ascii="Times New Roman" w:hAnsi="Times New Roman"/>
          <w:sz w:val="20"/>
          <w:szCs w:val="20"/>
          <w:lang w:val="es-ES"/>
        </w:rPr>
        <w:t>Se debe trabajar con los valores REDONDEADOS a enteros sin decimales cuando sea necesario.</w:t>
      </w:r>
    </w:p>
    <w:p w14:paraId="43440663" w14:textId="77777777" w:rsidR="00AB35D1" w:rsidRPr="005A54A7" w:rsidRDefault="00AB35D1" w:rsidP="00AB35D1">
      <w:pPr>
        <w:pStyle w:val="Prrafodelista"/>
        <w:numPr>
          <w:ilvl w:val="0"/>
          <w:numId w:val="6"/>
        </w:numPr>
        <w:contextualSpacing/>
        <w:jc w:val="both"/>
        <w:rPr>
          <w:rFonts w:ascii="Times New Roman" w:hAnsi="Times New Roman"/>
          <w:sz w:val="20"/>
          <w:szCs w:val="20"/>
          <w:lang w:val="es-ES"/>
        </w:rPr>
      </w:pPr>
      <w:r w:rsidRPr="005A54A7">
        <w:rPr>
          <w:rFonts w:ascii="Times New Roman" w:hAnsi="Times New Roman"/>
          <w:b/>
          <w:sz w:val="20"/>
          <w:szCs w:val="20"/>
          <w:lang w:val="es-ES"/>
        </w:rPr>
        <w:t>En los casos que se indique</w:t>
      </w:r>
      <w:r w:rsidRPr="005A54A7">
        <w:rPr>
          <w:rFonts w:ascii="Times New Roman" w:hAnsi="Times New Roman"/>
          <w:sz w:val="20"/>
          <w:szCs w:val="20"/>
          <w:lang w:val="es-ES"/>
        </w:rPr>
        <w:t xml:space="preserve"> que el informe debe ser capaz de obtener la información del año o mes anterior a la ejecución del informe </w:t>
      </w:r>
      <w:r w:rsidRPr="005A54A7">
        <w:rPr>
          <w:rFonts w:ascii="Times New Roman" w:hAnsi="Times New Roman"/>
          <w:b/>
          <w:sz w:val="20"/>
          <w:szCs w:val="20"/>
          <w:lang w:val="es-ES"/>
        </w:rPr>
        <w:t>en forma paramétrica</w:t>
      </w:r>
      <w:r w:rsidRPr="005A54A7">
        <w:rPr>
          <w:rFonts w:ascii="Times New Roman" w:hAnsi="Times New Roman"/>
          <w:sz w:val="20"/>
          <w:szCs w:val="20"/>
          <w:lang w:val="es-ES"/>
        </w:rPr>
        <w:t xml:space="preserve">, significa que se </w:t>
      </w:r>
      <w:r w:rsidRPr="005A54A7">
        <w:rPr>
          <w:rFonts w:ascii="Times New Roman" w:hAnsi="Times New Roman"/>
          <w:b/>
          <w:sz w:val="20"/>
          <w:szCs w:val="20"/>
          <w:lang w:val="es-ES"/>
        </w:rPr>
        <w:t>deben usar las funciones adecuadas para obtener la fecha y NO USANDO FECHAS FIJAS</w:t>
      </w:r>
      <w:r w:rsidRPr="005A54A7">
        <w:rPr>
          <w:rFonts w:ascii="Times New Roman" w:hAnsi="Times New Roman"/>
          <w:sz w:val="20"/>
          <w:szCs w:val="20"/>
          <w:lang w:val="es-ES"/>
        </w:rPr>
        <w:t>.</w:t>
      </w:r>
    </w:p>
    <w:p w14:paraId="725E5999" w14:textId="7101E28E" w:rsidR="00A533A6" w:rsidRPr="005A54A7" w:rsidRDefault="00AB35D1" w:rsidP="000D0D1C">
      <w:pPr>
        <w:pStyle w:val="Prrafodelista"/>
        <w:numPr>
          <w:ilvl w:val="0"/>
          <w:numId w:val="6"/>
        </w:numPr>
        <w:ind w:left="708"/>
        <w:jc w:val="both"/>
        <w:textAlignment w:val="baseline"/>
        <w:rPr>
          <w:rFonts w:ascii="Times New Roman" w:hAnsi="Times New Roman"/>
          <w:bCs/>
          <w:color w:val="000000"/>
          <w:sz w:val="20"/>
          <w:szCs w:val="20"/>
          <w:lang w:eastAsia="es-CL"/>
        </w:rPr>
      </w:pPr>
      <w:r w:rsidRPr="005A54A7">
        <w:rPr>
          <w:rFonts w:ascii="Times New Roman" w:hAnsi="Times New Roman"/>
          <w:bCs/>
          <w:sz w:val="20"/>
          <w:szCs w:val="20"/>
        </w:rPr>
        <w:t>E</w:t>
      </w:r>
      <w:r w:rsidR="004566CF">
        <w:rPr>
          <w:rFonts w:ascii="Times New Roman" w:hAnsi="Times New Roman"/>
          <w:bCs/>
          <w:sz w:val="20"/>
          <w:szCs w:val="20"/>
        </w:rPr>
        <w:t xml:space="preserve">n </w:t>
      </w:r>
      <w:proofErr w:type="gramStart"/>
      <w:r w:rsidR="004566CF">
        <w:rPr>
          <w:rFonts w:ascii="Times New Roman" w:hAnsi="Times New Roman"/>
          <w:bCs/>
          <w:sz w:val="20"/>
          <w:szCs w:val="20"/>
        </w:rPr>
        <w:t xml:space="preserve">cada </w:t>
      </w:r>
      <w:r w:rsidRPr="005A54A7">
        <w:rPr>
          <w:rFonts w:ascii="Times New Roman" w:hAnsi="Times New Roman"/>
          <w:bCs/>
          <w:sz w:val="20"/>
          <w:szCs w:val="20"/>
        </w:rPr>
        <w:t xml:space="preserve"> </w:t>
      </w:r>
      <w:r w:rsidR="00A92CF1" w:rsidRPr="005A54A7">
        <w:rPr>
          <w:rFonts w:ascii="Times New Roman" w:hAnsi="Times New Roman"/>
          <w:bCs/>
          <w:sz w:val="20"/>
          <w:szCs w:val="20"/>
        </w:rPr>
        <w:t>Caso</w:t>
      </w:r>
      <w:proofErr w:type="gramEnd"/>
      <w:r w:rsidRPr="005A54A7">
        <w:rPr>
          <w:rFonts w:ascii="Times New Roman" w:hAnsi="Times New Roman"/>
          <w:bCs/>
          <w:sz w:val="20"/>
          <w:szCs w:val="20"/>
        </w:rPr>
        <w:t xml:space="preserve">, además de evaluar los aspectos del lenguaje SQL, también </w:t>
      </w:r>
      <w:r w:rsidR="004566CF">
        <w:rPr>
          <w:rFonts w:ascii="Times New Roman" w:hAnsi="Times New Roman"/>
          <w:bCs/>
          <w:sz w:val="20"/>
          <w:szCs w:val="20"/>
        </w:rPr>
        <w:t xml:space="preserve">se </w:t>
      </w:r>
      <w:r w:rsidRPr="005A54A7">
        <w:rPr>
          <w:rFonts w:ascii="Times New Roman" w:hAnsi="Times New Roman"/>
          <w:bCs/>
          <w:sz w:val="20"/>
          <w:szCs w:val="20"/>
          <w:lang w:val="es-ES"/>
        </w:rPr>
        <w:t xml:space="preserve">evalúa la competencia de empleabilidad Resolución de Problemas N1. </w:t>
      </w:r>
      <w:r w:rsidR="008F6C41" w:rsidRPr="005A54A7">
        <w:rPr>
          <w:rFonts w:ascii="Times New Roman" w:hAnsi="Times New Roman"/>
          <w:bCs/>
          <w:sz w:val="20"/>
          <w:szCs w:val="20"/>
          <w:lang w:val="es-ES"/>
        </w:rPr>
        <w:t xml:space="preserve">Debe </w:t>
      </w:r>
      <w:r w:rsidR="008F6C41" w:rsidRPr="005A54A7">
        <w:rPr>
          <w:rFonts w:ascii="Times New Roman" w:hAnsi="Times New Roman"/>
          <w:bCs/>
          <w:sz w:val="20"/>
          <w:szCs w:val="20"/>
        </w:rPr>
        <w:t>seguir</w:t>
      </w:r>
      <w:r w:rsidRPr="005A54A7">
        <w:rPr>
          <w:rFonts w:ascii="Times New Roman" w:hAnsi="Times New Roman"/>
          <w:bCs/>
          <w:sz w:val="20"/>
          <w:szCs w:val="20"/>
        </w:rPr>
        <w:t xml:space="preserve"> las instrucciones que se especifican en el ejercicio. Y e</w:t>
      </w:r>
      <w:r w:rsidRPr="005A54A7">
        <w:rPr>
          <w:rFonts w:ascii="Times New Roman" w:hAnsi="Times New Roman"/>
          <w:bCs/>
          <w:color w:val="000000"/>
          <w:sz w:val="20"/>
          <w:szCs w:val="20"/>
          <w:lang w:eastAsia="es-CL"/>
        </w:rPr>
        <w:t xml:space="preserve">n </w:t>
      </w:r>
      <w:r w:rsidR="008F6C41" w:rsidRPr="005A54A7">
        <w:rPr>
          <w:rFonts w:ascii="Times New Roman" w:hAnsi="Times New Roman"/>
          <w:bCs/>
          <w:color w:val="000000"/>
          <w:sz w:val="20"/>
          <w:szCs w:val="20"/>
          <w:lang w:eastAsia="es-CL"/>
        </w:rPr>
        <w:t>el Proceso</w:t>
      </w:r>
      <w:r w:rsidR="001F2879" w:rsidRPr="005A54A7">
        <w:rPr>
          <w:rFonts w:ascii="Times New Roman" w:hAnsi="Times New Roman"/>
          <w:bCs/>
          <w:color w:val="000000"/>
          <w:sz w:val="20"/>
          <w:szCs w:val="20"/>
          <w:lang w:eastAsia="es-CL"/>
        </w:rPr>
        <w:t xml:space="preserve"> </w:t>
      </w:r>
      <w:r w:rsidRPr="005A54A7">
        <w:rPr>
          <w:rFonts w:ascii="Times New Roman" w:hAnsi="Times New Roman"/>
          <w:bCs/>
          <w:color w:val="000000"/>
          <w:sz w:val="20"/>
          <w:szCs w:val="20"/>
          <w:lang w:eastAsia="es-CL"/>
        </w:rPr>
        <w:t>2</w:t>
      </w:r>
      <w:r w:rsidR="001F2879" w:rsidRPr="005A54A7">
        <w:rPr>
          <w:rFonts w:ascii="Times New Roman" w:hAnsi="Times New Roman"/>
          <w:bCs/>
          <w:color w:val="000000"/>
          <w:sz w:val="20"/>
          <w:szCs w:val="20"/>
          <w:lang w:eastAsia="es-CL"/>
        </w:rPr>
        <w:t xml:space="preserve"> del CASO </w:t>
      </w:r>
      <w:proofErr w:type="gramStart"/>
      <w:r w:rsidR="001F2879" w:rsidRPr="005A54A7">
        <w:rPr>
          <w:rFonts w:ascii="Times New Roman" w:hAnsi="Times New Roman"/>
          <w:bCs/>
          <w:color w:val="000000"/>
          <w:sz w:val="20"/>
          <w:szCs w:val="20"/>
          <w:lang w:eastAsia="es-CL"/>
        </w:rPr>
        <w:t xml:space="preserve">3, </w:t>
      </w:r>
      <w:r w:rsidRPr="005A54A7">
        <w:rPr>
          <w:rFonts w:ascii="Times New Roman" w:hAnsi="Times New Roman"/>
          <w:bCs/>
          <w:color w:val="000000"/>
          <w:sz w:val="20"/>
          <w:szCs w:val="20"/>
          <w:lang w:eastAsia="es-CL"/>
        </w:rPr>
        <w:t xml:space="preserve"> s</w:t>
      </w:r>
      <w:r w:rsidR="001F2879" w:rsidRPr="005A54A7">
        <w:rPr>
          <w:rFonts w:ascii="Times New Roman" w:hAnsi="Times New Roman"/>
          <w:bCs/>
          <w:color w:val="000000"/>
          <w:sz w:val="20"/>
          <w:szCs w:val="20"/>
          <w:lang w:eastAsia="es-CL"/>
        </w:rPr>
        <w:t>e</w:t>
      </w:r>
      <w:proofErr w:type="gramEnd"/>
      <w:r w:rsidR="001F2879" w:rsidRPr="005A54A7">
        <w:rPr>
          <w:rFonts w:ascii="Times New Roman" w:hAnsi="Times New Roman"/>
          <w:bCs/>
          <w:color w:val="000000"/>
          <w:sz w:val="20"/>
          <w:szCs w:val="20"/>
          <w:lang w:eastAsia="es-CL"/>
        </w:rPr>
        <w:t xml:space="preserve"> deben construir dos alternativas de solución, una de ellas con uso de OPERADOR SET.</w:t>
      </w:r>
    </w:p>
    <w:p w14:paraId="28A0367F" w14:textId="240108B2" w:rsidR="00A533A6" w:rsidRPr="005A54A7" w:rsidRDefault="00A533A6" w:rsidP="00AB35D1">
      <w:pPr>
        <w:pStyle w:val="Prrafodelista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</w:rPr>
      </w:pPr>
      <w:r w:rsidRPr="005A54A7">
        <w:rPr>
          <w:rFonts w:ascii="Times New Roman" w:hAnsi="Times New Roman"/>
          <w:sz w:val="20"/>
          <w:szCs w:val="20"/>
        </w:rPr>
        <w:t xml:space="preserve">Al finalizar la prueba envíe </w:t>
      </w:r>
      <w:r w:rsidR="00AB35D1" w:rsidRPr="005A54A7">
        <w:rPr>
          <w:rFonts w:ascii="Times New Roman" w:hAnsi="Times New Roman"/>
          <w:sz w:val="20"/>
          <w:szCs w:val="20"/>
        </w:rPr>
        <w:t xml:space="preserve">al profesor, </w:t>
      </w:r>
      <w:proofErr w:type="gramStart"/>
      <w:r w:rsidR="00CD7C43" w:rsidRPr="005A54A7">
        <w:rPr>
          <w:rFonts w:ascii="Times New Roman" w:hAnsi="Times New Roman"/>
          <w:sz w:val="20"/>
          <w:szCs w:val="20"/>
        </w:rPr>
        <w:t xml:space="preserve">el  </w:t>
      </w:r>
      <w:r w:rsidR="001F2879" w:rsidRPr="005A54A7">
        <w:rPr>
          <w:rFonts w:ascii="Times New Roman" w:hAnsi="Times New Roman"/>
          <w:sz w:val="20"/>
          <w:szCs w:val="20"/>
        </w:rPr>
        <w:t>Script</w:t>
      </w:r>
      <w:proofErr w:type="gramEnd"/>
      <w:r w:rsidR="001F2879" w:rsidRPr="005A54A7">
        <w:rPr>
          <w:rFonts w:ascii="Times New Roman" w:hAnsi="Times New Roman"/>
          <w:sz w:val="20"/>
          <w:szCs w:val="20"/>
        </w:rPr>
        <w:t xml:space="preserve"> y la evidencia </w:t>
      </w:r>
      <w:r w:rsidR="00AB35D1" w:rsidRPr="005A54A7">
        <w:rPr>
          <w:rFonts w:ascii="Times New Roman" w:hAnsi="Times New Roman"/>
          <w:sz w:val="20"/>
          <w:szCs w:val="20"/>
        </w:rPr>
        <w:t>de empleabilidad</w:t>
      </w:r>
      <w:r w:rsidR="001F2879" w:rsidRPr="005A54A7">
        <w:rPr>
          <w:rFonts w:ascii="Times New Roman" w:hAnsi="Times New Roman"/>
          <w:sz w:val="20"/>
          <w:szCs w:val="20"/>
        </w:rPr>
        <w:t xml:space="preserve"> </w:t>
      </w:r>
      <w:r w:rsidR="00CD7C43" w:rsidRPr="005A54A7">
        <w:rPr>
          <w:rFonts w:ascii="Times New Roman" w:hAnsi="Times New Roman"/>
          <w:sz w:val="20"/>
          <w:szCs w:val="20"/>
        </w:rPr>
        <w:t xml:space="preserve"> </w:t>
      </w:r>
      <w:r w:rsidR="00AB35D1" w:rsidRPr="005A54A7">
        <w:rPr>
          <w:rFonts w:ascii="Times New Roman" w:hAnsi="Times New Roman"/>
          <w:sz w:val="20"/>
          <w:szCs w:val="20"/>
        </w:rPr>
        <w:t xml:space="preserve">utilizando </w:t>
      </w:r>
      <w:r w:rsidRPr="005A54A7">
        <w:rPr>
          <w:rFonts w:ascii="Times New Roman" w:hAnsi="Times New Roman"/>
          <w:sz w:val="20"/>
          <w:szCs w:val="20"/>
        </w:rPr>
        <w:t xml:space="preserve"> </w:t>
      </w:r>
      <w:r w:rsidR="001F2879" w:rsidRPr="005A54A7">
        <w:rPr>
          <w:rFonts w:ascii="Times New Roman" w:hAnsi="Times New Roman"/>
          <w:sz w:val="20"/>
          <w:szCs w:val="20"/>
        </w:rPr>
        <w:t xml:space="preserve"> </w:t>
      </w:r>
      <w:r w:rsidRPr="005A54A7">
        <w:rPr>
          <w:rFonts w:ascii="Times New Roman" w:hAnsi="Times New Roman"/>
          <w:sz w:val="20"/>
          <w:szCs w:val="20"/>
        </w:rPr>
        <w:t xml:space="preserve"> </w:t>
      </w:r>
      <w:r w:rsidR="00CD7C43" w:rsidRPr="005A54A7">
        <w:rPr>
          <w:rFonts w:ascii="Times New Roman" w:hAnsi="Times New Roman"/>
          <w:sz w:val="20"/>
          <w:szCs w:val="20"/>
        </w:rPr>
        <w:t xml:space="preserve">AVA </w:t>
      </w:r>
      <w:proofErr w:type="spellStart"/>
      <w:r w:rsidRPr="005A54A7">
        <w:rPr>
          <w:rFonts w:ascii="Times New Roman" w:hAnsi="Times New Roman"/>
          <w:sz w:val="20"/>
          <w:szCs w:val="20"/>
        </w:rPr>
        <w:t>BlackBoard</w:t>
      </w:r>
      <w:proofErr w:type="spellEnd"/>
      <w:r w:rsidR="00AB35D1" w:rsidRPr="005A54A7">
        <w:rPr>
          <w:rFonts w:ascii="Times New Roman" w:hAnsi="Times New Roman"/>
          <w:sz w:val="20"/>
          <w:szCs w:val="20"/>
        </w:rPr>
        <w:t xml:space="preserve"> </w:t>
      </w:r>
      <w:r w:rsidR="00AB35D1" w:rsidRPr="005A54A7">
        <w:rPr>
          <w:rFonts w:ascii="Times New Roman" w:hAnsi="Times New Roman"/>
          <w:sz w:val="20"/>
          <w:szCs w:val="20"/>
        </w:rPr>
        <w:sym w:font="Wingdings" w:char="F0E0"/>
      </w:r>
      <w:r w:rsidR="00AB35D1" w:rsidRPr="005A54A7">
        <w:rPr>
          <w:rFonts w:ascii="Times New Roman" w:hAnsi="Times New Roman"/>
          <w:sz w:val="20"/>
          <w:szCs w:val="20"/>
        </w:rPr>
        <w:t xml:space="preserve"> </w:t>
      </w:r>
      <w:r w:rsidR="00893CA6">
        <w:rPr>
          <w:rFonts w:ascii="Times New Roman" w:hAnsi="Times New Roman"/>
          <w:sz w:val="20"/>
          <w:szCs w:val="20"/>
        </w:rPr>
        <w:t xml:space="preserve">Mensaje de Curso </w:t>
      </w:r>
    </w:p>
    <w:p w14:paraId="25577FFA" w14:textId="77777777" w:rsidR="00A533A6" w:rsidRPr="00C4727E" w:rsidRDefault="00A533A6" w:rsidP="00A533A6">
      <w:pPr>
        <w:jc w:val="both"/>
        <w:rPr>
          <w:rFonts w:ascii="Times New Roman" w:hAnsi="Times New Roman"/>
          <w:sz w:val="20"/>
          <w:szCs w:val="20"/>
        </w:rPr>
      </w:pPr>
    </w:p>
    <w:p w14:paraId="28D56B7E" w14:textId="473D9F07" w:rsidR="00A533A6" w:rsidRPr="00C4727E" w:rsidRDefault="00A533A6" w:rsidP="00A533A6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sz w:val="20"/>
          <w:szCs w:val="20"/>
        </w:rPr>
      </w:pPr>
      <w:r w:rsidRPr="00C4727E">
        <w:rPr>
          <w:rFonts w:ascii="Times New Roman" w:hAnsi="Times New Roman"/>
          <w:b/>
          <w:sz w:val="20"/>
          <w:szCs w:val="20"/>
        </w:rPr>
        <w:t>NOTA: LOS RESULTADO</w:t>
      </w:r>
      <w:r w:rsidR="006F12DF">
        <w:rPr>
          <w:rFonts w:ascii="Times New Roman" w:hAnsi="Times New Roman"/>
          <w:b/>
          <w:sz w:val="20"/>
          <w:szCs w:val="20"/>
        </w:rPr>
        <w:t>S</w:t>
      </w:r>
      <w:r w:rsidRPr="00C4727E">
        <w:rPr>
          <w:rFonts w:ascii="Times New Roman" w:hAnsi="Times New Roman"/>
          <w:b/>
          <w:sz w:val="20"/>
          <w:szCs w:val="20"/>
        </w:rPr>
        <w:t xml:space="preserve"> QUE SE MUESTRAN EN CADA CASO SON REFERENCIALES PARA QUE PUEDA VER EL FORMATO EN EL CUÁL SE REQUIERE LA INFORMACIÓN.</w:t>
      </w:r>
    </w:p>
    <w:p w14:paraId="1E899A2A" w14:textId="77777777" w:rsidR="00A533A6" w:rsidRDefault="00A533A6" w:rsidP="00A533A6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sz w:val="18"/>
          <w:szCs w:val="18"/>
        </w:rPr>
      </w:pPr>
    </w:p>
    <w:p w14:paraId="1FEC0B7C" w14:textId="77777777" w:rsidR="00A533A6" w:rsidRDefault="00A533A6" w:rsidP="00A533A6">
      <w:pPr>
        <w:jc w:val="both"/>
        <w:rPr>
          <w:rFonts w:ascii="Times New Roman" w:hAnsi="Times New Roman"/>
          <w:sz w:val="22"/>
          <w:szCs w:val="22"/>
        </w:rPr>
      </w:pPr>
    </w:p>
    <w:p w14:paraId="3D815FCD" w14:textId="77777777" w:rsidR="00A533A6" w:rsidRDefault="00A533A6" w:rsidP="00A533A6">
      <w:pPr>
        <w:jc w:val="both"/>
        <w:rPr>
          <w:rFonts w:ascii="Times New Roman" w:hAnsi="Times New Roman"/>
          <w:sz w:val="22"/>
          <w:szCs w:val="22"/>
        </w:rPr>
      </w:pPr>
    </w:p>
    <w:p w14:paraId="27450774" w14:textId="0AD0DB8B" w:rsidR="00A533A6" w:rsidRDefault="00A533A6" w:rsidP="00A533A6">
      <w:pPr>
        <w:jc w:val="both"/>
        <w:rPr>
          <w:rFonts w:ascii="Times New Roman" w:hAnsi="Times New Roman"/>
          <w:sz w:val="22"/>
          <w:szCs w:val="22"/>
        </w:rPr>
      </w:pPr>
    </w:p>
    <w:p w14:paraId="098316C0" w14:textId="3132313B" w:rsidR="00CD7C43" w:rsidRDefault="00CD7C4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6D976D7C" w14:textId="77777777" w:rsidR="00C4727E" w:rsidRDefault="00C4727E" w:rsidP="00A533A6">
      <w:pPr>
        <w:jc w:val="both"/>
        <w:rPr>
          <w:rFonts w:ascii="Times New Roman" w:hAnsi="Times New Roman"/>
          <w:sz w:val="22"/>
          <w:szCs w:val="22"/>
        </w:rPr>
      </w:pPr>
    </w:p>
    <w:p w14:paraId="59B42FCC" w14:textId="77777777" w:rsidR="00A533A6" w:rsidRPr="0041291E" w:rsidRDefault="00A533A6" w:rsidP="00A533A6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1291E">
        <w:rPr>
          <w:rFonts w:ascii="Times New Roman" w:hAnsi="Times New Roman"/>
          <w:b/>
          <w:sz w:val="22"/>
          <w:szCs w:val="22"/>
          <w:u w:val="single"/>
        </w:rPr>
        <w:t xml:space="preserve">CONTEXTO </w:t>
      </w:r>
      <w:r>
        <w:rPr>
          <w:rFonts w:ascii="Times New Roman" w:hAnsi="Times New Roman"/>
          <w:b/>
          <w:sz w:val="22"/>
          <w:szCs w:val="22"/>
          <w:u w:val="single"/>
        </w:rPr>
        <w:t>DE NEGOCIO</w:t>
      </w:r>
    </w:p>
    <w:p w14:paraId="709A79DA" w14:textId="4C5E9A56" w:rsidR="00A533A6" w:rsidRDefault="00CD7C43" w:rsidP="00A533A6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1531A" wp14:editId="3201ECD8">
                <wp:simplePos x="0" y="0"/>
                <wp:positionH relativeFrom="column">
                  <wp:posOffset>2032318</wp:posOffset>
                </wp:positionH>
                <wp:positionV relativeFrom="paragraph">
                  <wp:posOffset>144145</wp:posOffset>
                </wp:positionV>
                <wp:extent cx="4698365" cy="2290763"/>
                <wp:effectExtent l="0" t="0" r="6985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365" cy="2290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77193" w14:textId="57BC26AE" w:rsidR="00646890" w:rsidRDefault="00E919DF" w:rsidP="00A533A6">
                            <w:pPr>
                              <w:jc w:val="both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La </w:t>
                            </w:r>
                            <w:r w:rsidR="001141D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actual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141D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crisis sanitaria mundial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  que </w:t>
                            </w:r>
                            <w:r w:rsidR="0057611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aún estamos </w:t>
                            </w:r>
                            <w:proofErr w:type="gramStart"/>
                            <w:r w:rsidR="0057611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viviendo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41D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ha generado </w:t>
                            </w:r>
                            <w:r w:rsidR="001F287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serios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problemas </w:t>
                            </w:r>
                            <w:r w:rsidR="001F287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en el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abastecimiento </w:t>
                            </w:r>
                            <w:r w:rsidR="001141D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de locales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y </w:t>
                            </w:r>
                            <w:r w:rsidR="001F287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algunas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restricciones de acceso a </w:t>
                            </w:r>
                            <w:r w:rsidR="001141D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productos</w:t>
                            </w:r>
                            <w:r w:rsidR="0057611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 abarrotes </w:t>
                            </w:r>
                            <w:r w:rsidR="001141D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 primera necesidad</w:t>
                            </w:r>
                            <w:r w:rsidR="0057611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en la población</w:t>
                            </w:r>
                            <w:r w:rsidR="0064689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más vulnerable</w:t>
                            </w:r>
                            <w:r w:rsidR="001141D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AC54E01" w14:textId="2642FD18" w:rsidR="00E919DF" w:rsidRDefault="001141D5" w:rsidP="00A533A6">
                            <w:pPr>
                              <w:jc w:val="both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M</w:t>
                            </w:r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ucha</w:t>
                            </w:r>
                            <w:r w:rsidR="0064689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4689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personas </w:t>
                            </w:r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ha</w:t>
                            </w:r>
                            <w:r w:rsidR="0064689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n</w:t>
                            </w:r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debido comprar en almacenes de su barrio toda </w:t>
                            </w:r>
                            <w:r w:rsidR="0064689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la</w:t>
                            </w:r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mercadería</w:t>
                            </w:r>
                            <w:r w:rsidR="001303C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a</w:t>
                            </w:r>
                            <w:proofErr w:type="gramEnd"/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un precio, generalmente más alto que en una época no</w:t>
                            </w:r>
                            <w:r w:rsidR="001303C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</w:t>
                            </w:r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mal</w:t>
                            </w:r>
                            <w:r w:rsidR="001F287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 considerando además la inflación (aumento sustancial de precios según IPC)</w:t>
                            </w:r>
                            <w:r w:rsidR="00E919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D76A665" w14:textId="5929FF21" w:rsidR="00E919DF" w:rsidRDefault="00E919DF" w:rsidP="00A533A6">
                            <w:pPr>
                              <w:jc w:val="both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Para poder aminorar el impacto en los bolsillos de las personas que viven</w:t>
                            </w:r>
                            <w:r w:rsidR="001303C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 consumen </w:t>
                            </w:r>
                            <w:proofErr w:type="gramStart"/>
                            <w:r w:rsidR="001303C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productos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en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sus barrios, se ha creado un</w:t>
                            </w:r>
                            <w:r w:rsidR="001141D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proyecto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estatal para nivelar los precios de los productos más esenciales</w:t>
                            </w:r>
                            <w:r w:rsidR="001141D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 regular los almacenes de los barrios.</w:t>
                            </w:r>
                          </w:p>
                          <w:p w14:paraId="3C5A3BA3" w14:textId="51F2C3DD" w:rsidR="00A533A6" w:rsidRDefault="00E919DF" w:rsidP="00A533A6">
                            <w:pPr>
                              <w:jc w:val="both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La idea </w:t>
                            </w:r>
                            <w:r w:rsidR="001303C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es impactar positivamente e</w:t>
                            </w:r>
                            <w:r w:rsidR="00A533A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n el rubro </w:t>
                            </w:r>
                            <w:r w:rsidR="001303C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de estas </w:t>
                            </w:r>
                            <w:proofErr w:type="gramStart"/>
                            <w:r w:rsidR="001303C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PYMES ,</w:t>
                            </w:r>
                            <w:proofErr w:type="gramEnd"/>
                            <w:r w:rsidR="001303C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 en los bolsillos de los </w:t>
                            </w:r>
                            <w:r w:rsidR="0064689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empleados y </w:t>
                            </w:r>
                            <w:r w:rsidR="001303C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clientes.</w:t>
                            </w:r>
                            <w:r w:rsidR="00A533A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153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0.05pt;margin-top:11.35pt;width:369.95pt;height:1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" stroked="f">
                <v:textbox>
                  <w:txbxContent>
                    <w:p w14:paraId="3B377193" w14:textId="57BC26AE" w:rsidR="00646890" w:rsidRDefault="00E919DF" w:rsidP="00A533A6">
                      <w:pPr>
                        <w:jc w:val="both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La </w:t>
                      </w:r>
                      <w:r w:rsidR="001141D5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actual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</w:t>
                      </w:r>
                      <w:r w:rsidR="001141D5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crisis sanitaria mundial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  que </w:t>
                      </w:r>
                      <w:r w:rsidR="00576114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aún estamos </w:t>
                      </w:r>
                      <w:proofErr w:type="gramStart"/>
                      <w:r w:rsidR="00576114">
                        <w:rPr>
                          <w:rFonts w:ascii="Times New Roman" w:hAnsi="Times New Roman"/>
                          <w:sz w:val="22"/>
                          <w:szCs w:val="22"/>
                        </w:rPr>
                        <w:t>viviendo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1141D5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ha generado </w:t>
                      </w:r>
                      <w:r w:rsidR="001F2879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serios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problemas </w:t>
                      </w:r>
                      <w:r w:rsidR="001F2879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en el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abastecimiento </w:t>
                      </w:r>
                      <w:r w:rsidR="001141D5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de locales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y </w:t>
                      </w:r>
                      <w:r w:rsidR="001F2879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algunas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restricciones de acceso a </w:t>
                      </w:r>
                      <w:r w:rsidR="001141D5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productos</w:t>
                      </w:r>
                      <w:r w:rsidR="00576114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 abarrotes </w:t>
                      </w:r>
                      <w:r w:rsidR="001141D5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 primera necesidad</w:t>
                      </w:r>
                      <w:r w:rsidR="00576114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en la población</w:t>
                      </w:r>
                      <w:r w:rsidR="0064689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más vulnerable</w:t>
                      </w:r>
                      <w:r w:rsidR="001141D5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AC54E01" w14:textId="2642FD18" w:rsidR="00E919DF" w:rsidRDefault="001141D5" w:rsidP="00A533A6">
                      <w:pPr>
                        <w:jc w:val="both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M</w:t>
                      </w:r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ucha</w:t>
                      </w:r>
                      <w:r w:rsidR="0064689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</w:t>
                      </w:r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64689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personas </w:t>
                      </w:r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ha</w:t>
                      </w:r>
                      <w:r w:rsidR="0064689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n</w:t>
                      </w:r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debido comprar en almacenes de su barrio toda </w:t>
                      </w:r>
                      <w:r w:rsidR="0064689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la</w:t>
                      </w:r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mercadería</w:t>
                      </w:r>
                      <w:r w:rsidR="001303C4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, </w:t>
                      </w:r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a</w:t>
                      </w:r>
                      <w:proofErr w:type="gramEnd"/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un precio, generalmente más alto que en una época no</w:t>
                      </w:r>
                      <w:r w:rsidR="001303C4">
                        <w:rPr>
                          <w:rFonts w:ascii="Times New Roman" w:hAnsi="Times New Roman"/>
                          <w:sz w:val="22"/>
                          <w:szCs w:val="22"/>
                        </w:rPr>
                        <w:t>r</w:t>
                      </w:r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mal</w:t>
                      </w:r>
                      <w:r w:rsidR="001F2879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 considerando además la inflación (aumento sustancial de precios según IPC)</w:t>
                      </w:r>
                      <w:r w:rsidR="00E919D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14:paraId="2D76A665" w14:textId="5929FF21" w:rsidR="00E919DF" w:rsidRDefault="00E919DF" w:rsidP="00A533A6">
                      <w:pPr>
                        <w:jc w:val="both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Para poder aminorar el impacto en los bolsillos de las personas que viven</w:t>
                      </w:r>
                      <w:r w:rsidR="001303C4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 consumen </w:t>
                      </w:r>
                      <w:proofErr w:type="gramStart"/>
                      <w:r w:rsidR="001303C4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productos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en</w:t>
                      </w:r>
                      <w:proofErr w:type="gram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sus barrios, se ha creado un</w:t>
                      </w:r>
                      <w:r w:rsidR="001141D5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proyecto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estatal para nivelar los precios de los productos más esenciales</w:t>
                      </w:r>
                      <w:r w:rsidR="001141D5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 regular los almacenes de los barrios.</w:t>
                      </w:r>
                    </w:p>
                    <w:p w14:paraId="3C5A3BA3" w14:textId="51F2C3DD" w:rsidR="00A533A6" w:rsidRDefault="00E919DF" w:rsidP="00A533A6">
                      <w:pPr>
                        <w:jc w:val="both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La idea </w:t>
                      </w:r>
                      <w:r w:rsidR="001303C4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es impactar positivamente e</w:t>
                      </w:r>
                      <w:r w:rsidR="00A533A6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n el rubro </w:t>
                      </w:r>
                      <w:r w:rsidR="001303C4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de estas </w:t>
                      </w:r>
                      <w:proofErr w:type="gramStart"/>
                      <w:r w:rsidR="001303C4">
                        <w:rPr>
                          <w:rFonts w:ascii="Times New Roman" w:hAnsi="Times New Roman"/>
                          <w:sz w:val="22"/>
                          <w:szCs w:val="22"/>
                        </w:rPr>
                        <w:t>PYMES ,</w:t>
                      </w:r>
                      <w:proofErr w:type="gramEnd"/>
                      <w:r w:rsidR="001303C4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 en los bolsillos de los </w:t>
                      </w:r>
                      <w:r w:rsidR="0064689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empleados y </w:t>
                      </w:r>
                      <w:r w:rsidR="001303C4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clientes.</w:t>
                      </w:r>
                      <w:r w:rsidR="00A533A6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418ABE" w14:textId="7492D66A" w:rsidR="00A533A6" w:rsidRDefault="00CD7C43" w:rsidP="00A533A6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40DF3" wp14:editId="37DEACAA">
                <wp:simplePos x="0" y="0"/>
                <wp:positionH relativeFrom="column">
                  <wp:posOffset>-321310</wp:posOffset>
                </wp:positionH>
                <wp:positionV relativeFrom="paragraph">
                  <wp:posOffset>1193165</wp:posOffset>
                </wp:positionV>
                <wp:extent cx="2480310" cy="4572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4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AEA5DE" w14:textId="77777777" w:rsidR="00A533A6" w:rsidRPr="00597907" w:rsidRDefault="00A533A6" w:rsidP="00A533A6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RENT A HOUSE</w:t>
                            </w:r>
                          </w:p>
                          <w:p w14:paraId="031E24B2" w14:textId="00CA7509" w:rsidR="00A533A6" w:rsidRDefault="00A533A6" w:rsidP="00A533A6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597907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CORREDORA DE PROPIEDADES</w:t>
                            </w:r>
                          </w:p>
                          <w:p w14:paraId="71F87FF5" w14:textId="55CF7502" w:rsidR="001303C4" w:rsidRDefault="001303C4" w:rsidP="00A533A6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C8A28C" w14:textId="3610A003" w:rsidR="001303C4" w:rsidRDefault="001303C4" w:rsidP="00A533A6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D7740C" w14:textId="77777777" w:rsidR="001303C4" w:rsidRPr="00597907" w:rsidRDefault="001303C4" w:rsidP="00A533A6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14:paraId="36727BA2" w14:textId="77777777" w:rsidR="00A533A6" w:rsidRDefault="00A533A6" w:rsidP="00A533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0DF3" id="_x0000_s1027" type="#_x0000_t202" style="position:absolute;left:0;text-align:left;margin-left:-25.3pt;margin-top:93.95pt;width:195.3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" filled="f" stroked="f">
                <v:textbox>
                  <w:txbxContent>
                    <w:p w14:paraId="6CAEA5DE" w14:textId="77777777" w:rsidR="00A533A6" w:rsidRPr="00597907" w:rsidRDefault="00A533A6" w:rsidP="00A533A6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RENT A HOUSE</w:t>
                      </w:r>
                    </w:p>
                    <w:p w14:paraId="031E24B2" w14:textId="00CA7509" w:rsidR="00A533A6" w:rsidRDefault="00A533A6" w:rsidP="00A533A6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 w:rsidRPr="00597907"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CORREDORA DE PROPIEDADES</w:t>
                      </w:r>
                    </w:p>
                    <w:p w14:paraId="71F87FF5" w14:textId="55CF7502" w:rsidR="001303C4" w:rsidRDefault="001303C4" w:rsidP="00A533A6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14:paraId="12C8A28C" w14:textId="3610A003" w:rsidR="001303C4" w:rsidRDefault="001303C4" w:rsidP="00A533A6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14:paraId="36D7740C" w14:textId="77777777" w:rsidR="001303C4" w:rsidRPr="00597907" w:rsidRDefault="001303C4" w:rsidP="00A533A6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14:paraId="36727BA2" w14:textId="77777777" w:rsidR="00A533A6" w:rsidRDefault="00A533A6" w:rsidP="00A533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19DF">
        <w:rPr>
          <w:noProof/>
          <w:lang w:val="en-US" w:eastAsia="en-US"/>
        </w:rPr>
        <w:drawing>
          <wp:inline distT="0" distB="0" distL="0" distR="0" wp14:anchorId="16855ADE" wp14:editId="60209DF3">
            <wp:extent cx="1988154" cy="1135380"/>
            <wp:effectExtent l="0" t="0" r="0" b="7620"/>
            <wp:docPr id="1" name="Picture 1" descr="Wabi: La app que conecta a usuarios con almacenes de bar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bi: La app que conecta a usuarios con almacenes de barr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47" cy="11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8040" w14:textId="77777777" w:rsidR="00A533A6" w:rsidRPr="008C7497" w:rsidRDefault="00A533A6" w:rsidP="00A533A6">
      <w:pPr>
        <w:rPr>
          <w:rFonts w:ascii="Times New Roman" w:hAnsi="Times New Roman"/>
          <w:sz w:val="12"/>
          <w:szCs w:val="12"/>
          <w:lang w:val="en-US"/>
        </w:rPr>
      </w:pPr>
    </w:p>
    <w:p w14:paraId="7DAE0F62" w14:textId="41B22DC4" w:rsidR="001303C4" w:rsidRPr="001533FB" w:rsidRDefault="000060AD" w:rsidP="00A533A6">
      <w:pPr>
        <w:jc w:val="both"/>
        <w:rPr>
          <w:rFonts w:ascii="Times New Roman" w:hAnsi="Times New Roman"/>
          <w:b/>
          <w:bCs/>
          <w:i/>
          <w:iCs/>
          <w:color w:val="5B9BD5" w:themeColor="accent1"/>
          <w:sz w:val="16"/>
          <w:szCs w:val="16"/>
        </w:rPr>
      </w:pPr>
      <w:r w:rsidRPr="001533FB">
        <w:rPr>
          <w:rFonts w:ascii="Times New Roman" w:hAnsi="Times New Roman"/>
          <w:b/>
          <w:bCs/>
          <w:i/>
          <w:iCs/>
          <w:color w:val="5B9BD5" w:themeColor="accent1"/>
          <w:sz w:val="16"/>
          <w:szCs w:val="16"/>
        </w:rPr>
        <w:t xml:space="preserve">      </w:t>
      </w:r>
      <w:r w:rsidR="001533FB">
        <w:rPr>
          <w:rFonts w:ascii="Times New Roman" w:hAnsi="Times New Roman"/>
          <w:b/>
          <w:bCs/>
          <w:i/>
          <w:iCs/>
          <w:color w:val="5B9BD5" w:themeColor="accent1"/>
          <w:sz w:val="16"/>
          <w:szCs w:val="16"/>
        </w:rPr>
        <w:t xml:space="preserve">            </w:t>
      </w:r>
      <w:r w:rsidRPr="001533FB">
        <w:rPr>
          <w:rFonts w:ascii="Times New Roman" w:hAnsi="Times New Roman"/>
          <w:b/>
          <w:bCs/>
          <w:i/>
          <w:iCs/>
          <w:color w:val="5B9BD5" w:themeColor="accent1"/>
          <w:sz w:val="16"/>
          <w:szCs w:val="16"/>
        </w:rPr>
        <w:t xml:space="preserve"> Almacenes S&amp;</w:t>
      </w:r>
      <w:r w:rsidR="00DC785A" w:rsidRPr="001533FB">
        <w:rPr>
          <w:rFonts w:ascii="Times New Roman" w:hAnsi="Times New Roman"/>
          <w:b/>
          <w:bCs/>
          <w:i/>
          <w:iCs/>
          <w:color w:val="5B9BD5" w:themeColor="accent1"/>
          <w:sz w:val="16"/>
          <w:szCs w:val="16"/>
        </w:rPr>
        <w:t>S</w:t>
      </w:r>
    </w:p>
    <w:p w14:paraId="707544A2" w14:textId="77777777" w:rsidR="001303C4" w:rsidRDefault="001303C4" w:rsidP="00A533A6">
      <w:pPr>
        <w:jc w:val="both"/>
        <w:rPr>
          <w:rFonts w:ascii="Times New Roman" w:hAnsi="Times New Roman"/>
          <w:sz w:val="22"/>
          <w:szCs w:val="22"/>
        </w:rPr>
      </w:pPr>
    </w:p>
    <w:p w14:paraId="7A564F03" w14:textId="77777777" w:rsidR="001141D5" w:rsidRDefault="001141D5" w:rsidP="00A533A6">
      <w:pPr>
        <w:jc w:val="both"/>
        <w:rPr>
          <w:rFonts w:ascii="Times New Roman" w:hAnsi="Times New Roman"/>
          <w:sz w:val="22"/>
          <w:szCs w:val="22"/>
        </w:rPr>
      </w:pPr>
    </w:p>
    <w:p w14:paraId="21EDC1FB" w14:textId="77777777" w:rsidR="001141D5" w:rsidRDefault="001141D5" w:rsidP="00A533A6">
      <w:pPr>
        <w:jc w:val="both"/>
        <w:rPr>
          <w:rFonts w:ascii="Times New Roman" w:hAnsi="Times New Roman"/>
          <w:sz w:val="22"/>
          <w:szCs w:val="22"/>
        </w:rPr>
      </w:pPr>
    </w:p>
    <w:p w14:paraId="19B3C102" w14:textId="77777777" w:rsidR="00374BAA" w:rsidRDefault="00374BAA" w:rsidP="00A533A6">
      <w:pPr>
        <w:jc w:val="both"/>
        <w:rPr>
          <w:rFonts w:ascii="Times New Roman" w:hAnsi="Times New Roman"/>
          <w:sz w:val="22"/>
          <w:szCs w:val="22"/>
        </w:rPr>
      </w:pPr>
    </w:p>
    <w:p w14:paraId="3FAC62B8" w14:textId="77777777" w:rsidR="00374BAA" w:rsidRDefault="00374BAA" w:rsidP="00A533A6">
      <w:pPr>
        <w:jc w:val="both"/>
        <w:rPr>
          <w:rFonts w:ascii="Times New Roman" w:hAnsi="Times New Roman"/>
          <w:sz w:val="22"/>
          <w:szCs w:val="22"/>
        </w:rPr>
      </w:pPr>
    </w:p>
    <w:p w14:paraId="57695213" w14:textId="77777777" w:rsidR="00374BAA" w:rsidRDefault="00374BAA" w:rsidP="00A533A6">
      <w:pPr>
        <w:jc w:val="both"/>
        <w:rPr>
          <w:rFonts w:ascii="Times New Roman" w:hAnsi="Times New Roman"/>
          <w:sz w:val="22"/>
          <w:szCs w:val="22"/>
        </w:rPr>
      </w:pPr>
    </w:p>
    <w:p w14:paraId="72919802" w14:textId="77777777" w:rsidR="001F2879" w:rsidRDefault="001F2879" w:rsidP="00A533A6">
      <w:pPr>
        <w:jc w:val="both"/>
        <w:rPr>
          <w:rFonts w:ascii="Times New Roman" w:hAnsi="Times New Roman"/>
          <w:sz w:val="22"/>
          <w:szCs w:val="22"/>
        </w:rPr>
      </w:pPr>
    </w:p>
    <w:p w14:paraId="6269005F" w14:textId="65A53D2E" w:rsidR="00A533A6" w:rsidRPr="002F1227" w:rsidRDefault="00FC13E8" w:rsidP="00A533A6">
      <w:pPr>
        <w:jc w:val="both"/>
        <w:rPr>
          <w:rFonts w:ascii="Times New Roman" w:hAnsi="Times New Roman"/>
          <w:sz w:val="18"/>
          <w:szCs w:val="18"/>
        </w:rPr>
      </w:pPr>
      <w:r w:rsidRPr="002F1227">
        <w:rPr>
          <w:rFonts w:ascii="Times New Roman" w:hAnsi="Times New Roman"/>
          <w:sz w:val="18"/>
          <w:szCs w:val="18"/>
        </w:rPr>
        <w:t>Son 4 las</w:t>
      </w:r>
      <w:r w:rsidR="00A533A6" w:rsidRPr="002F1227">
        <w:rPr>
          <w:rFonts w:ascii="Times New Roman" w:hAnsi="Times New Roman"/>
          <w:sz w:val="18"/>
          <w:szCs w:val="18"/>
        </w:rPr>
        <w:t xml:space="preserve"> formas en </w:t>
      </w:r>
      <w:r w:rsidR="000060AD" w:rsidRPr="002F1227">
        <w:rPr>
          <w:rFonts w:ascii="Times New Roman" w:hAnsi="Times New Roman"/>
          <w:sz w:val="18"/>
          <w:szCs w:val="18"/>
        </w:rPr>
        <w:t>que el estado pretende incentivar a las PYMES de la categoría A</w:t>
      </w:r>
      <w:r w:rsidR="001141D5" w:rsidRPr="002F1227">
        <w:rPr>
          <w:rFonts w:ascii="Times New Roman" w:hAnsi="Times New Roman"/>
          <w:sz w:val="18"/>
          <w:szCs w:val="18"/>
        </w:rPr>
        <w:t>l</w:t>
      </w:r>
      <w:r w:rsidR="000060AD" w:rsidRPr="002F1227">
        <w:rPr>
          <w:rFonts w:ascii="Times New Roman" w:hAnsi="Times New Roman"/>
          <w:sz w:val="18"/>
          <w:szCs w:val="18"/>
        </w:rPr>
        <w:t>macenes:</w:t>
      </w:r>
    </w:p>
    <w:p w14:paraId="1D7955B2" w14:textId="5C972D54" w:rsidR="00A92CF1" w:rsidRPr="002F1227" w:rsidRDefault="00A92CF1" w:rsidP="00A533A6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</w:rPr>
      </w:pPr>
      <w:r w:rsidRPr="002F1227">
        <w:rPr>
          <w:rFonts w:ascii="Times New Roman" w:hAnsi="Times New Roman"/>
          <w:sz w:val="18"/>
          <w:szCs w:val="18"/>
        </w:rPr>
        <w:t>Detectar el origen de los problemas de stock interno, para asegurar abastecimiento en el sector (Barrio).</w:t>
      </w:r>
    </w:p>
    <w:p w14:paraId="75FF8ED2" w14:textId="145CCFE5" w:rsidR="000060AD" w:rsidRPr="002F1227" w:rsidRDefault="00A3463A" w:rsidP="006017BA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</w:rPr>
      </w:pPr>
      <w:r w:rsidRPr="002F1227">
        <w:rPr>
          <w:rFonts w:ascii="Times New Roman" w:hAnsi="Times New Roman"/>
          <w:sz w:val="18"/>
          <w:szCs w:val="18"/>
        </w:rPr>
        <w:t xml:space="preserve">Mejoras al sistema de carga de datos, de manera de identificar a </w:t>
      </w:r>
      <w:r w:rsidR="00AB35D1" w:rsidRPr="002F1227">
        <w:rPr>
          <w:rFonts w:ascii="Times New Roman" w:hAnsi="Times New Roman"/>
          <w:sz w:val="18"/>
          <w:szCs w:val="18"/>
        </w:rPr>
        <w:t>un conjunto esp</w:t>
      </w:r>
      <w:r w:rsidRPr="002F1227">
        <w:rPr>
          <w:rFonts w:ascii="Times New Roman" w:hAnsi="Times New Roman"/>
          <w:sz w:val="18"/>
          <w:szCs w:val="18"/>
        </w:rPr>
        <w:t>ecí</w:t>
      </w:r>
      <w:r w:rsidR="00AB35D1" w:rsidRPr="002F1227">
        <w:rPr>
          <w:rFonts w:ascii="Times New Roman" w:hAnsi="Times New Roman"/>
          <w:sz w:val="18"/>
          <w:szCs w:val="18"/>
        </w:rPr>
        <w:t>fico de clientes, con el fin de analizar y clasificar</w:t>
      </w:r>
      <w:r w:rsidRPr="002F1227">
        <w:rPr>
          <w:rFonts w:ascii="Times New Roman" w:hAnsi="Times New Roman"/>
          <w:sz w:val="18"/>
          <w:szCs w:val="18"/>
        </w:rPr>
        <w:t xml:space="preserve"> a aquell</w:t>
      </w:r>
      <w:r w:rsidR="00AB35D1" w:rsidRPr="002F1227">
        <w:rPr>
          <w:rFonts w:ascii="Times New Roman" w:hAnsi="Times New Roman"/>
          <w:sz w:val="18"/>
          <w:szCs w:val="18"/>
        </w:rPr>
        <w:t>os que han pagado</w:t>
      </w:r>
      <w:r w:rsidRPr="002F1227">
        <w:rPr>
          <w:rFonts w:ascii="Times New Roman" w:hAnsi="Times New Roman"/>
          <w:sz w:val="18"/>
          <w:szCs w:val="18"/>
        </w:rPr>
        <w:t xml:space="preserve"> sus    </w:t>
      </w:r>
      <w:r w:rsidR="00FC13E8" w:rsidRPr="002F1227">
        <w:rPr>
          <w:rFonts w:ascii="Times New Roman" w:hAnsi="Times New Roman"/>
          <w:sz w:val="18"/>
          <w:szCs w:val="18"/>
        </w:rPr>
        <w:t>boletas con</w:t>
      </w:r>
      <w:r w:rsidR="00AB35D1" w:rsidRPr="002F1227">
        <w:rPr>
          <w:rFonts w:ascii="Times New Roman" w:hAnsi="Times New Roman"/>
          <w:sz w:val="18"/>
          <w:szCs w:val="18"/>
        </w:rPr>
        <w:t xml:space="preserve"> tarjetas bancarias y que pertenecen </w:t>
      </w:r>
      <w:r w:rsidRPr="002F1227">
        <w:rPr>
          <w:rFonts w:ascii="Times New Roman" w:hAnsi="Times New Roman"/>
          <w:sz w:val="18"/>
          <w:szCs w:val="18"/>
        </w:rPr>
        <w:t>a ciertas comunas, para un periodo específico.</w:t>
      </w:r>
    </w:p>
    <w:p w14:paraId="5D8D6DC5" w14:textId="63A6259E" w:rsidR="00A92CF1" w:rsidRPr="002F1227" w:rsidRDefault="00A92CF1" w:rsidP="00A92CF1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</w:rPr>
      </w:pPr>
      <w:r w:rsidRPr="002F1227">
        <w:rPr>
          <w:rFonts w:ascii="Times New Roman" w:hAnsi="Times New Roman"/>
          <w:sz w:val="18"/>
          <w:szCs w:val="18"/>
        </w:rPr>
        <w:t>Descuento en el valor del Impuesto (IVA) de algunos de los productos ofertados dependiendo de la categoría   y de la fuerte alza en el IPC</w:t>
      </w:r>
    </w:p>
    <w:p w14:paraId="77FE06C5" w14:textId="2A74B6B1" w:rsidR="00816A33" w:rsidRPr="002F1227" w:rsidRDefault="00816A33" w:rsidP="00A92CF1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</w:rPr>
      </w:pPr>
      <w:r w:rsidRPr="002F1227">
        <w:rPr>
          <w:rFonts w:ascii="Times New Roman" w:hAnsi="Times New Roman"/>
          <w:sz w:val="18"/>
          <w:szCs w:val="18"/>
        </w:rPr>
        <w:t xml:space="preserve">Vendedor </w:t>
      </w:r>
    </w:p>
    <w:p w14:paraId="17F3E201" w14:textId="253B9B80" w:rsidR="00A533A6" w:rsidRPr="002F1227" w:rsidRDefault="00A533A6" w:rsidP="000060AD">
      <w:pPr>
        <w:pStyle w:val="Prrafodelista"/>
        <w:ind w:left="720"/>
        <w:jc w:val="both"/>
        <w:rPr>
          <w:rFonts w:ascii="Times New Roman" w:hAnsi="Times New Roman"/>
          <w:sz w:val="18"/>
          <w:szCs w:val="18"/>
        </w:rPr>
      </w:pPr>
    </w:p>
    <w:p w14:paraId="0231EE60" w14:textId="35E2012D" w:rsidR="00A533A6" w:rsidRPr="002F1227" w:rsidRDefault="00A533A6" w:rsidP="00A533A6">
      <w:pPr>
        <w:jc w:val="both"/>
        <w:rPr>
          <w:rFonts w:ascii="Times New Roman" w:hAnsi="Times New Roman"/>
          <w:sz w:val="18"/>
          <w:szCs w:val="18"/>
        </w:rPr>
      </w:pPr>
      <w:r w:rsidRPr="002F1227">
        <w:rPr>
          <w:rFonts w:ascii="Times New Roman" w:hAnsi="Times New Roman"/>
          <w:sz w:val="18"/>
          <w:szCs w:val="18"/>
        </w:rPr>
        <w:t xml:space="preserve">A contar del año </w:t>
      </w:r>
      <w:r w:rsidR="00AA4971" w:rsidRPr="002F1227">
        <w:rPr>
          <w:rFonts w:ascii="Times New Roman" w:hAnsi="Times New Roman"/>
          <w:sz w:val="18"/>
          <w:szCs w:val="18"/>
        </w:rPr>
        <w:t>20</w:t>
      </w:r>
      <w:r w:rsidR="00082F0B" w:rsidRPr="002F1227">
        <w:rPr>
          <w:rFonts w:ascii="Times New Roman" w:hAnsi="Times New Roman"/>
          <w:sz w:val="18"/>
          <w:szCs w:val="18"/>
        </w:rPr>
        <w:t>21</w:t>
      </w:r>
      <w:r w:rsidRPr="002F1227">
        <w:rPr>
          <w:rFonts w:ascii="Times New Roman" w:hAnsi="Times New Roman"/>
          <w:sz w:val="18"/>
          <w:szCs w:val="18"/>
        </w:rPr>
        <w:t xml:space="preserve">, la </w:t>
      </w:r>
      <w:r w:rsidR="00AA4971" w:rsidRPr="002F1227">
        <w:rPr>
          <w:rFonts w:ascii="Times New Roman" w:hAnsi="Times New Roman"/>
          <w:sz w:val="18"/>
          <w:szCs w:val="18"/>
        </w:rPr>
        <w:t>Empresa Almacenes S&amp;</w:t>
      </w:r>
      <w:r w:rsidR="00FC13E8" w:rsidRPr="002F1227">
        <w:rPr>
          <w:rFonts w:ascii="Times New Roman" w:hAnsi="Times New Roman"/>
          <w:sz w:val="18"/>
          <w:szCs w:val="18"/>
        </w:rPr>
        <w:t>S se</w:t>
      </w:r>
      <w:r w:rsidRPr="002F1227">
        <w:rPr>
          <w:rFonts w:ascii="Times New Roman" w:hAnsi="Times New Roman"/>
          <w:sz w:val="18"/>
          <w:szCs w:val="18"/>
        </w:rPr>
        <w:t xml:space="preserve"> transformó en </w:t>
      </w:r>
      <w:r w:rsidR="00FC13E8" w:rsidRPr="002F1227">
        <w:rPr>
          <w:rFonts w:ascii="Times New Roman" w:hAnsi="Times New Roman"/>
          <w:sz w:val="18"/>
          <w:szCs w:val="18"/>
        </w:rPr>
        <w:t>la consultora líder</w:t>
      </w:r>
      <w:r w:rsidRPr="002F1227">
        <w:rPr>
          <w:rFonts w:ascii="Times New Roman" w:hAnsi="Times New Roman"/>
          <w:sz w:val="18"/>
          <w:szCs w:val="18"/>
        </w:rPr>
        <w:t xml:space="preserve"> en la región metropolitana dedicada al</w:t>
      </w:r>
      <w:r w:rsidR="00AA4971" w:rsidRPr="002F1227">
        <w:rPr>
          <w:rFonts w:ascii="Times New Roman" w:hAnsi="Times New Roman"/>
          <w:sz w:val="18"/>
          <w:szCs w:val="18"/>
        </w:rPr>
        <w:t xml:space="preserve"> comercio minorista</w:t>
      </w:r>
      <w:r w:rsidRPr="002F1227">
        <w:rPr>
          <w:rFonts w:ascii="Times New Roman" w:hAnsi="Times New Roman"/>
          <w:sz w:val="18"/>
          <w:szCs w:val="18"/>
        </w:rPr>
        <w:t xml:space="preserve">. </w:t>
      </w:r>
      <w:r w:rsidR="00082F0B" w:rsidRPr="002F1227">
        <w:rPr>
          <w:rFonts w:ascii="Times New Roman" w:hAnsi="Times New Roman"/>
          <w:sz w:val="18"/>
          <w:szCs w:val="18"/>
        </w:rPr>
        <w:t xml:space="preserve">Funcionan como </w:t>
      </w:r>
      <w:r w:rsidRPr="002F1227">
        <w:rPr>
          <w:rFonts w:ascii="Times New Roman" w:hAnsi="Times New Roman"/>
          <w:sz w:val="18"/>
          <w:szCs w:val="18"/>
        </w:rPr>
        <w:t>expertos en las comunas y barrios más importantes de</w:t>
      </w:r>
      <w:r w:rsidR="00082F0B" w:rsidRPr="002F1227">
        <w:rPr>
          <w:rFonts w:ascii="Times New Roman" w:hAnsi="Times New Roman"/>
          <w:sz w:val="18"/>
          <w:szCs w:val="18"/>
        </w:rPr>
        <w:t xml:space="preserve">l país </w:t>
      </w:r>
      <w:r w:rsidRPr="002F1227">
        <w:rPr>
          <w:rFonts w:ascii="Times New Roman" w:hAnsi="Times New Roman"/>
          <w:sz w:val="18"/>
          <w:szCs w:val="18"/>
        </w:rPr>
        <w:t>donde el potencial de l</w:t>
      </w:r>
      <w:r w:rsidR="00AA4971" w:rsidRPr="002F1227">
        <w:rPr>
          <w:rFonts w:ascii="Times New Roman" w:hAnsi="Times New Roman"/>
          <w:sz w:val="18"/>
          <w:szCs w:val="18"/>
        </w:rPr>
        <w:t xml:space="preserve">os almacenes </w:t>
      </w:r>
      <w:r w:rsidRPr="002F1227">
        <w:rPr>
          <w:rFonts w:ascii="Times New Roman" w:hAnsi="Times New Roman"/>
          <w:sz w:val="18"/>
          <w:szCs w:val="18"/>
        </w:rPr>
        <w:t>que administran se debe ajustar a las necesidades de los clientes.</w:t>
      </w:r>
    </w:p>
    <w:p w14:paraId="5417E51F" w14:textId="77777777" w:rsidR="00AA4971" w:rsidRPr="002F1227" w:rsidRDefault="00AA4971" w:rsidP="00A533A6">
      <w:pPr>
        <w:jc w:val="both"/>
        <w:rPr>
          <w:rFonts w:ascii="Times New Roman" w:hAnsi="Times New Roman"/>
          <w:sz w:val="18"/>
          <w:szCs w:val="18"/>
        </w:rPr>
      </w:pPr>
    </w:p>
    <w:p w14:paraId="0B43587C" w14:textId="6954BF96" w:rsidR="00705AFA" w:rsidRPr="002F1227" w:rsidRDefault="00A533A6" w:rsidP="00DC785A">
      <w:pPr>
        <w:jc w:val="both"/>
        <w:rPr>
          <w:rFonts w:ascii="Times New Roman" w:hAnsi="Times New Roman"/>
          <w:sz w:val="18"/>
          <w:szCs w:val="18"/>
        </w:rPr>
      </w:pPr>
      <w:r w:rsidRPr="002F1227">
        <w:rPr>
          <w:rFonts w:ascii="Times New Roman" w:hAnsi="Times New Roman"/>
          <w:sz w:val="18"/>
          <w:szCs w:val="18"/>
        </w:rPr>
        <w:t>Su preocupación es atender cada una de las exigencias que plantean sus clientes (</w:t>
      </w:r>
      <w:r w:rsidR="00082F0B" w:rsidRPr="002F1227">
        <w:rPr>
          <w:rFonts w:ascii="Times New Roman" w:hAnsi="Times New Roman"/>
          <w:sz w:val="18"/>
          <w:szCs w:val="18"/>
        </w:rPr>
        <w:t>mayoristas</w:t>
      </w:r>
      <w:r w:rsidRPr="002F1227">
        <w:rPr>
          <w:rFonts w:ascii="Times New Roman" w:hAnsi="Times New Roman"/>
          <w:sz w:val="18"/>
          <w:szCs w:val="18"/>
        </w:rPr>
        <w:t xml:space="preserve"> y </w:t>
      </w:r>
      <w:r w:rsidR="00082F0B" w:rsidRPr="002F1227">
        <w:rPr>
          <w:rFonts w:ascii="Times New Roman" w:hAnsi="Times New Roman"/>
          <w:sz w:val="18"/>
          <w:szCs w:val="18"/>
        </w:rPr>
        <w:t>minoristas</w:t>
      </w:r>
      <w:r w:rsidRPr="002F1227">
        <w:rPr>
          <w:rFonts w:ascii="Times New Roman" w:hAnsi="Times New Roman"/>
          <w:sz w:val="18"/>
          <w:szCs w:val="18"/>
        </w:rPr>
        <w:t xml:space="preserve">) y poder </w:t>
      </w:r>
      <w:r w:rsidR="001141D5" w:rsidRPr="002F1227">
        <w:rPr>
          <w:rFonts w:ascii="Times New Roman" w:hAnsi="Times New Roman"/>
          <w:sz w:val="18"/>
          <w:szCs w:val="18"/>
        </w:rPr>
        <w:t xml:space="preserve">alivianar los bolsillos de los </w:t>
      </w:r>
      <w:r w:rsidR="00FC13E8" w:rsidRPr="002F1227">
        <w:rPr>
          <w:rFonts w:ascii="Times New Roman" w:hAnsi="Times New Roman"/>
          <w:sz w:val="18"/>
          <w:szCs w:val="18"/>
        </w:rPr>
        <w:t>consumidores con</w:t>
      </w:r>
      <w:r w:rsidR="001141D5" w:rsidRPr="002F1227">
        <w:rPr>
          <w:rFonts w:ascii="Times New Roman" w:hAnsi="Times New Roman"/>
          <w:sz w:val="18"/>
          <w:szCs w:val="18"/>
        </w:rPr>
        <w:t xml:space="preserve"> </w:t>
      </w:r>
      <w:r w:rsidR="00FC13E8" w:rsidRPr="002F1227">
        <w:rPr>
          <w:rFonts w:ascii="Times New Roman" w:hAnsi="Times New Roman"/>
          <w:sz w:val="18"/>
          <w:szCs w:val="18"/>
        </w:rPr>
        <w:t>menos ingresos</w:t>
      </w:r>
      <w:r w:rsidR="001141D5" w:rsidRPr="002F1227">
        <w:rPr>
          <w:rFonts w:ascii="Times New Roman" w:hAnsi="Times New Roman"/>
          <w:sz w:val="18"/>
          <w:szCs w:val="18"/>
        </w:rPr>
        <w:t xml:space="preserve">. Para este proyecto se dispone de trescientos millones de pesos que </w:t>
      </w:r>
      <w:r w:rsidR="00FC13E8" w:rsidRPr="002F1227">
        <w:rPr>
          <w:rFonts w:ascii="Times New Roman" w:hAnsi="Times New Roman"/>
          <w:sz w:val="18"/>
          <w:szCs w:val="18"/>
        </w:rPr>
        <w:t>serán invertidos</w:t>
      </w:r>
      <w:r w:rsidR="001141D5" w:rsidRPr="002F1227">
        <w:rPr>
          <w:rFonts w:ascii="Times New Roman" w:hAnsi="Times New Roman"/>
          <w:sz w:val="18"/>
          <w:szCs w:val="18"/>
        </w:rPr>
        <w:t xml:space="preserve"> en tecnología para   extraer desde las bases de datos centralizadas   la información </w:t>
      </w:r>
      <w:r w:rsidR="00DC785A" w:rsidRPr="002F1227">
        <w:rPr>
          <w:rFonts w:ascii="Times New Roman" w:hAnsi="Times New Roman"/>
          <w:sz w:val="18"/>
          <w:szCs w:val="18"/>
        </w:rPr>
        <w:t>de estos negocios de barrio</w:t>
      </w:r>
      <w:r w:rsidR="001141D5" w:rsidRPr="002F1227">
        <w:rPr>
          <w:rFonts w:ascii="Times New Roman" w:hAnsi="Times New Roman"/>
          <w:sz w:val="18"/>
          <w:szCs w:val="18"/>
        </w:rPr>
        <w:t xml:space="preserve">. </w:t>
      </w:r>
      <w:r w:rsidR="00DC785A" w:rsidRPr="002F1227">
        <w:rPr>
          <w:rFonts w:ascii="Times New Roman" w:hAnsi="Times New Roman"/>
          <w:sz w:val="18"/>
          <w:szCs w:val="18"/>
        </w:rPr>
        <w:t xml:space="preserve">  Desde hace tres meses usted </w:t>
      </w:r>
      <w:r w:rsidR="001141D5" w:rsidRPr="002F1227">
        <w:rPr>
          <w:rFonts w:ascii="Times New Roman" w:hAnsi="Times New Roman"/>
          <w:sz w:val="18"/>
          <w:szCs w:val="18"/>
        </w:rPr>
        <w:t xml:space="preserve">  está apoyando </w:t>
      </w:r>
      <w:r w:rsidR="00DC785A" w:rsidRPr="002F1227">
        <w:rPr>
          <w:rFonts w:ascii="Times New Roman" w:hAnsi="Times New Roman"/>
          <w:sz w:val="18"/>
          <w:szCs w:val="18"/>
        </w:rPr>
        <w:t>a la Gerencia de Informática de Almacenes S&amp;S</w:t>
      </w:r>
      <w:r w:rsidRPr="002F1227">
        <w:rPr>
          <w:rFonts w:ascii="Times New Roman" w:hAnsi="Times New Roman"/>
          <w:sz w:val="18"/>
          <w:szCs w:val="18"/>
        </w:rPr>
        <w:t xml:space="preserve"> </w:t>
      </w:r>
      <w:r w:rsidR="00705AFA" w:rsidRPr="002F1227">
        <w:rPr>
          <w:rFonts w:ascii="Times New Roman" w:hAnsi="Times New Roman"/>
          <w:sz w:val="18"/>
          <w:szCs w:val="18"/>
        </w:rPr>
        <w:t xml:space="preserve">y por lo tanto le solicitarán la </w:t>
      </w:r>
      <w:r w:rsidRPr="002F1227">
        <w:rPr>
          <w:rFonts w:ascii="Times New Roman" w:hAnsi="Times New Roman"/>
          <w:sz w:val="18"/>
          <w:szCs w:val="18"/>
        </w:rPr>
        <w:t>automatiza</w:t>
      </w:r>
      <w:r w:rsidR="00705AFA" w:rsidRPr="002F1227">
        <w:rPr>
          <w:rFonts w:ascii="Times New Roman" w:hAnsi="Times New Roman"/>
          <w:sz w:val="18"/>
          <w:szCs w:val="18"/>
        </w:rPr>
        <w:t>ción de</w:t>
      </w:r>
      <w:r w:rsidRPr="002F1227">
        <w:rPr>
          <w:rFonts w:ascii="Times New Roman" w:hAnsi="Times New Roman"/>
          <w:sz w:val="18"/>
          <w:szCs w:val="18"/>
        </w:rPr>
        <w:t xml:space="preserve"> los requerimientos de información para la gestión del negocio que se </w:t>
      </w:r>
      <w:proofErr w:type="gramStart"/>
      <w:r w:rsidR="00705AFA" w:rsidRPr="002F1227">
        <w:rPr>
          <w:rFonts w:ascii="Times New Roman" w:hAnsi="Times New Roman"/>
          <w:sz w:val="18"/>
          <w:szCs w:val="18"/>
        </w:rPr>
        <w:t>detalla  en</w:t>
      </w:r>
      <w:proofErr w:type="gramEnd"/>
      <w:r w:rsidR="00705AFA" w:rsidRPr="002F1227">
        <w:rPr>
          <w:rFonts w:ascii="Times New Roman" w:hAnsi="Times New Roman"/>
          <w:sz w:val="18"/>
          <w:szCs w:val="18"/>
        </w:rPr>
        <w:t xml:space="preserve"> los siguientes</w:t>
      </w:r>
      <w:r w:rsidR="00C444BE" w:rsidRPr="002F1227">
        <w:rPr>
          <w:rFonts w:ascii="Times New Roman" w:hAnsi="Times New Roman"/>
          <w:sz w:val="18"/>
          <w:szCs w:val="18"/>
        </w:rPr>
        <w:t xml:space="preserve"> puntos</w:t>
      </w:r>
      <w:r w:rsidR="00705AFA" w:rsidRPr="002F1227">
        <w:rPr>
          <w:rFonts w:ascii="Times New Roman" w:hAnsi="Times New Roman"/>
          <w:sz w:val="18"/>
          <w:szCs w:val="18"/>
        </w:rPr>
        <w:t>:</w:t>
      </w:r>
    </w:p>
    <w:p w14:paraId="13705AA9" w14:textId="5852B499" w:rsidR="00A374C3" w:rsidRDefault="00A374C3" w:rsidP="0053487D">
      <w:pPr>
        <w:pStyle w:val="Prrafodelista"/>
        <w:ind w:left="720"/>
        <w:rPr>
          <w:rFonts w:ascii="Times New Roman" w:hAnsi="Times New Roman"/>
          <w:sz w:val="20"/>
          <w:szCs w:val="20"/>
        </w:rPr>
      </w:pPr>
    </w:p>
    <w:p w14:paraId="705076AF" w14:textId="39F9B306" w:rsidR="00A92CF1" w:rsidRDefault="00A92CF1" w:rsidP="00A92CF1">
      <w:pPr>
        <w:rPr>
          <w:rFonts w:ascii="Times New Roman" w:hAnsi="Times New Roman"/>
          <w:b/>
          <w:sz w:val="22"/>
          <w:szCs w:val="22"/>
          <w:u w:val="single"/>
        </w:rPr>
      </w:pPr>
      <w:proofErr w:type="gramStart"/>
      <w:r>
        <w:rPr>
          <w:rFonts w:ascii="Times New Roman" w:hAnsi="Times New Roman"/>
          <w:b/>
          <w:sz w:val="22"/>
          <w:szCs w:val="22"/>
          <w:u w:val="single"/>
        </w:rPr>
        <w:t>CASOS A RESOLVER</w:t>
      </w:r>
      <w:proofErr w:type="gramEnd"/>
    </w:p>
    <w:p w14:paraId="3B55C166" w14:textId="63E94630" w:rsidR="0093218D" w:rsidRDefault="0093218D" w:rsidP="00A92CF1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4EBD1549" w14:textId="69B72A7B" w:rsidR="00531176" w:rsidRDefault="0093218D" w:rsidP="00531176">
      <w:pPr>
        <w:shd w:val="clear" w:color="auto" w:fill="FFFFFF"/>
        <w:jc w:val="both"/>
        <w:rPr>
          <w:rFonts w:ascii="Times New Roman" w:hAnsi="Times New Roman"/>
          <w:color w:val="222222"/>
          <w:lang w:eastAsia="es-CL"/>
        </w:rPr>
      </w:pPr>
      <w:r w:rsidRPr="00531176">
        <w:rPr>
          <w:rFonts w:ascii="Times New Roman" w:hAnsi="Times New Roman"/>
          <w:b/>
          <w:u w:val="single"/>
        </w:rPr>
        <w:t>CASO 1:</w:t>
      </w:r>
      <w:r w:rsidR="00531176" w:rsidRPr="00531176">
        <w:rPr>
          <w:b/>
          <w:bCs/>
          <w:color w:val="222222"/>
          <w:u w:val="single"/>
        </w:rPr>
        <w:t xml:space="preserve"> </w:t>
      </w:r>
      <w:r w:rsidR="00531176" w:rsidRPr="00531176">
        <w:rPr>
          <w:rFonts w:ascii="Times New Roman" w:hAnsi="Times New Roman"/>
          <w:color w:val="222222"/>
          <w:lang w:eastAsia="es-CL"/>
        </w:rPr>
        <w:t xml:space="preserve">Países con problemas </w:t>
      </w:r>
      <w:r w:rsidR="005A54A7">
        <w:rPr>
          <w:rFonts w:ascii="Times New Roman" w:hAnsi="Times New Roman"/>
          <w:color w:val="222222"/>
          <w:lang w:eastAsia="es-CL"/>
        </w:rPr>
        <w:t xml:space="preserve">en la </w:t>
      </w:r>
      <w:r w:rsidR="005A54A7" w:rsidRPr="00531176">
        <w:rPr>
          <w:rFonts w:ascii="Times New Roman" w:hAnsi="Times New Roman"/>
          <w:color w:val="222222"/>
          <w:lang w:eastAsia="es-CL"/>
        </w:rPr>
        <w:t>entrega</w:t>
      </w:r>
      <w:r w:rsidR="00531176" w:rsidRPr="00531176">
        <w:rPr>
          <w:rFonts w:ascii="Times New Roman" w:hAnsi="Times New Roman"/>
          <w:color w:val="222222"/>
          <w:lang w:eastAsia="es-CL"/>
        </w:rPr>
        <w:t xml:space="preserve"> </w:t>
      </w:r>
      <w:r w:rsidR="005A54A7">
        <w:rPr>
          <w:rFonts w:ascii="Times New Roman" w:hAnsi="Times New Roman"/>
          <w:color w:val="222222"/>
          <w:lang w:eastAsia="es-CL"/>
        </w:rPr>
        <w:t xml:space="preserve">y en la distribución </w:t>
      </w:r>
      <w:r w:rsidR="00531176" w:rsidRPr="00531176">
        <w:rPr>
          <w:rFonts w:ascii="Times New Roman" w:hAnsi="Times New Roman"/>
          <w:color w:val="222222"/>
          <w:lang w:eastAsia="es-CL"/>
        </w:rPr>
        <w:t xml:space="preserve">de </w:t>
      </w:r>
      <w:r w:rsidR="005A54A7">
        <w:rPr>
          <w:rFonts w:ascii="Times New Roman" w:hAnsi="Times New Roman"/>
          <w:color w:val="222222"/>
          <w:lang w:eastAsia="es-CL"/>
        </w:rPr>
        <w:t xml:space="preserve">distintos </w:t>
      </w:r>
      <w:r w:rsidR="005A54A7" w:rsidRPr="00531176">
        <w:rPr>
          <w:rFonts w:ascii="Times New Roman" w:hAnsi="Times New Roman"/>
          <w:color w:val="222222"/>
          <w:lang w:eastAsia="es-CL"/>
        </w:rPr>
        <w:t>productos.</w:t>
      </w:r>
    </w:p>
    <w:p w14:paraId="46E65F38" w14:textId="3CBE8C02" w:rsidR="00531176" w:rsidRPr="00CB5DC7" w:rsidRDefault="00531176" w:rsidP="00531176">
      <w:pPr>
        <w:shd w:val="clear" w:color="auto" w:fill="FFFFFF"/>
        <w:jc w:val="both"/>
        <w:rPr>
          <w:rFonts w:ascii="Times New Roman" w:hAnsi="Times New Roman"/>
          <w:color w:val="222222"/>
          <w:lang w:val="en-US" w:eastAsia="es-CL"/>
        </w:rPr>
      </w:pPr>
      <w:r w:rsidRPr="00531176">
        <w:rPr>
          <w:rFonts w:ascii="Times New Roman" w:hAnsi="Times New Roman"/>
          <w:color w:val="222222"/>
          <w:lang w:eastAsia="es-CL"/>
        </w:rPr>
        <w:t xml:space="preserve">Dentro de las políticas </w:t>
      </w:r>
      <w:r w:rsidR="005A54A7" w:rsidRPr="00531176">
        <w:rPr>
          <w:rFonts w:ascii="Times New Roman" w:hAnsi="Times New Roman"/>
          <w:color w:val="222222"/>
          <w:lang w:eastAsia="es-CL"/>
        </w:rPr>
        <w:t>económicas estatales</w:t>
      </w:r>
      <w:r w:rsidRPr="00531176">
        <w:rPr>
          <w:rFonts w:ascii="Times New Roman" w:hAnsi="Times New Roman"/>
          <w:color w:val="222222"/>
          <w:lang w:eastAsia="es-CL"/>
        </w:rPr>
        <w:t xml:space="preserve">, se ha contemplado como parte del proyecto analizar y resolver los problemas de abastecimiento de los almacenes en general, para </w:t>
      </w:r>
      <w:r w:rsidR="005A54A7">
        <w:rPr>
          <w:rFonts w:ascii="Times New Roman" w:hAnsi="Times New Roman"/>
          <w:color w:val="222222"/>
          <w:lang w:eastAsia="es-CL"/>
        </w:rPr>
        <w:t xml:space="preserve"> </w:t>
      </w:r>
      <w:r w:rsidR="005A54A7" w:rsidRPr="00531176">
        <w:rPr>
          <w:rFonts w:ascii="Times New Roman" w:hAnsi="Times New Roman"/>
          <w:color w:val="222222"/>
          <w:lang w:eastAsia="es-CL"/>
        </w:rPr>
        <w:t xml:space="preserve"> esta</w:t>
      </w:r>
      <w:r w:rsidRPr="00531176">
        <w:rPr>
          <w:rFonts w:ascii="Times New Roman" w:hAnsi="Times New Roman"/>
          <w:color w:val="222222"/>
          <w:lang w:eastAsia="es-CL"/>
        </w:rPr>
        <w:t xml:space="preserve"> primera etapa poder gestionar las soluciones </w:t>
      </w:r>
      <w:r w:rsidR="005A54A7" w:rsidRPr="00531176">
        <w:rPr>
          <w:rFonts w:ascii="Times New Roman" w:hAnsi="Times New Roman"/>
          <w:color w:val="222222"/>
          <w:lang w:eastAsia="es-CL"/>
        </w:rPr>
        <w:t>correctivas.</w:t>
      </w:r>
      <w:r w:rsidRPr="00531176">
        <w:rPr>
          <w:rFonts w:ascii="Times New Roman" w:hAnsi="Times New Roman"/>
          <w:color w:val="222222"/>
          <w:lang w:eastAsia="es-CL"/>
        </w:rPr>
        <w:t xml:space="preserve"> En este contexto</w:t>
      </w:r>
      <w:r w:rsidR="005A54A7">
        <w:rPr>
          <w:rFonts w:ascii="Times New Roman" w:hAnsi="Times New Roman"/>
          <w:color w:val="222222"/>
          <w:lang w:eastAsia="es-CL"/>
        </w:rPr>
        <w:t>,</w:t>
      </w:r>
      <w:r w:rsidRPr="00531176">
        <w:rPr>
          <w:rFonts w:ascii="Times New Roman" w:hAnsi="Times New Roman"/>
          <w:color w:val="222222"/>
          <w:lang w:eastAsia="es-CL"/>
        </w:rPr>
        <w:t xml:space="preserve"> </w:t>
      </w:r>
      <w:r w:rsidR="005A54A7" w:rsidRPr="00531176">
        <w:rPr>
          <w:rFonts w:ascii="Times New Roman" w:hAnsi="Times New Roman"/>
          <w:color w:val="222222"/>
          <w:lang w:eastAsia="es-CL"/>
        </w:rPr>
        <w:t>usted debe</w:t>
      </w:r>
      <w:r w:rsidRPr="00531176">
        <w:rPr>
          <w:rFonts w:ascii="Times New Roman" w:hAnsi="Times New Roman"/>
          <w:color w:val="222222"/>
          <w:lang w:eastAsia="es-CL"/>
        </w:rPr>
        <w:t xml:space="preserve"> generar un listado </w:t>
      </w:r>
      <w:r w:rsidR="006F4AC4">
        <w:rPr>
          <w:rFonts w:ascii="Times New Roman" w:hAnsi="Times New Roman"/>
          <w:color w:val="222222"/>
          <w:lang w:eastAsia="es-CL"/>
        </w:rPr>
        <w:t xml:space="preserve">y generar la tabla </w:t>
      </w:r>
      <w:r w:rsidR="006F4AC4" w:rsidRPr="006F4AC4">
        <w:rPr>
          <w:rFonts w:ascii="Times New Roman" w:hAnsi="Times New Roman"/>
          <w:color w:val="222222"/>
          <w:lang w:eastAsia="es-CL"/>
        </w:rPr>
        <w:t>RESUMEN_POR_PAIS</w:t>
      </w:r>
      <w:r w:rsidR="006F4AC4">
        <w:rPr>
          <w:rFonts w:ascii="Times New Roman" w:hAnsi="Times New Roman"/>
          <w:color w:val="222222"/>
          <w:lang w:eastAsia="es-CL"/>
        </w:rPr>
        <w:t xml:space="preserve">, </w:t>
      </w:r>
      <w:proofErr w:type="gramStart"/>
      <w:r w:rsidR="006F4AC4">
        <w:rPr>
          <w:rFonts w:ascii="Times New Roman" w:hAnsi="Times New Roman"/>
          <w:color w:val="222222"/>
          <w:lang w:eastAsia="es-CL"/>
        </w:rPr>
        <w:t xml:space="preserve">mostrando </w:t>
      </w:r>
      <w:r w:rsidR="005A54A7" w:rsidRPr="00531176">
        <w:rPr>
          <w:rFonts w:ascii="Times New Roman" w:hAnsi="Times New Roman"/>
          <w:color w:val="222222"/>
          <w:lang w:eastAsia="es-CL"/>
        </w:rPr>
        <w:t xml:space="preserve"> </w:t>
      </w:r>
      <w:r w:rsidR="006F4AC4">
        <w:rPr>
          <w:rFonts w:ascii="Times New Roman" w:hAnsi="Times New Roman"/>
          <w:color w:val="222222"/>
          <w:lang w:eastAsia="es-CL"/>
        </w:rPr>
        <w:t>a</w:t>
      </w:r>
      <w:proofErr w:type="gramEnd"/>
      <w:r w:rsidR="006F4AC4">
        <w:rPr>
          <w:rFonts w:ascii="Times New Roman" w:hAnsi="Times New Roman"/>
          <w:color w:val="222222"/>
          <w:lang w:eastAsia="es-CL"/>
        </w:rPr>
        <w:t xml:space="preserve"> </w:t>
      </w:r>
      <w:r w:rsidR="005A54A7" w:rsidRPr="00531176">
        <w:rPr>
          <w:rFonts w:ascii="Times New Roman" w:hAnsi="Times New Roman"/>
          <w:color w:val="222222"/>
          <w:lang w:eastAsia="es-CL"/>
        </w:rPr>
        <w:t>los</w:t>
      </w:r>
      <w:r w:rsidRPr="00531176">
        <w:rPr>
          <w:rFonts w:ascii="Times New Roman" w:hAnsi="Times New Roman"/>
          <w:color w:val="222222"/>
          <w:lang w:eastAsia="es-CL"/>
        </w:rPr>
        <w:t xml:space="preserve"> países </w:t>
      </w:r>
      <w:r w:rsidR="006F4AC4">
        <w:rPr>
          <w:rFonts w:ascii="Times New Roman" w:hAnsi="Times New Roman"/>
          <w:color w:val="222222"/>
          <w:lang w:eastAsia="es-CL"/>
        </w:rPr>
        <w:t xml:space="preserve"> </w:t>
      </w:r>
      <w:r w:rsidRPr="00531176">
        <w:rPr>
          <w:rFonts w:ascii="Times New Roman" w:hAnsi="Times New Roman"/>
          <w:color w:val="222222"/>
          <w:lang w:eastAsia="es-CL"/>
        </w:rPr>
        <w:t xml:space="preserve"> </w:t>
      </w:r>
      <w:r w:rsidR="006F4AC4">
        <w:rPr>
          <w:rFonts w:ascii="Times New Roman" w:hAnsi="Times New Roman"/>
          <w:color w:val="222222"/>
          <w:lang w:eastAsia="es-CL"/>
        </w:rPr>
        <w:t xml:space="preserve">cuyo stock </w:t>
      </w:r>
      <w:r w:rsidR="006F4AC4" w:rsidRPr="006F4AC4">
        <w:rPr>
          <w:rFonts w:ascii="Times New Roman" w:hAnsi="Times New Roman"/>
          <w:color w:val="222222"/>
          <w:lang w:eastAsia="es-CL"/>
        </w:rPr>
        <w:t xml:space="preserve">en bodega es mayor al stock </w:t>
      </w:r>
      <w:r w:rsidR="006F4AC4">
        <w:rPr>
          <w:rFonts w:ascii="Times New Roman" w:hAnsi="Times New Roman"/>
          <w:color w:val="222222"/>
          <w:lang w:eastAsia="es-CL"/>
        </w:rPr>
        <w:t xml:space="preserve"> </w:t>
      </w:r>
      <w:r w:rsidR="006F4AC4" w:rsidRPr="006F4AC4">
        <w:rPr>
          <w:rFonts w:ascii="Times New Roman" w:hAnsi="Times New Roman"/>
          <w:color w:val="222222"/>
          <w:lang w:eastAsia="es-CL"/>
        </w:rPr>
        <w:t xml:space="preserve"> de seguridad</w:t>
      </w:r>
      <w:r w:rsidR="006F4AC4">
        <w:rPr>
          <w:rFonts w:ascii="Times New Roman" w:hAnsi="Times New Roman"/>
          <w:color w:val="222222"/>
          <w:lang w:eastAsia="es-CL"/>
        </w:rPr>
        <w:t xml:space="preserve"> más 30 unidades y que además</w:t>
      </w:r>
      <w:r w:rsidR="006F4AC4" w:rsidRPr="006F4AC4">
        <w:rPr>
          <w:rFonts w:ascii="Times New Roman" w:hAnsi="Times New Roman"/>
          <w:color w:val="222222"/>
          <w:lang w:eastAsia="es-CL"/>
        </w:rPr>
        <w:t xml:space="preserve"> </w:t>
      </w:r>
      <w:r w:rsidR="006F4AC4">
        <w:rPr>
          <w:rFonts w:ascii="Times New Roman" w:hAnsi="Times New Roman"/>
          <w:color w:val="222222"/>
          <w:lang w:eastAsia="es-CL"/>
        </w:rPr>
        <w:t xml:space="preserve"> cuya </w:t>
      </w:r>
      <w:r w:rsidRPr="00531176">
        <w:rPr>
          <w:rFonts w:ascii="Times New Roman" w:hAnsi="Times New Roman"/>
          <w:color w:val="222222"/>
          <w:lang w:eastAsia="es-CL"/>
        </w:rPr>
        <w:t xml:space="preserve"> cantidad de productos </w:t>
      </w:r>
      <w:r w:rsidR="006F4AC4">
        <w:rPr>
          <w:rFonts w:ascii="Times New Roman" w:hAnsi="Times New Roman"/>
          <w:color w:val="222222"/>
          <w:lang w:eastAsia="es-CL"/>
        </w:rPr>
        <w:t xml:space="preserve">unitarios es igual o </w:t>
      </w:r>
      <w:r w:rsidRPr="00531176">
        <w:rPr>
          <w:rFonts w:ascii="Times New Roman" w:hAnsi="Times New Roman"/>
          <w:color w:val="222222"/>
          <w:lang w:eastAsia="es-CL"/>
        </w:rPr>
        <w:t xml:space="preserve">inferior al </w:t>
      </w:r>
      <w:r w:rsidR="005A54A7" w:rsidRPr="00531176">
        <w:rPr>
          <w:rFonts w:ascii="Times New Roman" w:hAnsi="Times New Roman"/>
          <w:color w:val="222222"/>
          <w:lang w:eastAsia="es-CL"/>
        </w:rPr>
        <w:t>promedio de</w:t>
      </w:r>
      <w:r w:rsidRPr="00531176">
        <w:rPr>
          <w:rFonts w:ascii="Times New Roman" w:hAnsi="Times New Roman"/>
          <w:color w:val="222222"/>
          <w:lang w:eastAsia="es-CL"/>
        </w:rPr>
        <w:t xml:space="preserve"> todas las cantidades</w:t>
      </w:r>
      <w:r w:rsidR="006F4AC4">
        <w:rPr>
          <w:rFonts w:ascii="Times New Roman" w:hAnsi="Times New Roman"/>
          <w:color w:val="222222"/>
          <w:lang w:eastAsia="es-CL"/>
        </w:rPr>
        <w:t xml:space="preserve"> </w:t>
      </w:r>
      <w:r w:rsidRPr="00531176">
        <w:rPr>
          <w:rFonts w:ascii="Times New Roman" w:hAnsi="Times New Roman"/>
          <w:color w:val="222222"/>
          <w:lang w:eastAsia="es-CL"/>
        </w:rPr>
        <w:t>entregadas por cada país</w:t>
      </w:r>
      <w:r>
        <w:rPr>
          <w:rFonts w:ascii="Times New Roman" w:hAnsi="Times New Roman"/>
          <w:color w:val="222222"/>
          <w:lang w:eastAsia="es-CL"/>
        </w:rPr>
        <w:t xml:space="preserve"> </w:t>
      </w:r>
      <w:r w:rsidR="006F4AC4">
        <w:rPr>
          <w:rFonts w:ascii="Times New Roman" w:hAnsi="Times New Roman"/>
          <w:color w:val="222222"/>
          <w:lang w:eastAsia="es-CL"/>
        </w:rPr>
        <w:t>(i</w:t>
      </w:r>
      <w:r w:rsidRPr="006F4AC4">
        <w:rPr>
          <w:rFonts w:ascii="Times New Roman" w:hAnsi="Times New Roman"/>
          <w:color w:val="222222"/>
          <w:lang w:eastAsia="es-CL"/>
        </w:rPr>
        <w:t>ncluya además en el cálculo del promedio a los países que no enviaron nada</w:t>
      </w:r>
      <w:r w:rsidR="006F4AC4">
        <w:rPr>
          <w:rFonts w:ascii="Times New Roman" w:hAnsi="Times New Roman"/>
          <w:color w:val="222222"/>
          <w:lang w:eastAsia="es-CL"/>
        </w:rPr>
        <w:t>)</w:t>
      </w:r>
      <w:r w:rsidRPr="006F4AC4">
        <w:rPr>
          <w:rFonts w:ascii="Times New Roman" w:hAnsi="Times New Roman"/>
          <w:color w:val="222222"/>
          <w:lang w:eastAsia="es-CL"/>
        </w:rPr>
        <w:t>.</w:t>
      </w:r>
      <w:r w:rsidRPr="00531176">
        <w:rPr>
          <w:rFonts w:ascii="Times New Roman" w:hAnsi="Times New Roman"/>
          <w:color w:val="222222"/>
          <w:lang w:eastAsia="es-CL"/>
        </w:rPr>
        <w:t xml:space="preserve"> Se requiere en el informe distribuir las cantidades además por tipo de unidad de medida y ordenar la información </w:t>
      </w:r>
      <w:r w:rsidR="006F4AC4">
        <w:rPr>
          <w:rFonts w:ascii="Times New Roman" w:hAnsi="Times New Roman"/>
          <w:color w:val="222222"/>
          <w:lang w:eastAsia="es-CL"/>
        </w:rPr>
        <w:t xml:space="preserve">alfabéticamente </w:t>
      </w:r>
      <w:r w:rsidRPr="00531176">
        <w:rPr>
          <w:rFonts w:ascii="Times New Roman" w:hAnsi="Times New Roman"/>
          <w:color w:val="222222"/>
          <w:lang w:eastAsia="es-CL"/>
        </w:rPr>
        <w:t>por país y</w:t>
      </w:r>
      <w:r w:rsidR="006F4AC4">
        <w:rPr>
          <w:rFonts w:ascii="Times New Roman" w:hAnsi="Times New Roman"/>
          <w:color w:val="222222"/>
          <w:lang w:eastAsia="es-CL"/>
        </w:rPr>
        <w:t xml:space="preserve"> </w:t>
      </w:r>
      <w:proofErr w:type="gramStart"/>
      <w:r w:rsidR="006F4AC4">
        <w:rPr>
          <w:rFonts w:ascii="Times New Roman" w:hAnsi="Times New Roman"/>
          <w:color w:val="222222"/>
          <w:lang w:eastAsia="es-CL"/>
        </w:rPr>
        <w:t xml:space="preserve">luego </w:t>
      </w:r>
      <w:r w:rsidRPr="00531176">
        <w:rPr>
          <w:rFonts w:ascii="Times New Roman" w:hAnsi="Times New Roman"/>
          <w:color w:val="222222"/>
          <w:lang w:eastAsia="es-CL"/>
        </w:rPr>
        <w:t xml:space="preserve"> por</w:t>
      </w:r>
      <w:proofErr w:type="gramEnd"/>
      <w:r w:rsidRPr="00531176">
        <w:rPr>
          <w:rFonts w:ascii="Times New Roman" w:hAnsi="Times New Roman"/>
          <w:color w:val="222222"/>
          <w:lang w:eastAsia="es-CL"/>
        </w:rPr>
        <w:t xml:space="preserve"> las cantidades de mayor a menor. Utilice el formato de la imagen del ejemplo.</w:t>
      </w:r>
    </w:p>
    <w:p w14:paraId="03E1436A" w14:textId="57720013" w:rsidR="00531176" w:rsidRPr="006F4AC4" w:rsidRDefault="006F4AC4" w:rsidP="00531176">
      <w:pPr>
        <w:shd w:val="clear" w:color="auto" w:fill="FFFFFF"/>
        <w:jc w:val="both"/>
        <w:rPr>
          <w:b/>
          <w:color w:val="222222"/>
          <w:lang w:eastAsia="es-CL"/>
        </w:rPr>
      </w:pPr>
      <w:r w:rsidRPr="006F4AC4">
        <w:rPr>
          <w:b/>
          <w:color w:val="222222"/>
          <w:lang w:eastAsia="es-CL"/>
        </w:rPr>
        <w:t>RESUMEN_POR_PAIS</w:t>
      </w:r>
    </w:p>
    <w:p w14:paraId="335FF25B" w14:textId="3640DCF4" w:rsidR="0093218D" w:rsidRPr="00B87337" w:rsidRDefault="006F4AC4" w:rsidP="00531176">
      <w:pPr>
        <w:rPr>
          <w:rFonts w:ascii="Courier New" w:hAnsi="Courier New" w:cs="Courier New"/>
          <w:color w:val="212529"/>
          <w:sz w:val="22"/>
          <w:szCs w:val="22"/>
          <w:lang w:val="en-US" w:eastAsia="es-CL"/>
        </w:rPr>
      </w:pPr>
      <w:r>
        <w:rPr>
          <w:rFonts w:ascii="Courier New" w:hAnsi="Courier New" w:cs="Courier New"/>
          <w:noProof/>
          <w:color w:val="212529"/>
          <w:sz w:val="22"/>
          <w:szCs w:val="22"/>
          <w:lang w:val="en-US" w:eastAsia="en-US"/>
        </w:rPr>
        <w:drawing>
          <wp:inline distT="0" distB="0" distL="0" distR="0" wp14:anchorId="42330779" wp14:editId="1B31C7AC">
            <wp:extent cx="1993900" cy="10668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37" cy="107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4293" w14:textId="64413055" w:rsidR="004566CF" w:rsidRDefault="0093218D" w:rsidP="00294AB5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8"/>
          <w:szCs w:val="20"/>
          <w:lang w:bidi="en-US"/>
        </w:rPr>
      </w:pPr>
      <w:r>
        <w:rPr>
          <w:rFonts w:ascii="Times New Roman" w:hAnsi="Times New Roman"/>
          <w:bCs/>
          <w:sz w:val="18"/>
          <w:szCs w:val="20"/>
          <w:lang w:bidi="en-US"/>
        </w:rPr>
        <w:t xml:space="preserve">   Imagen </w:t>
      </w:r>
      <w:r w:rsidR="005A54A7">
        <w:rPr>
          <w:rFonts w:ascii="Times New Roman" w:hAnsi="Times New Roman"/>
          <w:bCs/>
          <w:sz w:val="18"/>
          <w:szCs w:val="20"/>
          <w:lang w:bidi="en-US"/>
        </w:rPr>
        <w:t>1 (</w:t>
      </w:r>
      <w:r>
        <w:rPr>
          <w:rFonts w:ascii="Times New Roman" w:hAnsi="Times New Roman"/>
          <w:bCs/>
          <w:sz w:val="18"/>
          <w:szCs w:val="20"/>
          <w:lang w:bidi="en-US"/>
        </w:rPr>
        <w:t xml:space="preserve">apreciar formato </w:t>
      </w:r>
      <w:r w:rsidR="00531176">
        <w:rPr>
          <w:rFonts w:ascii="Times New Roman" w:hAnsi="Times New Roman"/>
          <w:bCs/>
          <w:sz w:val="18"/>
          <w:szCs w:val="20"/>
          <w:lang w:bidi="en-US"/>
        </w:rPr>
        <w:t xml:space="preserve">y </w:t>
      </w:r>
      <w:r w:rsidR="005A54A7">
        <w:rPr>
          <w:rFonts w:ascii="Times New Roman" w:hAnsi="Times New Roman"/>
          <w:bCs/>
          <w:sz w:val="18"/>
          <w:szCs w:val="20"/>
          <w:lang w:bidi="en-US"/>
        </w:rPr>
        <w:t>etiquetas)</w:t>
      </w:r>
    </w:p>
    <w:p w14:paraId="33E80DB0" w14:textId="6861E67C" w:rsidR="00294AB5" w:rsidRDefault="00294AB5" w:rsidP="00294AB5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0ED4232D" w14:textId="77777777" w:rsidR="00294AB5" w:rsidRDefault="00294AB5" w:rsidP="00294AB5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9722"/>
      </w:tblGrid>
      <w:tr w:rsidR="004566CF" w:rsidRPr="002F1227" w14:paraId="0CB26589" w14:textId="77777777" w:rsidTr="002F1227">
        <w:trPr>
          <w:trHeight w:val="2259"/>
        </w:trPr>
        <w:tc>
          <w:tcPr>
            <w:tcW w:w="9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BD1B" w14:textId="0E2E3F18" w:rsidR="002F1227" w:rsidRDefault="004566CF" w:rsidP="0097173D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Según su criterio, cambiará </w:t>
            </w:r>
            <w:r w:rsidR="002F1227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mucho el reporte, o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el promedio que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Ud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 calculó, si se ejecutan las siguientes instrucciones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INSERTs</w:t>
            </w:r>
            <w:proofErr w:type="spellEnd"/>
            <w:r w:rsidR="002F1227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.</w:t>
            </w:r>
            <w:r w:rsidR="00294AB5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 ¿</w:t>
            </w:r>
            <w:r w:rsidR="002F1227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Cuál sería el nuevo </w:t>
            </w:r>
            <w:proofErr w:type="gramStart"/>
            <w:r w:rsidR="002F1227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promedio</w:t>
            </w:r>
            <w:r w:rsidR="00294AB5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?</w:t>
            </w:r>
            <w:r w:rsidR="002F1227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.</w:t>
            </w:r>
            <w:proofErr w:type="gramEnd"/>
          </w:p>
          <w:p w14:paraId="3FE0466E" w14:textId="77777777" w:rsidR="002F1227" w:rsidRPr="00294AB5" w:rsidRDefault="002F1227" w:rsidP="002F122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</w:pPr>
            <w:proofErr w:type="spellStart"/>
            <w:r w:rsidRPr="00294AB5"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  <w:t>insert</w:t>
            </w:r>
            <w:proofErr w:type="spellEnd"/>
            <w:r w:rsidRPr="00294AB5"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  <w:t xml:space="preserve"> </w:t>
            </w:r>
            <w:proofErr w:type="spellStart"/>
            <w:r w:rsidRPr="00294AB5"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  <w:t>into</w:t>
            </w:r>
            <w:proofErr w:type="spellEnd"/>
            <w:r w:rsidRPr="00294AB5"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  <w:t xml:space="preserve"> </w:t>
            </w:r>
            <w:proofErr w:type="spellStart"/>
            <w:r w:rsidRPr="00294AB5"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  <w:t>pais</w:t>
            </w:r>
            <w:proofErr w:type="spellEnd"/>
            <w:r w:rsidRPr="00294AB5"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  <w:t xml:space="preserve"> </w:t>
            </w:r>
            <w:proofErr w:type="spellStart"/>
            <w:r w:rsidRPr="00294AB5"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  <w:t>values</w:t>
            </w:r>
            <w:proofErr w:type="spellEnd"/>
            <w:r w:rsidRPr="00294AB5"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  <w:t xml:space="preserve"> (10,'AUSTRALIA');</w:t>
            </w:r>
          </w:p>
          <w:p w14:paraId="19FABC29" w14:textId="77777777" w:rsidR="002F1227" w:rsidRPr="002F1227" w:rsidRDefault="002F1227" w:rsidP="002F122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</w:pPr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 xml:space="preserve">insert into </w:t>
            </w:r>
            <w:proofErr w:type="spellStart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>pais</w:t>
            </w:r>
            <w:proofErr w:type="spellEnd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 xml:space="preserve"> values (13,'AUSTRIA'</w:t>
            </w:r>
            <w:proofErr w:type="gramStart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>);</w:t>
            </w:r>
            <w:proofErr w:type="gramEnd"/>
          </w:p>
          <w:p w14:paraId="43112E56" w14:textId="77777777" w:rsidR="002F1227" w:rsidRPr="002F1227" w:rsidRDefault="002F1227" w:rsidP="002F122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</w:pPr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 xml:space="preserve">insert into </w:t>
            </w:r>
            <w:proofErr w:type="spellStart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>pais</w:t>
            </w:r>
            <w:proofErr w:type="spellEnd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 xml:space="preserve"> values (15,'ARGELIA'</w:t>
            </w:r>
            <w:proofErr w:type="gramStart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>);</w:t>
            </w:r>
            <w:proofErr w:type="gramEnd"/>
          </w:p>
          <w:p w14:paraId="052B70FD" w14:textId="77777777" w:rsidR="002F1227" w:rsidRPr="002F1227" w:rsidRDefault="002F1227" w:rsidP="002F122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</w:pPr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 xml:space="preserve">insert into </w:t>
            </w:r>
            <w:proofErr w:type="spellStart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>pais</w:t>
            </w:r>
            <w:proofErr w:type="spellEnd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 xml:space="preserve"> values (16,'BOLIVIA'</w:t>
            </w:r>
            <w:proofErr w:type="gramStart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>);</w:t>
            </w:r>
            <w:proofErr w:type="gramEnd"/>
          </w:p>
          <w:p w14:paraId="29749333" w14:textId="77777777" w:rsidR="002F1227" w:rsidRDefault="002F1227" w:rsidP="002F122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</w:pPr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 xml:space="preserve">insert into </w:t>
            </w:r>
            <w:proofErr w:type="spellStart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>pais</w:t>
            </w:r>
            <w:proofErr w:type="spellEnd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 xml:space="preserve"> values (17,'PARAGUAY'</w:t>
            </w:r>
            <w:proofErr w:type="gramStart"/>
            <w:r w:rsidRPr="002F1227">
              <w:rPr>
                <w:rFonts w:ascii="Courier New" w:hAnsi="Courier New" w:cs="Courier New"/>
                <w:b/>
                <w:bCs/>
                <w:sz w:val="16"/>
                <w:szCs w:val="16"/>
                <w:lang w:val="en-US" w:bidi="en-US"/>
              </w:rPr>
              <w:t>);</w:t>
            </w:r>
            <w:proofErr w:type="gramEnd"/>
          </w:p>
          <w:p w14:paraId="4EBCCA67" w14:textId="39771BDC" w:rsidR="004566CF" w:rsidRPr="00190463" w:rsidRDefault="004566CF" w:rsidP="002F122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</w:pPr>
            <w:r w:rsidRPr="00190463">
              <w:rPr>
                <w:rFonts w:ascii="Courier New" w:hAnsi="Courier New" w:cs="Courier New"/>
                <w:b/>
                <w:bCs/>
                <w:sz w:val="16"/>
                <w:szCs w:val="16"/>
                <w:lang w:bidi="en-US"/>
              </w:rPr>
              <w:t>COMMIT;</w:t>
            </w:r>
          </w:p>
          <w:p w14:paraId="3BADB1C7" w14:textId="77777777" w:rsidR="004566CF" w:rsidRPr="00190463" w:rsidRDefault="004566CF" w:rsidP="0097173D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515CABBB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El reporte cambia de forma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minima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, las instrucciones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INSERTs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provocan que chile salga de este,</w:t>
            </w:r>
          </w:p>
          <w:p w14:paraId="6B34F794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provocando que los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paises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pasaran de 7 a 6 en la lista y el promedio de los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paises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que no enviaron</w:t>
            </w:r>
          </w:p>
          <w:p w14:paraId="72CBBA2E" w14:textId="51FF72A0" w:rsidR="004566CF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nada pasan de 4 a 2</w:t>
            </w:r>
          </w:p>
        </w:tc>
      </w:tr>
    </w:tbl>
    <w:p w14:paraId="5261BE59" w14:textId="2924A15D" w:rsidR="006F4AC4" w:rsidRPr="00190463" w:rsidRDefault="006F4AC4">
      <w:pPr>
        <w:rPr>
          <w:rFonts w:ascii="Times New Roman" w:hAnsi="Times New Roman"/>
          <w:bCs/>
          <w:sz w:val="18"/>
          <w:szCs w:val="20"/>
          <w:lang w:bidi="en-US"/>
        </w:rPr>
      </w:pPr>
    </w:p>
    <w:p w14:paraId="23B06366" w14:textId="7B56400C" w:rsidR="00A92CF1" w:rsidRPr="00190463" w:rsidRDefault="00A92CF1" w:rsidP="002E1771">
      <w:pPr>
        <w:pStyle w:val="Prrafodelista"/>
        <w:tabs>
          <w:tab w:val="left" w:pos="2410"/>
          <w:tab w:val="left" w:leader="underscore" w:pos="8647"/>
        </w:tabs>
        <w:ind w:left="0"/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36E4103C" w14:textId="77777777" w:rsidR="00294AB5" w:rsidRPr="00190463" w:rsidRDefault="00294AB5" w:rsidP="002E1771">
      <w:pPr>
        <w:pStyle w:val="Prrafodelista"/>
        <w:tabs>
          <w:tab w:val="left" w:pos="2410"/>
          <w:tab w:val="left" w:leader="underscore" w:pos="8647"/>
        </w:tabs>
        <w:ind w:left="0"/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56D3B057" w14:textId="77777777" w:rsidR="00A92CF1" w:rsidRPr="00190463" w:rsidRDefault="00A92CF1" w:rsidP="00A92CF1">
      <w:pPr>
        <w:rPr>
          <w:rFonts w:ascii="Times New Roman" w:hAnsi="Times New Roman"/>
          <w:sz w:val="20"/>
          <w:szCs w:val="20"/>
        </w:rPr>
      </w:pPr>
    </w:p>
    <w:p w14:paraId="1220ED39" w14:textId="36FFE5CB" w:rsidR="00A92CF1" w:rsidRDefault="00A92CF1" w:rsidP="00A92CF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2"/>
          <w:szCs w:val="22"/>
          <w:lang w:bidi="en-US"/>
        </w:rPr>
      </w:pPr>
      <w:r>
        <w:rPr>
          <w:rFonts w:ascii="Times New Roman" w:hAnsi="Times New Roman"/>
          <w:b/>
          <w:bCs/>
          <w:sz w:val="22"/>
          <w:szCs w:val="22"/>
          <w:lang w:bidi="en-US"/>
        </w:rPr>
        <w:t>CASO 2</w:t>
      </w:r>
    </w:p>
    <w:p w14:paraId="1439619A" w14:textId="73301ADF" w:rsidR="00A92CF1" w:rsidRDefault="00A92CF1" w:rsidP="00A92CF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i/>
          <w:iCs/>
          <w:sz w:val="22"/>
          <w:szCs w:val="22"/>
          <w:lang w:bidi="en-US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lang w:bidi="en-US"/>
        </w:rPr>
        <w:t>Pagos de Clientes asociados a</w:t>
      </w:r>
      <w:r w:rsidR="00631A28">
        <w:rPr>
          <w:rFonts w:ascii="Times New Roman" w:hAnsi="Times New Roman"/>
          <w:b/>
          <w:bCs/>
          <w:i/>
          <w:iCs/>
          <w:sz w:val="22"/>
          <w:szCs w:val="22"/>
          <w:lang w:bidi="en-US"/>
        </w:rPr>
        <w:t xml:space="preserve"> Boletas </w:t>
      </w:r>
      <w:r w:rsidR="005A54A7">
        <w:rPr>
          <w:rFonts w:ascii="Times New Roman" w:hAnsi="Times New Roman"/>
          <w:b/>
          <w:bCs/>
          <w:i/>
          <w:iCs/>
          <w:sz w:val="22"/>
          <w:szCs w:val="22"/>
          <w:lang w:bidi="en-US"/>
        </w:rPr>
        <w:t>y Bancos</w:t>
      </w:r>
      <w:r>
        <w:rPr>
          <w:rFonts w:ascii="Times New Roman" w:hAnsi="Times New Roman"/>
          <w:b/>
          <w:bCs/>
          <w:i/>
          <w:iCs/>
          <w:sz w:val="22"/>
          <w:szCs w:val="22"/>
          <w:lang w:bidi="en-US"/>
        </w:rPr>
        <w:t xml:space="preserve"> en un período específico.</w:t>
      </w:r>
    </w:p>
    <w:p w14:paraId="4D45B7A1" w14:textId="77777777" w:rsidR="00A73D84" w:rsidRDefault="00A73D84" w:rsidP="00A92CF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i/>
          <w:iCs/>
          <w:sz w:val="22"/>
          <w:szCs w:val="22"/>
          <w:lang w:bidi="en-US"/>
        </w:rPr>
      </w:pPr>
    </w:p>
    <w:p w14:paraId="593A0986" w14:textId="46C04054" w:rsidR="00631A28" w:rsidRPr="00631A28" w:rsidRDefault="00631A28" w:rsidP="007B2899">
      <w:pPr>
        <w:jc w:val="both"/>
        <w:rPr>
          <w:lang w:eastAsia="es-CL"/>
        </w:rPr>
      </w:pPr>
      <w:r w:rsidRPr="00631A28">
        <w:rPr>
          <w:rFonts w:ascii="Times New Roman" w:hAnsi="Times New Roman"/>
          <w:lang w:eastAsia="es-CL"/>
        </w:rPr>
        <w:t xml:space="preserve">Es ya sabido por la gerencia de </w:t>
      </w:r>
      <w:r w:rsidR="005A54A7" w:rsidRPr="00631A28">
        <w:rPr>
          <w:rFonts w:ascii="Times New Roman" w:hAnsi="Times New Roman"/>
          <w:lang w:eastAsia="es-CL"/>
        </w:rPr>
        <w:t xml:space="preserve">informática, </w:t>
      </w:r>
      <w:r w:rsidR="00E36F75" w:rsidRPr="00631A28">
        <w:rPr>
          <w:rFonts w:ascii="Times New Roman" w:hAnsi="Times New Roman"/>
          <w:lang w:eastAsia="es-CL"/>
        </w:rPr>
        <w:t>que,</w:t>
      </w:r>
      <w:r w:rsidRPr="00631A28">
        <w:rPr>
          <w:rFonts w:ascii="Times New Roman" w:hAnsi="Times New Roman"/>
          <w:lang w:eastAsia="es-CL"/>
        </w:rPr>
        <w:t xml:space="preserve"> desde </w:t>
      </w:r>
      <w:r w:rsidR="00B312E7">
        <w:rPr>
          <w:rFonts w:ascii="Times New Roman" w:hAnsi="Times New Roman"/>
          <w:lang w:eastAsia="es-CL"/>
        </w:rPr>
        <w:t>la puesta en marcha d</w:t>
      </w:r>
      <w:r w:rsidRPr="00631A28">
        <w:rPr>
          <w:rFonts w:ascii="Times New Roman" w:hAnsi="Times New Roman"/>
          <w:lang w:eastAsia="es-CL"/>
        </w:rPr>
        <w:t xml:space="preserve">el sistema de pagos y montos de boletas de compra, de la plataforma anterior, quedaron datos mal </w:t>
      </w:r>
      <w:r w:rsidR="005A54A7" w:rsidRPr="00631A28">
        <w:rPr>
          <w:rFonts w:ascii="Times New Roman" w:hAnsi="Times New Roman"/>
          <w:lang w:eastAsia="es-CL"/>
        </w:rPr>
        <w:t>cargados en SAP</w:t>
      </w:r>
      <w:r w:rsidRPr="00631A28">
        <w:rPr>
          <w:rFonts w:ascii="Times New Roman" w:hAnsi="Times New Roman"/>
          <w:lang w:eastAsia="es-CL"/>
        </w:rPr>
        <w:t>, específicamente en la carga de clientes (boletas, bancos, y datos de identificación</w:t>
      </w:r>
      <w:r w:rsidR="005A54A7" w:rsidRPr="00631A28">
        <w:rPr>
          <w:rFonts w:ascii="Times New Roman" w:hAnsi="Times New Roman"/>
          <w:lang w:eastAsia="es-CL"/>
        </w:rPr>
        <w:t>);</w:t>
      </w:r>
      <w:r w:rsidR="00B312E7">
        <w:rPr>
          <w:rFonts w:ascii="Times New Roman" w:hAnsi="Times New Roman"/>
          <w:lang w:eastAsia="es-CL"/>
        </w:rPr>
        <w:t xml:space="preserve"> todo lo anterior ocurrió el año </w:t>
      </w:r>
      <w:r w:rsidR="00FC13E8">
        <w:rPr>
          <w:rFonts w:ascii="Times New Roman" w:hAnsi="Times New Roman"/>
          <w:lang w:eastAsia="es-CL"/>
        </w:rPr>
        <w:t xml:space="preserve">recién </w:t>
      </w:r>
      <w:r w:rsidR="00FC13E8" w:rsidRPr="00631A28">
        <w:rPr>
          <w:rFonts w:ascii="Times New Roman" w:hAnsi="Times New Roman"/>
          <w:lang w:eastAsia="es-CL"/>
        </w:rPr>
        <w:t>pasado</w:t>
      </w:r>
      <w:r w:rsidRPr="00631A28">
        <w:rPr>
          <w:rFonts w:ascii="Times New Roman" w:hAnsi="Times New Roman"/>
          <w:lang w:eastAsia="es-CL"/>
        </w:rPr>
        <w:t>. Se requiere crear la tabla ''</w:t>
      </w:r>
      <w:proofErr w:type="spellStart"/>
      <w:r w:rsidRPr="00631A28">
        <w:rPr>
          <w:rFonts w:ascii="Times New Roman" w:hAnsi="Times New Roman"/>
          <w:lang w:eastAsia="es-CL"/>
        </w:rPr>
        <w:t>Resumen_Carga</w:t>
      </w:r>
      <w:proofErr w:type="spellEnd"/>
      <w:r w:rsidRPr="00631A28">
        <w:rPr>
          <w:rFonts w:ascii="Times New Roman" w:hAnsi="Times New Roman"/>
          <w:lang w:eastAsia="es-CL"/>
        </w:rPr>
        <w:t>" con los datos de</w:t>
      </w:r>
      <w:r w:rsidR="00E200D4">
        <w:rPr>
          <w:rFonts w:ascii="Times New Roman" w:hAnsi="Times New Roman"/>
          <w:lang w:eastAsia="es-CL"/>
        </w:rPr>
        <w:t xml:space="preserve"> </w:t>
      </w:r>
      <w:proofErr w:type="gramStart"/>
      <w:r w:rsidR="00E200D4">
        <w:rPr>
          <w:rFonts w:ascii="Times New Roman" w:hAnsi="Times New Roman"/>
          <w:lang w:eastAsia="es-CL"/>
        </w:rPr>
        <w:t xml:space="preserve">todos </w:t>
      </w:r>
      <w:r w:rsidRPr="00631A28">
        <w:rPr>
          <w:rFonts w:ascii="Times New Roman" w:hAnsi="Times New Roman"/>
          <w:lang w:eastAsia="es-CL"/>
        </w:rPr>
        <w:t xml:space="preserve"> los</w:t>
      </w:r>
      <w:proofErr w:type="gramEnd"/>
      <w:r w:rsidRPr="00631A28">
        <w:rPr>
          <w:rFonts w:ascii="Times New Roman" w:hAnsi="Times New Roman"/>
          <w:lang w:eastAsia="es-CL"/>
        </w:rPr>
        <w:t xml:space="preserve"> clientes (fono y mail</w:t>
      </w:r>
      <w:r w:rsidR="00B312E7">
        <w:rPr>
          <w:rFonts w:ascii="Times New Roman" w:hAnsi="Times New Roman"/>
          <w:lang w:eastAsia="es-CL"/>
        </w:rPr>
        <w:t>, cuando exista</w:t>
      </w:r>
      <w:r w:rsidRPr="00631A28">
        <w:rPr>
          <w:rFonts w:ascii="Times New Roman" w:hAnsi="Times New Roman"/>
          <w:lang w:eastAsia="es-CL"/>
        </w:rPr>
        <w:t>), monto total de la boleta y el banco de origen asociado a la boleta</w:t>
      </w:r>
      <w:r w:rsidR="004C01CF">
        <w:rPr>
          <w:rFonts w:ascii="Times New Roman" w:hAnsi="Times New Roman"/>
          <w:lang w:eastAsia="es-CL"/>
        </w:rPr>
        <w:t>, para todas las comunas existentes en la base de datos</w:t>
      </w:r>
      <w:r w:rsidRPr="00631A28">
        <w:rPr>
          <w:rFonts w:ascii="Times New Roman" w:hAnsi="Times New Roman"/>
          <w:lang w:eastAsia="es-CL"/>
        </w:rPr>
        <w:t>.</w:t>
      </w:r>
    </w:p>
    <w:p w14:paraId="228C431B" w14:textId="05247771" w:rsidR="00631A28" w:rsidRPr="00631A28" w:rsidRDefault="00631A28" w:rsidP="007B2899">
      <w:pPr>
        <w:jc w:val="both"/>
        <w:rPr>
          <w:lang w:eastAsia="es-CL"/>
        </w:rPr>
      </w:pPr>
      <w:r w:rsidRPr="00631A28">
        <w:rPr>
          <w:rFonts w:ascii="Times New Roman" w:hAnsi="Times New Roman"/>
          <w:lang w:eastAsia="es-CL"/>
        </w:rPr>
        <w:t xml:space="preserve">Considere que la ejecución de su </w:t>
      </w:r>
      <w:proofErr w:type="gramStart"/>
      <w:r w:rsidR="00FC13E8" w:rsidRPr="00631A28">
        <w:rPr>
          <w:rFonts w:ascii="Times New Roman" w:hAnsi="Times New Roman"/>
          <w:lang w:eastAsia="es-CL"/>
        </w:rPr>
        <w:t>proceso,</w:t>
      </w:r>
      <w:proofErr w:type="gramEnd"/>
      <w:r w:rsidR="00FC13E8" w:rsidRPr="00631A28">
        <w:rPr>
          <w:rFonts w:ascii="Times New Roman" w:hAnsi="Times New Roman"/>
          <w:lang w:eastAsia="es-CL"/>
        </w:rPr>
        <w:t xml:space="preserve"> se</w:t>
      </w:r>
      <w:r w:rsidR="00B312E7">
        <w:rPr>
          <w:rFonts w:ascii="Times New Roman" w:hAnsi="Times New Roman"/>
          <w:lang w:eastAsia="es-CL"/>
        </w:rPr>
        <w:t xml:space="preserve"> </w:t>
      </w:r>
      <w:r w:rsidR="00FC13E8">
        <w:rPr>
          <w:rFonts w:ascii="Times New Roman" w:hAnsi="Times New Roman"/>
          <w:lang w:eastAsia="es-CL"/>
        </w:rPr>
        <w:t xml:space="preserve">realiza </w:t>
      </w:r>
      <w:r w:rsidR="00FC13E8" w:rsidRPr="00631A28">
        <w:rPr>
          <w:rFonts w:ascii="Times New Roman" w:hAnsi="Times New Roman"/>
          <w:lang w:eastAsia="es-CL"/>
        </w:rPr>
        <w:t>en</w:t>
      </w:r>
      <w:r w:rsidRPr="00631A28">
        <w:rPr>
          <w:rFonts w:ascii="Times New Roman" w:hAnsi="Times New Roman"/>
          <w:lang w:eastAsia="es-CL"/>
        </w:rPr>
        <w:t xml:space="preserve"> </w:t>
      </w:r>
      <w:r w:rsidR="00FC13E8" w:rsidRPr="00631A28">
        <w:rPr>
          <w:rFonts w:ascii="Times New Roman" w:hAnsi="Times New Roman"/>
          <w:lang w:eastAsia="es-CL"/>
        </w:rPr>
        <w:t>noviembre</w:t>
      </w:r>
      <w:r w:rsidRPr="00631A28">
        <w:rPr>
          <w:rFonts w:ascii="Times New Roman" w:hAnsi="Times New Roman"/>
          <w:lang w:eastAsia="es-CL"/>
        </w:rPr>
        <w:t xml:space="preserve"> del 2021 (como ejemplo) y</w:t>
      </w:r>
      <w:r w:rsidR="007B2899" w:rsidRPr="007B2899">
        <w:rPr>
          <w:rFonts w:ascii="Times New Roman" w:hAnsi="Times New Roman"/>
          <w:lang w:eastAsia="es-CL"/>
        </w:rPr>
        <w:t xml:space="preserve"> como existe una escasez de </w:t>
      </w:r>
      <w:r w:rsidR="00FC13E8" w:rsidRPr="007B2899">
        <w:rPr>
          <w:rFonts w:ascii="Times New Roman" w:hAnsi="Times New Roman"/>
          <w:lang w:eastAsia="es-CL"/>
        </w:rPr>
        <w:t>datos, para</w:t>
      </w:r>
      <w:r w:rsidRPr="00631A28">
        <w:rPr>
          <w:rFonts w:ascii="Times New Roman" w:hAnsi="Times New Roman"/>
          <w:lang w:eastAsia="es-CL"/>
        </w:rPr>
        <w:t xml:space="preserve"> los clientes que no tienen asociado la fecha </w:t>
      </w:r>
      <w:r w:rsidR="00FC13E8" w:rsidRPr="00631A28">
        <w:rPr>
          <w:rFonts w:ascii="Times New Roman" w:hAnsi="Times New Roman"/>
          <w:lang w:eastAsia="es-CL"/>
        </w:rPr>
        <w:t>carga despliegue</w:t>
      </w:r>
      <w:r w:rsidRPr="00631A28">
        <w:rPr>
          <w:rFonts w:ascii="Times New Roman" w:hAnsi="Times New Roman"/>
          <w:lang w:eastAsia="es-CL"/>
        </w:rPr>
        <w:t xml:space="preserve"> el periodo actual</w:t>
      </w:r>
      <w:r w:rsidR="00B312E7">
        <w:rPr>
          <w:rFonts w:ascii="Times New Roman" w:hAnsi="Times New Roman"/>
          <w:lang w:eastAsia="es-CL"/>
        </w:rPr>
        <w:t>, por ejemplo Octubre/2021,</w:t>
      </w:r>
      <w:r w:rsidRPr="00631A28">
        <w:rPr>
          <w:rFonts w:ascii="Times New Roman" w:hAnsi="Times New Roman"/>
          <w:lang w:eastAsia="es-CL"/>
        </w:rPr>
        <w:t xml:space="preserve"> como se muestra en la imagen. Si el teléfono del cliente no está registrado en la </w:t>
      </w:r>
      <w:r w:rsidR="00B312E7">
        <w:rPr>
          <w:rFonts w:ascii="Times New Roman" w:hAnsi="Times New Roman"/>
          <w:lang w:eastAsia="es-CL"/>
        </w:rPr>
        <w:t xml:space="preserve">en la </w:t>
      </w:r>
      <w:r w:rsidR="00FC13E8">
        <w:rPr>
          <w:rFonts w:ascii="Times New Roman" w:hAnsi="Times New Roman"/>
          <w:lang w:eastAsia="es-CL"/>
        </w:rPr>
        <w:t>BD</w:t>
      </w:r>
      <w:r w:rsidR="00FC13E8" w:rsidRPr="00631A28">
        <w:rPr>
          <w:rFonts w:ascii="Times New Roman" w:hAnsi="Times New Roman"/>
          <w:lang w:eastAsia="es-CL"/>
        </w:rPr>
        <w:t xml:space="preserve"> desplegar</w:t>
      </w:r>
      <w:r w:rsidR="00FC13E8">
        <w:rPr>
          <w:rFonts w:ascii="Times New Roman" w:hAnsi="Times New Roman"/>
          <w:lang w:eastAsia="es-CL"/>
        </w:rPr>
        <w:t xml:space="preserve"> </w:t>
      </w:r>
      <w:r w:rsidR="00FC13E8" w:rsidRPr="00631A28">
        <w:rPr>
          <w:rFonts w:ascii="Times New Roman" w:hAnsi="Times New Roman"/>
          <w:lang w:eastAsia="es-CL"/>
        </w:rPr>
        <w:t>‘</w:t>
      </w:r>
      <w:r w:rsidRPr="00631A28">
        <w:rPr>
          <w:rFonts w:ascii="Times New Roman" w:hAnsi="Times New Roman"/>
          <w:lang w:eastAsia="es-CL"/>
        </w:rPr>
        <w:t>Desconocido</w:t>
      </w:r>
      <w:r w:rsidR="00FC13E8" w:rsidRPr="00631A28">
        <w:rPr>
          <w:rFonts w:ascii="Times New Roman" w:hAnsi="Times New Roman"/>
          <w:lang w:eastAsia="es-CL"/>
        </w:rPr>
        <w:t>’,</w:t>
      </w:r>
      <w:r w:rsidRPr="00631A28">
        <w:rPr>
          <w:rFonts w:ascii="Times New Roman" w:hAnsi="Times New Roman"/>
          <w:lang w:eastAsia="es-CL"/>
        </w:rPr>
        <w:t xml:space="preserve"> si no tiene correo 'No/Aplica' y si no tiene monto asociado a boleta debe </w:t>
      </w:r>
      <w:proofErr w:type="gramStart"/>
      <w:r w:rsidR="007B2899" w:rsidRPr="007B2899">
        <w:rPr>
          <w:rFonts w:ascii="Times New Roman" w:hAnsi="Times New Roman"/>
          <w:lang w:eastAsia="es-CL"/>
        </w:rPr>
        <w:t xml:space="preserve">desplegar </w:t>
      </w:r>
      <w:r w:rsidR="00B312E7">
        <w:rPr>
          <w:rFonts w:ascii="Times New Roman" w:hAnsi="Times New Roman"/>
          <w:lang w:eastAsia="es-CL"/>
        </w:rPr>
        <w:t xml:space="preserve"> </w:t>
      </w:r>
      <w:r w:rsidRPr="00631A28">
        <w:rPr>
          <w:rFonts w:ascii="Times New Roman" w:hAnsi="Times New Roman"/>
          <w:lang w:eastAsia="es-CL"/>
        </w:rPr>
        <w:t>'</w:t>
      </w:r>
      <w:proofErr w:type="gramEnd"/>
      <w:r w:rsidRPr="00631A28">
        <w:rPr>
          <w:rFonts w:ascii="Times New Roman" w:hAnsi="Times New Roman"/>
          <w:lang w:eastAsia="es-CL"/>
        </w:rPr>
        <w:t>Sin Datos'</w:t>
      </w:r>
      <w:r w:rsidR="00B312E7">
        <w:rPr>
          <w:rFonts w:ascii="Times New Roman" w:hAnsi="Times New Roman"/>
          <w:lang w:eastAsia="es-CL"/>
        </w:rPr>
        <w:t xml:space="preserve"> en el campo Banco</w:t>
      </w:r>
      <w:r w:rsidR="007B2899" w:rsidRPr="007B2899">
        <w:rPr>
          <w:rFonts w:ascii="Times New Roman" w:hAnsi="Times New Roman"/>
          <w:lang w:eastAsia="es-CL"/>
        </w:rPr>
        <w:t>. Ordene la información por periodo (MM-AÑO) y por el monto asociado a la boleta de menor a mayor.</w:t>
      </w:r>
    </w:p>
    <w:p w14:paraId="4999A07C" w14:textId="3B20A61F" w:rsidR="00A92CF1" w:rsidRDefault="00A92CF1" w:rsidP="00A92CF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</w:p>
    <w:p w14:paraId="6E91C263" w14:textId="68DB399D" w:rsidR="007B2899" w:rsidRDefault="007B2899" w:rsidP="00A92CF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</w:p>
    <w:p w14:paraId="16CFAAD8" w14:textId="1949E410" w:rsidR="004C01CF" w:rsidRDefault="00E200D4" w:rsidP="007B2899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rFonts w:ascii="Times New Roman" w:hAnsi="Times New Roman"/>
          <w:bCs/>
          <w:noProof/>
          <w:sz w:val="22"/>
          <w:szCs w:val="22"/>
          <w:lang w:val="en-US" w:eastAsia="en-US"/>
        </w:rPr>
        <w:drawing>
          <wp:inline distT="0" distB="0" distL="0" distR="0" wp14:anchorId="4F5C2441" wp14:editId="01263754">
            <wp:extent cx="3800310" cy="159518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31" cy="16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EB30" w14:textId="524EFD0C" w:rsidR="007B2899" w:rsidRPr="00816A33" w:rsidRDefault="00816A33" w:rsidP="00816A33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16"/>
          <w:szCs w:val="16"/>
          <w:lang w:bidi="en-US"/>
        </w:rPr>
      </w:pPr>
      <w:r w:rsidRPr="00816A33">
        <w:rPr>
          <w:rFonts w:ascii="Times New Roman" w:hAnsi="Times New Roman"/>
          <w:bCs/>
          <w:sz w:val="16"/>
          <w:szCs w:val="16"/>
          <w:lang w:bidi="en-US"/>
        </w:rPr>
        <w:t xml:space="preserve">      </w:t>
      </w:r>
      <w:r w:rsidR="007B2899" w:rsidRPr="00816A33">
        <w:rPr>
          <w:rFonts w:ascii="Times New Roman" w:hAnsi="Times New Roman"/>
          <w:bCs/>
          <w:sz w:val="16"/>
          <w:szCs w:val="16"/>
          <w:lang w:bidi="en-US"/>
        </w:rPr>
        <w:t xml:space="preserve">    Imagen 2 para apreciar el formato de la tabla resultante</w:t>
      </w:r>
      <w:r w:rsidRPr="00816A33">
        <w:rPr>
          <w:rFonts w:ascii="Times New Roman" w:hAnsi="Times New Roman"/>
          <w:bCs/>
          <w:sz w:val="16"/>
          <w:szCs w:val="16"/>
          <w:lang w:bidi="en-US"/>
        </w:rPr>
        <w:t xml:space="preserve"> </w:t>
      </w:r>
      <w:r w:rsidRPr="00816A33">
        <w:rPr>
          <w:rFonts w:ascii="Times New Roman" w:hAnsi="Times New Roman"/>
          <w:bCs/>
          <w:sz w:val="16"/>
          <w:szCs w:val="16"/>
          <w:lang w:bidi="en-US"/>
        </w:rPr>
        <w:sym w:font="Wingdings" w:char="F0E0"/>
      </w:r>
      <w:r w:rsidRPr="00816A33">
        <w:rPr>
          <w:rFonts w:ascii="Times New Roman" w:hAnsi="Times New Roman"/>
          <w:bCs/>
          <w:sz w:val="16"/>
          <w:szCs w:val="16"/>
          <w:lang w:bidi="en-US"/>
        </w:rPr>
        <w:t xml:space="preserve"> </w:t>
      </w:r>
      <w:r>
        <w:rPr>
          <w:rFonts w:ascii="Times New Roman" w:hAnsi="Times New Roman"/>
          <w:sz w:val="16"/>
          <w:szCs w:val="16"/>
          <w:lang w:eastAsia="es-CL"/>
        </w:rPr>
        <w:t xml:space="preserve">  </w:t>
      </w:r>
      <w:proofErr w:type="spellStart"/>
      <w:r w:rsidRPr="00816A33">
        <w:rPr>
          <w:rFonts w:ascii="Times New Roman" w:hAnsi="Times New Roman"/>
          <w:b/>
          <w:bCs/>
          <w:sz w:val="16"/>
          <w:szCs w:val="16"/>
          <w:lang w:eastAsia="es-CL"/>
        </w:rPr>
        <w:t>Resumen_Carga</w:t>
      </w:r>
      <w:proofErr w:type="spellEnd"/>
    </w:p>
    <w:p w14:paraId="3D3E1A5F" w14:textId="77777777" w:rsidR="007B2899" w:rsidRDefault="007B2899" w:rsidP="00A92CF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</w:p>
    <w:p w14:paraId="25AE909C" w14:textId="77777777" w:rsidR="00A92CF1" w:rsidRDefault="00A92CF1" w:rsidP="00A92CF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</w:p>
    <w:p w14:paraId="0A45D280" w14:textId="3FAC9EE9" w:rsidR="00A73D84" w:rsidRPr="00646890" w:rsidRDefault="007B2899" w:rsidP="00A73D84">
      <w:pPr>
        <w:pStyle w:val="Prrafodelista"/>
        <w:numPr>
          <w:ilvl w:val="0"/>
          <w:numId w:val="3"/>
        </w:num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  <w:r>
        <w:rPr>
          <w:rFonts w:ascii="Times New Roman" w:hAnsi="Times New Roman"/>
          <w:b/>
          <w:bCs/>
          <w:sz w:val="20"/>
          <w:szCs w:val="20"/>
          <w:lang w:bidi="en-US"/>
        </w:rPr>
        <w:t>Además, r</w:t>
      </w:r>
      <w:r w:rsidR="00A73D84" w:rsidRPr="00646890">
        <w:rPr>
          <w:rFonts w:ascii="Times New Roman" w:hAnsi="Times New Roman"/>
          <w:b/>
          <w:bCs/>
          <w:sz w:val="20"/>
          <w:szCs w:val="20"/>
          <w:lang w:bidi="en-US"/>
        </w:rPr>
        <w:t>esponda las preguntas que se plantean</w:t>
      </w:r>
      <w:r w:rsidR="00A73D84">
        <w:rPr>
          <w:rFonts w:ascii="Times New Roman" w:hAnsi="Times New Roman"/>
          <w:b/>
          <w:bCs/>
          <w:sz w:val="20"/>
          <w:szCs w:val="20"/>
          <w:lang w:bidi="en-US"/>
        </w:rPr>
        <w:t>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9722"/>
      </w:tblGrid>
      <w:tr w:rsidR="00A73D84" w14:paraId="2B784FB5" w14:textId="77777777" w:rsidTr="00C159C3">
        <w:trPr>
          <w:trHeight w:val="696"/>
        </w:trPr>
        <w:tc>
          <w:tcPr>
            <w:tcW w:w="9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22A1" w14:textId="24CBD6CC" w:rsidR="00A73D84" w:rsidRPr="00A73D84" w:rsidRDefault="00A73D84" w:rsidP="00816A33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  <w:r w:rsidRPr="00A73D84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¿Por qué cree que es importante determinar </w:t>
            </w:r>
            <w:r w:rsidR="00631A28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y corregir </w:t>
            </w:r>
            <w:r w:rsidRPr="00A73D84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problemas de carga de datos en un sistema con Base de Datos relacionales?</w:t>
            </w:r>
          </w:p>
          <w:p w14:paraId="52F41D4B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En general siempre es importante resolver un problema de carga</w:t>
            </w:r>
          </w:p>
          <w:p w14:paraId="7A14A75A" w14:textId="5F7587D2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en una base de datos, independiente cual sea. El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porque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, se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podr</w:t>
            </w:r>
            <w:r>
              <w:rPr>
                <w:rFonts w:ascii="Consolas" w:hAnsi="Consolas"/>
                <w:sz w:val="21"/>
                <w:szCs w:val="21"/>
                <w:lang w:eastAsia="es-CL"/>
              </w:rPr>
              <w:t>i</w:t>
            </w: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a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</w:t>
            </w:r>
          </w:p>
          <w:p w14:paraId="05651120" w14:textId="5981325C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explicar de distintas manera, algunas </w:t>
            </w:r>
            <w:proofErr w:type="gram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serian ,</w:t>
            </w:r>
            <w:proofErr w:type="gram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el flujo de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informaci</w:t>
            </w:r>
            <w:r>
              <w:rPr>
                <w:rFonts w:ascii="Consolas" w:hAnsi="Consolas"/>
                <w:sz w:val="21"/>
                <w:szCs w:val="21"/>
                <w:lang w:eastAsia="es-CL"/>
              </w:rPr>
              <w:t>o</w:t>
            </w: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</w:t>
            </w:r>
          </w:p>
          <w:p w14:paraId="114E9B9F" w14:textId="21AA3166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entre tablas, evitar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ca</w:t>
            </w:r>
            <w:r>
              <w:rPr>
                <w:rFonts w:ascii="Consolas" w:hAnsi="Consolas"/>
                <w:sz w:val="21"/>
                <w:szCs w:val="21"/>
                <w:lang w:eastAsia="es-CL"/>
              </w:rPr>
              <w:t>i</w:t>
            </w: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da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de sistema por sobre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poblaci</w:t>
            </w:r>
            <w:r>
              <w:rPr>
                <w:rFonts w:ascii="Consolas" w:hAnsi="Consolas"/>
                <w:sz w:val="21"/>
                <w:szCs w:val="21"/>
                <w:lang w:eastAsia="es-CL"/>
              </w:rPr>
              <w:t>o</w:t>
            </w: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de dato</w:t>
            </w:r>
            <w:r>
              <w:rPr>
                <w:rFonts w:ascii="Consolas" w:hAnsi="Consolas"/>
                <w:sz w:val="21"/>
                <w:szCs w:val="21"/>
                <w:lang w:eastAsia="es-CL"/>
              </w:rPr>
              <w:t>s</w:t>
            </w: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,</w:t>
            </w:r>
          </w:p>
          <w:p w14:paraId="0FB4CF92" w14:textId="0870D891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esto se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reducir</w:t>
            </w:r>
            <w:r>
              <w:rPr>
                <w:rFonts w:ascii="Consolas" w:hAnsi="Consolas"/>
                <w:sz w:val="21"/>
                <w:szCs w:val="21"/>
                <w:lang w:eastAsia="es-CL"/>
              </w:rPr>
              <w:t>i</w:t>
            </w: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a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haciendo que los datos no sean repetitivos, ya que todo </w:t>
            </w:r>
          </w:p>
          <w:p w14:paraId="268BDF58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esto hace que la base de dato sea lo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mas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liviana posible.</w:t>
            </w:r>
          </w:p>
          <w:p w14:paraId="41098901" w14:textId="42161036" w:rsidR="00A73D84" w:rsidRPr="00CB5DC7" w:rsidRDefault="00A73D84" w:rsidP="00CB5DC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6378D097" w14:textId="2CE71D0E" w:rsidR="0007770B" w:rsidRPr="00CB5DC7" w:rsidRDefault="0007770B" w:rsidP="00CB5DC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395260A7" w14:textId="2852B3D9" w:rsidR="0007770B" w:rsidRPr="00CB5DC7" w:rsidRDefault="0007770B" w:rsidP="00CB5DC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07CA42C2" w14:textId="77777777" w:rsidR="0007770B" w:rsidRPr="00CB5DC7" w:rsidRDefault="0007770B" w:rsidP="00CB5DC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25D9B16C" w14:textId="77777777" w:rsidR="00A73D84" w:rsidRPr="00CB5DC7" w:rsidRDefault="00A73D84" w:rsidP="00CB5DC7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</w:tc>
      </w:tr>
      <w:tr w:rsidR="00A73D84" w14:paraId="76B441F6" w14:textId="77777777" w:rsidTr="00C159C3">
        <w:trPr>
          <w:trHeight w:val="1439"/>
        </w:trPr>
        <w:tc>
          <w:tcPr>
            <w:tcW w:w="9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20BC" w14:textId="552ACC8D" w:rsidR="00A73D84" w:rsidRDefault="00A73D84" w:rsidP="00C159C3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¿Qué concepto de SQL utilizó para determinar las comunas o bancos donde no hubo movimiento</w:t>
            </w:r>
            <w:r w:rsidR="00B312E7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s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 (compra/venta</w:t>
            </w:r>
            <w:r w:rsidR="00B312E7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 con boleta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) en el período indicado?   ¿Por qué no sirve utilizar sólo el concepto de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join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 interno?</w:t>
            </w:r>
          </w:p>
          <w:p w14:paraId="1DAC685C" w14:textId="77777777" w:rsid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</w:p>
          <w:p w14:paraId="729F1670" w14:textId="4CD8366A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Se utiliza el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contepto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de OUTER JOIN, porque se debe incluir </w:t>
            </w:r>
            <w:proofErr w:type="gram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todo los datos</w:t>
            </w:r>
            <w:proofErr w:type="gramEnd"/>
          </w:p>
          <w:p w14:paraId="5C2CA9E4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requeridos de una tabla, que en este caso son de comuna,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agregandole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que en nuestro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codigo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</w:t>
            </w:r>
          </w:p>
          <w:p w14:paraId="387E7C8D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se le debe agregar el concepto RIGHT JOIN para que esta tenga incluidas las comunas con </w:t>
            </w:r>
          </w:p>
          <w:p w14:paraId="677CF633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informacion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de las comunas que no tengan registrado un cliente en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algun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banco. Si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hubieramos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</w:t>
            </w:r>
          </w:p>
          <w:p w14:paraId="3FFDFF95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aplicado INNER JOIN en comuna, esto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haria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que no se muestren todos los datos requeridos.</w:t>
            </w:r>
          </w:p>
          <w:p w14:paraId="68ACB6D8" w14:textId="77777777" w:rsidR="00A73D84" w:rsidRDefault="00A73D84" w:rsidP="00C159C3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44EF61B2" w14:textId="77777777" w:rsidR="00A73D84" w:rsidRDefault="00A73D84" w:rsidP="00C159C3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2E83D2B7" w14:textId="77777777" w:rsidR="00A73D84" w:rsidRDefault="00A73D84" w:rsidP="00C159C3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12378349" w14:textId="77777777" w:rsidR="00A73D84" w:rsidRDefault="00A73D84" w:rsidP="00C159C3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</w:tc>
      </w:tr>
    </w:tbl>
    <w:p w14:paraId="34EE892A" w14:textId="77777777" w:rsidR="00A92CF1" w:rsidRDefault="00A92CF1" w:rsidP="00A92CF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</w:p>
    <w:p w14:paraId="7215B22B" w14:textId="77777777" w:rsidR="008F6C41" w:rsidRDefault="008F6C41" w:rsidP="008F6C41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1ADD943B" w14:textId="6B05AC12" w:rsidR="002E1771" w:rsidRDefault="00816A33" w:rsidP="002E1771">
      <w:pPr>
        <w:rPr>
          <w:rFonts w:ascii="Times New Roman" w:hAnsi="Times New Roman"/>
          <w:b/>
          <w:sz w:val="22"/>
          <w:szCs w:val="22"/>
          <w:lang w:bidi="en-US"/>
        </w:rPr>
      </w:pPr>
      <w:r>
        <w:rPr>
          <w:rFonts w:ascii="Times New Roman" w:hAnsi="Times New Roman"/>
          <w:b/>
          <w:sz w:val="22"/>
          <w:szCs w:val="22"/>
          <w:lang w:bidi="en-US"/>
        </w:rPr>
        <w:t>CA</w:t>
      </w:r>
      <w:r w:rsidR="002E1771" w:rsidRPr="00665196">
        <w:rPr>
          <w:rFonts w:ascii="Times New Roman" w:hAnsi="Times New Roman"/>
          <w:b/>
          <w:sz w:val="22"/>
          <w:szCs w:val="22"/>
          <w:lang w:bidi="en-US"/>
        </w:rPr>
        <w:t xml:space="preserve">SO </w:t>
      </w:r>
      <w:r w:rsidR="00B01AF8">
        <w:rPr>
          <w:rFonts w:ascii="Times New Roman" w:hAnsi="Times New Roman"/>
          <w:b/>
          <w:sz w:val="22"/>
          <w:szCs w:val="22"/>
          <w:lang w:bidi="en-US"/>
        </w:rPr>
        <w:t>3</w:t>
      </w:r>
      <w:r w:rsidR="00A92CF1">
        <w:rPr>
          <w:rFonts w:ascii="Times New Roman" w:hAnsi="Times New Roman"/>
          <w:b/>
          <w:sz w:val="22"/>
          <w:szCs w:val="22"/>
          <w:lang w:bidi="en-US"/>
        </w:rPr>
        <w:t>.1</w:t>
      </w:r>
    </w:p>
    <w:p w14:paraId="6954C449" w14:textId="77777777" w:rsidR="00B51ECE" w:rsidRDefault="005A54A7" w:rsidP="005A54A7">
      <w:pPr>
        <w:jc w:val="both"/>
        <w:rPr>
          <w:rFonts w:ascii="Times New Roman" w:hAnsi="Times New Roman"/>
          <w:lang w:eastAsia="es-CL"/>
        </w:rPr>
      </w:pPr>
      <w:r w:rsidRPr="005A54A7">
        <w:rPr>
          <w:rFonts w:ascii="Times New Roman" w:hAnsi="Times New Roman"/>
          <w:lang w:eastAsia="es-CL"/>
        </w:rPr>
        <w:t xml:space="preserve">Dentro de los Procesos que </w:t>
      </w:r>
      <w:r w:rsidR="008F6C41" w:rsidRPr="005A54A7">
        <w:rPr>
          <w:rFonts w:ascii="Times New Roman" w:hAnsi="Times New Roman"/>
          <w:lang w:eastAsia="es-CL"/>
        </w:rPr>
        <w:t>históricamente han</w:t>
      </w:r>
      <w:r w:rsidRPr="005A54A7">
        <w:rPr>
          <w:rFonts w:ascii="Times New Roman" w:hAnsi="Times New Roman"/>
          <w:lang w:eastAsia="es-CL"/>
        </w:rPr>
        <w:t xml:space="preserve"> generado problemas en los sistemas de ventas de suministros, están los referidos a sueldos de empleados vendedores. Se requiere actualizar </w:t>
      </w:r>
      <w:r>
        <w:rPr>
          <w:rFonts w:ascii="Times New Roman" w:hAnsi="Times New Roman"/>
          <w:lang w:eastAsia="es-CL"/>
        </w:rPr>
        <w:t xml:space="preserve">los </w:t>
      </w:r>
      <w:r w:rsidRPr="005A54A7">
        <w:rPr>
          <w:rFonts w:ascii="Times New Roman" w:hAnsi="Times New Roman"/>
          <w:lang w:eastAsia="es-CL"/>
        </w:rPr>
        <w:t xml:space="preserve">datos de </w:t>
      </w:r>
      <w:r>
        <w:rPr>
          <w:rFonts w:ascii="Times New Roman" w:hAnsi="Times New Roman"/>
          <w:lang w:eastAsia="es-CL"/>
        </w:rPr>
        <w:t xml:space="preserve">los </w:t>
      </w:r>
      <w:r w:rsidR="008F6C41" w:rsidRPr="005A54A7">
        <w:rPr>
          <w:rFonts w:ascii="Times New Roman" w:hAnsi="Times New Roman"/>
          <w:lang w:eastAsia="es-CL"/>
        </w:rPr>
        <w:t>Vendedores</w:t>
      </w:r>
      <w:r w:rsidR="008F6C41">
        <w:rPr>
          <w:rFonts w:ascii="Times New Roman" w:hAnsi="Times New Roman"/>
          <w:lang w:eastAsia="es-CL"/>
        </w:rPr>
        <w:t xml:space="preserve">, </w:t>
      </w:r>
      <w:r w:rsidR="008F6C41" w:rsidRPr="005A54A7">
        <w:rPr>
          <w:rFonts w:ascii="Times New Roman" w:hAnsi="Times New Roman"/>
          <w:lang w:eastAsia="es-CL"/>
        </w:rPr>
        <w:lastRenderedPageBreak/>
        <w:t>según</w:t>
      </w:r>
      <w:r w:rsidRPr="005A54A7">
        <w:rPr>
          <w:rFonts w:ascii="Times New Roman" w:hAnsi="Times New Roman"/>
          <w:lang w:eastAsia="es-CL"/>
        </w:rPr>
        <w:t xml:space="preserve"> </w:t>
      </w:r>
      <w:r>
        <w:rPr>
          <w:rFonts w:ascii="Times New Roman" w:hAnsi="Times New Roman"/>
          <w:lang w:eastAsia="es-CL"/>
        </w:rPr>
        <w:t xml:space="preserve">las </w:t>
      </w:r>
      <w:r w:rsidRPr="005A54A7">
        <w:rPr>
          <w:rFonts w:ascii="Times New Roman" w:hAnsi="Times New Roman"/>
          <w:lang w:eastAsia="es-CL"/>
        </w:rPr>
        <w:t xml:space="preserve">comisiones y </w:t>
      </w:r>
      <w:r w:rsidR="00B51ECE">
        <w:rPr>
          <w:rFonts w:ascii="Times New Roman" w:hAnsi="Times New Roman"/>
          <w:lang w:eastAsia="es-CL"/>
        </w:rPr>
        <w:t xml:space="preserve">sus </w:t>
      </w:r>
      <w:r w:rsidRPr="005A54A7">
        <w:rPr>
          <w:rFonts w:ascii="Times New Roman" w:hAnsi="Times New Roman"/>
          <w:lang w:eastAsia="es-CL"/>
        </w:rPr>
        <w:t xml:space="preserve">sueldos base, comparándolo con la tabla </w:t>
      </w:r>
      <w:proofErr w:type="gramStart"/>
      <w:r w:rsidRPr="005A54A7">
        <w:rPr>
          <w:rFonts w:ascii="Times New Roman" w:hAnsi="Times New Roman"/>
          <w:lang w:eastAsia="es-CL"/>
        </w:rPr>
        <w:t>RANGOS</w:t>
      </w:r>
      <w:r w:rsidR="00B51ECE">
        <w:rPr>
          <w:rFonts w:ascii="Times New Roman" w:hAnsi="Times New Roman"/>
          <w:lang w:eastAsia="es-CL"/>
        </w:rPr>
        <w:t xml:space="preserve">, </w:t>
      </w:r>
      <w:r w:rsidRPr="005A54A7">
        <w:rPr>
          <w:rFonts w:ascii="Times New Roman" w:hAnsi="Times New Roman"/>
          <w:lang w:eastAsia="es-CL"/>
        </w:rPr>
        <w:t xml:space="preserve"> que</w:t>
      </w:r>
      <w:proofErr w:type="gramEnd"/>
      <w:r w:rsidRPr="005A54A7">
        <w:rPr>
          <w:rFonts w:ascii="Times New Roman" w:hAnsi="Times New Roman"/>
          <w:lang w:eastAsia="es-CL"/>
        </w:rPr>
        <w:t xml:space="preserve"> es parte de los parámetros almacenados de la plataforma. </w:t>
      </w:r>
    </w:p>
    <w:p w14:paraId="1A7DECE2" w14:textId="77777777" w:rsidR="00B51ECE" w:rsidRDefault="00B51ECE" w:rsidP="00B51ECE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6"/>
          <w:szCs w:val="16"/>
          <w:lang w:bidi="en-US"/>
        </w:rPr>
      </w:pPr>
    </w:p>
    <w:p w14:paraId="6BF557FD" w14:textId="77777777" w:rsidR="00B51ECE" w:rsidRPr="008F6C41" w:rsidRDefault="00B51ECE" w:rsidP="00B51ECE">
      <w:pPr>
        <w:ind w:left="1416" w:firstLine="708"/>
        <w:jc w:val="both"/>
        <w:rPr>
          <w:rFonts w:ascii="Times New Roman" w:hAnsi="Times New Roman"/>
          <w:b/>
          <w:sz w:val="16"/>
          <w:szCs w:val="16"/>
          <w:lang w:bidi="en-US"/>
        </w:rPr>
      </w:pPr>
      <w:r w:rsidRPr="008F6C41">
        <w:rPr>
          <w:rFonts w:ascii="Times New Roman" w:hAnsi="Times New Roman"/>
          <w:b/>
          <w:sz w:val="16"/>
          <w:szCs w:val="16"/>
          <w:lang w:bidi="en-US"/>
        </w:rPr>
        <w:t xml:space="preserve">Tabla </w:t>
      </w:r>
      <w:r>
        <w:rPr>
          <w:rFonts w:ascii="Times New Roman" w:hAnsi="Times New Roman"/>
          <w:b/>
          <w:sz w:val="16"/>
          <w:szCs w:val="16"/>
          <w:lang w:bidi="en-US"/>
        </w:rPr>
        <w:t>Rango de Sueldos</w:t>
      </w:r>
    </w:p>
    <w:p w14:paraId="3E3D8676" w14:textId="77777777" w:rsidR="00B51ECE" w:rsidRPr="00816A33" w:rsidRDefault="00B51ECE" w:rsidP="00B51ECE">
      <w:pPr>
        <w:tabs>
          <w:tab w:val="left" w:pos="2410"/>
          <w:tab w:val="left" w:leader="underscore" w:pos="8647"/>
        </w:tabs>
        <w:ind w:left="708"/>
        <w:jc w:val="both"/>
        <w:rPr>
          <w:rFonts w:ascii="Times New Roman" w:hAnsi="Times New Roman"/>
          <w:b/>
          <w:bCs/>
          <w:sz w:val="16"/>
          <w:szCs w:val="16"/>
          <w:lang w:bidi="en-US"/>
        </w:rPr>
      </w:pPr>
      <w:r>
        <w:rPr>
          <w:rFonts w:ascii="Times New Roman" w:hAnsi="Times New Roman"/>
          <w:b/>
          <w:bCs/>
          <w:noProof/>
          <w:sz w:val="16"/>
          <w:szCs w:val="16"/>
          <w:lang w:bidi="en-US"/>
        </w:rPr>
        <w:t xml:space="preserve">                             </w:t>
      </w:r>
      <w:r>
        <w:rPr>
          <w:rFonts w:ascii="Times New Roman" w:hAnsi="Times New Roman"/>
          <w:b/>
          <w:bCs/>
          <w:noProof/>
          <w:sz w:val="16"/>
          <w:szCs w:val="16"/>
          <w:lang w:val="en-US" w:eastAsia="en-US"/>
        </w:rPr>
        <w:drawing>
          <wp:inline distT="0" distB="0" distL="0" distR="0" wp14:anchorId="595C38F4" wp14:editId="213394CF">
            <wp:extent cx="1408064" cy="4634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080" cy="47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2BAF" w14:textId="77777777" w:rsidR="00B51ECE" w:rsidRDefault="00B51ECE" w:rsidP="005A54A7">
      <w:pPr>
        <w:jc w:val="both"/>
        <w:rPr>
          <w:rFonts w:ascii="Times New Roman" w:hAnsi="Times New Roman"/>
          <w:lang w:eastAsia="es-CL"/>
        </w:rPr>
      </w:pPr>
    </w:p>
    <w:p w14:paraId="7A123489" w14:textId="707FEBAC" w:rsidR="00B51ECE" w:rsidRDefault="005A54A7" w:rsidP="005A54A7">
      <w:pPr>
        <w:jc w:val="both"/>
        <w:rPr>
          <w:rFonts w:ascii="Times New Roman" w:hAnsi="Times New Roman"/>
          <w:lang w:eastAsia="es-CL"/>
        </w:rPr>
      </w:pPr>
      <w:r w:rsidRPr="005A54A7">
        <w:rPr>
          <w:rFonts w:ascii="Times New Roman" w:hAnsi="Times New Roman"/>
          <w:lang w:eastAsia="es-CL"/>
        </w:rPr>
        <w:t>Para lo anterior, debe generar en esta etapa</w:t>
      </w:r>
      <w:r w:rsidR="008F6C41">
        <w:rPr>
          <w:rFonts w:ascii="Times New Roman" w:hAnsi="Times New Roman"/>
          <w:lang w:eastAsia="es-CL"/>
        </w:rPr>
        <w:t>,</w:t>
      </w:r>
      <w:r w:rsidRPr="005A54A7">
        <w:rPr>
          <w:rFonts w:ascii="Times New Roman" w:hAnsi="Times New Roman"/>
          <w:lang w:eastAsia="es-CL"/>
        </w:rPr>
        <w:t xml:space="preserve"> un</w:t>
      </w:r>
      <w:r w:rsidR="00915CF2">
        <w:rPr>
          <w:rFonts w:ascii="Times New Roman" w:hAnsi="Times New Roman"/>
          <w:lang w:eastAsia="es-CL"/>
        </w:rPr>
        <w:t xml:space="preserve">a simulación </w:t>
      </w:r>
      <w:proofErr w:type="gramStart"/>
      <w:r w:rsidR="00915CF2">
        <w:rPr>
          <w:rFonts w:ascii="Times New Roman" w:hAnsi="Times New Roman"/>
          <w:lang w:eastAsia="es-CL"/>
        </w:rPr>
        <w:t xml:space="preserve">mediante </w:t>
      </w:r>
      <w:r w:rsidRPr="005A54A7">
        <w:rPr>
          <w:rFonts w:ascii="Times New Roman" w:hAnsi="Times New Roman"/>
          <w:lang w:eastAsia="es-CL"/>
        </w:rPr>
        <w:t xml:space="preserve"> informe</w:t>
      </w:r>
      <w:proofErr w:type="gramEnd"/>
      <w:r w:rsidRPr="005A54A7">
        <w:rPr>
          <w:rFonts w:ascii="Times New Roman" w:hAnsi="Times New Roman"/>
          <w:lang w:eastAsia="es-CL"/>
        </w:rPr>
        <w:t xml:space="preserve"> con los datos indicados en la imagen 4</w:t>
      </w:r>
      <w:r w:rsidR="00915CF2">
        <w:rPr>
          <w:rFonts w:ascii="Times New Roman" w:hAnsi="Times New Roman"/>
          <w:lang w:eastAsia="es-CL"/>
        </w:rPr>
        <w:t>, considerando que el incremento por comisión se obtiene multiplicando el sueldo base de cada persona por la suma de los porcentajes (comisión más honorarios).</w:t>
      </w:r>
    </w:p>
    <w:p w14:paraId="67492AFD" w14:textId="50673E28" w:rsidR="00915CF2" w:rsidRDefault="00915CF2" w:rsidP="005A54A7">
      <w:pPr>
        <w:jc w:val="both"/>
        <w:rPr>
          <w:rFonts w:ascii="Times New Roman" w:hAnsi="Times New Roman"/>
          <w:lang w:eastAsia="es-CL"/>
        </w:rPr>
      </w:pPr>
      <w:r>
        <w:rPr>
          <w:rFonts w:ascii="Times New Roman" w:hAnsi="Times New Roman"/>
          <w:lang w:eastAsia="es-CL"/>
        </w:rPr>
        <w:t xml:space="preserve">Considere que el total a pagar es el sueldo base más el incremento por comisión, y que la gerencia necesita categorizar a los empleados en 3 tramos. Se considera que el rango es alto cuando el total a pagar es superior </w:t>
      </w:r>
      <w:proofErr w:type="gramStart"/>
      <w:r>
        <w:rPr>
          <w:rFonts w:ascii="Times New Roman" w:hAnsi="Times New Roman"/>
          <w:lang w:eastAsia="es-CL"/>
        </w:rPr>
        <w:t>a  los</w:t>
      </w:r>
      <w:proofErr w:type="gramEnd"/>
      <w:r>
        <w:rPr>
          <w:rFonts w:ascii="Times New Roman" w:hAnsi="Times New Roman"/>
          <w:lang w:eastAsia="es-CL"/>
        </w:rPr>
        <w:t xml:space="preserve"> 800 mil pesos,     Inter Medio cuando está por sobre 350 mil e inferior a los 800 mil, y Mínimo  cuando está bajo  los 350 mil.-</w:t>
      </w:r>
    </w:p>
    <w:p w14:paraId="02FD25D0" w14:textId="77777777" w:rsidR="00FC13E8" w:rsidRPr="008F6C41" w:rsidRDefault="00FC13E8" w:rsidP="00FC13E8">
      <w:pPr>
        <w:jc w:val="both"/>
        <w:rPr>
          <w:rFonts w:ascii="Times New Roman" w:hAnsi="Times New Roman"/>
          <w:b/>
          <w:sz w:val="16"/>
          <w:szCs w:val="16"/>
          <w:lang w:bidi="en-US"/>
        </w:rPr>
      </w:pPr>
      <w:r w:rsidRPr="008F6C41">
        <w:rPr>
          <w:rFonts w:ascii="Times New Roman" w:hAnsi="Times New Roman"/>
          <w:b/>
          <w:sz w:val="16"/>
          <w:szCs w:val="16"/>
          <w:lang w:bidi="en-US"/>
        </w:rPr>
        <w:t>Tabla Vendedor Original</w:t>
      </w:r>
    </w:p>
    <w:p w14:paraId="44A05C1A" w14:textId="77777777" w:rsidR="00FC13E8" w:rsidRDefault="00FC13E8" w:rsidP="00FC13E8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rFonts w:ascii="Times New Roman" w:hAnsi="Times New Roman"/>
          <w:bCs/>
          <w:noProof/>
          <w:sz w:val="22"/>
          <w:szCs w:val="22"/>
          <w:lang w:val="en-US" w:eastAsia="en-US"/>
        </w:rPr>
        <w:drawing>
          <wp:inline distT="0" distB="0" distL="0" distR="0" wp14:anchorId="728584BC" wp14:editId="07421BB5">
            <wp:extent cx="6620510" cy="10896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2C7C" w14:textId="77777777" w:rsidR="00FC13E8" w:rsidRDefault="00FC13E8" w:rsidP="00FC13E8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6"/>
          <w:szCs w:val="16"/>
          <w:lang w:bidi="en-US"/>
        </w:rPr>
      </w:pPr>
      <w:r w:rsidRPr="00816A33">
        <w:rPr>
          <w:rFonts w:ascii="Times New Roman" w:hAnsi="Times New Roman"/>
          <w:bCs/>
          <w:sz w:val="16"/>
          <w:szCs w:val="16"/>
          <w:lang w:bidi="en-US"/>
        </w:rPr>
        <w:t xml:space="preserve">          </w:t>
      </w:r>
      <w:r>
        <w:rPr>
          <w:rFonts w:ascii="Times New Roman" w:hAnsi="Times New Roman"/>
          <w:bCs/>
          <w:sz w:val="16"/>
          <w:szCs w:val="16"/>
          <w:lang w:bidi="en-US"/>
        </w:rPr>
        <w:t xml:space="preserve">                                                          </w:t>
      </w:r>
      <w:r w:rsidRPr="00816A33">
        <w:rPr>
          <w:rFonts w:ascii="Times New Roman" w:hAnsi="Times New Roman"/>
          <w:bCs/>
          <w:sz w:val="16"/>
          <w:szCs w:val="16"/>
          <w:lang w:bidi="en-US"/>
        </w:rPr>
        <w:t xml:space="preserve">Imagen </w:t>
      </w:r>
      <w:r>
        <w:rPr>
          <w:rFonts w:ascii="Times New Roman" w:hAnsi="Times New Roman"/>
          <w:bCs/>
          <w:sz w:val="16"/>
          <w:szCs w:val="16"/>
          <w:lang w:bidi="en-US"/>
        </w:rPr>
        <w:t>3</w:t>
      </w:r>
      <w:r w:rsidRPr="00816A33">
        <w:rPr>
          <w:rFonts w:ascii="Times New Roman" w:hAnsi="Times New Roman"/>
          <w:bCs/>
          <w:sz w:val="16"/>
          <w:szCs w:val="16"/>
          <w:lang w:bidi="en-US"/>
        </w:rPr>
        <w:t xml:space="preserve"> para apreciar </w:t>
      </w:r>
      <w:r>
        <w:rPr>
          <w:rFonts w:ascii="Times New Roman" w:hAnsi="Times New Roman"/>
          <w:bCs/>
          <w:sz w:val="16"/>
          <w:szCs w:val="16"/>
          <w:lang w:bidi="en-US"/>
        </w:rPr>
        <w:t xml:space="preserve">el </w:t>
      </w:r>
      <w:proofErr w:type="gramStart"/>
      <w:r>
        <w:rPr>
          <w:rFonts w:ascii="Times New Roman" w:hAnsi="Times New Roman"/>
          <w:bCs/>
          <w:sz w:val="16"/>
          <w:szCs w:val="16"/>
          <w:lang w:bidi="en-US"/>
        </w:rPr>
        <w:t>status</w:t>
      </w:r>
      <w:proofErr w:type="gramEnd"/>
      <w:r>
        <w:rPr>
          <w:rFonts w:ascii="Times New Roman" w:hAnsi="Times New Roman"/>
          <w:bCs/>
          <w:sz w:val="16"/>
          <w:szCs w:val="16"/>
          <w:lang w:bidi="en-US"/>
        </w:rPr>
        <w:t xml:space="preserve"> (actual)</w:t>
      </w:r>
    </w:p>
    <w:p w14:paraId="56897620" w14:textId="434F53D3" w:rsidR="00FC13E8" w:rsidRDefault="00FC13E8" w:rsidP="00FC13E8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6"/>
          <w:szCs w:val="16"/>
          <w:lang w:bidi="en-US"/>
        </w:rPr>
      </w:pPr>
    </w:p>
    <w:p w14:paraId="6902C953" w14:textId="77777777" w:rsidR="00FC13E8" w:rsidRDefault="00FC13E8" w:rsidP="00FC13E8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2AF268C5" w14:textId="77777777" w:rsidR="00FC13E8" w:rsidRDefault="00FC13E8" w:rsidP="00FC13E8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30AA0B75" w14:textId="76EC35E5" w:rsidR="00FC13E8" w:rsidRDefault="00002BA8" w:rsidP="00FC13E8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rFonts w:ascii="Times New Roman" w:hAnsi="Times New Roman"/>
          <w:bCs/>
          <w:noProof/>
          <w:sz w:val="22"/>
          <w:szCs w:val="22"/>
          <w:lang w:val="en-US" w:eastAsia="en-US"/>
        </w:rPr>
        <w:t xml:space="preserve"> </w:t>
      </w:r>
      <w:r w:rsidR="00FC13E8">
        <w:rPr>
          <w:rFonts w:ascii="Times New Roman" w:hAnsi="Times New Roman"/>
          <w:bCs/>
          <w:noProof/>
          <w:sz w:val="22"/>
          <w:szCs w:val="22"/>
          <w:lang w:val="en-US" w:eastAsia="en-US"/>
        </w:rPr>
        <w:drawing>
          <wp:inline distT="0" distB="0" distL="0" distR="0" wp14:anchorId="09BF860C" wp14:editId="1386340F">
            <wp:extent cx="6249335" cy="1381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24" cy="138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62B2" w14:textId="77777777" w:rsidR="00FC13E8" w:rsidRPr="00B312E7" w:rsidRDefault="00FC13E8" w:rsidP="00FC13E8">
      <w:pPr>
        <w:jc w:val="both"/>
        <w:rPr>
          <w:rFonts w:ascii="Times New Roman" w:hAnsi="Times New Roman"/>
          <w:bCs/>
          <w:sz w:val="16"/>
          <w:szCs w:val="16"/>
          <w:lang w:bidi="en-US"/>
        </w:rPr>
      </w:pPr>
      <w:r w:rsidRPr="00B312E7">
        <w:rPr>
          <w:rFonts w:ascii="Times New Roman" w:hAnsi="Times New Roman"/>
          <w:bCs/>
          <w:sz w:val="16"/>
          <w:szCs w:val="16"/>
          <w:lang w:bidi="en-US"/>
        </w:rPr>
        <w:t xml:space="preserve">                                                                     Imagen </w:t>
      </w:r>
      <w:r>
        <w:rPr>
          <w:rFonts w:ascii="Times New Roman" w:hAnsi="Times New Roman"/>
          <w:bCs/>
          <w:sz w:val="16"/>
          <w:szCs w:val="16"/>
          <w:lang w:bidi="en-US"/>
        </w:rPr>
        <w:t>4</w:t>
      </w:r>
      <w:r w:rsidRPr="00B312E7">
        <w:rPr>
          <w:rFonts w:ascii="Times New Roman" w:hAnsi="Times New Roman"/>
          <w:bCs/>
          <w:sz w:val="16"/>
          <w:szCs w:val="16"/>
          <w:lang w:bidi="en-US"/>
        </w:rPr>
        <w:t xml:space="preserve"> para apreciar el formato de tabla cargada</w:t>
      </w:r>
    </w:p>
    <w:p w14:paraId="6C84FC4F" w14:textId="77777777" w:rsidR="00FC13E8" w:rsidRPr="00B312E7" w:rsidRDefault="00FC13E8" w:rsidP="00FC13E8">
      <w:pPr>
        <w:jc w:val="both"/>
        <w:rPr>
          <w:rFonts w:ascii="Times New Roman" w:hAnsi="Times New Roman"/>
          <w:bCs/>
          <w:sz w:val="16"/>
          <w:szCs w:val="16"/>
          <w:lang w:bidi="en-US"/>
        </w:rPr>
      </w:pPr>
    </w:p>
    <w:p w14:paraId="51AE214D" w14:textId="4E60E150" w:rsidR="008F6C41" w:rsidRDefault="008F6C41" w:rsidP="008F6C4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6"/>
          <w:szCs w:val="16"/>
          <w:lang w:bidi="en-US"/>
        </w:rPr>
      </w:pPr>
      <w:r>
        <w:rPr>
          <w:rFonts w:ascii="Times New Roman" w:hAnsi="Times New Roman"/>
          <w:bCs/>
          <w:sz w:val="22"/>
          <w:szCs w:val="22"/>
          <w:lang w:bidi="en-US"/>
        </w:rPr>
        <w:t xml:space="preserve">                      </w:t>
      </w:r>
    </w:p>
    <w:p w14:paraId="14693DE3" w14:textId="4CD7463E" w:rsidR="00FC13E8" w:rsidRDefault="00FC13E8" w:rsidP="00FC13E8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  <w:r>
        <w:rPr>
          <w:rFonts w:ascii="Times New Roman" w:hAnsi="Times New Roman"/>
          <w:b/>
          <w:bCs/>
          <w:sz w:val="20"/>
          <w:szCs w:val="20"/>
          <w:lang w:bidi="en-US"/>
        </w:rPr>
        <w:t>INSTRUCCIONES PARA EL DESARROLLO DEL EJERCICIO 3.1:</w:t>
      </w:r>
    </w:p>
    <w:p w14:paraId="79AEA4A4" w14:textId="77777777" w:rsidR="00FC13E8" w:rsidRDefault="00FC13E8" w:rsidP="00FC13E8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</w:p>
    <w:p w14:paraId="2477F613" w14:textId="77777777" w:rsidR="00FC13E8" w:rsidRPr="00646890" w:rsidRDefault="00FC13E8" w:rsidP="00FC13E8">
      <w:pPr>
        <w:pStyle w:val="Prrafodelista"/>
        <w:numPr>
          <w:ilvl w:val="0"/>
          <w:numId w:val="3"/>
        </w:num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  <w:r w:rsidRPr="00646890">
        <w:rPr>
          <w:rFonts w:ascii="Times New Roman" w:hAnsi="Times New Roman"/>
          <w:b/>
          <w:bCs/>
          <w:sz w:val="20"/>
          <w:szCs w:val="20"/>
          <w:lang w:bidi="en-US"/>
        </w:rPr>
        <w:t>Responda las preguntas que se plantean</w:t>
      </w:r>
      <w:r>
        <w:rPr>
          <w:rFonts w:ascii="Times New Roman" w:hAnsi="Times New Roman"/>
          <w:b/>
          <w:bCs/>
          <w:sz w:val="20"/>
          <w:szCs w:val="20"/>
          <w:lang w:bidi="en-US"/>
        </w:rPr>
        <w:t>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9722"/>
      </w:tblGrid>
      <w:tr w:rsidR="00FC13E8" w14:paraId="7F01A379" w14:textId="77777777" w:rsidTr="00322579">
        <w:trPr>
          <w:trHeight w:val="696"/>
        </w:trPr>
        <w:tc>
          <w:tcPr>
            <w:tcW w:w="9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EAC1" w14:textId="77777777" w:rsidR="00FC13E8" w:rsidRDefault="00FC13E8" w:rsidP="00322579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Cuál es la información significativa que necesita para resolver el problema:</w:t>
            </w:r>
          </w:p>
          <w:p w14:paraId="137AC59B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El modelo relacional que esta mostrado en el anexo, porque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ahi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estan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los tipos de conexiones entre tablas </w:t>
            </w:r>
          </w:p>
          <w:p w14:paraId="67FB80F5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para saber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donde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se encuentra la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info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que necesitamos, al mismo tiempo saber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que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tipo de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join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aplicar (en el </w:t>
            </w:r>
          </w:p>
          <w:p w14:paraId="368F12F1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caso de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rangos_sueldos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) y saber el camino que recorren los datos (hacer un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join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directo o indirecto)</w:t>
            </w:r>
          </w:p>
          <w:p w14:paraId="7B65BC43" w14:textId="77777777" w:rsidR="00FC13E8" w:rsidRDefault="00FC13E8" w:rsidP="00322579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08F4417E" w14:textId="77777777" w:rsidR="00FC13E8" w:rsidRDefault="00FC13E8" w:rsidP="00322579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1D8128A9" w14:textId="77777777" w:rsidR="00FC13E8" w:rsidRDefault="00FC13E8" w:rsidP="00322579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</w:tc>
      </w:tr>
      <w:tr w:rsidR="00FC13E8" w14:paraId="3A5EA423" w14:textId="77777777" w:rsidTr="00322579">
        <w:trPr>
          <w:trHeight w:val="1439"/>
        </w:trPr>
        <w:tc>
          <w:tcPr>
            <w:tcW w:w="9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4FFE" w14:textId="3CFAC63C" w:rsidR="00FC13E8" w:rsidRDefault="004566CF" w:rsidP="00322579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Según su criterio, ¿existe alguna posibilidad de </w:t>
            </w:r>
            <w:r w:rsidR="00FC13E8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resolv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er el </w:t>
            </w:r>
            <w:r w:rsidR="00946A6B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caso utilizando</w:t>
            </w:r>
            <w:r w:rsidR="00FC13E8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 operadores </w:t>
            </w:r>
            <w:proofErr w:type="gramStart"/>
            <w:r w:rsidR="00FC13E8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SET</w:t>
            </w:r>
            <w:r w:rsidR="00946A6B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?</w:t>
            </w:r>
            <w:r w:rsidR="00FC13E8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>.</w:t>
            </w:r>
            <w:proofErr w:type="gramEnd"/>
            <w:r w:rsidR="00222B58"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  <w:t xml:space="preserve"> </w:t>
            </w:r>
          </w:p>
          <w:p w14:paraId="08B796D2" w14:textId="77777777" w:rsidR="00FC13E8" w:rsidRPr="00190463" w:rsidRDefault="00FC13E8" w:rsidP="00190463">
            <w:pPr>
              <w:shd w:val="clear" w:color="auto" w:fill="FFFFFF" w:themeFill="background1"/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73ABA3BE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Como grupo creemos que no, ya que no pide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algun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tipo de filtro de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informacion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entre tablas que sea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dinamico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al nivel de </w:t>
            </w:r>
          </w:p>
          <w:p w14:paraId="1AB5B58C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necesitar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algun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tipo de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subquery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de apoyo.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Quizas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hacer algo con la tabla de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rangos_sueldos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, pero en este ejercicio no es </w:t>
            </w:r>
          </w:p>
          <w:p w14:paraId="480289B6" w14:textId="77777777" w:rsidR="00190463" w:rsidRPr="00190463" w:rsidRDefault="00190463" w:rsidP="00190463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sz w:val="21"/>
                <w:szCs w:val="21"/>
                <w:lang w:eastAsia="es-CL"/>
              </w:rPr>
            </w:pPr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necesario porque a nuestro parecer es mucho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mas</w:t>
            </w:r>
            <w:proofErr w:type="spellEnd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 xml:space="preserve"> optimo hacer un </w:t>
            </w:r>
            <w:proofErr w:type="spellStart"/>
            <w:r w:rsidRPr="00190463">
              <w:rPr>
                <w:rFonts w:ascii="Consolas" w:hAnsi="Consolas"/>
                <w:sz w:val="21"/>
                <w:szCs w:val="21"/>
                <w:lang w:eastAsia="es-CL"/>
              </w:rPr>
              <w:t>nonequijoin</w:t>
            </w:r>
            <w:proofErr w:type="spellEnd"/>
          </w:p>
          <w:p w14:paraId="0621BE13" w14:textId="77777777" w:rsidR="00FC13E8" w:rsidRDefault="00FC13E8" w:rsidP="00322579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  <w:p w14:paraId="578592D4" w14:textId="77777777" w:rsidR="00FC13E8" w:rsidRDefault="00FC13E8" w:rsidP="00322579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</w:p>
        </w:tc>
      </w:tr>
    </w:tbl>
    <w:p w14:paraId="0EEA3C95" w14:textId="77777777" w:rsidR="00946A6B" w:rsidRDefault="00946A6B" w:rsidP="00FC13E8">
      <w:pPr>
        <w:rPr>
          <w:rFonts w:ascii="Times New Roman" w:hAnsi="Times New Roman"/>
          <w:b/>
          <w:sz w:val="22"/>
          <w:szCs w:val="22"/>
          <w:lang w:bidi="en-US"/>
        </w:rPr>
      </w:pPr>
    </w:p>
    <w:p w14:paraId="10876538" w14:textId="77777777" w:rsidR="00946A6B" w:rsidRDefault="00946A6B" w:rsidP="00FC13E8">
      <w:pPr>
        <w:rPr>
          <w:rFonts w:ascii="Times New Roman" w:hAnsi="Times New Roman"/>
          <w:b/>
          <w:sz w:val="22"/>
          <w:szCs w:val="22"/>
          <w:lang w:bidi="en-US"/>
        </w:rPr>
      </w:pPr>
    </w:p>
    <w:p w14:paraId="3FB8DE82" w14:textId="4B22C90A" w:rsidR="00FC13E8" w:rsidRDefault="00FC13E8" w:rsidP="00FC13E8">
      <w:pPr>
        <w:rPr>
          <w:rFonts w:ascii="Times New Roman" w:hAnsi="Times New Roman"/>
          <w:b/>
          <w:sz w:val="22"/>
          <w:szCs w:val="22"/>
          <w:lang w:bidi="en-US"/>
        </w:rPr>
      </w:pPr>
      <w:r>
        <w:rPr>
          <w:rFonts w:ascii="Times New Roman" w:hAnsi="Times New Roman"/>
          <w:b/>
          <w:sz w:val="22"/>
          <w:szCs w:val="22"/>
          <w:lang w:bidi="en-US"/>
        </w:rPr>
        <w:t>CA</w:t>
      </w:r>
      <w:r w:rsidRPr="00665196">
        <w:rPr>
          <w:rFonts w:ascii="Times New Roman" w:hAnsi="Times New Roman"/>
          <w:b/>
          <w:sz w:val="22"/>
          <w:szCs w:val="22"/>
          <w:lang w:bidi="en-US"/>
        </w:rPr>
        <w:t xml:space="preserve">SO </w:t>
      </w:r>
      <w:r>
        <w:rPr>
          <w:rFonts w:ascii="Times New Roman" w:hAnsi="Times New Roman"/>
          <w:b/>
          <w:sz w:val="22"/>
          <w:szCs w:val="22"/>
          <w:lang w:bidi="en-US"/>
        </w:rPr>
        <w:t>3.2</w:t>
      </w:r>
    </w:p>
    <w:p w14:paraId="323D0961" w14:textId="14B75171" w:rsidR="00FC13E8" w:rsidRDefault="00FC13E8" w:rsidP="00FC13E8">
      <w:pPr>
        <w:jc w:val="both"/>
        <w:rPr>
          <w:rFonts w:ascii="Times New Roman" w:hAnsi="Times New Roman"/>
          <w:lang w:eastAsia="es-CL"/>
        </w:rPr>
      </w:pPr>
      <w:r>
        <w:rPr>
          <w:rFonts w:ascii="Times New Roman" w:hAnsi="Times New Roman"/>
          <w:lang w:eastAsia="es-CL"/>
        </w:rPr>
        <w:t xml:space="preserve">Es importante modificar en esta etapa, los datos reales almacenados en la tabla y que están mal calculados, como se aprecia en la imagen 3. Usted debe considerar que el proceso de   actualización se debe ejecutar   a las 23:59 </w:t>
      </w:r>
      <w:proofErr w:type="spellStart"/>
      <w:r>
        <w:rPr>
          <w:rFonts w:ascii="Times New Roman" w:hAnsi="Times New Roman"/>
          <w:lang w:eastAsia="es-CL"/>
        </w:rPr>
        <w:t>hrs</w:t>
      </w:r>
      <w:proofErr w:type="spellEnd"/>
      <w:r>
        <w:rPr>
          <w:rFonts w:ascii="Times New Roman" w:hAnsi="Times New Roman"/>
          <w:lang w:eastAsia="es-CL"/>
        </w:rPr>
        <w:t xml:space="preserve"> de cada día. y consiste en corregir los datos según los cálculos realizados en el total “a pagar” del punto 3.1</w:t>
      </w:r>
    </w:p>
    <w:p w14:paraId="70D93D81" w14:textId="77777777" w:rsidR="00FC13E8" w:rsidRPr="00FC13E8" w:rsidRDefault="00FC13E8" w:rsidP="00273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6"/>
          <w:szCs w:val="16"/>
          <w:lang w:eastAsia="es-CL"/>
        </w:rPr>
      </w:pPr>
    </w:p>
    <w:p w14:paraId="090E11D8" w14:textId="77777777" w:rsidR="00B51ECE" w:rsidRPr="00D62B79" w:rsidRDefault="00B51ECE" w:rsidP="002E1771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38FD1F38" w14:textId="77777777" w:rsidR="004F729A" w:rsidRPr="00B51ECE" w:rsidRDefault="004F729A" w:rsidP="004F729A">
      <w:pPr>
        <w:jc w:val="both"/>
        <w:rPr>
          <w:rFonts w:ascii="Times New Roman" w:hAnsi="Times New Roman"/>
          <w:bCs/>
          <w:noProof/>
          <w:sz w:val="16"/>
          <w:szCs w:val="16"/>
          <w:lang w:bidi="en-US"/>
        </w:rPr>
      </w:pPr>
      <w:r w:rsidRPr="00B51ECE">
        <w:rPr>
          <w:rFonts w:ascii="Times New Roman" w:hAnsi="Times New Roman"/>
          <w:bCs/>
          <w:noProof/>
          <w:sz w:val="16"/>
          <w:szCs w:val="16"/>
          <w:lang w:bidi="en-US"/>
        </w:rPr>
        <w:t xml:space="preserve">Ejemplo   Vendedor Posterior a la Carga </w:t>
      </w:r>
      <w:r w:rsidRPr="00B51ECE">
        <w:rPr>
          <w:rFonts w:ascii="Times New Roman" w:hAnsi="Times New Roman"/>
          <w:bCs/>
          <w:noProof/>
          <w:sz w:val="16"/>
          <w:szCs w:val="16"/>
          <w:lang w:bidi="en-US"/>
        </w:rPr>
        <w:sym w:font="Wingdings" w:char="F0E0"/>
      </w:r>
    </w:p>
    <w:p w14:paraId="56EACD67" w14:textId="77777777" w:rsidR="004F729A" w:rsidRDefault="004F729A" w:rsidP="004F729A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rFonts w:ascii="Times New Roman" w:hAnsi="Times New Roman"/>
          <w:bCs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55AACEFB" wp14:editId="7434E0CA">
            <wp:extent cx="6333482" cy="7708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592" cy="79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CE66" w14:textId="12ADA8F2" w:rsidR="004F729A" w:rsidRDefault="004F729A" w:rsidP="004F729A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rFonts w:ascii="Times New Roman" w:hAnsi="Times New Roman"/>
          <w:bCs/>
          <w:sz w:val="18"/>
          <w:szCs w:val="20"/>
          <w:lang w:bidi="en-US"/>
        </w:rPr>
        <w:t xml:space="preserve">                                                             Imagen </w:t>
      </w:r>
      <w:r w:rsidR="0007770B">
        <w:rPr>
          <w:rFonts w:ascii="Times New Roman" w:hAnsi="Times New Roman"/>
          <w:bCs/>
          <w:sz w:val="18"/>
          <w:szCs w:val="20"/>
          <w:lang w:bidi="en-US"/>
        </w:rPr>
        <w:t>5</w:t>
      </w:r>
      <w:r>
        <w:rPr>
          <w:rFonts w:ascii="Times New Roman" w:hAnsi="Times New Roman"/>
          <w:bCs/>
          <w:sz w:val="18"/>
          <w:szCs w:val="20"/>
          <w:lang w:bidi="en-US"/>
        </w:rPr>
        <w:t xml:space="preserve"> para apreciar resultados parciales</w:t>
      </w:r>
    </w:p>
    <w:p w14:paraId="33B8DAB3" w14:textId="77777777" w:rsidR="004F729A" w:rsidRDefault="004F729A" w:rsidP="004F729A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746277DB" w14:textId="72B55891" w:rsidR="00215E6E" w:rsidRPr="00816A33" w:rsidRDefault="00215E6E" w:rsidP="002E1771">
      <w:pPr>
        <w:jc w:val="both"/>
        <w:rPr>
          <w:rFonts w:ascii="Times New Roman" w:hAnsi="Times New Roman"/>
          <w:bCs/>
          <w:noProof/>
          <w:sz w:val="18"/>
          <w:szCs w:val="18"/>
          <w:lang w:bidi="en-US"/>
        </w:rPr>
      </w:pPr>
    </w:p>
    <w:p w14:paraId="3804E088" w14:textId="77777777" w:rsidR="00215E6E" w:rsidRPr="00816A33" w:rsidRDefault="00215E6E" w:rsidP="002E1771">
      <w:pPr>
        <w:jc w:val="both"/>
        <w:rPr>
          <w:rFonts w:ascii="Times New Roman" w:hAnsi="Times New Roman"/>
          <w:bCs/>
          <w:noProof/>
          <w:sz w:val="18"/>
          <w:szCs w:val="18"/>
          <w:lang w:bidi="en-US"/>
        </w:rPr>
      </w:pPr>
    </w:p>
    <w:p w14:paraId="60EF7CD4" w14:textId="5E94CA9F" w:rsidR="00646890" w:rsidRDefault="00646890" w:rsidP="002E1771">
      <w:pPr>
        <w:jc w:val="both"/>
        <w:rPr>
          <w:rFonts w:ascii="Times New Roman" w:hAnsi="Times New Roman"/>
          <w:bCs/>
          <w:sz w:val="16"/>
          <w:szCs w:val="16"/>
          <w:lang w:bidi="en-US"/>
        </w:rPr>
      </w:pPr>
    </w:p>
    <w:p w14:paraId="7ECA4C7B" w14:textId="252A1B0F" w:rsidR="00646890" w:rsidRDefault="00646890" w:rsidP="0007770B">
      <w:pPr>
        <w:pStyle w:val="Prrafodelista"/>
        <w:tabs>
          <w:tab w:val="left" w:pos="2410"/>
          <w:tab w:val="left" w:leader="underscore" w:pos="8647"/>
        </w:tabs>
        <w:ind w:left="720"/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</w:p>
    <w:p w14:paraId="061522C7" w14:textId="77777777" w:rsidR="00646890" w:rsidRPr="0091363D" w:rsidRDefault="00646890" w:rsidP="00576114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161AE972" w14:textId="77777777" w:rsidR="00A37C12" w:rsidRPr="00573418" w:rsidRDefault="00A37C12" w:rsidP="00A37C12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0"/>
          <w:szCs w:val="20"/>
          <w:lang w:bidi="en-US"/>
        </w:rPr>
      </w:pPr>
    </w:p>
    <w:p w14:paraId="3498078D" w14:textId="1C981487" w:rsidR="000C3C3D" w:rsidRPr="00646890" w:rsidRDefault="000C3C3D" w:rsidP="005D1D71">
      <w:pPr>
        <w:rPr>
          <w:rFonts w:ascii="Times New Roman" w:hAnsi="Times New Roman"/>
          <w:bCs/>
          <w:sz w:val="20"/>
          <w:szCs w:val="20"/>
          <w:lang w:bidi="en-US"/>
        </w:rPr>
      </w:pPr>
    </w:p>
    <w:sectPr w:rsidR="000C3C3D" w:rsidRPr="00646890" w:rsidSect="00DA6927">
      <w:headerReference w:type="even" r:id="rId14"/>
      <w:headerReference w:type="default" r:id="rId15"/>
      <w:headerReference w:type="first" r:id="rId16"/>
      <w:pgSz w:w="12240" w:h="20160" w:code="5"/>
      <w:pgMar w:top="1418" w:right="902" w:bottom="1077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833F" w14:textId="77777777" w:rsidR="00CD313C" w:rsidRDefault="00CD313C">
      <w:r>
        <w:separator/>
      </w:r>
    </w:p>
  </w:endnote>
  <w:endnote w:type="continuationSeparator" w:id="0">
    <w:p w14:paraId="63942088" w14:textId="77777777" w:rsidR="00CD313C" w:rsidRDefault="00CD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2FFC" w14:textId="77777777" w:rsidR="00CD313C" w:rsidRDefault="00CD313C">
      <w:r>
        <w:separator/>
      </w:r>
    </w:p>
  </w:footnote>
  <w:footnote w:type="continuationSeparator" w:id="0">
    <w:p w14:paraId="4E944072" w14:textId="77777777" w:rsidR="00CD313C" w:rsidRDefault="00CD3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E4DE" w14:textId="77777777" w:rsidR="00B51563" w:rsidRDefault="00CD313C">
    <w:pPr>
      <w:pStyle w:val="Encabezado"/>
    </w:pPr>
    <w:r>
      <w:rPr>
        <w:noProof/>
      </w:rPr>
      <w:pict w14:anchorId="7F921E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30" type="#_x0000_t136" style="position:absolute;margin-left:0;margin-top:0;width:694.5pt;height:70.5pt;rotation:315;z-index:-251657728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C18B5" w14:textId="77777777" w:rsidR="00B51563" w:rsidRPr="00F77014" w:rsidRDefault="006B36DE" w:rsidP="00F77014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23A104A8" wp14:editId="733C5999">
          <wp:simplePos x="0" y="0"/>
          <wp:positionH relativeFrom="page">
            <wp:posOffset>2783840</wp:posOffset>
          </wp:positionH>
          <wp:positionV relativeFrom="paragraph">
            <wp:posOffset>-382270</wp:posOffset>
          </wp:positionV>
          <wp:extent cx="2312670" cy="821055"/>
          <wp:effectExtent l="0" t="0" r="0" b="0"/>
          <wp:wrapSquare wrapText="bothSides"/>
          <wp:docPr id="8" name="Imagen 9" descr="logo_esc_informatica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_esc_informatica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2670" cy="821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2B53" w14:textId="77777777" w:rsidR="00B51563" w:rsidRDefault="00CD313C">
    <w:pPr>
      <w:pStyle w:val="Encabezado"/>
    </w:pPr>
    <w:r>
      <w:rPr>
        <w:noProof/>
      </w:rPr>
      <w:pict w14:anchorId="6D4648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9" type="#_x0000_t136" style="position:absolute;margin-left:0;margin-top:0;width:694.5pt;height:70.5pt;rotation:315;z-index:-251658752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809BE"/>
    <w:multiLevelType w:val="hybridMultilevel"/>
    <w:tmpl w:val="E6500D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4216"/>
    <w:multiLevelType w:val="multilevel"/>
    <w:tmpl w:val="33D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  <w:i/>
        <w:color w:val="80808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330BC"/>
    <w:multiLevelType w:val="hybridMultilevel"/>
    <w:tmpl w:val="12A6E1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54FA0"/>
    <w:multiLevelType w:val="hybridMultilevel"/>
    <w:tmpl w:val="F2925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23330"/>
    <w:multiLevelType w:val="multilevel"/>
    <w:tmpl w:val="1178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77904"/>
    <w:multiLevelType w:val="hybridMultilevel"/>
    <w:tmpl w:val="ED22D0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F1475"/>
    <w:multiLevelType w:val="hybridMultilevel"/>
    <w:tmpl w:val="9F88D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6B"/>
    <w:rsid w:val="00000338"/>
    <w:rsid w:val="00001952"/>
    <w:rsid w:val="00002072"/>
    <w:rsid w:val="000028A6"/>
    <w:rsid w:val="00002BA8"/>
    <w:rsid w:val="00003509"/>
    <w:rsid w:val="00004233"/>
    <w:rsid w:val="00004961"/>
    <w:rsid w:val="00004D5A"/>
    <w:rsid w:val="000060AD"/>
    <w:rsid w:val="000063DE"/>
    <w:rsid w:val="00006888"/>
    <w:rsid w:val="00007EED"/>
    <w:rsid w:val="000104E9"/>
    <w:rsid w:val="00012BD5"/>
    <w:rsid w:val="000141DA"/>
    <w:rsid w:val="00014226"/>
    <w:rsid w:val="0001560B"/>
    <w:rsid w:val="0001659B"/>
    <w:rsid w:val="00016FFA"/>
    <w:rsid w:val="00021C64"/>
    <w:rsid w:val="00022976"/>
    <w:rsid w:val="00022B17"/>
    <w:rsid w:val="00023103"/>
    <w:rsid w:val="000247FE"/>
    <w:rsid w:val="0002515D"/>
    <w:rsid w:val="000255A2"/>
    <w:rsid w:val="00025AE4"/>
    <w:rsid w:val="00027FDB"/>
    <w:rsid w:val="00030EC7"/>
    <w:rsid w:val="000321F2"/>
    <w:rsid w:val="00033535"/>
    <w:rsid w:val="0003394E"/>
    <w:rsid w:val="000347AF"/>
    <w:rsid w:val="00036AD5"/>
    <w:rsid w:val="00036B33"/>
    <w:rsid w:val="00040A70"/>
    <w:rsid w:val="00044463"/>
    <w:rsid w:val="000504F3"/>
    <w:rsid w:val="0005128F"/>
    <w:rsid w:val="00051D98"/>
    <w:rsid w:val="00052050"/>
    <w:rsid w:val="00053259"/>
    <w:rsid w:val="0005422C"/>
    <w:rsid w:val="000542C4"/>
    <w:rsid w:val="00055169"/>
    <w:rsid w:val="000568A9"/>
    <w:rsid w:val="00056A38"/>
    <w:rsid w:val="00056BFC"/>
    <w:rsid w:val="00057417"/>
    <w:rsid w:val="000579C8"/>
    <w:rsid w:val="000617FA"/>
    <w:rsid w:val="00062252"/>
    <w:rsid w:val="000654F5"/>
    <w:rsid w:val="000662BE"/>
    <w:rsid w:val="000664B6"/>
    <w:rsid w:val="00067E9D"/>
    <w:rsid w:val="0007046A"/>
    <w:rsid w:val="0007083B"/>
    <w:rsid w:val="00072492"/>
    <w:rsid w:val="0007648A"/>
    <w:rsid w:val="00077004"/>
    <w:rsid w:val="0007770B"/>
    <w:rsid w:val="00081132"/>
    <w:rsid w:val="00082F0B"/>
    <w:rsid w:val="000908DB"/>
    <w:rsid w:val="00091194"/>
    <w:rsid w:val="00091751"/>
    <w:rsid w:val="00091EF1"/>
    <w:rsid w:val="00091F68"/>
    <w:rsid w:val="000925C9"/>
    <w:rsid w:val="0009590A"/>
    <w:rsid w:val="000A1452"/>
    <w:rsid w:val="000A199F"/>
    <w:rsid w:val="000A30D1"/>
    <w:rsid w:val="000A4EAB"/>
    <w:rsid w:val="000A7911"/>
    <w:rsid w:val="000B12E7"/>
    <w:rsid w:val="000B31B9"/>
    <w:rsid w:val="000B33E7"/>
    <w:rsid w:val="000B4E57"/>
    <w:rsid w:val="000B525B"/>
    <w:rsid w:val="000B5914"/>
    <w:rsid w:val="000B5D38"/>
    <w:rsid w:val="000B6453"/>
    <w:rsid w:val="000B7E36"/>
    <w:rsid w:val="000C331D"/>
    <w:rsid w:val="000C3C3D"/>
    <w:rsid w:val="000C4314"/>
    <w:rsid w:val="000C4C2E"/>
    <w:rsid w:val="000C6248"/>
    <w:rsid w:val="000C6C08"/>
    <w:rsid w:val="000C71D6"/>
    <w:rsid w:val="000C7405"/>
    <w:rsid w:val="000D11DA"/>
    <w:rsid w:val="000D1E4D"/>
    <w:rsid w:val="000D2248"/>
    <w:rsid w:val="000D27A1"/>
    <w:rsid w:val="000D2CCE"/>
    <w:rsid w:val="000D320C"/>
    <w:rsid w:val="000D3D2A"/>
    <w:rsid w:val="000D45D8"/>
    <w:rsid w:val="000D4AC1"/>
    <w:rsid w:val="000D4AED"/>
    <w:rsid w:val="000D67E1"/>
    <w:rsid w:val="000D7534"/>
    <w:rsid w:val="000E0C55"/>
    <w:rsid w:val="000E12E5"/>
    <w:rsid w:val="000E2456"/>
    <w:rsid w:val="000E358C"/>
    <w:rsid w:val="000E416C"/>
    <w:rsid w:val="000E4543"/>
    <w:rsid w:val="000E5C56"/>
    <w:rsid w:val="000E6011"/>
    <w:rsid w:val="000E68DA"/>
    <w:rsid w:val="000E759D"/>
    <w:rsid w:val="000F0A6F"/>
    <w:rsid w:val="000F141B"/>
    <w:rsid w:val="000F38F4"/>
    <w:rsid w:val="000F3C02"/>
    <w:rsid w:val="000F520D"/>
    <w:rsid w:val="000F548D"/>
    <w:rsid w:val="00100878"/>
    <w:rsid w:val="00101087"/>
    <w:rsid w:val="0010136E"/>
    <w:rsid w:val="00102A57"/>
    <w:rsid w:val="00103186"/>
    <w:rsid w:val="0010395A"/>
    <w:rsid w:val="00106105"/>
    <w:rsid w:val="0011098E"/>
    <w:rsid w:val="001113D3"/>
    <w:rsid w:val="001114A5"/>
    <w:rsid w:val="001116D7"/>
    <w:rsid w:val="001118DB"/>
    <w:rsid w:val="00112260"/>
    <w:rsid w:val="001136E7"/>
    <w:rsid w:val="001141D5"/>
    <w:rsid w:val="00114778"/>
    <w:rsid w:val="00115A0B"/>
    <w:rsid w:val="001167FD"/>
    <w:rsid w:val="00117E84"/>
    <w:rsid w:val="00120586"/>
    <w:rsid w:val="00121666"/>
    <w:rsid w:val="00121C2F"/>
    <w:rsid w:val="00122E6D"/>
    <w:rsid w:val="0012359F"/>
    <w:rsid w:val="001244FC"/>
    <w:rsid w:val="001256CE"/>
    <w:rsid w:val="001256FF"/>
    <w:rsid w:val="00125AEE"/>
    <w:rsid w:val="001264A9"/>
    <w:rsid w:val="0012724C"/>
    <w:rsid w:val="001303C4"/>
    <w:rsid w:val="001340CC"/>
    <w:rsid w:val="001341FE"/>
    <w:rsid w:val="00136488"/>
    <w:rsid w:val="00136EAB"/>
    <w:rsid w:val="00140B74"/>
    <w:rsid w:val="00141BBD"/>
    <w:rsid w:val="0015061C"/>
    <w:rsid w:val="001506F1"/>
    <w:rsid w:val="0015102D"/>
    <w:rsid w:val="001522A6"/>
    <w:rsid w:val="00153337"/>
    <w:rsid w:val="001533FB"/>
    <w:rsid w:val="00155052"/>
    <w:rsid w:val="00156AE5"/>
    <w:rsid w:val="00156ED7"/>
    <w:rsid w:val="00160A16"/>
    <w:rsid w:val="001618E8"/>
    <w:rsid w:val="00162248"/>
    <w:rsid w:val="00162711"/>
    <w:rsid w:val="00162F4E"/>
    <w:rsid w:val="001640C0"/>
    <w:rsid w:val="001642AF"/>
    <w:rsid w:val="00164C51"/>
    <w:rsid w:val="00164C91"/>
    <w:rsid w:val="00166041"/>
    <w:rsid w:val="0016661F"/>
    <w:rsid w:val="001677DA"/>
    <w:rsid w:val="00167C64"/>
    <w:rsid w:val="00167D59"/>
    <w:rsid w:val="00171B88"/>
    <w:rsid w:val="00171D5D"/>
    <w:rsid w:val="00172FD8"/>
    <w:rsid w:val="001732F5"/>
    <w:rsid w:val="001738E8"/>
    <w:rsid w:val="00173B5D"/>
    <w:rsid w:val="00173B8A"/>
    <w:rsid w:val="00174EAE"/>
    <w:rsid w:val="001768D2"/>
    <w:rsid w:val="00177189"/>
    <w:rsid w:val="0018177A"/>
    <w:rsid w:val="00181956"/>
    <w:rsid w:val="00181B50"/>
    <w:rsid w:val="00182B37"/>
    <w:rsid w:val="0018645E"/>
    <w:rsid w:val="00186463"/>
    <w:rsid w:val="001871A8"/>
    <w:rsid w:val="001873A5"/>
    <w:rsid w:val="0018793D"/>
    <w:rsid w:val="00190463"/>
    <w:rsid w:val="00191004"/>
    <w:rsid w:val="00191285"/>
    <w:rsid w:val="00191DF0"/>
    <w:rsid w:val="00192843"/>
    <w:rsid w:val="00192DA7"/>
    <w:rsid w:val="00195927"/>
    <w:rsid w:val="00196358"/>
    <w:rsid w:val="00196757"/>
    <w:rsid w:val="00196DBC"/>
    <w:rsid w:val="00196E8B"/>
    <w:rsid w:val="00197F21"/>
    <w:rsid w:val="001A05D9"/>
    <w:rsid w:val="001A1D78"/>
    <w:rsid w:val="001A309E"/>
    <w:rsid w:val="001A4874"/>
    <w:rsid w:val="001A4C7C"/>
    <w:rsid w:val="001A4DBF"/>
    <w:rsid w:val="001A5740"/>
    <w:rsid w:val="001A5BAA"/>
    <w:rsid w:val="001A741F"/>
    <w:rsid w:val="001A78E8"/>
    <w:rsid w:val="001B16E0"/>
    <w:rsid w:val="001B24D0"/>
    <w:rsid w:val="001B46AA"/>
    <w:rsid w:val="001B4DC8"/>
    <w:rsid w:val="001B5637"/>
    <w:rsid w:val="001B6C62"/>
    <w:rsid w:val="001C16FC"/>
    <w:rsid w:val="001C1846"/>
    <w:rsid w:val="001C18A6"/>
    <w:rsid w:val="001C2E0B"/>
    <w:rsid w:val="001C651D"/>
    <w:rsid w:val="001C7ABA"/>
    <w:rsid w:val="001D00BE"/>
    <w:rsid w:val="001D2261"/>
    <w:rsid w:val="001D22A3"/>
    <w:rsid w:val="001D2506"/>
    <w:rsid w:val="001D2929"/>
    <w:rsid w:val="001D29E9"/>
    <w:rsid w:val="001D2FAD"/>
    <w:rsid w:val="001D483C"/>
    <w:rsid w:val="001D6A67"/>
    <w:rsid w:val="001E1538"/>
    <w:rsid w:val="001E338A"/>
    <w:rsid w:val="001E39AC"/>
    <w:rsid w:val="001E3B95"/>
    <w:rsid w:val="001E73AA"/>
    <w:rsid w:val="001F0203"/>
    <w:rsid w:val="001F06D0"/>
    <w:rsid w:val="001F0BFF"/>
    <w:rsid w:val="001F1E23"/>
    <w:rsid w:val="001F244F"/>
    <w:rsid w:val="001F2879"/>
    <w:rsid w:val="001F3D18"/>
    <w:rsid w:val="001F56B2"/>
    <w:rsid w:val="001F57F3"/>
    <w:rsid w:val="001F6926"/>
    <w:rsid w:val="001F7471"/>
    <w:rsid w:val="001F7763"/>
    <w:rsid w:val="001F7C52"/>
    <w:rsid w:val="002039BB"/>
    <w:rsid w:val="0020450C"/>
    <w:rsid w:val="002053F1"/>
    <w:rsid w:val="00205D30"/>
    <w:rsid w:val="0020636E"/>
    <w:rsid w:val="002066FD"/>
    <w:rsid w:val="00210F9C"/>
    <w:rsid w:val="00211255"/>
    <w:rsid w:val="002124C5"/>
    <w:rsid w:val="0021427F"/>
    <w:rsid w:val="00215E6E"/>
    <w:rsid w:val="002179C2"/>
    <w:rsid w:val="00220176"/>
    <w:rsid w:val="0022058C"/>
    <w:rsid w:val="00222B58"/>
    <w:rsid w:val="00224DFA"/>
    <w:rsid w:val="00226E1B"/>
    <w:rsid w:val="00227598"/>
    <w:rsid w:val="00230937"/>
    <w:rsid w:val="00230D58"/>
    <w:rsid w:val="00234643"/>
    <w:rsid w:val="002405BD"/>
    <w:rsid w:val="0024087E"/>
    <w:rsid w:val="00243229"/>
    <w:rsid w:val="00246118"/>
    <w:rsid w:val="002526C3"/>
    <w:rsid w:val="0025313D"/>
    <w:rsid w:val="002563E5"/>
    <w:rsid w:val="002577F4"/>
    <w:rsid w:val="002601E8"/>
    <w:rsid w:val="00261BF2"/>
    <w:rsid w:val="002630B8"/>
    <w:rsid w:val="002652ED"/>
    <w:rsid w:val="00267F43"/>
    <w:rsid w:val="00270013"/>
    <w:rsid w:val="002705AC"/>
    <w:rsid w:val="00273D98"/>
    <w:rsid w:val="00274A71"/>
    <w:rsid w:val="0027602A"/>
    <w:rsid w:val="00277948"/>
    <w:rsid w:val="00280874"/>
    <w:rsid w:val="00282613"/>
    <w:rsid w:val="00282A54"/>
    <w:rsid w:val="00282EAD"/>
    <w:rsid w:val="00283D06"/>
    <w:rsid w:val="00284320"/>
    <w:rsid w:val="00284D43"/>
    <w:rsid w:val="00284F3D"/>
    <w:rsid w:val="00285023"/>
    <w:rsid w:val="002861D1"/>
    <w:rsid w:val="002863D9"/>
    <w:rsid w:val="00286663"/>
    <w:rsid w:val="00286A1F"/>
    <w:rsid w:val="0028795A"/>
    <w:rsid w:val="00292D9D"/>
    <w:rsid w:val="0029392B"/>
    <w:rsid w:val="00293DA3"/>
    <w:rsid w:val="00294305"/>
    <w:rsid w:val="00294AB5"/>
    <w:rsid w:val="00295856"/>
    <w:rsid w:val="00296FD1"/>
    <w:rsid w:val="002A056C"/>
    <w:rsid w:val="002A074A"/>
    <w:rsid w:val="002A1372"/>
    <w:rsid w:val="002A1684"/>
    <w:rsid w:val="002A1E11"/>
    <w:rsid w:val="002A2998"/>
    <w:rsid w:val="002A2ACB"/>
    <w:rsid w:val="002A3863"/>
    <w:rsid w:val="002A53FE"/>
    <w:rsid w:val="002A7500"/>
    <w:rsid w:val="002A7A90"/>
    <w:rsid w:val="002B0014"/>
    <w:rsid w:val="002B0C83"/>
    <w:rsid w:val="002B12C8"/>
    <w:rsid w:val="002B6993"/>
    <w:rsid w:val="002B75F5"/>
    <w:rsid w:val="002C35A9"/>
    <w:rsid w:val="002C4E59"/>
    <w:rsid w:val="002C5581"/>
    <w:rsid w:val="002C6EE8"/>
    <w:rsid w:val="002D2FC7"/>
    <w:rsid w:val="002D36E8"/>
    <w:rsid w:val="002D4841"/>
    <w:rsid w:val="002E0579"/>
    <w:rsid w:val="002E1771"/>
    <w:rsid w:val="002E2293"/>
    <w:rsid w:val="002E3570"/>
    <w:rsid w:val="002F1227"/>
    <w:rsid w:val="002F3105"/>
    <w:rsid w:val="002F46DD"/>
    <w:rsid w:val="002F4C6B"/>
    <w:rsid w:val="002F4E5D"/>
    <w:rsid w:val="002F608C"/>
    <w:rsid w:val="002F7FE4"/>
    <w:rsid w:val="00301253"/>
    <w:rsid w:val="00301B82"/>
    <w:rsid w:val="003022A6"/>
    <w:rsid w:val="003048B2"/>
    <w:rsid w:val="003059B8"/>
    <w:rsid w:val="0030620B"/>
    <w:rsid w:val="0031087F"/>
    <w:rsid w:val="00311211"/>
    <w:rsid w:val="003127C1"/>
    <w:rsid w:val="00312A91"/>
    <w:rsid w:val="00313BCE"/>
    <w:rsid w:val="00314B15"/>
    <w:rsid w:val="00316ED5"/>
    <w:rsid w:val="00316F89"/>
    <w:rsid w:val="00320A7D"/>
    <w:rsid w:val="003211CE"/>
    <w:rsid w:val="003212E5"/>
    <w:rsid w:val="00324658"/>
    <w:rsid w:val="00325D78"/>
    <w:rsid w:val="00331620"/>
    <w:rsid w:val="00332AF1"/>
    <w:rsid w:val="003332C3"/>
    <w:rsid w:val="003337AA"/>
    <w:rsid w:val="00334603"/>
    <w:rsid w:val="00335501"/>
    <w:rsid w:val="00341E05"/>
    <w:rsid w:val="00341F61"/>
    <w:rsid w:val="00343533"/>
    <w:rsid w:val="003435A1"/>
    <w:rsid w:val="00343925"/>
    <w:rsid w:val="00345126"/>
    <w:rsid w:val="003475C6"/>
    <w:rsid w:val="00352204"/>
    <w:rsid w:val="00354EF2"/>
    <w:rsid w:val="00357317"/>
    <w:rsid w:val="00360049"/>
    <w:rsid w:val="00360F7A"/>
    <w:rsid w:val="0036470E"/>
    <w:rsid w:val="003653C5"/>
    <w:rsid w:val="003677EB"/>
    <w:rsid w:val="00370C59"/>
    <w:rsid w:val="00371DDE"/>
    <w:rsid w:val="00374872"/>
    <w:rsid w:val="00374BAA"/>
    <w:rsid w:val="00380C6B"/>
    <w:rsid w:val="0038251A"/>
    <w:rsid w:val="003825CB"/>
    <w:rsid w:val="00382F96"/>
    <w:rsid w:val="00383BD4"/>
    <w:rsid w:val="00383DBD"/>
    <w:rsid w:val="00384135"/>
    <w:rsid w:val="00385C64"/>
    <w:rsid w:val="00386056"/>
    <w:rsid w:val="00386196"/>
    <w:rsid w:val="0039011A"/>
    <w:rsid w:val="0039038D"/>
    <w:rsid w:val="003919FD"/>
    <w:rsid w:val="00392C42"/>
    <w:rsid w:val="00393C76"/>
    <w:rsid w:val="00394108"/>
    <w:rsid w:val="00394E81"/>
    <w:rsid w:val="00395CDC"/>
    <w:rsid w:val="0039662A"/>
    <w:rsid w:val="003A0053"/>
    <w:rsid w:val="003A00C6"/>
    <w:rsid w:val="003A2A5A"/>
    <w:rsid w:val="003A2A89"/>
    <w:rsid w:val="003A7B35"/>
    <w:rsid w:val="003B068D"/>
    <w:rsid w:val="003B2E6A"/>
    <w:rsid w:val="003B3D25"/>
    <w:rsid w:val="003B4A8A"/>
    <w:rsid w:val="003B4F5A"/>
    <w:rsid w:val="003B56BD"/>
    <w:rsid w:val="003B56CC"/>
    <w:rsid w:val="003C139E"/>
    <w:rsid w:val="003C2273"/>
    <w:rsid w:val="003C232A"/>
    <w:rsid w:val="003C3D03"/>
    <w:rsid w:val="003D0CCB"/>
    <w:rsid w:val="003D2AFE"/>
    <w:rsid w:val="003D30DE"/>
    <w:rsid w:val="003D3C01"/>
    <w:rsid w:val="003E04ED"/>
    <w:rsid w:val="003E074B"/>
    <w:rsid w:val="003E0AED"/>
    <w:rsid w:val="003E0B8B"/>
    <w:rsid w:val="003E3790"/>
    <w:rsid w:val="003E4334"/>
    <w:rsid w:val="003E570A"/>
    <w:rsid w:val="003E5FF2"/>
    <w:rsid w:val="003E6A25"/>
    <w:rsid w:val="003E6AB1"/>
    <w:rsid w:val="003F03ED"/>
    <w:rsid w:val="003F062B"/>
    <w:rsid w:val="003F0ADE"/>
    <w:rsid w:val="003F0BF6"/>
    <w:rsid w:val="003F19C6"/>
    <w:rsid w:val="003F1ECD"/>
    <w:rsid w:val="003F2C9F"/>
    <w:rsid w:val="003F3C29"/>
    <w:rsid w:val="00400988"/>
    <w:rsid w:val="00403169"/>
    <w:rsid w:val="00403632"/>
    <w:rsid w:val="004039A8"/>
    <w:rsid w:val="004063F8"/>
    <w:rsid w:val="00406A57"/>
    <w:rsid w:val="00406C5C"/>
    <w:rsid w:val="00407690"/>
    <w:rsid w:val="0040777B"/>
    <w:rsid w:val="0041096F"/>
    <w:rsid w:val="00410F87"/>
    <w:rsid w:val="0041291E"/>
    <w:rsid w:val="00413244"/>
    <w:rsid w:val="00414469"/>
    <w:rsid w:val="00415370"/>
    <w:rsid w:val="00415551"/>
    <w:rsid w:val="00416E39"/>
    <w:rsid w:val="004205FD"/>
    <w:rsid w:val="00421118"/>
    <w:rsid w:val="0042139A"/>
    <w:rsid w:val="0042146A"/>
    <w:rsid w:val="00421553"/>
    <w:rsid w:val="00421B62"/>
    <w:rsid w:val="00421E6E"/>
    <w:rsid w:val="00422A1D"/>
    <w:rsid w:val="00422BCE"/>
    <w:rsid w:val="00423651"/>
    <w:rsid w:val="004251B9"/>
    <w:rsid w:val="00425424"/>
    <w:rsid w:val="00426DA5"/>
    <w:rsid w:val="0042749C"/>
    <w:rsid w:val="00433C7E"/>
    <w:rsid w:val="00437055"/>
    <w:rsid w:val="00440326"/>
    <w:rsid w:val="00440451"/>
    <w:rsid w:val="00440FED"/>
    <w:rsid w:val="004433F3"/>
    <w:rsid w:val="00446B7B"/>
    <w:rsid w:val="00447450"/>
    <w:rsid w:val="00451D21"/>
    <w:rsid w:val="004566CF"/>
    <w:rsid w:val="00456ACA"/>
    <w:rsid w:val="00457051"/>
    <w:rsid w:val="0045759A"/>
    <w:rsid w:val="00461827"/>
    <w:rsid w:val="00462790"/>
    <w:rsid w:val="00462BD5"/>
    <w:rsid w:val="004633BB"/>
    <w:rsid w:val="00464F9A"/>
    <w:rsid w:val="0046527D"/>
    <w:rsid w:val="00465D64"/>
    <w:rsid w:val="00466046"/>
    <w:rsid w:val="004712F0"/>
    <w:rsid w:val="004716B0"/>
    <w:rsid w:val="00472089"/>
    <w:rsid w:val="004721C0"/>
    <w:rsid w:val="00472539"/>
    <w:rsid w:val="0047287E"/>
    <w:rsid w:val="00472940"/>
    <w:rsid w:val="004736FC"/>
    <w:rsid w:val="00473E10"/>
    <w:rsid w:val="004771A7"/>
    <w:rsid w:val="00477B58"/>
    <w:rsid w:val="00481211"/>
    <w:rsid w:val="00481B68"/>
    <w:rsid w:val="004845F7"/>
    <w:rsid w:val="004848DC"/>
    <w:rsid w:val="00485256"/>
    <w:rsid w:val="004903CC"/>
    <w:rsid w:val="00490D3F"/>
    <w:rsid w:val="004920F7"/>
    <w:rsid w:val="00493551"/>
    <w:rsid w:val="004947AE"/>
    <w:rsid w:val="00496835"/>
    <w:rsid w:val="004A001F"/>
    <w:rsid w:val="004A0FD5"/>
    <w:rsid w:val="004A1681"/>
    <w:rsid w:val="004A1862"/>
    <w:rsid w:val="004A1B7B"/>
    <w:rsid w:val="004A1BB4"/>
    <w:rsid w:val="004A420A"/>
    <w:rsid w:val="004A4331"/>
    <w:rsid w:val="004A58D9"/>
    <w:rsid w:val="004A5D22"/>
    <w:rsid w:val="004A6544"/>
    <w:rsid w:val="004A6750"/>
    <w:rsid w:val="004A7D38"/>
    <w:rsid w:val="004B3EA4"/>
    <w:rsid w:val="004B511D"/>
    <w:rsid w:val="004B697C"/>
    <w:rsid w:val="004B6FDD"/>
    <w:rsid w:val="004B743B"/>
    <w:rsid w:val="004C01CF"/>
    <w:rsid w:val="004C1421"/>
    <w:rsid w:val="004C16B3"/>
    <w:rsid w:val="004C39AF"/>
    <w:rsid w:val="004C3DEF"/>
    <w:rsid w:val="004C419D"/>
    <w:rsid w:val="004C58C5"/>
    <w:rsid w:val="004C6050"/>
    <w:rsid w:val="004C7CF8"/>
    <w:rsid w:val="004D01E3"/>
    <w:rsid w:val="004D02FF"/>
    <w:rsid w:val="004E098F"/>
    <w:rsid w:val="004E1B64"/>
    <w:rsid w:val="004E1C6F"/>
    <w:rsid w:val="004E2D73"/>
    <w:rsid w:val="004E3790"/>
    <w:rsid w:val="004E54DE"/>
    <w:rsid w:val="004E6D13"/>
    <w:rsid w:val="004F0805"/>
    <w:rsid w:val="004F2887"/>
    <w:rsid w:val="004F497C"/>
    <w:rsid w:val="004F6407"/>
    <w:rsid w:val="004F729A"/>
    <w:rsid w:val="005008F3"/>
    <w:rsid w:val="00500904"/>
    <w:rsid w:val="00500947"/>
    <w:rsid w:val="00502B7D"/>
    <w:rsid w:val="00504C57"/>
    <w:rsid w:val="00506D82"/>
    <w:rsid w:val="00506F97"/>
    <w:rsid w:val="00507452"/>
    <w:rsid w:val="005129A2"/>
    <w:rsid w:val="00513279"/>
    <w:rsid w:val="00513A76"/>
    <w:rsid w:val="00514355"/>
    <w:rsid w:val="00514FB2"/>
    <w:rsid w:val="00516AEF"/>
    <w:rsid w:val="00517A42"/>
    <w:rsid w:val="0052066C"/>
    <w:rsid w:val="00523A6B"/>
    <w:rsid w:val="00524561"/>
    <w:rsid w:val="00525273"/>
    <w:rsid w:val="00527096"/>
    <w:rsid w:val="00527225"/>
    <w:rsid w:val="00530FD8"/>
    <w:rsid w:val="00531176"/>
    <w:rsid w:val="00532424"/>
    <w:rsid w:val="0053487D"/>
    <w:rsid w:val="005353F4"/>
    <w:rsid w:val="0053558F"/>
    <w:rsid w:val="00537098"/>
    <w:rsid w:val="0053743A"/>
    <w:rsid w:val="00542721"/>
    <w:rsid w:val="005428DD"/>
    <w:rsid w:val="00543BFC"/>
    <w:rsid w:val="00544632"/>
    <w:rsid w:val="00546E33"/>
    <w:rsid w:val="005475F2"/>
    <w:rsid w:val="005506FE"/>
    <w:rsid w:val="00551221"/>
    <w:rsid w:val="00553AC4"/>
    <w:rsid w:val="005546F4"/>
    <w:rsid w:val="00555D15"/>
    <w:rsid w:val="00556652"/>
    <w:rsid w:val="00560575"/>
    <w:rsid w:val="00560CC9"/>
    <w:rsid w:val="00561CF7"/>
    <w:rsid w:val="00562B33"/>
    <w:rsid w:val="005633D3"/>
    <w:rsid w:val="0056456F"/>
    <w:rsid w:val="0056463F"/>
    <w:rsid w:val="005661F2"/>
    <w:rsid w:val="00570045"/>
    <w:rsid w:val="00572C8E"/>
    <w:rsid w:val="00573808"/>
    <w:rsid w:val="00574D8A"/>
    <w:rsid w:val="00575993"/>
    <w:rsid w:val="00576063"/>
    <w:rsid w:val="00576114"/>
    <w:rsid w:val="00576EEF"/>
    <w:rsid w:val="0058088F"/>
    <w:rsid w:val="0058102D"/>
    <w:rsid w:val="00581097"/>
    <w:rsid w:val="0058122B"/>
    <w:rsid w:val="005837FF"/>
    <w:rsid w:val="00590EB6"/>
    <w:rsid w:val="00591DAC"/>
    <w:rsid w:val="00591DC9"/>
    <w:rsid w:val="00591E83"/>
    <w:rsid w:val="005926AF"/>
    <w:rsid w:val="00592D9D"/>
    <w:rsid w:val="00592F98"/>
    <w:rsid w:val="005952E7"/>
    <w:rsid w:val="00595901"/>
    <w:rsid w:val="0059673C"/>
    <w:rsid w:val="00597907"/>
    <w:rsid w:val="005A209B"/>
    <w:rsid w:val="005A3960"/>
    <w:rsid w:val="005A4B04"/>
    <w:rsid w:val="005A54A7"/>
    <w:rsid w:val="005A7135"/>
    <w:rsid w:val="005A71A0"/>
    <w:rsid w:val="005A7A9F"/>
    <w:rsid w:val="005B1C1C"/>
    <w:rsid w:val="005B3253"/>
    <w:rsid w:val="005B34CD"/>
    <w:rsid w:val="005B4D39"/>
    <w:rsid w:val="005B5169"/>
    <w:rsid w:val="005B6B32"/>
    <w:rsid w:val="005B745F"/>
    <w:rsid w:val="005C2BAD"/>
    <w:rsid w:val="005C3AC0"/>
    <w:rsid w:val="005C4A51"/>
    <w:rsid w:val="005C4DB0"/>
    <w:rsid w:val="005C56D2"/>
    <w:rsid w:val="005C5893"/>
    <w:rsid w:val="005C5FCF"/>
    <w:rsid w:val="005D14AE"/>
    <w:rsid w:val="005D1593"/>
    <w:rsid w:val="005D1D71"/>
    <w:rsid w:val="005D3568"/>
    <w:rsid w:val="005D5301"/>
    <w:rsid w:val="005D58CF"/>
    <w:rsid w:val="005D6B18"/>
    <w:rsid w:val="005E0327"/>
    <w:rsid w:val="005E0CB5"/>
    <w:rsid w:val="005E1800"/>
    <w:rsid w:val="005E249D"/>
    <w:rsid w:val="005E3C95"/>
    <w:rsid w:val="005E3CDC"/>
    <w:rsid w:val="005F0A29"/>
    <w:rsid w:val="005F18D3"/>
    <w:rsid w:val="005F19DC"/>
    <w:rsid w:val="005F1FD1"/>
    <w:rsid w:val="005F4E77"/>
    <w:rsid w:val="005F5482"/>
    <w:rsid w:val="005F5BAD"/>
    <w:rsid w:val="005F66C8"/>
    <w:rsid w:val="005F77E0"/>
    <w:rsid w:val="00600068"/>
    <w:rsid w:val="006017BA"/>
    <w:rsid w:val="00602562"/>
    <w:rsid w:val="00602F6B"/>
    <w:rsid w:val="00604A20"/>
    <w:rsid w:val="00604B86"/>
    <w:rsid w:val="00604C57"/>
    <w:rsid w:val="00604FCA"/>
    <w:rsid w:val="00607184"/>
    <w:rsid w:val="00607F98"/>
    <w:rsid w:val="0061144B"/>
    <w:rsid w:val="00613DCF"/>
    <w:rsid w:val="006140AB"/>
    <w:rsid w:val="00614A40"/>
    <w:rsid w:val="0061662F"/>
    <w:rsid w:val="006204C2"/>
    <w:rsid w:val="0062293A"/>
    <w:rsid w:val="00622D8B"/>
    <w:rsid w:val="00623769"/>
    <w:rsid w:val="006264D6"/>
    <w:rsid w:val="00626E7A"/>
    <w:rsid w:val="006309D7"/>
    <w:rsid w:val="00630F12"/>
    <w:rsid w:val="00631A28"/>
    <w:rsid w:val="00632CE9"/>
    <w:rsid w:val="00632F23"/>
    <w:rsid w:val="00634DD4"/>
    <w:rsid w:val="00637D0E"/>
    <w:rsid w:val="0064015F"/>
    <w:rsid w:val="0064096A"/>
    <w:rsid w:val="00646890"/>
    <w:rsid w:val="006472C8"/>
    <w:rsid w:val="006507F2"/>
    <w:rsid w:val="006517D5"/>
    <w:rsid w:val="00651E62"/>
    <w:rsid w:val="0065413E"/>
    <w:rsid w:val="00657E05"/>
    <w:rsid w:val="0066028E"/>
    <w:rsid w:val="00663C0B"/>
    <w:rsid w:val="00664500"/>
    <w:rsid w:val="00665196"/>
    <w:rsid w:val="00667B66"/>
    <w:rsid w:val="00667DA2"/>
    <w:rsid w:val="0067011A"/>
    <w:rsid w:val="00671B81"/>
    <w:rsid w:val="006721BF"/>
    <w:rsid w:val="00672436"/>
    <w:rsid w:val="00672C95"/>
    <w:rsid w:val="00674CF8"/>
    <w:rsid w:val="00675297"/>
    <w:rsid w:val="006755F2"/>
    <w:rsid w:val="006772A9"/>
    <w:rsid w:val="006810B9"/>
    <w:rsid w:val="00681C8A"/>
    <w:rsid w:val="00681FB9"/>
    <w:rsid w:val="00683ADF"/>
    <w:rsid w:val="0068530F"/>
    <w:rsid w:val="0069215E"/>
    <w:rsid w:val="00693141"/>
    <w:rsid w:val="00693D19"/>
    <w:rsid w:val="00696221"/>
    <w:rsid w:val="00696948"/>
    <w:rsid w:val="006A1854"/>
    <w:rsid w:val="006A2957"/>
    <w:rsid w:val="006A79C8"/>
    <w:rsid w:val="006A7CBD"/>
    <w:rsid w:val="006B0BAE"/>
    <w:rsid w:val="006B2919"/>
    <w:rsid w:val="006B36DE"/>
    <w:rsid w:val="006B4949"/>
    <w:rsid w:val="006B4D59"/>
    <w:rsid w:val="006B68E5"/>
    <w:rsid w:val="006B7963"/>
    <w:rsid w:val="006C0AEE"/>
    <w:rsid w:val="006C2139"/>
    <w:rsid w:val="006C4D01"/>
    <w:rsid w:val="006C4D5A"/>
    <w:rsid w:val="006C5CE1"/>
    <w:rsid w:val="006D30D1"/>
    <w:rsid w:val="006D636C"/>
    <w:rsid w:val="006D72F1"/>
    <w:rsid w:val="006D79AE"/>
    <w:rsid w:val="006E0E23"/>
    <w:rsid w:val="006E146E"/>
    <w:rsid w:val="006E2A6A"/>
    <w:rsid w:val="006E3DA1"/>
    <w:rsid w:val="006E5F12"/>
    <w:rsid w:val="006E6676"/>
    <w:rsid w:val="006E7333"/>
    <w:rsid w:val="006F00CD"/>
    <w:rsid w:val="006F1160"/>
    <w:rsid w:val="006F12DF"/>
    <w:rsid w:val="006F1AEE"/>
    <w:rsid w:val="006F4AC4"/>
    <w:rsid w:val="006F7C94"/>
    <w:rsid w:val="006F7FDC"/>
    <w:rsid w:val="00701F9C"/>
    <w:rsid w:val="007031AB"/>
    <w:rsid w:val="00705AFA"/>
    <w:rsid w:val="00711180"/>
    <w:rsid w:val="00712653"/>
    <w:rsid w:val="00712E53"/>
    <w:rsid w:val="00713918"/>
    <w:rsid w:val="0071426B"/>
    <w:rsid w:val="00714301"/>
    <w:rsid w:val="00716B67"/>
    <w:rsid w:val="00716D4F"/>
    <w:rsid w:val="0071712C"/>
    <w:rsid w:val="0072180E"/>
    <w:rsid w:val="00724A15"/>
    <w:rsid w:val="007251A7"/>
    <w:rsid w:val="007253F6"/>
    <w:rsid w:val="007254BE"/>
    <w:rsid w:val="00725651"/>
    <w:rsid w:val="00726078"/>
    <w:rsid w:val="007271DD"/>
    <w:rsid w:val="00727A50"/>
    <w:rsid w:val="00731BE4"/>
    <w:rsid w:val="00731EA4"/>
    <w:rsid w:val="00732FF9"/>
    <w:rsid w:val="0073439F"/>
    <w:rsid w:val="00734C77"/>
    <w:rsid w:val="00736186"/>
    <w:rsid w:val="00736C17"/>
    <w:rsid w:val="00741304"/>
    <w:rsid w:val="007428C4"/>
    <w:rsid w:val="00743305"/>
    <w:rsid w:val="00745B62"/>
    <w:rsid w:val="00746B22"/>
    <w:rsid w:val="007501AF"/>
    <w:rsid w:val="00751EEF"/>
    <w:rsid w:val="007524AE"/>
    <w:rsid w:val="0075659F"/>
    <w:rsid w:val="00756EE7"/>
    <w:rsid w:val="00757999"/>
    <w:rsid w:val="00763A55"/>
    <w:rsid w:val="007653CC"/>
    <w:rsid w:val="0077002B"/>
    <w:rsid w:val="007709EE"/>
    <w:rsid w:val="007718CE"/>
    <w:rsid w:val="00774609"/>
    <w:rsid w:val="007756C0"/>
    <w:rsid w:val="00776513"/>
    <w:rsid w:val="00782CBF"/>
    <w:rsid w:val="0078432A"/>
    <w:rsid w:val="00785645"/>
    <w:rsid w:val="007912AF"/>
    <w:rsid w:val="00792DE5"/>
    <w:rsid w:val="0079479F"/>
    <w:rsid w:val="00797724"/>
    <w:rsid w:val="007A1463"/>
    <w:rsid w:val="007A28CD"/>
    <w:rsid w:val="007A2E68"/>
    <w:rsid w:val="007A30D2"/>
    <w:rsid w:val="007A361F"/>
    <w:rsid w:val="007A5CBA"/>
    <w:rsid w:val="007B121B"/>
    <w:rsid w:val="007B2899"/>
    <w:rsid w:val="007B35A9"/>
    <w:rsid w:val="007B39DE"/>
    <w:rsid w:val="007B42A4"/>
    <w:rsid w:val="007B4C9E"/>
    <w:rsid w:val="007B7423"/>
    <w:rsid w:val="007B7593"/>
    <w:rsid w:val="007C02E7"/>
    <w:rsid w:val="007C034E"/>
    <w:rsid w:val="007C1461"/>
    <w:rsid w:val="007C204B"/>
    <w:rsid w:val="007C2AFB"/>
    <w:rsid w:val="007C4A99"/>
    <w:rsid w:val="007D0123"/>
    <w:rsid w:val="007D21F7"/>
    <w:rsid w:val="007D7D88"/>
    <w:rsid w:val="007E1077"/>
    <w:rsid w:val="007E3DDB"/>
    <w:rsid w:val="007E7D25"/>
    <w:rsid w:val="007E7F3D"/>
    <w:rsid w:val="007F06D9"/>
    <w:rsid w:val="007F1A7C"/>
    <w:rsid w:val="007F343A"/>
    <w:rsid w:val="007F46AB"/>
    <w:rsid w:val="007F4DE7"/>
    <w:rsid w:val="00800448"/>
    <w:rsid w:val="008015E7"/>
    <w:rsid w:val="00805411"/>
    <w:rsid w:val="00806748"/>
    <w:rsid w:val="00807D2D"/>
    <w:rsid w:val="0081088D"/>
    <w:rsid w:val="00812DCE"/>
    <w:rsid w:val="00812E4F"/>
    <w:rsid w:val="008138E6"/>
    <w:rsid w:val="0081479A"/>
    <w:rsid w:val="008157B5"/>
    <w:rsid w:val="00815CD2"/>
    <w:rsid w:val="00816A33"/>
    <w:rsid w:val="00817EBC"/>
    <w:rsid w:val="00822C36"/>
    <w:rsid w:val="00824F8E"/>
    <w:rsid w:val="008254B1"/>
    <w:rsid w:val="008268BF"/>
    <w:rsid w:val="00831914"/>
    <w:rsid w:val="0083258B"/>
    <w:rsid w:val="00832C8D"/>
    <w:rsid w:val="008335CD"/>
    <w:rsid w:val="0083481B"/>
    <w:rsid w:val="0083731B"/>
    <w:rsid w:val="008405CB"/>
    <w:rsid w:val="008405EF"/>
    <w:rsid w:val="0084100D"/>
    <w:rsid w:val="0084478A"/>
    <w:rsid w:val="008466E2"/>
    <w:rsid w:val="00846B84"/>
    <w:rsid w:val="0085052F"/>
    <w:rsid w:val="00850BAE"/>
    <w:rsid w:val="0085355F"/>
    <w:rsid w:val="0085717B"/>
    <w:rsid w:val="00857945"/>
    <w:rsid w:val="00864278"/>
    <w:rsid w:val="0086774A"/>
    <w:rsid w:val="008712F5"/>
    <w:rsid w:val="00872120"/>
    <w:rsid w:val="0087337F"/>
    <w:rsid w:val="00874BDC"/>
    <w:rsid w:val="0087567C"/>
    <w:rsid w:val="0088029E"/>
    <w:rsid w:val="008805FF"/>
    <w:rsid w:val="00880796"/>
    <w:rsid w:val="00881617"/>
    <w:rsid w:val="0088184B"/>
    <w:rsid w:val="00883494"/>
    <w:rsid w:val="008845D8"/>
    <w:rsid w:val="008854F0"/>
    <w:rsid w:val="00885839"/>
    <w:rsid w:val="008906DD"/>
    <w:rsid w:val="00892912"/>
    <w:rsid w:val="00893669"/>
    <w:rsid w:val="00893CA6"/>
    <w:rsid w:val="008948C0"/>
    <w:rsid w:val="008958C9"/>
    <w:rsid w:val="00896003"/>
    <w:rsid w:val="008976C6"/>
    <w:rsid w:val="008A0396"/>
    <w:rsid w:val="008A0742"/>
    <w:rsid w:val="008A56A5"/>
    <w:rsid w:val="008A5BE5"/>
    <w:rsid w:val="008A648E"/>
    <w:rsid w:val="008B0099"/>
    <w:rsid w:val="008B075E"/>
    <w:rsid w:val="008B0D43"/>
    <w:rsid w:val="008B226F"/>
    <w:rsid w:val="008B4770"/>
    <w:rsid w:val="008B4ADB"/>
    <w:rsid w:val="008B623A"/>
    <w:rsid w:val="008B7B15"/>
    <w:rsid w:val="008C0153"/>
    <w:rsid w:val="008C1387"/>
    <w:rsid w:val="008C368E"/>
    <w:rsid w:val="008C3B9B"/>
    <w:rsid w:val="008C7497"/>
    <w:rsid w:val="008C7911"/>
    <w:rsid w:val="008D3FF5"/>
    <w:rsid w:val="008D4BCF"/>
    <w:rsid w:val="008D6963"/>
    <w:rsid w:val="008E09E5"/>
    <w:rsid w:val="008E24BE"/>
    <w:rsid w:val="008E2EB5"/>
    <w:rsid w:val="008E51DD"/>
    <w:rsid w:val="008E52FA"/>
    <w:rsid w:val="008E7807"/>
    <w:rsid w:val="008F0593"/>
    <w:rsid w:val="008F2365"/>
    <w:rsid w:val="008F3135"/>
    <w:rsid w:val="008F6C41"/>
    <w:rsid w:val="008F6FF5"/>
    <w:rsid w:val="008F74A8"/>
    <w:rsid w:val="00901042"/>
    <w:rsid w:val="009010AC"/>
    <w:rsid w:val="0090110B"/>
    <w:rsid w:val="0090580D"/>
    <w:rsid w:val="009058C0"/>
    <w:rsid w:val="00907BD5"/>
    <w:rsid w:val="0091363D"/>
    <w:rsid w:val="009157BC"/>
    <w:rsid w:val="00915CF2"/>
    <w:rsid w:val="00916125"/>
    <w:rsid w:val="0092338C"/>
    <w:rsid w:val="009235BB"/>
    <w:rsid w:val="00923E11"/>
    <w:rsid w:val="009244B5"/>
    <w:rsid w:val="00930264"/>
    <w:rsid w:val="00930CB0"/>
    <w:rsid w:val="009311D5"/>
    <w:rsid w:val="0093218D"/>
    <w:rsid w:val="009348D5"/>
    <w:rsid w:val="00935C04"/>
    <w:rsid w:val="00936193"/>
    <w:rsid w:val="0094083E"/>
    <w:rsid w:val="00942FC5"/>
    <w:rsid w:val="009434FB"/>
    <w:rsid w:val="00945582"/>
    <w:rsid w:val="00946848"/>
    <w:rsid w:val="00946A6B"/>
    <w:rsid w:val="009476D4"/>
    <w:rsid w:val="009504B9"/>
    <w:rsid w:val="009506D4"/>
    <w:rsid w:val="00950A1A"/>
    <w:rsid w:val="00950D21"/>
    <w:rsid w:val="0095121B"/>
    <w:rsid w:val="00957640"/>
    <w:rsid w:val="00961426"/>
    <w:rsid w:val="0096316B"/>
    <w:rsid w:val="009641E1"/>
    <w:rsid w:val="00964F38"/>
    <w:rsid w:val="00965D2F"/>
    <w:rsid w:val="00966B9A"/>
    <w:rsid w:val="00971873"/>
    <w:rsid w:val="00972C35"/>
    <w:rsid w:val="00974527"/>
    <w:rsid w:val="009835F9"/>
    <w:rsid w:val="0098406B"/>
    <w:rsid w:val="00985060"/>
    <w:rsid w:val="00990546"/>
    <w:rsid w:val="00991203"/>
    <w:rsid w:val="00991318"/>
    <w:rsid w:val="00991BE7"/>
    <w:rsid w:val="00992F23"/>
    <w:rsid w:val="00994505"/>
    <w:rsid w:val="0099480A"/>
    <w:rsid w:val="009957C0"/>
    <w:rsid w:val="00995FDB"/>
    <w:rsid w:val="00996B1F"/>
    <w:rsid w:val="00997C5A"/>
    <w:rsid w:val="009A0875"/>
    <w:rsid w:val="009A0C12"/>
    <w:rsid w:val="009A1DAA"/>
    <w:rsid w:val="009A2CB5"/>
    <w:rsid w:val="009A30A7"/>
    <w:rsid w:val="009A4373"/>
    <w:rsid w:val="009A5730"/>
    <w:rsid w:val="009A7D50"/>
    <w:rsid w:val="009A7EFB"/>
    <w:rsid w:val="009B13ED"/>
    <w:rsid w:val="009B43CE"/>
    <w:rsid w:val="009B5DD5"/>
    <w:rsid w:val="009B6EBA"/>
    <w:rsid w:val="009C0895"/>
    <w:rsid w:val="009C1EC2"/>
    <w:rsid w:val="009C607F"/>
    <w:rsid w:val="009C632A"/>
    <w:rsid w:val="009C7541"/>
    <w:rsid w:val="009D1B52"/>
    <w:rsid w:val="009D2711"/>
    <w:rsid w:val="009D2A55"/>
    <w:rsid w:val="009D3DD5"/>
    <w:rsid w:val="009D46AF"/>
    <w:rsid w:val="009D592F"/>
    <w:rsid w:val="009D621E"/>
    <w:rsid w:val="009D6DAF"/>
    <w:rsid w:val="009D7234"/>
    <w:rsid w:val="009E0523"/>
    <w:rsid w:val="009E0EA2"/>
    <w:rsid w:val="009E397A"/>
    <w:rsid w:val="009E54B6"/>
    <w:rsid w:val="009E5AFA"/>
    <w:rsid w:val="009F0B17"/>
    <w:rsid w:val="009F1D00"/>
    <w:rsid w:val="009F2040"/>
    <w:rsid w:val="009F36EE"/>
    <w:rsid w:val="009F4B90"/>
    <w:rsid w:val="009F5E6C"/>
    <w:rsid w:val="009F68ED"/>
    <w:rsid w:val="009F763C"/>
    <w:rsid w:val="009F76D4"/>
    <w:rsid w:val="009F7E6D"/>
    <w:rsid w:val="00A0151A"/>
    <w:rsid w:val="00A0233A"/>
    <w:rsid w:val="00A0264D"/>
    <w:rsid w:val="00A036B1"/>
    <w:rsid w:val="00A05A66"/>
    <w:rsid w:val="00A065E9"/>
    <w:rsid w:val="00A07649"/>
    <w:rsid w:val="00A101DA"/>
    <w:rsid w:val="00A11028"/>
    <w:rsid w:val="00A11213"/>
    <w:rsid w:val="00A11B52"/>
    <w:rsid w:val="00A12A44"/>
    <w:rsid w:val="00A13FD5"/>
    <w:rsid w:val="00A14494"/>
    <w:rsid w:val="00A1570D"/>
    <w:rsid w:val="00A17A35"/>
    <w:rsid w:val="00A17BAD"/>
    <w:rsid w:val="00A20818"/>
    <w:rsid w:val="00A21678"/>
    <w:rsid w:val="00A2249F"/>
    <w:rsid w:val="00A2338F"/>
    <w:rsid w:val="00A253AE"/>
    <w:rsid w:val="00A253D0"/>
    <w:rsid w:val="00A26194"/>
    <w:rsid w:val="00A264D3"/>
    <w:rsid w:val="00A27133"/>
    <w:rsid w:val="00A27C8E"/>
    <w:rsid w:val="00A30A83"/>
    <w:rsid w:val="00A3160A"/>
    <w:rsid w:val="00A325CC"/>
    <w:rsid w:val="00A3315D"/>
    <w:rsid w:val="00A3463A"/>
    <w:rsid w:val="00A34BE8"/>
    <w:rsid w:val="00A3521B"/>
    <w:rsid w:val="00A3676E"/>
    <w:rsid w:val="00A374C3"/>
    <w:rsid w:val="00A37C12"/>
    <w:rsid w:val="00A37E1C"/>
    <w:rsid w:val="00A43A28"/>
    <w:rsid w:val="00A449F4"/>
    <w:rsid w:val="00A45BCF"/>
    <w:rsid w:val="00A4660C"/>
    <w:rsid w:val="00A47C25"/>
    <w:rsid w:val="00A51277"/>
    <w:rsid w:val="00A51B0C"/>
    <w:rsid w:val="00A533A6"/>
    <w:rsid w:val="00A54E7E"/>
    <w:rsid w:val="00A54F68"/>
    <w:rsid w:val="00A5512E"/>
    <w:rsid w:val="00A556DE"/>
    <w:rsid w:val="00A563A5"/>
    <w:rsid w:val="00A56EF6"/>
    <w:rsid w:val="00A5735F"/>
    <w:rsid w:val="00A579B2"/>
    <w:rsid w:val="00A605B2"/>
    <w:rsid w:val="00A62386"/>
    <w:rsid w:val="00A65533"/>
    <w:rsid w:val="00A66192"/>
    <w:rsid w:val="00A70234"/>
    <w:rsid w:val="00A72030"/>
    <w:rsid w:val="00A72BE4"/>
    <w:rsid w:val="00A73D84"/>
    <w:rsid w:val="00A76DA4"/>
    <w:rsid w:val="00A778AA"/>
    <w:rsid w:val="00A77DD8"/>
    <w:rsid w:val="00A807FF"/>
    <w:rsid w:val="00A8130F"/>
    <w:rsid w:val="00A819A1"/>
    <w:rsid w:val="00A8286C"/>
    <w:rsid w:val="00A8492C"/>
    <w:rsid w:val="00A87FD2"/>
    <w:rsid w:val="00A90742"/>
    <w:rsid w:val="00A91DC2"/>
    <w:rsid w:val="00A92CF1"/>
    <w:rsid w:val="00A930DC"/>
    <w:rsid w:val="00A93C24"/>
    <w:rsid w:val="00A95CDB"/>
    <w:rsid w:val="00A96463"/>
    <w:rsid w:val="00AA1397"/>
    <w:rsid w:val="00AA2F65"/>
    <w:rsid w:val="00AA3AF1"/>
    <w:rsid w:val="00AA462D"/>
    <w:rsid w:val="00AA4807"/>
    <w:rsid w:val="00AA4823"/>
    <w:rsid w:val="00AA4971"/>
    <w:rsid w:val="00AA5BE7"/>
    <w:rsid w:val="00AA6306"/>
    <w:rsid w:val="00AB0036"/>
    <w:rsid w:val="00AB2961"/>
    <w:rsid w:val="00AB35D1"/>
    <w:rsid w:val="00AB3F5E"/>
    <w:rsid w:val="00AB44E9"/>
    <w:rsid w:val="00AB5566"/>
    <w:rsid w:val="00AB7E9F"/>
    <w:rsid w:val="00AC0853"/>
    <w:rsid w:val="00AC22D5"/>
    <w:rsid w:val="00AC36C4"/>
    <w:rsid w:val="00AC77BD"/>
    <w:rsid w:val="00AD2293"/>
    <w:rsid w:val="00AD56F2"/>
    <w:rsid w:val="00AD5BB7"/>
    <w:rsid w:val="00AD5EDA"/>
    <w:rsid w:val="00AD7D2D"/>
    <w:rsid w:val="00AE17D4"/>
    <w:rsid w:val="00AE37D8"/>
    <w:rsid w:val="00AE3DAE"/>
    <w:rsid w:val="00AE5329"/>
    <w:rsid w:val="00AE666C"/>
    <w:rsid w:val="00AF32A5"/>
    <w:rsid w:val="00AF42D3"/>
    <w:rsid w:val="00AF4829"/>
    <w:rsid w:val="00AF573F"/>
    <w:rsid w:val="00B00F28"/>
    <w:rsid w:val="00B01AF8"/>
    <w:rsid w:val="00B01DF7"/>
    <w:rsid w:val="00B023C4"/>
    <w:rsid w:val="00B03989"/>
    <w:rsid w:val="00B05087"/>
    <w:rsid w:val="00B07D16"/>
    <w:rsid w:val="00B11DB6"/>
    <w:rsid w:val="00B12F07"/>
    <w:rsid w:val="00B13FE4"/>
    <w:rsid w:val="00B15D0A"/>
    <w:rsid w:val="00B17292"/>
    <w:rsid w:val="00B176AF"/>
    <w:rsid w:val="00B202C0"/>
    <w:rsid w:val="00B21DAF"/>
    <w:rsid w:val="00B22731"/>
    <w:rsid w:val="00B234D2"/>
    <w:rsid w:val="00B23DD1"/>
    <w:rsid w:val="00B257A7"/>
    <w:rsid w:val="00B264BA"/>
    <w:rsid w:val="00B26543"/>
    <w:rsid w:val="00B30FD4"/>
    <w:rsid w:val="00B311E8"/>
    <w:rsid w:val="00B312E7"/>
    <w:rsid w:val="00B3268F"/>
    <w:rsid w:val="00B35B88"/>
    <w:rsid w:val="00B36BAC"/>
    <w:rsid w:val="00B37E99"/>
    <w:rsid w:val="00B404A3"/>
    <w:rsid w:val="00B41593"/>
    <w:rsid w:val="00B42AB7"/>
    <w:rsid w:val="00B43454"/>
    <w:rsid w:val="00B447F0"/>
    <w:rsid w:val="00B45138"/>
    <w:rsid w:val="00B50D56"/>
    <w:rsid w:val="00B51563"/>
    <w:rsid w:val="00B51656"/>
    <w:rsid w:val="00B51ECE"/>
    <w:rsid w:val="00B531AC"/>
    <w:rsid w:val="00B5336B"/>
    <w:rsid w:val="00B54160"/>
    <w:rsid w:val="00B55184"/>
    <w:rsid w:val="00B56DB4"/>
    <w:rsid w:val="00B6148E"/>
    <w:rsid w:val="00B62767"/>
    <w:rsid w:val="00B62F7E"/>
    <w:rsid w:val="00B67DF4"/>
    <w:rsid w:val="00B70840"/>
    <w:rsid w:val="00B71769"/>
    <w:rsid w:val="00B72586"/>
    <w:rsid w:val="00B74333"/>
    <w:rsid w:val="00B74652"/>
    <w:rsid w:val="00B757EC"/>
    <w:rsid w:val="00B75ED6"/>
    <w:rsid w:val="00B825DE"/>
    <w:rsid w:val="00B8301B"/>
    <w:rsid w:val="00B84F41"/>
    <w:rsid w:val="00B851A7"/>
    <w:rsid w:val="00B87337"/>
    <w:rsid w:val="00B91011"/>
    <w:rsid w:val="00B910B8"/>
    <w:rsid w:val="00B92D53"/>
    <w:rsid w:val="00B933E6"/>
    <w:rsid w:val="00B94167"/>
    <w:rsid w:val="00B963BB"/>
    <w:rsid w:val="00B96B19"/>
    <w:rsid w:val="00BA0295"/>
    <w:rsid w:val="00BA1FF6"/>
    <w:rsid w:val="00BA4E9D"/>
    <w:rsid w:val="00BA5117"/>
    <w:rsid w:val="00BA67A2"/>
    <w:rsid w:val="00BB2440"/>
    <w:rsid w:val="00BB3277"/>
    <w:rsid w:val="00BB5825"/>
    <w:rsid w:val="00BB7E0F"/>
    <w:rsid w:val="00BB7E88"/>
    <w:rsid w:val="00BC08B3"/>
    <w:rsid w:val="00BC0D8B"/>
    <w:rsid w:val="00BC18F9"/>
    <w:rsid w:val="00BC1E5C"/>
    <w:rsid w:val="00BC25B8"/>
    <w:rsid w:val="00BD05E5"/>
    <w:rsid w:val="00BD09AE"/>
    <w:rsid w:val="00BD16B9"/>
    <w:rsid w:val="00BD1F6E"/>
    <w:rsid w:val="00BD2B03"/>
    <w:rsid w:val="00BD304C"/>
    <w:rsid w:val="00BD39F3"/>
    <w:rsid w:val="00BD4F1A"/>
    <w:rsid w:val="00BD5B7F"/>
    <w:rsid w:val="00BD6458"/>
    <w:rsid w:val="00BD70F4"/>
    <w:rsid w:val="00BD7DDE"/>
    <w:rsid w:val="00BE07B7"/>
    <w:rsid w:val="00BE1495"/>
    <w:rsid w:val="00BE1D83"/>
    <w:rsid w:val="00BE408E"/>
    <w:rsid w:val="00BE74AA"/>
    <w:rsid w:val="00BF0732"/>
    <w:rsid w:val="00BF0905"/>
    <w:rsid w:val="00BF0E57"/>
    <w:rsid w:val="00BF1A89"/>
    <w:rsid w:val="00BF26CC"/>
    <w:rsid w:val="00BF3AF0"/>
    <w:rsid w:val="00BF46B1"/>
    <w:rsid w:val="00BF4D18"/>
    <w:rsid w:val="00BF6A7D"/>
    <w:rsid w:val="00BF7596"/>
    <w:rsid w:val="00C0043B"/>
    <w:rsid w:val="00C00F74"/>
    <w:rsid w:val="00C0106B"/>
    <w:rsid w:val="00C02007"/>
    <w:rsid w:val="00C03D2A"/>
    <w:rsid w:val="00C03D50"/>
    <w:rsid w:val="00C05826"/>
    <w:rsid w:val="00C06FE3"/>
    <w:rsid w:val="00C12095"/>
    <w:rsid w:val="00C12888"/>
    <w:rsid w:val="00C14DAE"/>
    <w:rsid w:val="00C14E02"/>
    <w:rsid w:val="00C150F1"/>
    <w:rsid w:val="00C207ED"/>
    <w:rsid w:val="00C2305A"/>
    <w:rsid w:val="00C2307F"/>
    <w:rsid w:val="00C238CE"/>
    <w:rsid w:val="00C240DA"/>
    <w:rsid w:val="00C254FC"/>
    <w:rsid w:val="00C2608C"/>
    <w:rsid w:val="00C26141"/>
    <w:rsid w:val="00C26BE1"/>
    <w:rsid w:val="00C26F14"/>
    <w:rsid w:val="00C3021B"/>
    <w:rsid w:val="00C32633"/>
    <w:rsid w:val="00C35E7F"/>
    <w:rsid w:val="00C37835"/>
    <w:rsid w:val="00C4128C"/>
    <w:rsid w:val="00C42070"/>
    <w:rsid w:val="00C42356"/>
    <w:rsid w:val="00C42D8D"/>
    <w:rsid w:val="00C432AB"/>
    <w:rsid w:val="00C434BD"/>
    <w:rsid w:val="00C43B3D"/>
    <w:rsid w:val="00C444BE"/>
    <w:rsid w:val="00C4727E"/>
    <w:rsid w:val="00C51C1D"/>
    <w:rsid w:val="00C53946"/>
    <w:rsid w:val="00C53954"/>
    <w:rsid w:val="00C54AC7"/>
    <w:rsid w:val="00C55A26"/>
    <w:rsid w:val="00C56BFE"/>
    <w:rsid w:val="00C56DD2"/>
    <w:rsid w:val="00C57EF6"/>
    <w:rsid w:val="00C60D80"/>
    <w:rsid w:val="00C61761"/>
    <w:rsid w:val="00C61A74"/>
    <w:rsid w:val="00C625BC"/>
    <w:rsid w:val="00C6527F"/>
    <w:rsid w:val="00C65454"/>
    <w:rsid w:val="00C66E2A"/>
    <w:rsid w:val="00C67DC9"/>
    <w:rsid w:val="00C712BD"/>
    <w:rsid w:val="00C7352C"/>
    <w:rsid w:val="00C7485D"/>
    <w:rsid w:val="00C76596"/>
    <w:rsid w:val="00C76E31"/>
    <w:rsid w:val="00C811E9"/>
    <w:rsid w:val="00C81C78"/>
    <w:rsid w:val="00C8648F"/>
    <w:rsid w:val="00C9172F"/>
    <w:rsid w:val="00C91989"/>
    <w:rsid w:val="00C92009"/>
    <w:rsid w:val="00C930A6"/>
    <w:rsid w:val="00C933E4"/>
    <w:rsid w:val="00C947D7"/>
    <w:rsid w:val="00C95550"/>
    <w:rsid w:val="00C9725E"/>
    <w:rsid w:val="00CA0C0F"/>
    <w:rsid w:val="00CA1908"/>
    <w:rsid w:val="00CA22F9"/>
    <w:rsid w:val="00CA66D0"/>
    <w:rsid w:val="00CA678B"/>
    <w:rsid w:val="00CB055B"/>
    <w:rsid w:val="00CB27D5"/>
    <w:rsid w:val="00CB3D25"/>
    <w:rsid w:val="00CB4B20"/>
    <w:rsid w:val="00CB5350"/>
    <w:rsid w:val="00CB5DC7"/>
    <w:rsid w:val="00CB7667"/>
    <w:rsid w:val="00CB7C61"/>
    <w:rsid w:val="00CB7C81"/>
    <w:rsid w:val="00CC0C23"/>
    <w:rsid w:val="00CC1100"/>
    <w:rsid w:val="00CC1190"/>
    <w:rsid w:val="00CC1606"/>
    <w:rsid w:val="00CC25AF"/>
    <w:rsid w:val="00CC2637"/>
    <w:rsid w:val="00CC38B2"/>
    <w:rsid w:val="00CD15C2"/>
    <w:rsid w:val="00CD181A"/>
    <w:rsid w:val="00CD313C"/>
    <w:rsid w:val="00CD53B6"/>
    <w:rsid w:val="00CD544A"/>
    <w:rsid w:val="00CD7921"/>
    <w:rsid w:val="00CD7B1E"/>
    <w:rsid w:val="00CD7C43"/>
    <w:rsid w:val="00CE1EB2"/>
    <w:rsid w:val="00CE577D"/>
    <w:rsid w:val="00CE59C0"/>
    <w:rsid w:val="00CE5D8A"/>
    <w:rsid w:val="00CE7182"/>
    <w:rsid w:val="00CE7A72"/>
    <w:rsid w:val="00CF0786"/>
    <w:rsid w:val="00CF3614"/>
    <w:rsid w:val="00CF3712"/>
    <w:rsid w:val="00CF3D4B"/>
    <w:rsid w:val="00CF738C"/>
    <w:rsid w:val="00CF7FBA"/>
    <w:rsid w:val="00CF7FBD"/>
    <w:rsid w:val="00D00402"/>
    <w:rsid w:val="00D0093D"/>
    <w:rsid w:val="00D0120C"/>
    <w:rsid w:val="00D0150C"/>
    <w:rsid w:val="00D01521"/>
    <w:rsid w:val="00D018BE"/>
    <w:rsid w:val="00D02E53"/>
    <w:rsid w:val="00D03739"/>
    <w:rsid w:val="00D05824"/>
    <w:rsid w:val="00D061D1"/>
    <w:rsid w:val="00D13DB8"/>
    <w:rsid w:val="00D1485F"/>
    <w:rsid w:val="00D14BA8"/>
    <w:rsid w:val="00D15B55"/>
    <w:rsid w:val="00D20942"/>
    <w:rsid w:val="00D22235"/>
    <w:rsid w:val="00D248AD"/>
    <w:rsid w:val="00D25A37"/>
    <w:rsid w:val="00D25D1B"/>
    <w:rsid w:val="00D26304"/>
    <w:rsid w:val="00D26FFE"/>
    <w:rsid w:val="00D3149E"/>
    <w:rsid w:val="00D316CA"/>
    <w:rsid w:val="00D31FD5"/>
    <w:rsid w:val="00D324A4"/>
    <w:rsid w:val="00D32764"/>
    <w:rsid w:val="00D349F7"/>
    <w:rsid w:val="00D36338"/>
    <w:rsid w:val="00D36650"/>
    <w:rsid w:val="00D36E11"/>
    <w:rsid w:val="00D36FA8"/>
    <w:rsid w:val="00D42AD5"/>
    <w:rsid w:val="00D463A9"/>
    <w:rsid w:val="00D46E13"/>
    <w:rsid w:val="00D520EA"/>
    <w:rsid w:val="00D543A2"/>
    <w:rsid w:val="00D56002"/>
    <w:rsid w:val="00D56035"/>
    <w:rsid w:val="00D5735C"/>
    <w:rsid w:val="00D57A68"/>
    <w:rsid w:val="00D57FB1"/>
    <w:rsid w:val="00D612A4"/>
    <w:rsid w:val="00D618E5"/>
    <w:rsid w:val="00D6243D"/>
    <w:rsid w:val="00D62B79"/>
    <w:rsid w:val="00D634A5"/>
    <w:rsid w:val="00D63D82"/>
    <w:rsid w:val="00D641BA"/>
    <w:rsid w:val="00D64AB9"/>
    <w:rsid w:val="00D64EA9"/>
    <w:rsid w:val="00D67D8C"/>
    <w:rsid w:val="00D73805"/>
    <w:rsid w:val="00D73D13"/>
    <w:rsid w:val="00D74A21"/>
    <w:rsid w:val="00D7702D"/>
    <w:rsid w:val="00D7724C"/>
    <w:rsid w:val="00D77A25"/>
    <w:rsid w:val="00D77DD5"/>
    <w:rsid w:val="00D802D1"/>
    <w:rsid w:val="00D80C8B"/>
    <w:rsid w:val="00D838A3"/>
    <w:rsid w:val="00D8454E"/>
    <w:rsid w:val="00D84D9A"/>
    <w:rsid w:val="00D850D8"/>
    <w:rsid w:val="00D85825"/>
    <w:rsid w:val="00D85A6D"/>
    <w:rsid w:val="00D9021D"/>
    <w:rsid w:val="00D90CE0"/>
    <w:rsid w:val="00D929C3"/>
    <w:rsid w:val="00D92CB0"/>
    <w:rsid w:val="00D93D67"/>
    <w:rsid w:val="00D9480E"/>
    <w:rsid w:val="00D94A22"/>
    <w:rsid w:val="00D95776"/>
    <w:rsid w:val="00D95959"/>
    <w:rsid w:val="00D95D13"/>
    <w:rsid w:val="00D97391"/>
    <w:rsid w:val="00DA0AA8"/>
    <w:rsid w:val="00DA1ED9"/>
    <w:rsid w:val="00DA3161"/>
    <w:rsid w:val="00DA4B45"/>
    <w:rsid w:val="00DA50A6"/>
    <w:rsid w:val="00DA65D5"/>
    <w:rsid w:val="00DA6927"/>
    <w:rsid w:val="00DA7A22"/>
    <w:rsid w:val="00DB2ADB"/>
    <w:rsid w:val="00DB2B61"/>
    <w:rsid w:val="00DB2FFB"/>
    <w:rsid w:val="00DB3902"/>
    <w:rsid w:val="00DB3C83"/>
    <w:rsid w:val="00DB3E78"/>
    <w:rsid w:val="00DB3EE1"/>
    <w:rsid w:val="00DB4401"/>
    <w:rsid w:val="00DB50D7"/>
    <w:rsid w:val="00DB573B"/>
    <w:rsid w:val="00DB7031"/>
    <w:rsid w:val="00DB74FE"/>
    <w:rsid w:val="00DB776F"/>
    <w:rsid w:val="00DC415D"/>
    <w:rsid w:val="00DC785A"/>
    <w:rsid w:val="00DC7890"/>
    <w:rsid w:val="00DD1320"/>
    <w:rsid w:val="00DD1402"/>
    <w:rsid w:val="00DD1516"/>
    <w:rsid w:val="00DD1714"/>
    <w:rsid w:val="00DD2BC2"/>
    <w:rsid w:val="00DD2D46"/>
    <w:rsid w:val="00DD3185"/>
    <w:rsid w:val="00DD3F1D"/>
    <w:rsid w:val="00DD7207"/>
    <w:rsid w:val="00DE024D"/>
    <w:rsid w:val="00DE05C6"/>
    <w:rsid w:val="00DE1856"/>
    <w:rsid w:val="00DE19C4"/>
    <w:rsid w:val="00DE3107"/>
    <w:rsid w:val="00DE40A0"/>
    <w:rsid w:val="00DE4CE7"/>
    <w:rsid w:val="00DE6462"/>
    <w:rsid w:val="00DE6942"/>
    <w:rsid w:val="00DE6973"/>
    <w:rsid w:val="00DF0C13"/>
    <w:rsid w:val="00DF15F9"/>
    <w:rsid w:val="00DF57E4"/>
    <w:rsid w:val="00E010BB"/>
    <w:rsid w:val="00E01B97"/>
    <w:rsid w:val="00E0257A"/>
    <w:rsid w:val="00E027A8"/>
    <w:rsid w:val="00E0470D"/>
    <w:rsid w:val="00E047EE"/>
    <w:rsid w:val="00E06345"/>
    <w:rsid w:val="00E10271"/>
    <w:rsid w:val="00E119A2"/>
    <w:rsid w:val="00E12619"/>
    <w:rsid w:val="00E153B5"/>
    <w:rsid w:val="00E175D5"/>
    <w:rsid w:val="00E17E2C"/>
    <w:rsid w:val="00E17EEB"/>
    <w:rsid w:val="00E200D4"/>
    <w:rsid w:val="00E20C67"/>
    <w:rsid w:val="00E20EC9"/>
    <w:rsid w:val="00E216F1"/>
    <w:rsid w:val="00E21A10"/>
    <w:rsid w:val="00E24803"/>
    <w:rsid w:val="00E2540F"/>
    <w:rsid w:val="00E263A6"/>
    <w:rsid w:val="00E27689"/>
    <w:rsid w:val="00E2769B"/>
    <w:rsid w:val="00E30263"/>
    <w:rsid w:val="00E3119D"/>
    <w:rsid w:val="00E329E1"/>
    <w:rsid w:val="00E32B88"/>
    <w:rsid w:val="00E3357D"/>
    <w:rsid w:val="00E3548D"/>
    <w:rsid w:val="00E3633C"/>
    <w:rsid w:val="00E36F75"/>
    <w:rsid w:val="00E40F85"/>
    <w:rsid w:val="00E411F7"/>
    <w:rsid w:val="00E42B09"/>
    <w:rsid w:val="00E43ED6"/>
    <w:rsid w:val="00E44105"/>
    <w:rsid w:val="00E45010"/>
    <w:rsid w:val="00E47892"/>
    <w:rsid w:val="00E5073A"/>
    <w:rsid w:val="00E51474"/>
    <w:rsid w:val="00E5170A"/>
    <w:rsid w:val="00E562E0"/>
    <w:rsid w:val="00E56D5E"/>
    <w:rsid w:val="00E6068C"/>
    <w:rsid w:val="00E60B35"/>
    <w:rsid w:val="00E6118C"/>
    <w:rsid w:val="00E62086"/>
    <w:rsid w:val="00E62388"/>
    <w:rsid w:val="00E62399"/>
    <w:rsid w:val="00E62A68"/>
    <w:rsid w:val="00E62C41"/>
    <w:rsid w:val="00E63A54"/>
    <w:rsid w:val="00E64692"/>
    <w:rsid w:val="00E6472A"/>
    <w:rsid w:val="00E658D1"/>
    <w:rsid w:val="00E66A34"/>
    <w:rsid w:val="00E6716C"/>
    <w:rsid w:val="00E67ADD"/>
    <w:rsid w:val="00E70399"/>
    <w:rsid w:val="00E71214"/>
    <w:rsid w:val="00E7130A"/>
    <w:rsid w:val="00E8211B"/>
    <w:rsid w:val="00E866EA"/>
    <w:rsid w:val="00E87981"/>
    <w:rsid w:val="00E91279"/>
    <w:rsid w:val="00E91541"/>
    <w:rsid w:val="00E919DF"/>
    <w:rsid w:val="00E9267E"/>
    <w:rsid w:val="00E931F7"/>
    <w:rsid w:val="00E934D4"/>
    <w:rsid w:val="00E975C1"/>
    <w:rsid w:val="00E97B33"/>
    <w:rsid w:val="00EA2072"/>
    <w:rsid w:val="00EA227D"/>
    <w:rsid w:val="00EA3461"/>
    <w:rsid w:val="00EA4AF0"/>
    <w:rsid w:val="00EA4DCE"/>
    <w:rsid w:val="00EA6C30"/>
    <w:rsid w:val="00EA6EAD"/>
    <w:rsid w:val="00EB0DD1"/>
    <w:rsid w:val="00EB22BF"/>
    <w:rsid w:val="00EB6123"/>
    <w:rsid w:val="00EB6A0B"/>
    <w:rsid w:val="00EB706E"/>
    <w:rsid w:val="00EB76C2"/>
    <w:rsid w:val="00EC00F2"/>
    <w:rsid w:val="00EC0642"/>
    <w:rsid w:val="00EC0A24"/>
    <w:rsid w:val="00EC3234"/>
    <w:rsid w:val="00EC3D56"/>
    <w:rsid w:val="00EC45C4"/>
    <w:rsid w:val="00EC4620"/>
    <w:rsid w:val="00EC5574"/>
    <w:rsid w:val="00ED3488"/>
    <w:rsid w:val="00ED4D48"/>
    <w:rsid w:val="00ED62A3"/>
    <w:rsid w:val="00ED6D97"/>
    <w:rsid w:val="00EE009A"/>
    <w:rsid w:val="00EE0C5E"/>
    <w:rsid w:val="00EE1F4A"/>
    <w:rsid w:val="00EE3EEA"/>
    <w:rsid w:val="00EE61FD"/>
    <w:rsid w:val="00EE673D"/>
    <w:rsid w:val="00EE7B16"/>
    <w:rsid w:val="00EF0E47"/>
    <w:rsid w:val="00EF3860"/>
    <w:rsid w:val="00EF3920"/>
    <w:rsid w:val="00EF3C6E"/>
    <w:rsid w:val="00EF58F8"/>
    <w:rsid w:val="00EF614A"/>
    <w:rsid w:val="00F00FA7"/>
    <w:rsid w:val="00F01534"/>
    <w:rsid w:val="00F0167C"/>
    <w:rsid w:val="00F04FC3"/>
    <w:rsid w:val="00F05780"/>
    <w:rsid w:val="00F05D6C"/>
    <w:rsid w:val="00F07EBB"/>
    <w:rsid w:val="00F10ECF"/>
    <w:rsid w:val="00F131A7"/>
    <w:rsid w:val="00F14186"/>
    <w:rsid w:val="00F15CE6"/>
    <w:rsid w:val="00F16185"/>
    <w:rsid w:val="00F174EF"/>
    <w:rsid w:val="00F17A8F"/>
    <w:rsid w:val="00F17BFD"/>
    <w:rsid w:val="00F20CE9"/>
    <w:rsid w:val="00F21E00"/>
    <w:rsid w:val="00F226DB"/>
    <w:rsid w:val="00F2494C"/>
    <w:rsid w:val="00F2539D"/>
    <w:rsid w:val="00F26E02"/>
    <w:rsid w:val="00F277FF"/>
    <w:rsid w:val="00F319F1"/>
    <w:rsid w:val="00F322F9"/>
    <w:rsid w:val="00F32E90"/>
    <w:rsid w:val="00F335DE"/>
    <w:rsid w:val="00F34258"/>
    <w:rsid w:val="00F36828"/>
    <w:rsid w:val="00F41C08"/>
    <w:rsid w:val="00F42EC3"/>
    <w:rsid w:val="00F4406F"/>
    <w:rsid w:val="00F47462"/>
    <w:rsid w:val="00F51BDF"/>
    <w:rsid w:val="00F5381C"/>
    <w:rsid w:val="00F5459E"/>
    <w:rsid w:val="00F6156C"/>
    <w:rsid w:val="00F64878"/>
    <w:rsid w:val="00F65B1D"/>
    <w:rsid w:val="00F676AD"/>
    <w:rsid w:val="00F71095"/>
    <w:rsid w:val="00F71B45"/>
    <w:rsid w:val="00F757D3"/>
    <w:rsid w:val="00F77014"/>
    <w:rsid w:val="00F81EC7"/>
    <w:rsid w:val="00F83398"/>
    <w:rsid w:val="00F8566C"/>
    <w:rsid w:val="00F85C8C"/>
    <w:rsid w:val="00F86BF3"/>
    <w:rsid w:val="00F872CD"/>
    <w:rsid w:val="00F919F7"/>
    <w:rsid w:val="00F91CA7"/>
    <w:rsid w:val="00F97359"/>
    <w:rsid w:val="00F97E72"/>
    <w:rsid w:val="00FA074E"/>
    <w:rsid w:val="00FA0788"/>
    <w:rsid w:val="00FA1EDE"/>
    <w:rsid w:val="00FA22C0"/>
    <w:rsid w:val="00FA2B3C"/>
    <w:rsid w:val="00FA389C"/>
    <w:rsid w:val="00FA524D"/>
    <w:rsid w:val="00FA5B99"/>
    <w:rsid w:val="00FA5EE1"/>
    <w:rsid w:val="00FA5FA7"/>
    <w:rsid w:val="00FA7403"/>
    <w:rsid w:val="00FA7607"/>
    <w:rsid w:val="00FB0408"/>
    <w:rsid w:val="00FB0866"/>
    <w:rsid w:val="00FB0AA7"/>
    <w:rsid w:val="00FB2450"/>
    <w:rsid w:val="00FB2D8B"/>
    <w:rsid w:val="00FB3497"/>
    <w:rsid w:val="00FB3D83"/>
    <w:rsid w:val="00FB59BF"/>
    <w:rsid w:val="00FC10DB"/>
    <w:rsid w:val="00FC13E8"/>
    <w:rsid w:val="00FC19CB"/>
    <w:rsid w:val="00FC4B0F"/>
    <w:rsid w:val="00FC5CC1"/>
    <w:rsid w:val="00FC7152"/>
    <w:rsid w:val="00FD34D1"/>
    <w:rsid w:val="00FD3C1B"/>
    <w:rsid w:val="00FD3DEA"/>
    <w:rsid w:val="00FD504E"/>
    <w:rsid w:val="00FD60FD"/>
    <w:rsid w:val="00FD732C"/>
    <w:rsid w:val="00FD7E4E"/>
    <w:rsid w:val="00FD7ED9"/>
    <w:rsid w:val="00FE2B5B"/>
    <w:rsid w:val="00FE3099"/>
    <w:rsid w:val="00FE4C54"/>
    <w:rsid w:val="00FE69AA"/>
    <w:rsid w:val="00FF1DEE"/>
    <w:rsid w:val="00FF253A"/>
    <w:rsid w:val="00FF3982"/>
    <w:rsid w:val="00FF3B02"/>
    <w:rsid w:val="00FF4032"/>
    <w:rsid w:val="00FF47C5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3A876"/>
  <w15:docId w15:val="{00993E42-07B4-46B2-9DDC-43E142B2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33E6"/>
    <w:rPr>
      <w:rFonts w:ascii="Albertus Medium" w:hAnsi="Albertus Medium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AB35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D67E1"/>
    <w:pPr>
      <w:tabs>
        <w:tab w:val="center" w:pos="4252"/>
        <w:tab w:val="right" w:pos="8504"/>
      </w:tabs>
    </w:pPr>
    <w:rPr>
      <w:lang w:eastAsia="x-none"/>
    </w:rPr>
  </w:style>
  <w:style w:type="table" w:styleId="Tablaconcuadrcula">
    <w:name w:val="Table Grid"/>
    <w:basedOn w:val="Tablanormal"/>
    <w:uiPriority w:val="39"/>
    <w:rsid w:val="0067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3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46118"/>
    <w:pPr>
      <w:ind w:left="708"/>
    </w:pPr>
  </w:style>
  <w:style w:type="character" w:customStyle="1" w:styleId="PiedepginaCar">
    <w:name w:val="Pie de página Car"/>
    <w:link w:val="Piedepgina"/>
    <w:uiPriority w:val="99"/>
    <w:rsid w:val="00AF573F"/>
    <w:rPr>
      <w:rFonts w:ascii="Albertus Medium" w:hAnsi="Albertus Medium"/>
      <w:sz w:val="24"/>
      <w:szCs w:val="24"/>
      <w:lang w:val="es-CL"/>
    </w:rPr>
  </w:style>
  <w:style w:type="paragraph" w:styleId="Textodeglobo">
    <w:name w:val="Balloon Text"/>
    <w:basedOn w:val="Normal"/>
    <w:link w:val="TextodegloboCar"/>
    <w:rsid w:val="00C12888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C12888"/>
    <w:rPr>
      <w:rFonts w:ascii="Tahoma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B531AC"/>
    <w:pPr>
      <w:jc w:val="both"/>
    </w:pPr>
    <w:rPr>
      <w:rFonts w:ascii="Arial" w:hAnsi="Arial"/>
      <w:sz w:val="28"/>
      <w:lang w:val="es-ES"/>
    </w:rPr>
  </w:style>
  <w:style w:type="character" w:customStyle="1" w:styleId="TextoindependienteCar">
    <w:name w:val="Texto independiente Car"/>
    <w:link w:val="Textoindependiente"/>
    <w:rsid w:val="00B531AC"/>
    <w:rPr>
      <w:rFonts w:ascii="Arial" w:hAnsi="Arial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531AC"/>
    <w:rPr>
      <w:rFonts w:ascii="Arial" w:hAnsi="Arial"/>
      <w:b/>
      <w:szCs w:val="20"/>
      <w:lang w:val="es-ES"/>
    </w:rPr>
  </w:style>
  <w:style w:type="character" w:customStyle="1" w:styleId="SubttuloCar">
    <w:name w:val="Subtítulo Car"/>
    <w:link w:val="Subttulo"/>
    <w:rsid w:val="00B531AC"/>
    <w:rPr>
      <w:rFonts w:ascii="Arial" w:hAnsi="Arial"/>
      <w:b/>
      <w:sz w:val="24"/>
      <w:lang w:val="es-ES" w:eastAsia="es-ES"/>
    </w:rPr>
  </w:style>
  <w:style w:type="character" w:styleId="Textoennegrita">
    <w:name w:val="Strong"/>
    <w:uiPriority w:val="99"/>
    <w:qFormat/>
    <w:rsid w:val="00B531AC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A533A6"/>
    <w:rPr>
      <w:rFonts w:ascii="Albertus Medium" w:hAnsi="Albertus Medium"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44BE"/>
    <w:rPr>
      <w:rFonts w:ascii="Courier New" w:hAnsi="Courier New" w:cs="Courier New"/>
      <w:lang w:eastAsia="es-ES"/>
    </w:rPr>
  </w:style>
  <w:style w:type="paragraph" w:styleId="NormalWeb">
    <w:name w:val="Normal (Web)"/>
    <w:basedOn w:val="Normal"/>
    <w:uiPriority w:val="99"/>
    <w:unhideWhenUsed/>
    <w:rsid w:val="001F2879"/>
    <w:pPr>
      <w:spacing w:before="100" w:beforeAutospacing="1" w:after="100" w:afterAutospacing="1"/>
    </w:pPr>
    <w:rPr>
      <w:rFonts w:ascii="Times New Roman" w:hAnsi="Times New Roman"/>
      <w:lang w:eastAsia="es-CL"/>
    </w:rPr>
  </w:style>
  <w:style w:type="character" w:customStyle="1" w:styleId="Ttulo2Car">
    <w:name w:val="Título 2 Car"/>
    <w:basedOn w:val="Fuentedeprrafopredeter"/>
    <w:link w:val="Ttulo2"/>
    <w:rsid w:val="00AB35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58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26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48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98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1705</Words>
  <Characters>9380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Armada De Chile</Company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dc:description/>
  <cp:lastModifiedBy>Gabriel Soto</cp:lastModifiedBy>
  <cp:revision>6</cp:revision>
  <cp:lastPrinted>2017-04-12T13:53:00Z</cp:lastPrinted>
  <dcterms:created xsi:type="dcterms:W3CDTF">2021-11-10T10:55:00Z</dcterms:created>
  <dcterms:modified xsi:type="dcterms:W3CDTF">2021-11-14T03:17:00Z</dcterms:modified>
</cp:coreProperties>
</file>