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8B03" w14:textId="77777777" w:rsidR="00ED6184" w:rsidRDefault="00000000">
      <w:pPr>
        <w:pStyle w:val="berschrift1"/>
      </w:pPr>
      <w:r>
        <w:t>Handout zur Projektpräsentation</w:t>
      </w:r>
    </w:p>
    <w:p w14:paraId="5998D0A6" w14:textId="76DEA235" w:rsidR="00ED6184" w:rsidRDefault="00F02A1A">
      <w:pPr>
        <w:spacing w:after="120"/>
      </w:pPr>
      <w:r>
        <w:rPr>
          <w:b/>
          <w:bCs/>
          <w:color w:val="000000"/>
          <w:sz w:val="22"/>
          <w:szCs w:val="22"/>
        </w:rPr>
        <w:br/>
      </w:r>
      <w:r w:rsidR="00000000">
        <w:rPr>
          <w:b/>
          <w:bCs/>
          <w:color w:val="000000"/>
          <w:sz w:val="22"/>
          <w:szCs w:val="22"/>
        </w:rPr>
        <w:t>Aufbau einer virtuellen IT-Infrastruktur zur Implementierung eines zentralen Monitoring-Systems</w:t>
      </w: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53"/>
        <w:gridCol w:w="2600"/>
        <w:gridCol w:w="2453"/>
      </w:tblGrid>
      <w:tr w:rsidR="00ED6184" w14:paraId="6084DF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952FC" w14:textId="77777777" w:rsidR="00ED6184" w:rsidRDefault="00000000">
            <w:r>
              <w:rPr>
                <w:b/>
                <w:bCs/>
                <w:color w:val="000000"/>
              </w:rPr>
              <w:t>Prüfling</w:t>
            </w:r>
          </w:p>
        </w:tc>
        <w:tc>
          <w:tcPr>
            <w:tcW w:w="2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16FDA" w14:textId="77777777" w:rsidR="00ED6184" w:rsidRDefault="00000000">
            <w:r>
              <w:rPr>
                <w:color w:val="000000"/>
              </w:rPr>
              <w:t>Ioannis Kiourtzidis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CE407" w14:textId="77777777" w:rsidR="00ED6184" w:rsidRDefault="00000000">
            <w:r>
              <w:rPr>
                <w:b/>
                <w:bCs/>
                <w:color w:val="000000"/>
              </w:rPr>
              <w:t>Ausbildungsberuf</w:t>
            </w:r>
          </w:p>
        </w:tc>
        <w:tc>
          <w:tcPr>
            <w:tcW w:w="2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48E53" w14:textId="77777777" w:rsidR="00ED6184" w:rsidRDefault="00000000">
            <w:r>
              <w:rPr>
                <w:color w:val="000000"/>
              </w:rPr>
              <w:t>Fachinformatiker Systemintegration</w:t>
            </w:r>
          </w:p>
        </w:tc>
      </w:tr>
      <w:tr w:rsidR="00ED6184" w14:paraId="70D187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81D1C" w14:textId="77777777" w:rsidR="00ED6184" w:rsidRDefault="00000000">
            <w:r>
              <w:rPr>
                <w:b/>
                <w:bCs/>
                <w:color w:val="000000"/>
              </w:rPr>
              <w:t>Betrieb</w:t>
            </w:r>
          </w:p>
        </w:tc>
        <w:tc>
          <w:tcPr>
            <w:tcW w:w="2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1B095" w14:textId="77777777" w:rsidR="00ED6184" w:rsidRDefault="00000000">
            <w:r>
              <w:rPr>
                <w:color w:val="000000"/>
              </w:rPr>
              <w:t>Bissantz &amp; Company GmbH, Nürnberg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0362C" w14:textId="77777777" w:rsidR="00ED6184" w:rsidRDefault="00000000">
            <w:r>
              <w:rPr>
                <w:b/>
                <w:bCs/>
                <w:color w:val="000000"/>
              </w:rPr>
              <w:t>Bearbeitungszeitraum</w:t>
            </w:r>
          </w:p>
        </w:tc>
        <w:tc>
          <w:tcPr>
            <w:tcW w:w="2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AFB24" w14:textId="77777777" w:rsidR="00ED6184" w:rsidRDefault="00000000">
            <w:r>
              <w:rPr>
                <w:color w:val="000000"/>
              </w:rPr>
              <w:t>20.04.2026 – 24.04.2026 (40 Std.)</w:t>
            </w:r>
          </w:p>
        </w:tc>
      </w:tr>
    </w:tbl>
    <w:p w14:paraId="1B26D903" w14:textId="77777777" w:rsidR="00F02A1A" w:rsidRDefault="00F02A1A">
      <w:pPr>
        <w:pStyle w:val="berschrift2"/>
        <w:pBdr>
          <w:bottom w:val="single" w:sz="4" w:space="1" w:color="1F4E79"/>
        </w:pBdr>
      </w:pPr>
    </w:p>
    <w:p w14:paraId="313596B8" w14:textId="5601B919" w:rsidR="00ED6184" w:rsidRDefault="00000000">
      <w:pPr>
        <w:pStyle w:val="berschrift2"/>
        <w:pBdr>
          <w:bottom w:val="single" w:sz="4" w:space="1" w:color="1F4E79"/>
        </w:pBdr>
      </w:pPr>
      <w:r>
        <w:t>Ausgangssituation</w:t>
      </w:r>
    </w:p>
    <w:p w14:paraId="6FE3EAD4" w14:textId="77777777" w:rsidR="00ED6184" w:rsidRDefault="00000000">
      <w:pPr>
        <w:spacing w:after="60"/>
      </w:pPr>
      <w:r>
        <w:t>Die IT-Infrastruktur der Bissantz &amp; Company GmbH wird derzeit mit der kostenlosen Version von PRTG Network Monitor überwacht (Limit: 100 Sensoren). Mit wachsender Systemanzahl wird dieses Limit absehbar erreicht, eine Lizenzerweiterung wäre kostenpflichtig. Zudem erschweren die unflexiblen, wenig individualisierbaren PRTG-Dashboards das schnelle Erkennen kritischer Zustände.</w:t>
      </w:r>
    </w:p>
    <w:p w14:paraId="4D1CAEFD" w14:textId="77777777" w:rsidR="00F02A1A" w:rsidRDefault="00F02A1A">
      <w:pPr>
        <w:pStyle w:val="berschrift2"/>
        <w:pBdr>
          <w:bottom w:val="single" w:sz="4" w:space="1" w:color="1F4E79"/>
        </w:pBdr>
      </w:pPr>
    </w:p>
    <w:p w14:paraId="15B4CCFE" w14:textId="3C601544" w:rsidR="00ED6184" w:rsidRDefault="00000000">
      <w:pPr>
        <w:pStyle w:val="berschrift2"/>
        <w:pBdr>
          <w:bottom w:val="single" w:sz="4" w:space="1" w:color="1F4E79"/>
        </w:pBdr>
      </w:pPr>
      <w:r>
        <w:t>Projektziel</w:t>
      </w:r>
    </w:p>
    <w:p w14:paraId="5428D70E" w14:textId="77777777" w:rsidR="00ED6184" w:rsidRDefault="00000000">
      <w:pPr>
        <w:spacing w:after="60"/>
      </w:pPr>
      <w:r>
        <w:t>Implementierung einer Monitoring-Lösung mit Prometheus und Grafana in einer virtuellen Testumgebung – mit Dashboarding, Standard- und individuellen Metriken sowie automatisiertem E-Mail-Alerting. Anschließend systematischer Vergleich mit PRTG mittels Nutzwertanalyse als Entscheidungsgrundlage für die IT-Abteilung.</w:t>
      </w:r>
    </w:p>
    <w:p w14:paraId="1058E2FC" w14:textId="77777777" w:rsidR="00F02A1A" w:rsidRDefault="00F02A1A">
      <w:pPr>
        <w:pStyle w:val="berschrift2"/>
        <w:pBdr>
          <w:bottom w:val="single" w:sz="4" w:space="1" w:color="1F4E79"/>
        </w:pBdr>
      </w:pPr>
    </w:p>
    <w:p w14:paraId="3DCF296D" w14:textId="6071FF38" w:rsidR="00ED6184" w:rsidRDefault="00000000">
      <w:pPr>
        <w:pStyle w:val="berschrift2"/>
        <w:pBdr>
          <w:bottom w:val="single" w:sz="4" w:space="1" w:color="1F4E79"/>
        </w:pBdr>
      </w:pPr>
      <w:r>
        <w:t>Umsetzung / Architektur</w:t>
      </w:r>
    </w:p>
    <w:p w14:paraId="4F74FF4E" w14:textId="77777777" w:rsidR="00ED6184" w:rsidRDefault="00000000">
      <w:pPr>
        <w:pStyle w:val="Listenabsatz"/>
        <w:numPr>
          <w:ilvl w:val="0"/>
          <w:numId w:val="2"/>
        </w:numPr>
        <w:spacing w:after="30"/>
      </w:pPr>
      <w:r>
        <w:t>4 virtuelle Maschinen (Hyper-V): Monitoring-Server, Webserver, FTP-Server, Windows-Client – zzgl. physischer Host-Rechner</w:t>
      </w:r>
    </w:p>
    <w:p w14:paraId="567342D4" w14:textId="77777777" w:rsidR="00ED6184" w:rsidRDefault="00000000">
      <w:pPr>
        <w:pStyle w:val="Listenabsatz"/>
        <w:numPr>
          <w:ilvl w:val="0"/>
          <w:numId w:val="2"/>
        </w:numPr>
        <w:spacing w:after="30"/>
      </w:pPr>
      <w:r>
        <w:t>Prometheus (Pull-Modell, Scrape-Intervall 15 s) sammelt Metriken über Node Exporter (Linux), Windows Exporter und Blackbox Exporter (HTTP/ICMP)</w:t>
      </w:r>
    </w:p>
    <w:p w14:paraId="1ED7A3A6" w14:textId="77777777" w:rsidR="00ED6184" w:rsidRDefault="00000000">
      <w:pPr>
        <w:pStyle w:val="Listenabsatz"/>
        <w:numPr>
          <w:ilvl w:val="0"/>
          <w:numId w:val="2"/>
        </w:numPr>
        <w:spacing w:after="30"/>
      </w:pPr>
      <w:r>
        <w:t>Grafana visualisiert die Metriken in individuellen Dashboards je System</w:t>
      </w:r>
    </w:p>
    <w:p w14:paraId="51ADC89B" w14:textId="77777777" w:rsidR="00ED6184" w:rsidRDefault="00000000">
      <w:pPr>
        <w:pStyle w:val="Listenabsatz"/>
        <w:numPr>
          <w:ilvl w:val="0"/>
          <w:numId w:val="2"/>
        </w:numPr>
        <w:spacing w:after="30"/>
      </w:pPr>
      <w:r>
        <w:t>Alertmanager / Grafana Alerting löst bei Systemausfall sowie definierten Schwellenwerten (CPU &gt;90 %, RAM &gt;85 %, Disk &gt;80 %) automatisierte E-Mail-Benachrichtigungen aus</w:t>
      </w:r>
    </w:p>
    <w:p w14:paraId="0D87FB28" w14:textId="77777777" w:rsidR="00F02A1A" w:rsidRDefault="00F02A1A">
      <w:pPr>
        <w:pStyle w:val="berschrift2"/>
        <w:pBdr>
          <w:bottom w:val="single" w:sz="4" w:space="1" w:color="1F4E79"/>
        </w:pBdr>
      </w:pPr>
    </w:p>
    <w:p w14:paraId="12F5D015" w14:textId="3D0896A5" w:rsidR="00ED6184" w:rsidRDefault="00000000">
      <w:pPr>
        <w:pStyle w:val="berschrift2"/>
        <w:pBdr>
          <w:bottom w:val="single" w:sz="4" w:space="1" w:color="1F4E79"/>
        </w:pBdr>
      </w:pPr>
      <w:r>
        <w:t>Tests &amp; Ergebnis</w:t>
      </w:r>
    </w:p>
    <w:p w14:paraId="7B3C6D13" w14:textId="77777777" w:rsidR="00ED6184" w:rsidRDefault="00000000">
      <w:pPr>
        <w:spacing w:after="60"/>
      </w:pPr>
      <w:r>
        <w:t>Alle definierten Testfälle (Exporter-Erreichbarkeit, Metrik-Korrektheit, Dashboard-Anzeige, Ausfallsimulation, E-Mail-Alerting, HTTP-Monitoring) wurden erfolgreich bestanden. Das Monitoring-System ist voll funktionsfähig.</w:t>
      </w:r>
    </w:p>
    <w:p w14:paraId="58315BA0" w14:textId="34BADE63" w:rsidR="00ED6184" w:rsidRDefault="00F02A1A">
      <w:pPr>
        <w:spacing w:before="80" w:after="40"/>
      </w:pPr>
      <w:r>
        <w:rPr>
          <w:b/>
          <w:bCs/>
        </w:rPr>
        <w:br/>
      </w:r>
      <w:r w:rsidR="00000000">
        <w:rPr>
          <w:b/>
          <w:bCs/>
        </w:rPr>
        <w:t>Nutzwertanalyse Prometheus/Grafana vs. PRTG:</w:t>
      </w: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6"/>
        <w:gridCol w:w="1500"/>
        <w:gridCol w:w="2750"/>
        <w:gridCol w:w="2750"/>
      </w:tblGrid>
      <w:tr w:rsidR="00ED6184" w14:paraId="479FAF38" w14:textId="77777777">
        <w:tblPrEx>
          <w:tblCellMar>
            <w:top w:w="0" w:type="dxa"/>
            <w:bottom w:w="0" w:type="dxa"/>
          </w:tblCellMar>
        </w:tblPrEx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4EE5A" w14:textId="77777777" w:rsidR="00ED6184" w:rsidRDefault="00000000">
            <w:r>
              <w:rPr>
                <w:b/>
                <w:bCs/>
                <w:color w:val="FFFFFF"/>
              </w:rPr>
              <w:t>Kriterium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8DBC0" w14:textId="77777777" w:rsidR="00ED6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Gewicht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2FB57" w14:textId="77777777" w:rsidR="00ED6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PRTG (kostenlos)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00FD" w14:textId="77777777" w:rsidR="00ED6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Prometheus/Grafana</w:t>
            </w:r>
          </w:p>
        </w:tc>
      </w:tr>
      <w:tr w:rsidR="00ED6184" w14:paraId="4F119164" w14:textId="77777777">
        <w:tblPrEx>
          <w:tblCellMar>
            <w:top w:w="0" w:type="dxa"/>
            <w:bottom w:w="0" w:type="dxa"/>
          </w:tblCellMar>
        </w:tblPrEx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1D1DB" w14:textId="77777777" w:rsidR="00ED6184" w:rsidRDefault="00000000">
            <w:r>
              <w:rPr>
                <w:color w:val="000000"/>
              </w:rPr>
              <w:t>Lizenzkosten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CA895" w14:textId="77777777" w:rsidR="00ED6184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C36CA" w14:textId="77777777" w:rsidR="00ED6184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EDB58" w14:textId="77777777" w:rsidR="00ED6184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ED6184" w14:paraId="459164B0" w14:textId="77777777">
        <w:tblPrEx>
          <w:tblCellMar>
            <w:top w:w="0" w:type="dxa"/>
            <w:bottom w:w="0" w:type="dxa"/>
          </w:tblCellMar>
        </w:tblPrEx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37BAC" w14:textId="77777777" w:rsidR="00ED6184" w:rsidRDefault="00000000">
            <w:r>
              <w:rPr>
                <w:color w:val="000000"/>
              </w:rPr>
              <w:t>Skalierbarkeit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C673A" w14:textId="77777777" w:rsidR="00ED6184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0EBB9" w14:textId="77777777" w:rsidR="00ED618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FCEE8" w14:textId="77777777" w:rsidR="00ED6184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ED6184" w14:paraId="346B31F3" w14:textId="77777777">
        <w:tblPrEx>
          <w:tblCellMar>
            <w:top w:w="0" w:type="dxa"/>
            <w:bottom w:w="0" w:type="dxa"/>
          </w:tblCellMar>
        </w:tblPrEx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08113" w14:textId="77777777" w:rsidR="00ED6184" w:rsidRDefault="00000000">
            <w:r>
              <w:rPr>
                <w:color w:val="000000"/>
              </w:rPr>
              <w:t>Dashboard-Flexibilität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4A2D9" w14:textId="77777777" w:rsidR="00ED6184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83CDD" w14:textId="77777777" w:rsidR="00ED6184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3E8EB" w14:textId="77777777" w:rsidR="00ED6184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ED6184" w14:paraId="61A44105" w14:textId="77777777">
        <w:tblPrEx>
          <w:tblCellMar>
            <w:top w:w="0" w:type="dxa"/>
            <w:bottom w:w="0" w:type="dxa"/>
          </w:tblCellMar>
        </w:tblPrEx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8020F" w14:textId="77777777" w:rsidR="00ED6184" w:rsidRDefault="00000000">
            <w:r>
              <w:rPr>
                <w:color w:val="000000"/>
              </w:rPr>
              <w:t>Einrichtungsaufwand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B791" w14:textId="77777777" w:rsidR="00ED6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FF69" w14:textId="77777777" w:rsidR="00ED6184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4086E" w14:textId="77777777" w:rsidR="00ED6184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ED6184" w14:paraId="174EF4C5" w14:textId="77777777">
        <w:tblPrEx>
          <w:tblCellMar>
            <w:top w:w="0" w:type="dxa"/>
            <w:bottom w:w="0" w:type="dxa"/>
          </w:tblCellMar>
        </w:tblPrEx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F4D95" w14:textId="77777777" w:rsidR="00ED6184" w:rsidRDefault="00000000">
            <w:r>
              <w:rPr>
                <w:color w:val="000000"/>
              </w:rPr>
              <w:t>Dokumentation/Community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03521" w14:textId="77777777" w:rsidR="00ED6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31153" w14:textId="77777777" w:rsidR="00ED6184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C6AED" w14:textId="77777777" w:rsidR="00ED6184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ED6184" w14:paraId="22022E2F" w14:textId="77777777">
        <w:tblPrEx>
          <w:tblCellMar>
            <w:top w:w="0" w:type="dxa"/>
            <w:bottom w:w="0" w:type="dxa"/>
          </w:tblCellMar>
        </w:tblPrEx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0E7E8" w14:textId="77777777" w:rsidR="00ED6184" w:rsidRDefault="00000000">
            <w:r>
              <w:rPr>
                <w:color w:val="000000"/>
              </w:rPr>
              <w:t>Alerting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8DEA" w14:textId="77777777" w:rsidR="00ED6184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A33A8" w14:textId="77777777" w:rsidR="00ED6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C9238" w14:textId="77777777" w:rsidR="00ED6184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ED6184" w14:paraId="62D09BFB" w14:textId="77777777">
        <w:tblPrEx>
          <w:tblCellMar>
            <w:top w:w="0" w:type="dxa"/>
            <w:bottom w:w="0" w:type="dxa"/>
          </w:tblCellMar>
        </w:tblPrEx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2919F" w14:textId="77777777" w:rsidR="00ED6184" w:rsidRDefault="00000000">
            <w:r>
              <w:rPr>
                <w:color w:val="000000"/>
              </w:rPr>
              <w:t>Wartungsaufwand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964B8" w14:textId="77777777" w:rsidR="00ED6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A62A" w14:textId="77777777" w:rsidR="00ED6184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83907" w14:textId="77777777" w:rsidR="00ED6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ED6184" w14:paraId="3F482444" w14:textId="77777777">
        <w:tblPrEx>
          <w:tblCellMar>
            <w:top w:w="0" w:type="dxa"/>
            <w:bottom w:w="0" w:type="dxa"/>
          </w:tblCellMar>
        </w:tblPrEx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CE63D" w14:textId="77777777" w:rsidR="00ED6184" w:rsidRDefault="00000000">
            <w:r>
              <w:rPr>
                <w:b/>
                <w:bCs/>
                <w:color w:val="000000"/>
              </w:rPr>
              <w:t>Nutzwert (gewichtet, gesamt)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9AE3E" w14:textId="77777777" w:rsidR="00ED6184" w:rsidRDefault="00000000">
            <w:pPr>
              <w:jc w:val="center"/>
            </w:pPr>
            <w:r>
              <w:rPr>
                <w:color w:val="000000"/>
              </w:rPr>
              <w:t>–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E5292" w14:textId="77777777" w:rsidR="00ED6184" w:rsidRDefault="00000000">
            <w:pPr>
              <w:jc w:val="center"/>
            </w:pPr>
            <w:r>
              <w:rPr>
                <w:b/>
                <w:bCs/>
                <w:color w:val="000000"/>
              </w:rPr>
              <w:t>74 Punkte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80E8" w14:textId="77777777" w:rsidR="00ED6184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120 Punkte</w:t>
            </w:r>
          </w:p>
        </w:tc>
      </w:tr>
    </w:tbl>
    <w:p w14:paraId="0B8B3746" w14:textId="77777777" w:rsidR="00F02A1A" w:rsidRDefault="00F02A1A">
      <w:pPr>
        <w:pStyle w:val="berschrift2"/>
        <w:pBdr>
          <w:bottom w:val="single" w:sz="4" w:space="1" w:color="1F4E79"/>
        </w:pBdr>
      </w:pPr>
    </w:p>
    <w:p w14:paraId="4DA41254" w14:textId="7FF23FEC" w:rsidR="00ED6184" w:rsidRDefault="00000000">
      <w:pPr>
        <w:pStyle w:val="berschrift2"/>
        <w:pBdr>
          <w:bottom w:val="single" w:sz="4" w:space="1" w:color="1F4E79"/>
        </w:pBdr>
      </w:pPr>
      <w:r>
        <w:t>Fazit &amp; Handlungsempfehlung</w:t>
      </w:r>
    </w:p>
    <w:p w14:paraId="2A600140" w14:textId="77777777" w:rsidR="00ED6184" w:rsidRDefault="00000000">
      <w:pPr>
        <w:spacing w:after="60"/>
      </w:pPr>
      <w:r>
        <w:rPr>
          <w:b/>
          <w:bCs/>
        </w:rPr>
        <w:t>Ergebnis im Überblick: 5 Systeme überwacht · 6/6 Tests bestanden · 120 Nutzwertpunkte (vs. 74 bei PRTG) · 0 € Lizenzkosten.</w:t>
      </w:r>
    </w:p>
    <w:p w14:paraId="401CBAD5" w14:textId="77777777" w:rsidR="00ED6184" w:rsidRDefault="00000000">
      <w:pPr>
        <w:pStyle w:val="Listenabsatz"/>
        <w:numPr>
          <w:ilvl w:val="0"/>
          <w:numId w:val="2"/>
        </w:numPr>
        <w:spacing w:after="30"/>
      </w:pPr>
      <w:r>
        <w:t>Projektziel vollständig erreicht; Zeitplan eingehalten (40 Std. geplant = 40 Std. tatsächlich)</w:t>
      </w:r>
    </w:p>
    <w:p w14:paraId="29385B44" w14:textId="77777777" w:rsidR="00ED6184" w:rsidRDefault="00000000">
      <w:pPr>
        <w:pStyle w:val="Listenabsatz"/>
        <w:numPr>
          <w:ilvl w:val="0"/>
          <w:numId w:val="2"/>
        </w:numPr>
        <w:spacing w:after="30"/>
      </w:pPr>
      <w:r>
        <w:t>Prometheus/Grafana übertrifft PRTG in Skalierbarkeit, Dashboard-Flexibilität und Alerting deutlich</w:t>
      </w:r>
    </w:p>
    <w:p w14:paraId="72120A07" w14:textId="77777777" w:rsidR="00ED6184" w:rsidRDefault="00000000">
      <w:pPr>
        <w:pStyle w:val="Listenabsatz"/>
        <w:numPr>
          <w:ilvl w:val="0"/>
          <w:numId w:val="2"/>
        </w:numPr>
        <w:spacing w:after="30"/>
      </w:pPr>
      <w:r>
        <w:t>Empfehlung an die IT-Abteilung: Einführung von Prometheus/Grafana als zukünftige, lizenzkostenfreie und skalierbare Monitoring-Lösung</w:t>
      </w:r>
    </w:p>
    <w:p w14:paraId="3917B5F0" w14:textId="77777777" w:rsidR="00ED6184" w:rsidRDefault="00000000">
      <w:pPr>
        <w:pStyle w:val="Listenabsatz"/>
        <w:numPr>
          <w:ilvl w:val="0"/>
          <w:numId w:val="2"/>
        </w:numPr>
        <w:spacing w:after="30"/>
      </w:pPr>
      <w:r>
        <w:t>Nächste Schritte: Migration der produktiven PRTG-Überwachung, Rollenmanagement in Grafana, Automatisierung via Ansible/Docker Compose</w:t>
      </w:r>
    </w:p>
    <w:sectPr w:rsidR="00ED6184">
      <w:footerReference w:type="even" r:id="rId7"/>
      <w:footerReference w:type="default" r:id="rId8"/>
      <w:footerReference w:type="first" r:id="rId9"/>
      <w:pgSz w:w="11906" w:h="16838"/>
      <w:pgMar w:top="70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D9F0A" w14:textId="77777777" w:rsidR="00A7181A" w:rsidRDefault="00A7181A" w:rsidP="00F02A1A">
      <w:r>
        <w:separator/>
      </w:r>
    </w:p>
  </w:endnote>
  <w:endnote w:type="continuationSeparator" w:id="0">
    <w:p w14:paraId="1CD9BE27" w14:textId="77777777" w:rsidR="00A7181A" w:rsidRDefault="00A7181A" w:rsidP="00F0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2FEA6" w14:textId="09F5224E" w:rsidR="00F02A1A" w:rsidRDefault="00F02A1A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31B56C" wp14:editId="57605BE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78790" cy="299085"/>
              <wp:effectExtent l="0" t="0" r="0" b="0"/>
              <wp:wrapNone/>
              <wp:docPr id="305570119" name="Textfeld 2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8790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7D59F5" w14:textId="63F0BC2E" w:rsidR="00F02A1A" w:rsidRPr="00F02A1A" w:rsidRDefault="00F02A1A" w:rsidP="00F02A1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02A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1B56C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" style="position:absolute;margin-left:-13.5pt;margin-top:0;width:37.7pt;height:23.5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/gEDwIAABoEAAAOAAAAZHJzL2Uyb0RvYy54bWysU8Fu2zAMvQ/YPwi6L3aCZk2MOEXWIsOA&#10;oC2QDj0rshQbkERBUmJnXz9KdpKt66nYRaZI+pF8fFrcdVqRo3C+AVPS8SinRBgOVWP2Jf35sv4y&#10;o8QHZiqmwIiSnoSnd8vPnxatLcQEalCVcARBjC9aW9I6BFtkmee10MyPwAqDQQlOs4BXt88qx1pE&#10;1yqb5PnXrAVXWQdceI/ehz5IlwlfSsHDk5ReBKJKir2FdLp07uKZLRes2Dtm64YPbbAPdKFZY7Do&#10;BeqBBUYOrvkHSjfcgQcZRhx0BlI2XKQZcJpx/maabc2sSLMgOd5eaPL/D5Y/Hrf22ZHQfYMOFxgJ&#10;aa0vPDrjPJ10On6xU4JxpPB0oU10gXB03tzObucY4RiazOf5bBpRsuvP1vnwXYAm0Sipw60ksthx&#10;40Ofek6JtQysG6XSZpT5y4GY0ZNdO4xW6Hbd0PYOqhNO46BftLd83WDNDfPhmTncLLaJag1PeEgF&#10;bUlhsCipwf16zx/zkXCMUtKiUkpqUMqUqB8GFxFFdTZcMibTmzxH9y7dxvN8Gm/moO8BRTjG92B5&#10;MtHrgjqb0oF+RTGvYjUMMcOxZkl3Z/M+9LrFx8DFapWSUESWhY3ZWh6hI1mRyZfulTk70B1wT49w&#10;1hIr3rDe58Y/vV0dAnKfVhKJ7dkc+EYBpqUOjyUq/M97yro+6eVvAAAA//8DAFBLAwQUAAYACAAA&#10;ACEAI7OAv9sAAAADAQAADwAAAGRycy9kb3ducmV2LnhtbEyPQUvEMBCF74L/IYzgRdx0pXalNl10&#10;wYMgC66i17QZ27LJpCTZbvffO3rRy8DjPd77plrPzooJQxw8KVguMhBIrTcDdQre356u70DEpMlo&#10;6wkVnDDCuj4/q3Rp/JFecdqlTnAJxVIr6FMaSylj26PTceFHJPa+fHA6sQydNEEfudxZeZNlhXR6&#10;IF7o9YibHtv97uAUPF7Fj+ZlH07P29wXn9OmsOO2UOryYn64B5FwTn9h+MFndKiZqfEHMlFYBfxI&#10;+r3srW5zEI2CfLUEWVfyP3v9DQAA//8DAFBLAQItABQABgAIAAAAIQC2gziS/gAAAOEBAAATAAAA&#10;AAAAAAAAAAAAAAAAAABbQ29udGVudF9UeXBlc10ueG1sUEsBAi0AFAAGAAgAAAAhADj9If/WAAAA&#10;lAEAAAsAAAAAAAAAAAAAAAAALwEAAF9yZWxzLy5yZWxzUEsBAi0AFAAGAAgAAAAhANzz+AQPAgAA&#10;GgQAAA4AAAAAAAAAAAAAAAAALgIAAGRycy9lMm9Eb2MueG1sUEsBAi0AFAAGAAgAAAAhACOzgL/b&#10;AAAAAwEAAA8AAAAAAAAAAAAAAAAAaQQAAGRycy9kb3ducmV2LnhtbFBLBQYAAAAABAAEAPMAAABx&#10;BQAAAAA=&#10;" filled="f" stroked="f">
              <v:fill o:detectmouseclick="t"/>
              <v:textbox style="mso-fit-shape-to-text:t" inset="0,0,20pt,15pt">
                <w:txbxContent>
                  <w:p w14:paraId="007D59F5" w14:textId="63F0BC2E" w:rsidR="00F02A1A" w:rsidRPr="00F02A1A" w:rsidRDefault="00F02A1A" w:rsidP="00F02A1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F02A1A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F51BB" w14:textId="4035514F" w:rsidR="00F02A1A" w:rsidRDefault="00F02A1A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7D100D" wp14:editId="18158013">
              <wp:simplePos x="446227" y="10109606"/>
              <wp:positionH relativeFrom="page">
                <wp:align>right</wp:align>
              </wp:positionH>
              <wp:positionV relativeFrom="page">
                <wp:align>bottom</wp:align>
              </wp:positionV>
              <wp:extent cx="478790" cy="299085"/>
              <wp:effectExtent l="0" t="0" r="0" b="0"/>
              <wp:wrapNone/>
              <wp:docPr id="398091128" name="Textfeld 3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8790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C83ACC" w14:textId="728483F1" w:rsidR="00F02A1A" w:rsidRPr="00F02A1A" w:rsidRDefault="00F02A1A" w:rsidP="00F02A1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02A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D100D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" style="position:absolute;margin-left:-13.5pt;margin-top:0;width:37.7pt;height:23.5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KFLEQIAACEEAAAOAAAAZHJzL2Uyb0RvYy54bWysU8tu2zAQvBfoPxC815KNuLEFy4GbwEUB&#10;IwngFDlTFGkJILkESVtyv75Lyo8k7anohVrurvYxM1zc9VqRg3C+BVPS8SinRBgOdWt2Jf35sv4y&#10;o8QHZmqmwIiSHoWnd8vPnxadLcQEGlC1cASLGF90tqRNCLbIMs8boZkfgRUGgxKcZgGvbpfVjnVY&#10;Xatskudfsw5cbR1w4T16H4YgXab6UgoenqT0IhBVUpwtpNOls4pntlywYueYbVp+GoP9wxSatQab&#10;Xko9sMDI3rV/lNItd+BBhhEHnYGULRdpB9xmnH/YZtswK9IuCI63F5j8/yvLHw9b++xI6L9BjwRG&#10;QDrrC4/OuE8vnY5fnJRgHCE8XmATfSAcnTe3s9s5RjiGJvN5PpvGKtn1Z+t8+C5Ak2iU1CErCSx2&#10;2PgwpJ5TYi8D61apxIwy7xxYM3qy64TRCn3Vk7Z+M30F9RGXcjDw7S1ft9h6w3x4Zg4JxmlRtOEJ&#10;D6mgKymcLEoacL/+5o/5iDtGKelQMCU1qGhK1A+DfERtnQ2XjMn0Js/RXaXbeJ5P483s9T2gFsf4&#10;LCxPJnpdUGdTOtCvqOlV7IYhZjj2LGl1Nu/DIF98E1ysVikJtWRZ2Jit5bF0xCwC+tK/MmdPqAek&#10;6xHOkmLFB/CH3Pint6t9QAoSMxHfAc0T7KjDxO3pzUShv72nrOvLXv4GAAD//wMAUEsDBBQABgAI&#10;AAAAIQAjs4C/2wAAAAMBAAAPAAAAZHJzL2Rvd25yZXYueG1sTI9BS8QwEIXvgv8hjOBF3HSldqU2&#10;XXTBgyALrqLXtBnbssmkJNlu9987etHLwOM93vumWs/OiglDHDwpWC4yEEitNwN1Ct7fnq7vQMSk&#10;yWjrCRWcMMK6Pj+rdGn8kV5x2qVOcAnFUivoUxpLKWPbo9Nx4Uck9r58cDqxDJ00QR+53Fl5k2WF&#10;dHogXuj1iJse2/3u4BQ8XsWP5mUfTs/b3Bef06aw47ZQ6vJifrgHkXBOf2H4wWd0qJmp8QcyUVgF&#10;/Ej6veytbnMQjYJ8tQRZV/I/e/0NAAD//wMAUEsBAi0AFAAGAAgAAAAhALaDOJL+AAAA4QEAABMA&#10;AAAAAAAAAAAAAAAAAAAAAFtDb250ZW50X1R5cGVzXS54bWxQSwECLQAUAAYACAAAACEAOP0h/9YA&#10;AACUAQAACwAAAAAAAAAAAAAAAAAvAQAAX3JlbHMvLnJlbHNQSwECLQAUAAYACAAAACEA+oShSxEC&#10;AAAhBAAADgAAAAAAAAAAAAAAAAAuAgAAZHJzL2Uyb0RvYy54bWxQSwECLQAUAAYACAAAACEAI7OA&#10;v9sAAAADAQAADwAAAAAAAAAAAAAAAABr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4EC83ACC" w14:textId="728483F1" w:rsidR="00F02A1A" w:rsidRPr="00F02A1A" w:rsidRDefault="00F02A1A" w:rsidP="00F02A1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F02A1A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195D2" w14:textId="06303840" w:rsidR="00F02A1A" w:rsidRDefault="00F02A1A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EAACEC" wp14:editId="2DF1DF6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78790" cy="299085"/>
              <wp:effectExtent l="0" t="0" r="0" b="0"/>
              <wp:wrapNone/>
              <wp:docPr id="338689635" name="Textfeld 1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8790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BC6BD0" w14:textId="1680E11C" w:rsidR="00F02A1A" w:rsidRPr="00F02A1A" w:rsidRDefault="00F02A1A" w:rsidP="00F02A1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02A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EAACEC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" style="position:absolute;margin-left:-13.5pt;margin-top:0;width:37.7pt;height:23.5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lIJEgIAACEEAAAOAAAAZHJzL2Uyb0RvYy54bWysU99v2jAQfp+0/8Hy+0hAZYWIULFWTJNQ&#10;W4lOfTaOTSLZPss2JOyv39khsHV9qvbinO8u9+P7Pi/uOq3IUTjfgCnpeJRTIgyHqjH7kv58WX+Z&#10;UeIDMxVTYERJT8LTu+XnT4vWFmICNahKOIJFjC9aW9I6BFtkmee10MyPwAqDQQlOs4BXt88qx1qs&#10;rlU2yfOvWQuusg648B69D32QLlN9KQUPT1J6EYgqKc4W0unSuYtntlywYu+YrRt+HoN9YArNGoNN&#10;L6UeWGDk4Jp/SumGO/Agw4iDzkDKhou0A24zzt9ss62ZFWkXBMfbC0z+/5Xlj8etfXYkdN+gQwIj&#10;IK31hUdn3KeTTscvTkowjhCeLrCJLhCOzpvb2e0cIxxDk/k8n01jlez6s3U+fBegSTRK6pCVBBY7&#10;bnzoU4eU2MvAulEqMaPMXw6sGT3ZdcJohW7XkabC5sP0O6hOuJSDnm9v+brB1hvmwzNzSDBOi6IN&#10;T3hIBW1J4WxRUoP79Z4/5iPuGKWkRcGU1KCiKVE/DPIRtTUYLhmT6U2eo3uXbuN5Po03c9D3gFoc&#10;47OwPJnodUENpnSgX1HTq9gNQ8xw7FnS3WDeh16++Ca4WK1SEmrJsrAxW8tj6YhZBPSle2XOnlEP&#10;SNcjDJJixRvw+9z4p7erQ0AKEjMR3x7NM+yow8Tt+c1Eof95T1nXl738DQAA//8DAFBLAwQUAAYA&#10;CAAAACEAI7OAv9sAAAADAQAADwAAAGRycy9kb3ducmV2LnhtbEyPQUvEMBCF74L/IYzgRdx0pXal&#10;Nl10wYMgC66i17QZ27LJpCTZbvffO3rRy8DjPd77plrPzooJQxw8KVguMhBIrTcDdQre356u70DE&#10;pMlo6wkVnDDCuj4/q3Rp/JFecdqlTnAJxVIr6FMaSylj26PTceFHJPa+fHA6sQydNEEfudxZeZNl&#10;hXR6IF7o9YibHtv97uAUPF7Fj+ZlH07P29wXn9OmsOO2UOryYn64B5FwTn9h+MFndKiZqfEHMlFY&#10;BfxI+r3srW5zEI2CfLUEWVfyP3v9DQAA//8DAFBLAQItABQABgAIAAAAIQC2gziS/gAAAOEBAAAT&#10;AAAAAAAAAAAAAAAAAAAAAABbQ29udGVudF9UeXBlc10ueG1sUEsBAi0AFAAGAAgAAAAhADj9If/W&#10;AAAAlAEAAAsAAAAAAAAAAAAAAAAALwEAAF9yZWxzLy5yZWxzUEsBAi0AFAAGAAgAAAAhAKsSUgkS&#10;AgAAIQQAAA4AAAAAAAAAAAAAAAAALgIAAGRycy9lMm9Eb2MueG1sUEsBAi0AFAAGAAgAAAAhACOz&#10;gL/bAAAAAwEAAA8AAAAAAAAAAAAAAAAAbA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4BBC6BD0" w14:textId="1680E11C" w:rsidR="00F02A1A" w:rsidRPr="00F02A1A" w:rsidRDefault="00F02A1A" w:rsidP="00F02A1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F02A1A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E0FBF" w14:textId="77777777" w:rsidR="00A7181A" w:rsidRDefault="00A7181A" w:rsidP="00F02A1A">
      <w:r>
        <w:separator/>
      </w:r>
    </w:p>
  </w:footnote>
  <w:footnote w:type="continuationSeparator" w:id="0">
    <w:p w14:paraId="46957084" w14:textId="77777777" w:rsidR="00A7181A" w:rsidRDefault="00A7181A" w:rsidP="00F02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DE8"/>
    <w:multiLevelType w:val="hybridMultilevel"/>
    <w:tmpl w:val="6A60668E"/>
    <w:lvl w:ilvl="0" w:tplc="E9642252">
      <w:start w:val="1"/>
      <w:numFmt w:val="bullet"/>
      <w:lvlText w:val="●"/>
      <w:lvlJc w:val="left"/>
      <w:pPr>
        <w:ind w:left="720" w:hanging="360"/>
      </w:pPr>
    </w:lvl>
    <w:lvl w:ilvl="1" w:tplc="10C48AB4">
      <w:start w:val="1"/>
      <w:numFmt w:val="bullet"/>
      <w:lvlText w:val="○"/>
      <w:lvlJc w:val="left"/>
      <w:pPr>
        <w:ind w:left="1440" w:hanging="360"/>
      </w:pPr>
    </w:lvl>
    <w:lvl w:ilvl="2" w:tplc="BB624904">
      <w:start w:val="1"/>
      <w:numFmt w:val="bullet"/>
      <w:lvlText w:val="■"/>
      <w:lvlJc w:val="left"/>
      <w:pPr>
        <w:ind w:left="2160" w:hanging="360"/>
      </w:pPr>
    </w:lvl>
    <w:lvl w:ilvl="3" w:tplc="830618DE">
      <w:start w:val="1"/>
      <w:numFmt w:val="bullet"/>
      <w:lvlText w:val="●"/>
      <w:lvlJc w:val="left"/>
      <w:pPr>
        <w:ind w:left="2880" w:hanging="360"/>
      </w:pPr>
    </w:lvl>
    <w:lvl w:ilvl="4" w:tplc="615A1BB6">
      <w:start w:val="1"/>
      <w:numFmt w:val="bullet"/>
      <w:lvlText w:val="○"/>
      <w:lvlJc w:val="left"/>
      <w:pPr>
        <w:ind w:left="3600" w:hanging="360"/>
      </w:pPr>
    </w:lvl>
    <w:lvl w:ilvl="5" w:tplc="6338E7FE">
      <w:start w:val="1"/>
      <w:numFmt w:val="bullet"/>
      <w:lvlText w:val="■"/>
      <w:lvlJc w:val="left"/>
      <w:pPr>
        <w:ind w:left="4320" w:hanging="360"/>
      </w:pPr>
    </w:lvl>
    <w:lvl w:ilvl="6" w:tplc="9D68335A">
      <w:start w:val="1"/>
      <w:numFmt w:val="bullet"/>
      <w:lvlText w:val="●"/>
      <w:lvlJc w:val="left"/>
      <w:pPr>
        <w:ind w:left="5040" w:hanging="360"/>
      </w:pPr>
    </w:lvl>
    <w:lvl w:ilvl="7" w:tplc="93EA0284">
      <w:start w:val="1"/>
      <w:numFmt w:val="bullet"/>
      <w:lvlText w:val="●"/>
      <w:lvlJc w:val="left"/>
      <w:pPr>
        <w:ind w:left="5760" w:hanging="360"/>
      </w:pPr>
    </w:lvl>
    <w:lvl w:ilvl="8" w:tplc="C9EE5D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6D76F6"/>
    <w:multiLevelType w:val="hybridMultilevel"/>
    <w:tmpl w:val="FEEA2354"/>
    <w:lvl w:ilvl="0" w:tplc="B78E591A">
      <w:start w:val="1"/>
      <w:numFmt w:val="bullet"/>
      <w:lvlText w:val="•"/>
      <w:lvlJc w:val="left"/>
      <w:pPr>
        <w:ind w:left="300" w:hanging="200"/>
      </w:pPr>
    </w:lvl>
    <w:lvl w:ilvl="1" w:tplc="AC2807FC">
      <w:numFmt w:val="decimal"/>
      <w:lvlText w:val=""/>
      <w:lvlJc w:val="left"/>
    </w:lvl>
    <w:lvl w:ilvl="2" w:tplc="C24A1382">
      <w:numFmt w:val="decimal"/>
      <w:lvlText w:val=""/>
      <w:lvlJc w:val="left"/>
    </w:lvl>
    <w:lvl w:ilvl="3" w:tplc="E7FA1084">
      <w:numFmt w:val="decimal"/>
      <w:lvlText w:val=""/>
      <w:lvlJc w:val="left"/>
    </w:lvl>
    <w:lvl w:ilvl="4" w:tplc="EB081E26">
      <w:numFmt w:val="decimal"/>
      <w:lvlText w:val=""/>
      <w:lvlJc w:val="left"/>
    </w:lvl>
    <w:lvl w:ilvl="5" w:tplc="F112CBCA">
      <w:numFmt w:val="decimal"/>
      <w:lvlText w:val=""/>
      <w:lvlJc w:val="left"/>
    </w:lvl>
    <w:lvl w:ilvl="6" w:tplc="84E4A2BC">
      <w:numFmt w:val="decimal"/>
      <w:lvlText w:val=""/>
      <w:lvlJc w:val="left"/>
    </w:lvl>
    <w:lvl w:ilvl="7" w:tplc="87D2FAE2">
      <w:numFmt w:val="decimal"/>
      <w:lvlText w:val=""/>
      <w:lvlJc w:val="left"/>
    </w:lvl>
    <w:lvl w:ilvl="8" w:tplc="634E0FAE">
      <w:numFmt w:val="decimal"/>
      <w:lvlText w:val=""/>
      <w:lvlJc w:val="left"/>
    </w:lvl>
  </w:abstractNum>
  <w:num w:numId="1" w16cid:durableId="1101990248">
    <w:abstractNumId w:val="0"/>
    <w:lvlOverride w:ilvl="0">
      <w:startOverride w:val="1"/>
    </w:lvlOverride>
  </w:num>
  <w:num w:numId="2" w16cid:durableId="14891278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184"/>
    <w:rsid w:val="00A7181A"/>
    <w:rsid w:val="00CE37A6"/>
    <w:rsid w:val="00ED6184"/>
    <w:rsid w:val="00F0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5E542"/>
  <w15:docId w15:val="{FEE3712B-6E4C-4576-9FE7-7954351C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after="8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160" w:after="60"/>
      <w:outlineLvl w:val="1"/>
    </w:pPr>
    <w:rPr>
      <w:b/>
      <w:bCs/>
      <w:color w:val="1F4E79"/>
      <w:sz w:val="20"/>
      <w:szCs w:val="20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F02A1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02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Ioannis Kiourtzidis</cp:lastModifiedBy>
  <cp:revision>2</cp:revision>
  <dcterms:created xsi:type="dcterms:W3CDTF">2026-06-29T09:02:00Z</dcterms:created>
  <dcterms:modified xsi:type="dcterms:W3CDTF">2026-06-29T09:05:00Z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142ffe63,1236a147,17ba6378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intern</vt:lpwstr>
  </property>
  <property fmtid="{D5CDD505-2E9C-101B-9397-08002B2CF9AE}" pid="5" name="MSIP_Label_1803368d-9931-4cf3-ba90-7aab0414e018_Enabled">
    <vt:lpwstr>true</vt:lpwstr>
  </property>
  <property fmtid="{D5CDD505-2E9C-101B-9397-08002B2CF9AE}" pid="6" name="MSIP_Label_1803368d-9931-4cf3-ba90-7aab0414e018_SetDate">
    <vt:lpwstr>2026-06-29T09:05:07Z</vt:lpwstr>
  </property>
  <property fmtid="{D5CDD505-2E9C-101B-9397-08002B2CF9AE}" pid="7" name="MSIP_Label_1803368d-9931-4cf3-ba90-7aab0414e018_Method">
    <vt:lpwstr>Standard</vt:lpwstr>
  </property>
  <property fmtid="{D5CDD505-2E9C-101B-9397-08002B2CF9AE}" pid="8" name="MSIP_Label_1803368d-9931-4cf3-ba90-7aab0414e018_Name">
    <vt:lpwstr>Intern</vt:lpwstr>
  </property>
  <property fmtid="{D5CDD505-2E9C-101B-9397-08002B2CF9AE}" pid="9" name="MSIP_Label_1803368d-9931-4cf3-ba90-7aab0414e018_SiteId">
    <vt:lpwstr>e269c712-f9c3-429a-a5ca-c16f61bbfcb6</vt:lpwstr>
  </property>
  <property fmtid="{D5CDD505-2E9C-101B-9397-08002B2CF9AE}" pid="10" name="MSIP_Label_1803368d-9931-4cf3-ba90-7aab0414e018_ActionId">
    <vt:lpwstr>2ace66f0-24f7-4463-a37d-5ab023724580</vt:lpwstr>
  </property>
  <property fmtid="{D5CDD505-2E9C-101B-9397-08002B2CF9AE}" pid="11" name="MSIP_Label_1803368d-9931-4cf3-ba90-7aab0414e018_ContentBits">
    <vt:lpwstr>2</vt:lpwstr>
  </property>
  <property fmtid="{D5CDD505-2E9C-101B-9397-08002B2CF9AE}" pid="12" name="MSIP_Label_1803368d-9931-4cf3-ba90-7aab0414e018_Tag">
    <vt:lpwstr>10, 3, 0, 1</vt:lpwstr>
  </property>
</Properties>
</file>