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DD33" w14:textId="77777777" w:rsidR="00E34939" w:rsidRDefault="00000000">
      <w:pPr>
        <w:pStyle w:val="Standard1"/>
        <w:jc w:val="center"/>
        <w:rPr>
          <w:u w:val="single"/>
        </w:rPr>
      </w:pPr>
      <w:r>
        <w:rPr>
          <w:sz w:val="40"/>
          <w:szCs w:val="40"/>
          <w:u w:val="single"/>
        </w:rPr>
        <w:t>PROJEKT-DOKUMENTATION</w:t>
      </w:r>
    </w:p>
    <w:p w14:paraId="70D4C5B7" w14:textId="77777777" w:rsidR="00E34939" w:rsidRDefault="00E34939">
      <w:pPr>
        <w:pStyle w:val="Standard1"/>
        <w:jc w:val="center"/>
      </w:pPr>
    </w:p>
    <w:p w14:paraId="2DB1F5AB" w14:textId="77777777" w:rsidR="00E34939" w:rsidRDefault="00000000">
      <w:pPr>
        <w:pStyle w:val="Standard1"/>
        <w:jc w:val="center"/>
      </w:pPr>
      <w:r>
        <w:rPr>
          <w:noProof/>
        </w:rPr>
        <mc:AlternateContent>
          <mc:Choice Requires="wpg">
            <w:drawing>
              <wp:anchor distT="0" distB="0" distL="0" distR="0" simplePos="0" relativeHeight="17" behindDoc="0" locked="0" layoutInCell="1" allowOverlap="1" wp14:anchorId="65B3EBC8" wp14:editId="42695490">
                <wp:simplePos x="0" y="0"/>
                <wp:positionH relativeFrom="margin">
                  <wp:align>center</wp:align>
                </wp:positionH>
                <wp:positionV relativeFrom="paragraph">
                  <wp:align>top</wp:align>
                </wp:positionV>
                <wp:extent cx="1276119" cy="641839"/>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pic:cNvPicPr>
                      </pic:nvPicPr>
                      <pic:blipFill rotWithShape="1">
                        <a:blip r:embed="rId7">
                          <a:alphaModFix/>
                        </a:blip>
                        <a:stretch/>
                      </pic:blipFill>
                      <pic:spPr bwMode="auto">
                        <a:xfrm>
                          <a:off x="0" y="0"/>
                          <a:ext cx="1276119" cy="641839"/>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17;o:allowoverlap:true;o:allowincell:true;mso-position-horizontal-relative:margin;mso-position-horizontal:center;mso-position-vertical-relative:text;mso-position-vertical:top;width:100.48pt;height:50.54pt;mso-wrap-distance-left:0.00pt;mso-wrap-distance-top:0.00pt;mso-wrap-distance-right:0.00pt;mso-wrap-distance-bottom:0.00pt;z-index:1;" stroked="false">
                <w10:wrap type="square"/>
                <v:imagedata r:id="rId9" o:title=""/>
                <o:lock v:ext="edit" rotation="t"/>
              </v:shape>
            </w:pict>
          </mc:Fallback>
        </mc:AlternateContent>
      </w:r>
    </w:p>
    <w:p w14:paraId="1F2A6216" w14:textId="77777777" w:rsidR="00E34939" w:rsidRDefault="00E34939">
      <w:pPr>
        <w:pStyle w:val="Standard1"/>
        <w:jc w:val="center"/>
      </w:pPr>
    </w:p>
    <w:p w14:paraId="3801ABFA" w14:textId="77777777" w:rsidR="00E34939" w:rsidRDefault="00E34939">
      <w:pPr>
        <w:pStyle w:val="Standard1"/>
        <w:jc w:val="center"/>
      </w:pPr>
    </w:p>
    <w:p w14:paraId="332F6253" w14:textId="77777777" w:rsidR="00E34939" w:rsidRDefault="00E34939">
      <w:pPr>
        <w:pStyle w:val="Standard1"/>
        <w:jc w:val="center"/>
      </w:pPr>
    </w:p>
    <w:p w14:paraId="3BDBCF16" w14:textId="77777777" w:rsidR="00E34939" w:rsidRDefault="00E34939">
      <w:pPr>
        <w:pStyle w:val="Standard1"/>
        <w:jc w:val="center"/>
      </w:pPr>
    </w:p>
    <w:p w14:paraId="7AA45D06" w14:textId="77777777" w:rsidR="00E34939" w:rsidRDefault="00E34939">
      <w:pPr>
        <w:pStyle w:val="Standard1"/>
        <w:jc w:val="center"/>
      </w:pPr>
    </w:p>
    <w:p w14:paraId="0E91ADD0" w14:textId="77777777" w:rsidR="00E34939" w:rsidRDefault="00000000">
      <w:pPr>
        <w:pStyle w:val="Standard1"/>
        <w:jc w:val="center"/>
      </w:pPr>
      <w:r>
        <w:t>Fachinformatiker für Systemintegration</w:t>
      </w:r>
    </w:p>
    <w:p w14:paraId="05C5B725" w14:textId="77777777" w:rsidR="00E34939" w:rsidRDefault="00E34939">
      <w:pPr>
        <w:pStyle w:val="Standard1"/>
        <w:jc w:val="center"/>
      </w:pPr>
    </w:p>
    <w:p w14:paraId="0D0FAADC" w14:textId="77777777" w:rsidR="00E34939" w:rsidRDefault="00000000">
      <w:pPr>
        <w:pStyle w:val="Standard1"/>
        <w:jc w:val="center"/>
      </w:pPr>
      <w:r>
        <w:t>Dokumentation zur betrieblichen Projektarbeit</w:t>
      </w:r>
    </w:p>
    <w:p w14:paraId="2D1A780A" w14:textId="77777777" w:rsidR="00E34939" w:rsidRDefault="00E34939">
      <w:pPr>
        <w:pStyle w:val="Standard1"/>
        <w:jc w:val="center"/>
      </w:pPr>
    </w:p>
    <w:p w14:paraId="6B7BE15C" w14:textId="77777777" w:rsidR="00E34939" w:rsidRDefault="00000000">
      <w:pPr>
        <w:pStyle w:val="Standard1"/>
        <w:jc w:val="center"/>
      </w:pPr>
      <w:r>
        <w:t xml:space="preserve">Aufbau einer virtuellen IT-Infrastruktur zur Implementierung eines zentralen Monitoring Systems </w:t>
      </w:r>
    </w:p>
    <w:p w14:paraId="0A817C70" w14:textId="77777777" w:rsidR="00E34939" w:rsidRDefault="00E34939">
      <w:pPr>
        <w:pStyle w:val="Standard1"/>
        <w:jc w:val="center"/>
      </w:pPr>
    </w:p>
    <w:p w14:paraId="248F8B76" w14:textId="77777777" w:rsidR="00E34939" w:rsidRDefault="00000000">
      <w:pPr>
        <w:pStyle w:val="Standard1"/>
        <w:jc w:val="center"/>
      </w:pPr>
      <w:r>
        <w:t>Abgabetermin: Nürnberg, 15.05.2026</w:t>
      </w:r>
    </w:p>
    <w:p w14:paraId="31E5FF3E" w14:textId="77777777" w:rsidR="00E34939" w:rsidRDefault="00E34939">
      <w:pPr>
        <w:pStyle w:val="Standard1"/>
        <w:jc w:val="center"/>
      </w:pPr>
    </w:p>
    <w:p w14:paraId="5F7DAB0A" w14:textId="77777777" w:rsidR="00E34939" w:rsidRDefault="00E34939">
      <w:pPr>
        <w:pStyle w:val="Standard1"/>
        <w:jc w:val="center"/>
      </w:pPr>
    </w:p>
    <w:p w14:paraId="73177D57" w14:textId="77777777" w:rsidR="00E34939" w:rsidRDefault="00000000">
      <w:pPr>
        <w:pStyle w:val="Standard1"/>
        <w:jc w:val="center"/>
      </w:pPr>
      <w:r>
        <w:t>Prüfungsbewerber:</w:t>
      </w:r>
    </w:p>
    <w:p w14:paraId="67306338" w14:textId="77777777" w:rsidR="00E34939" w:rsidRDefault="00000000">
      <w:pPr>
        <w:pStyle w:val="Standard1"/>
        <w:jc w:val="center"/>
      </w:pPr>
      <w:r>
        <w:t>Ioannis Kiourtzidis</w:t>
      </w:r>
    </w:p>
    <w:p w14:paraId="465B5BD9" w14:textId="77777777" w:rsidR="00E34939" w:rsidRDefault="00000000">
      <w:pPr>
        <w:pStyle w:val="Standard1"/>
        <w:jc w:val="center"/>
      </w:pPr>
      <w:r>
        <w:t>Burgschmietstraße 33</w:t>
      </w:r>
    </w:p>
    <w:p w14:paraId="39DF5B04" w14:textId="77777777" w:rsidR="00E34939" w:rsidRDefault="00000000">
      <w:pPr>
        <w:pStyle w:val="Standard1"/>
        <w:jc w:val="center"/>
      </w:pPr>
      <w:r>
        <w:t>90419 Nürnberg</w:t>
      </w:r>
    </w:p>
    <w:p w14:paraId="48B3715C" w14:textId="77777777" w:rsidR="00E34939" w:rsidRDefault="00E34939">
      <w:pPr>
        <w:pStyle w:val="Standard1"/>
        <w:jc w:val="center"/>
      </w:pPr>
    </w:p>
    <w:p w14:paraId="2710A626" w14:textId="77777777" w:rsidR="00E34939" w:rsidRDefault="00000000">
      <w:pPr>
        <w:pStyle w:val="Standard1"/>
        <w:jc w:val="center"/>
      </w:pPr>
      <w:r>
        <w:rPr>
          <w:noProof/>
        </w:rPr>
        <mc:AlternateContent>
          <mc:Choice Requires="wpg">
            <w:drawing>
              <wp:anchor distT="0" distB="0" distL="0" distR="0" simplePos="0" relativeHeight="18" behindDoc="0" locked="0" layoutInCell="1" allowOverlap="1" wp14:anchorId="5DDDEA48" wp14:editId="2571C16C">
                <wp:simplePos x="0" y="0"/>
                <wp:positionH relativeFrom="margin">
                  <wp:posOffset>663078</wp:posOffset>
                </wp:positionH>
                <wp:positionV relativeFrom="paragraph">
                  <wp:posOffset>0</wp:posOffset>
                </wp:positionV>
                <wp:extent cx="4794897" cy="466530"/>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pic:cNvPicPr>
                      </pic:nvPicPr>
                      <pic:blipFill rotWithShape="1">
                        <a:blip r:embed="rId10">
                          <a:alphaModFix/>
                        </a:blip>
                        <a:stretch/>
                      </pic:blipFill>
                      <pic:spPr bwMode="auto">
                        <a:xfrm>
                          <a:off x="0" y="0"/>
                          <a:ext cx="4794897" cy="466530"/>
                        </a:xfrm>
                        <a:prstGeom prst="rect">
                          <a:avLst/>
                        </a:prstGeom>
                        <a:effectLst/>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8;o:allowoverlap:true;o:allowincell:true;mso-position-horizontal-relative:margin;margin-left:52.21pt;mso-position-horizontal:absolute;mso-position-vertical-relative:text;margin-top:0.00pt;mso-position-vertical:absolute;width:377.55pt;height:36.73pt;mso-wrap-distance-left:0.00pt;mso-wrap-distance-top:0.00pt;mso-wrap-distance-right:0.00pt;mso-wrap-distance-bottom:0.00pt;z-index:1;" stroked="false">
                <w10:wrap type="square"/>
                <v:imagedata r:id="rId11" o:title=""/>
                <o:lock v:ext="edit" rotation="t"/>
              </v:shape>
            </w:pict>
          </mc:Fallback>
        </mc:AlternateContent>
      </w:r>
    </w:p>
    <w:p w14:paraId="44C2BD79" w14:textId="77777777" w:rsidR="00E34939" w:rsidRDefault="00E34939">
      <w:pPr>
        <w:pStyle w:val="Standard1"/>
        <w:jc w:val="center"/>
      </w:pPr>
    </w:p>
    <w:p w14:paraId="7DEB913C" w14:textId="77777777" w:rsidR="00E34939" w:rsidRDefault="00000000">
      <w:pPr>
        <w:pStyle w:val="Standard1"/>
        <w:jc w:val="center"/>
      </w:pPr>
      <w:r>
        <w:t>Ausbildungsbetrieb:</w:t>
      </w:r>
    </w:p>
    <w:p w14:paraId="512FB989" w14:textId="77777777" w:rsidR="00E34939" w:rsidRDefault="00000000">
      <w:pPr>
        <w:pStyle w:val="Standard1"/>
        <w:jc w:val="center"/>
      </w:pPr>
      <w:r>
        <w:t>Bissantz und Company GmbH</w:t>
      </w:r>
    </w:p>
    <w:p w14:paraId="2EED97A9" w14:textId="77777777" w:rsidR="00E34939" w:rsidRDefault="00000000">
      <w:pPr>
        <w:pStyle w:val="Standard1"/>
        <w:jc w:val="center"/>
      </w:pPr>
      <w:r>
        <w:t>Nordring 98</w:t>
      </w:r>
    </w:p>
    <w:p w14:paraId="6BDFEE88" w14:textId="77777777" w:rsidR="00E34939" w:rsidRDefault="00000000">
      <w:pPr>
        <w:pStyle w:val="Standard1"/>
        <w:jc w:val="center"/>
      </w:pPr>
      <w:r>
        <w:t>90409 Nürnberg</w:t>
      </w:r>
    </w:p>
    <w:p w14:paraId="08CEC3D5" w14:textId="77777777" w:rsidR="00E34939" w:rsidRDefault="00E34939">
      <w:pPr>
        <w:sectPr w:rsidR="00E34939">
          <w:footerReference w:type="even" r:id="rId12"/>
          <w:footerReference w:type="default" r:id="rId13"/>
          <w:footerReference w:type="first" r:id="rId14"/>
          <w:type w:val="continuous"/>
          <w:pgSz w:w="11905" w:h="16837"/>
          <w:pgMar w:top="1134" w:right="1134" w:bottom="1136" w:left="1134" w:header="1134" w:footer="1136" w:gutter="0"/>
          <w:cols w:space="708"/>
        </w:sectPr>
      </w:pPr>
    </w:p>
    <w:p w14:paraId="27D10629" w14:textId="77777777" w:rsidR="00E34939" w:rsidRDefault="00E34939">
      <w:pPr>
        <w:sectPr w:rsidR="00E34939">
          <w:type w:val="continuous"/>
          <w:pgSz w:w="11905" w:h="16837"/>
          <w:pgMar w:top="1134" w:right="1134" w:bottom="1136" w:left="1134" w:header="1134" w:footer="1136" w:gutter="0"/>
          <w:cols w:space="708"/>
        </w:sectPr>
      </w:pPr>
    </w:p>
    <w:p w14:paraId="0C344B98" w14:textId="77777777" w:rsidR="00DE381C" w:rsidRDefault="00DE381C">
      <w:r>
        <w:br w:type="page"/>
      </w:r>
    </w:p>
    <w:sdt>
      <w:sdtPr>
        <w:id w:val="-929660743"/>
        <w:docPartObj>
          <w:docPartGallery w:val="Table of Contents"/>
          <w:docPartUnique/>
        </w:docPartObj>
      </w:sdtPr>
      <w:sdtContent>
        <w:p w14:paraId="519D1C65" w14:textId="22540443" w:rsidR="00E34939" w:rsidRDefault="00000000">
          <w:r>
            <w:fldChar w:fldCharType="begin"/>
          </w:r>
          <w:r>
            <w:instrText xml:space="preserve"> TOC \h \f \u \o </w:instrText>
          </w:r>
          <w:r>
            <w:fldChar w:fldCharType="separate"/>
          </w:r>
        </w:p>
        <w:p w14:paraId="135735A5" w14:textId="77777777" w:rsidR="00E34939" w:rsidRDefault="00000000">
          <w:pPr>
            <w:pStyle w:val="Verzeichnis11"/>
            <w:tabs>
              <w:tab w:val="right" w:leader="dot" w:pos="9637"/>
            </w:tabs>
            <w:rPr>
              <w:rFonts w:ascii="Liberation Sans" w:hAnsi="Liberation Sans" w:cs="Liberation Sans"/>
            </w:rPr>
          </w:pPr>
          <w:hyperlink w:anchor="_Toc19" w:tooltip="#_Toc19" w:history="1">
            <w:r>
              <w:rPr>
                <w:rStyle w:val="Hyperlink1"/>
                <w:rFonts w:ascii="Liberation Sans" w:hAnsi="Liberation Sans" w:cs="Liberation Sans"/>
                <w:lang w:bidi="hi-IN"/>
              </w:rPr>
              <w:t>Abkürzungsverzeichnis</w:t>
            </w:r>
            <w:r>
              <w:rPr>
                <w:rFonts w:ascii="Liberation Sans" w:hAnsi="Liberation Sans" w:cs="Liberation Sans"/>
              </w:rPr>
              <w:tab/>
              <w:t>3</w:t>
            </w:r>
          </w:hyperlink>
        </w:p>
        <w:p w14:paraId="13B1C473" w14:textId="77777777" w:rsidR="00E34939" w:rsidRDefault="00000000">
          <w:pPr>
            <w:pStyle w:val="Verzeichnis11"/>
            <w:tabs>
              <w:tab w:val="right" w:leader="dot" w:pos="9637"/>
            </w:tabs>
          </w:pPr>
          <w:hyperlink w:anchor="_Toc20" w:tooltip="#_Toc20" w:history="1">
            <w:r>
              <w:rPr>
                <w:rStyle w:val="Hyperlink1"/>
              </w:rPr>
              <w:t xml:space="preserve">Englisch-Deutsch Übersetzung </w:t>
            </w:r>
            <w:r>
              <w:tab/>
              <w:t>4</w:t>
            </w:r>
          </w:hyperlink>
        </w:p>
        <w:p w14:paraId="25CA2A86" w14:textId="77777777" w:rsidR="00E34939" w:rsidRDefault="00000000">
          <w:pPr>
            <w:pStyle w:val="Verzeichnis11"/>
            <w:tabs>
              <w:tab w:val="right" w:leader="dot" w:pos="9637"/>
            </w:tabs>
            <w:rPr>
              <w:rFonts w:ascii="Liberation Sans" w:hAnsi="Liberation Sans" w:cs="Liberation Sans"/>
            </w:rPr>
          </w:pPr>
          <w:hyperlink w:anchor="_Toc21" w:tooltip="#_Toc21" w:history="1">
            <w:r>
              <w:rPr>
                <w:rStyle w:val="Hyperlink1"/>
                <w:rFonts w:ascii="Liberation Sans" w:hAnsi="Liberation Sans" w:cs="Liberation Sans"/>
                <w:lang w:bidi="hi-IN"/>
              </w:rPr>
              <w:t>1. Einleitung</w:t>
            </w:r>
            <w:r>
              <w:rPr>
                <w:rFonts w:ascii="Liberation Sans" w:hAnsi="Liberation Sans" w:cs="Liberation Sans"/>
              </w:rPr>
              <w:tab/>
              <w:t>5</w:t>
            </w:r>
          </w:hyperlink>
        </w:p>
        <w:p w14:paraId="57CE19BD" w14:textId="77777777" w:rsidR="00E34939" w:rsidRDefault="00000000">
          <w:pPr>
            <w:pStyle w:val="Verzeichnis21"/>
            <w:tabs>
              <w:tab w:val="right" w:leader="dot" w:pos="9637"/>
            </w:tabs>
            <w:rPr>
              <w:rFonts w:ascii="Liberation Sans" w:hAnsi="Liberation Sans" w:cs="Liberation Sans"/>
            </w:rPr>
          </w:pPr>
          <w:hyperlink w:anchor="_Toc22" w:tooltip="#_Toc22" w:history="1">
            <w:r>
              <w:rPr>
                <w:rStyle w:val="Hyperlink1"/>
                <w:rFonts w:ascii="Liberation Sans" w:hAnsi="Liberation Sans" w:cs="Liberation Sans"/>
                <w:lang w:bidi="hi-IN"/>
              </w:rPr>
              <w:t>1.1 Projektumfeld</w:t>
            </w:r>
            <w:r>
              <w:rPr>
                <w:rFonts w:ascii="Liberation Sans" w:hAnsi="Liberation Sans" w:cs="Liberation Sans"/>
              </w:rPr>
              <w:tab/>
              <w:t>5</w:t>
            </w:r>
          </w:hyperlink>
        </w:p>
        <w:p w14:paraId="18BE574E" w14:textId="77777777" w:rsidR="00E34939" w:rsidRDefault="00000000">
          <w:pPr>
            <w:pStyle w:val="Verzeichnis21"/>
            <w:tabs>
              <w:tab w:val="right" w:leader="dot" w:pos="9637"/>
            </w:tabs>
            <w:rPr>
              <w:rFonts w:ascii="Liberation Sans" w:hAnsi="Liberation Sans" w:cs="Liberation Sans"/>
            </w:rPr>
          </w:pPr>
          <w:hyperlink w:anchor="_Toc23" w:tooltip="#_Toc23" w:history="1">
            <w:r>
              <w:rPr>
                <w:rStyle w:val="Hyperlink1"/>
                <w:rFonts w:ascii="Liberation Sans" w:hAnsi="Liberation Sans" w:cs="Liberation Sans"/>
                <w:lang w:bidi="hi-IN"/>
              </w:rPr>
              <w:t>1.2 Projektziel</w:t>
            </w:r>
            <w:r>
              <w:rPr>
                <w:rFonts w:ascii="Liberation Sans" w:hAnsi="Liberation Sans" w:cs="Liberation Sans"/>
              </w:rPr>
              <w:tab/>
              <w:t>5</w:t>
            </w:r>
          </w:hyperlink>
        </w:p>
        <w:p w14:paraId="59281789" w14:textId="77777777" w:rsidR="00E34939" w:rsidRDefault="00000000">
          <w:pPr>
            <w:pStyle w:val="Verzeichnis21"/>
            <w:tabs>
              <w:tab w:val="right" w:leader="dot" w:pos="9637"/>
            </w:tabs>
            <w:rPr>
              <w:rFonts w:ascii="Liberation Sans" w:hAnsi="Liberation Sans" w:cs="Liberation Sans"/>
            </w:rPr>
          </w:pPr>
          <w:hyperlink w:anchor="_Toc24" w:tooltip="#_Toc24" w:history="1">
            <w:r>
              <w:rPr>
                <w:rStyle w:val="Hyperlink1"/>
                <w:rFonts w:ascii="Liberation Sans" w:hAnsi="Liberation Sans" w:cs="Liberation Sans"/>
                <w:lang w:bidi="hi-IN"/>
              </w:rPr>
              <w:t>1.3 Projektbegründung</w:t>
            </w:r>
            <w:r>
              <w:rPr>
                <w:rFonts w:ascii="Liberation Sans" w:hAnsi="Liberation Sans" w:cs="Liberation Sans"/>
              </w:rPr>
              <w:tab/>
              <w:t>5</w:t>
            </w:r>
          </w:hyperlink>
        </w:p>
        <w:p w14:paraId="721BD88E" w14:textId="77777777" w:rsidR="00E34939" w:rsidRDefault="00000000">
          <w:pPr>
            <w:pStyle w:val="Verzeichnis21"/>
            <w:tabs>
              <w:tab w:val="right" w:leader="dot" w:pos="9637"/>
            </w:tabs>
            <w:rPr>
              <w:rFonts w:ascii="Liberation Sans" w:hAnsi="Liberation Sans" w:cs="Liberation Sans"/>
            </w:rPr>
          </w:pPr>
          <w:hyperlink w:anchor="_Toc25" w:tooltip="#_Toc25" w:history="1">
            <w:r>
              <w:rPr>
                <w:rStyle w:val="Hyperlink1"/>
                <w:rFonts w:ascii="Liberation Sans" w:hAnsi="Liberation Sans" w:cs="Liberation Sans"/>
                <w:lang w:bidi="hi-IN"/>
              </w:rPr>
              <w:t>1.4 Projektschnittstellen</w:t>
            </w:r>
            <w:r>
              <w:rPr>
                <w:rFonts w:ascii="Liberation Sans" w:hAnsi="Liberation Sans" w:cs="Liberation Sans"/>
              </w:rPr>
              <w:tab/>
              <w:t>5</w:t>
            </w:r>
          </w:hyperlink>
        </w:p>
        <w:p w14:paraId="314FAE1B" w14:textId="77777777" w:rsidR="00E34939" w:rsidRDefault="00000000">
          <w:pPr>
            <w:pStyle w:val="Verzeichnis21"/>
            <w:tabs>
              <w:tab w:val="right" w:leader="dot" w:pos="9637"/>
            </w:tabs>
            <w:rPr>
              <w:rFonts w:ascii="Liberation Sans" w:hAnsi="Liberation Sans" w:cs="Liberation Sans"/>
            </w:rPr>
          </w:pPr>
          <w:hyperlink w:anchor="_Toc26" w:tooltip="#_Toc26" w:history="1">
            <w:r>
              <w:rPr>
                <w:rStyle w:val="Hyperlink1"/>
                <w:rFonts w:ascii="Liberation Sans" w:hAnsi="Liberation Sans" w:cs="Liberation Sans"/>
                <w:lang w:bidi="hi-IN"/>
              </w:rPr>
              <w:t>1.5 Projektabgrenzung</w:t>
            </w:r>
            <w:r>
              <w:rPr>
                <w:rFonts w:ascii="Liberation Sans" w:hAnsi="Liberation Sans" w:cs="Liberation Sans"/>
              </w:rPr>
              <w:tab/>
              <w:t>6</w:t>
            </w:r>
          </w:hyperlink>
        </w:p>
        <w:p w14:paraId="58D718A6" w14:textId="77777777" w:rsidR="00E34939" w:rsidRDefault="00000000">
          <w:pPr>
            <w:pStyle w:val="Verzeichnis11"/>
            <w:tabs>
              <w:tab w:val="right" w:leader="dot" w:pos="9637"/>
            </w:tabs>
            <w:rPr>
              <w:rFonts w:ascii="Liberation Sans" w:hAnsi="Liberation Sans" w:cs="Liberation Sans"/>
            </w:rPr>
          </w:pPr>
          <w:hyperlink w:anchor="_Toc27" w:tooltip="#_Toc27" w:history="1">
            <w:r>
              <w:rPr>
                <w:rStyle w:val="Hyperlink1"/>
                <w:rFonts w:ascii="Liberation Sans" w:hAnsi="Liberation Sans" w:cs="Liberation Sans"/>
                <w:lang w:bidi="hi-IN"/>
              </w:rPr>
              <w:t>2. Projektplanung</w:t>
            </w:r>
            <w:r>
              <w:rPr>
                <w:rFonts w:ascii="Liberation Sans" w:hAnsi="Liberation Sans" w:cs="Liberation Sans"/>
              </w:rPr>
              <w:tab/>
              <w:t>6</w:t>
            </w:r>
          </w:hyperlink>
        </w:p>
        <w:p w14:paraId="4ED98626" w14:textId="77777777" w:rsidR="00E34939" w:rsidRDefault="00000000">
          <w:pPr>
            <w:pStyle w:val="Verzeichnis21"/>
            <w:tabs>
              <w:tab w:val="right" w:leader="dot" w:pos="9637"/>
            </w:tabs>
            <w:rPr>
              <w:rFonts w:ascii="Liberation Sans" w:hAnsi="Liberation Sans" w:cs="Liberation Sans"/>
            </w:rPr>
          </w:pPr>
          <w:hyperlink w:anchor="_Toc28" w:tooltip="#_Toc28" w:history="1">
            <w:r>
              <w:rPr>
                <w:rStyle w:val="Hyperlink1"/>
                <w:rFonts w:ascii="Liberation Sans" w:hAnsi="Liberation Sans" w:cs="Liberation Sans"/>
                <w:lang w:bidi="hi-IN"/>
              </w:rPr>
              <w:t>2.1 Projektphasen</w:t>
            </w:r>
            <w:r>
              <w:rPr>
                <w:rFonts w:ascii="Liberation Sans" w:hAnsi="Liberation Sans" w:cs="Liberation Sans"/>
              </w:rPr>
              <w:tab/>
              <w:t>6</w:t>
            </w:r>
          </w:hyperlink>
        </w:p>
        <w:p w14:paraId="09FC4496" w14:textId="77777777" w:rsidR="00E34939" w:rsidRDefault="00000000">
          <w:pPr>
            <w:pStyle w:val="Verzeichnis21"/>
            <w:tabs>
              <w:tab w:val="right" w:leader="dot" w:pos="9637"/>
            </w:tabs>
            <w:rPr>
              <w:rFonts w:ascii="Liberation Sans" w:hAnsi="Liberation Sans" w:cs="Liberation Sans"/>
            </w:rPr>
          </w:pPr>
          <w:hyperlink w:anchor="_Toc29" w:tooltip="#_Toc29" w:history="1">
            <w:r>
              <w:rPr>
                <w:rStyle w:val="Hyperlink1"/>
                <w:rFonts w:ascii="Liberation Sans" w:hAnsi="Liberation Sans" w:cs="Liberation Sans"/>
                <w:lang w:bidi="hi-IN"/>
              </w:rPr>
              <w:t>2.2 Abweichung vom Projektantrag?</w:t>
            </w:r>
            <w:r>
              <w:rPr>
                <w:rFonts w:ascii="Liberation Sans" w:hAnsi="Liberation Sans" w:cs="Liberation Sans"/>
              </w:rPr>
              <w:tab/>
              <w:t>7</w:t>
            </w:r>
          </w:hyperlink>
        </w:p>
        <w:p w14:paraId="2DDFEDBC" w14:textId="77777777" w:rsidR="00E34939" w:rsidRDefault="00000000">
          <w:pPr>
            <w:pStyle w:val="Verzeichnis21"/>
            <w:tabs>
              <w:tab w:val="right" w:leader="dot" w:pos="9637"/>
            </w:tabs>
            <w:rPr>
              <w:rFonts w:ascii="Liberation Sans" w:hAnsi="Liberation Sans" w:cs="Liberation Sans"/>
            </w:rPr>
          </w:pPr>
          <w:hyperlink w:anchor="_Toc30" w:tooltip="#_Toc30" w:history="1">
            <w:r>
              <w:rPr>
                <w:rStyle w:val="Hyperlink1"/>
                <w:rFonts w:ascii="Liberation Sans" w:hAnsi="Liberation Sans" w:cs="Liberation Sans"/>
                <w:lang w:bidi="hi-IN"/>
              </w:rPr>
              <w:t>2.3 Ressourcenplanung</w:t>
            </w:r>
            <w:r>
              <w:rPr>
                <w:rFonts w:ascii="Liberation Sans" w:hAnsi="Liberation Sans" w:cs="Liberation Sans"/>
              </w:rPr>
              <w:tab/>
              <w:t>7</w:t>
            </w:r>
          </w:hyperlink>
        </w:p>
        <w:p w14:paraId="02B00477" w14:textId="77777777" w:rsidR="00E34939" w:rsidRDefault="00000000">
          <w:pPr>
            <w:pStyle w:val="Verzeichnis21"/>
            <w:tabs>
              <w:tab w:val="right" w:leader="dot" w:pos="9637"/>
            </w:tabs>
            <w:rPr>
              <w:rFonts w:ascii="Liberation Sans" w:hAnsi="Liberation Sans" w:cs="Liberation Sans"/>
            </w:rPr>
          </w:pPr>
          <w:hyperlink w:anchor="_Toc31" w:tooltip="#_Toc31" w:history="1">
            <w:r>
              <w:rPr>
                <w:rStyle w:val="Hyperlink1"/>
                <w:rFonts w:ascii="Liberation Sans" w:hAnsi="Liberation Sans" w:cs="Liberation Sans"/>
                <w:lang w:bidi="hi-IN"/>
              </w:rPr>
              <w:t>2.4  Entwicklungsprozess</w:t>
            </w:r>
            <w:r>
              <w:rPr>
                <w:rFonts w:ascii="Liberation Sans" w:hAnsi="Liberation Sans" w:cs="Liberation Sans"/>
              </w:rPr>
              <w:tab/>
              <w:t>7</w:t>
            </w:r>
          </w:hyperlink>
        </w:p>
        <w:p w14:paraId="35A8016D" w14:textId="77777777" w:rsidR="00E34939" w:rsidRDefault="00000000">
          <w:pPr>
            <w:pStyle w:val="Verzeichnis11"/>
            <w:tabs>
              <w:tab w:val="right" w:leader="dot" w:pos="9637"/>
            </w:tabs>
            <w:rPr>
              <w:rFonts w:ascii="Liberation Sans" w:hAnsi="Liberation Sans" w:cs="Liberation Sans"/>
            </w:rPr>
          </w:pPr>
          <w:hyperlink w:anchor="_Toc32" w:tooltip="#_Toc32" w:history="1">
            <w:r>
              <w:rPr>
                <w:rStyle w:val="Hyperlink1"/>
                <w:rFonts w:ascii="Liberation Sans" w:hAnsi="Liberation Sans" w:cs="Liberation Sans"/>
                <w:lang w:bidi="hi-IN"/>
              </w:rPr>
              <w:t>3. Analysenphase</w:t>
            </w:r>
            <w:r>
              <w:rPr>
                <w:rFonts w:ascii="Liberation Sans" w:hAnsi="Liberation Sans" w:cs="Liberation Sans"/>
              </w:rPr>
              <w:tab/>
              <w:t>8</w:t>
            </w:r>
          </w:hyperlink>
        </w:p>
        <w:p w14:paraId="094B9549" w14:textId="77777777" w:rsidR="00E34939" w:rsidRDefault="00000000">
          <w:pPr>
            <w:pStyle w:val="Verzeichnis21"/>
            <w:tabs>
              <w:tab w:val="right" w:leader="dot" w:pos="9637"/>
            </w:tabs>
            <w:rPr>
              <w:rFonts w:ascii="Liberation Sans" w:hAnsi="Liberation Sans" w:cs="Liberation Sans"/>
            </w:rPr>
          </w:pPr>
          <w:hyperlink w:anchor="_Toc33" w:tooltip="#_Toc33" w:history="1">
            <w:r>
              <w:rPr>
                <w:rStyle w:val="Hyperlink1"/>
                <w:rFonts w:ascii="Liberation Sans" w:hAnsi="Liberation Sans" w:cs="Liberation Sans"/>
                <w:lang w:bidi="hi-IN"/>
              </w:rPr>
              <w:t>3.1 Ist-Analyse</w:t>
            </w:r>
            <w:r>
              <w:rPr>
                <w:rFonts w:ascii="Liberation Sans" w:hAnsi="Liberation Sans" w:cs="Liberation Sans"/>
              </w:rPr>
              <w:tab/>
              <w:t>8</w:t>
            </w:r>
          </w:hyperlink>
        </w:p>
        <w:p w14:paraId="33AABE1A" w14:textId="77777777" w:rsidR="00E34939" w:rsidRDefault="00000000">
          <w:pPr>
            <w:pStyle w:val="Verzeichnis21"/>
            <w:tabs>
              <w:tab w:val="right" w:leader="dot" w:pos="9637"/>
            </w:tabs>
            <w:rPr>
              <w:rFonts w:ascii="Liberation Sans" w:hAnsi="Liberation Sans" w:cs="Liberation Sans"/>
            </w:rPr>
          </w:pPr>
          <w:hyperlink w:anchor="_Toc34" w:tooltip="#_Toc34" w:history="1">
            <w:r>
              <w:rPr>
                <w:rStyle w:val="Hyperlink1"/>
                <w:rFonts w:ascii="Liberation Sans" w:hAnsi="Liberation Sans" w:cs="Liberation Sans"/>
                <w:lang w:bidi="hi-IN"/>
              </w:rPr>
              <w:t>3.2  Wirtschaftlichkeitsanalyse</w:t>
            </w:r>
            <w:r>
              <w:rPr>
                <w:rFonts w:ascii="Liberation Sans" w:hAnsi="Liberation Sans" w:cs="Liberation Sans"/>
              </w:rPr>
              <w:tab/>
              <w:t>8</w:t>
            </w:r>
          </w:hyperlink>
        </w:p>
        <w:p w14:paraId="384BC835" w14:textId="77777777" w:rsidR="00E34939" w:rsidRDefault="00000000">
          <w:pPr>
            <w:pStyle w:val="Verzeichnis31"/>
            <w:tabs>
              <w:tab w:val="right" w:leader="dot" w:pos="9637"/>
            </w:tabs>
            <w:rPr>
              <w:rFonts w:ascii="Liberation Sans" w:hAnsi="Liberation Sans" w:cs="Liberation Sans"/>
            </w:rPr>
          </w:pPr>
          <w:hyperlink w:anchor="_Toc35" w:tooltip="#_Toc35" w:history="1">
            <w:r>
              <w:rPr>
                <w:rStyle w:val="Hyperlink1"/>
                <w:rFonts w:ascii="Liberation Sans" w:hAnsi="Liberation Sans" w:cs="Liberation Sans"/>
                <w:lang w:bidi="hi-IN"/>
              </w:rPr>
              <w:t>3.2.1  Make-or-Buy-Entscheidung</w:t>
            </w:r>
            <w:r>
              <w:rPr>
                <w:rFonts w:ascii="Liberation Sans" w:hAnsi="Liberation Sans" w:cs="Liberation Sans"/>
              </w:rPr>
              <w:tab/>
              <w:t>8</w:t>
            </w:r>
          </w:hyperlink>
        </w:p>
        <w:p w14:paraId="4E4C6E26" w14:textId="77777777" w:rsidR="00E34939" w:rsidRDefault="00000000">
          <w:pPr>
            <w:pStyle w:val="Verzeichnis31"/>
            <w:tabs>
              <w:tab w:val="right" w:leader="dot" w:pos="9637"/>
            </w:tabs>
            <w:rPr>
              <w:rFonts w:ascii="Liberation Sans" w:hAnsi="Liberation Sans" w:cs="Liberation Sans"/>
            </w:rPr>
          </w:pPr>
          <w:hyperlink w:anchor="_Toc36" w:tooltip="#_Toc36" w:history="1">
            <w:r>
              <w:rPr>
                <w:rStyle w:val="Hyperlink1"/>
                <w:rFonts w:ascii="Liberation Sans" w:hAnsi="Liberation Sans" w:cs="Liberation Sans"/>
                <w:lang w:bidi="hi-IN"/>
              </w:rPr>
              <w:t>3.2.2  Projektkosten</w:t>
            </w:r>
            <w:r>
              <w:rPr>
                <w:rFonts w:ascii="Liberation Sans" w:hAnsi="Liberation Sans" w:cs="Liberation Sans"/>
              </w:rPr>
              <w:tab/>
              <w:t>8</w:t>
            </w:r>
          </w:hyperlink>
        </w:p>
        <w:p w14:paraId="652A79ED" w14:textId="77777777" w:rsidR="00E34939" w:rsidRDefault="00000000">
          <w:pPr>
            <w:pStyle w:val="Verzeichnis31"/>
            <w:tabs>
              <w:tab w:val="right" w:leader="dot" w:pos="9637"/>
            </w:tabs>
            <w:rPr>
              <w:rFonts w:ascii="Liberation Sans" w:hAnsi="Liberation Sans" w:cs="Liberation Sans"/>
            </w:rPr>
          </w:pPr>
          <w:hyperlink w:anchor="_Toc37" w:tooltip="#_Toc37" w:history="1">
            <w:r>
              <w:rPr>
                <w:rStyle w:val="Hyperlink1"/>
                <w:rFonts w:ascii="Liberation Sans" w:hAnsi="Liberation Sans" w:cs="Liberation Sans"/>
                <w:lang w:bidi="hi-IN"/>
              </w:rPr>
              <w:t>3.2.3  Kostenvergleich</w:t>
            </w:r>
            <w:r>
              <w:rPr>
                <w:rFonts w:ascii="Liberation Sans" w:hAnsi="Liberation Sans" w:cs="Liberation Sans"/>
              </w:rPr>
              <w:tab/>
              <w:t>8</w:t>
            </w:r>
          </w:hyperlink>
        </w:p>
        <w:p w14:paraId="299455EF" w14:textId="77777777" w:rsidR="00E34939" w:rsidRDefault="00000000">
          <w:pPr>
            <w:pStyle w:val="Verzeichnis21"/>
            <w:tabs>
              <w:tab w:val="right" w:leader="dot" w:pos="9637"/>
            </w:tabs>
            <w:rPr>
              <w:rFonts w:ascii="Liberation Sans" w:hAnsi="Liberation Sans" w:cs="Liberation Sans"/>
            </w:rPr>
          </w:pPr>
          <w:hyperlink w:anchor="_Toc38" w:tooltip="#_Toc38" w:history="1">
            <w:r>
              <w:rPr>
                <w:rStyle w:val="Hyperlink1"/>
                <w:rFonts w:ascii="Liberation Sans" w:hAnsi="Liberation Sans" w:cs="Liberation Sans"/>
                <w:lang w:bidi="hi-IN"/>
              </w:rPr>
              <w:t>3.3  Anwendungsfälle</w:t>
            </w:r>
            <w:r>
              <w:rPr>
                <w:rFonts w:ascii="Liberation Sans" w:hAnsi="Liberation Sans" w:cs="Liberation Sans"/>
              </w:rPr>
              <w:tab/>
              <w:t>9</w:t>
            </w:r>
          </w:hyperlink>
        </w:p>
        <w:p w14:paraId="3AB18DB0" w14:textId="77777777" w:rsidR="00E34939" w:rsidRDefault="00000000">
          <w:pPr>
            <w:pStyle w:val="Verzeichnis21"/>
            <w:tabs>
              <w:tab w:val="right" w:leader="dot" w:pos="9637"/>
            </w:tabs>
            <w:rPr>
              <w:rFonts w:ascii="Liberation Sans" w:hAnsi="Liberation Sans" w:cs="Liberation Sans"/>
            </w:rPr>
          </w:pPr>
          <w:hyperlink w:anchor="_Toc39" w:tooltip="#_Toc39" w:history="1">
            <w:r>
              <w:rPr>
                <w:rStyle w:val="Hyperlink1"/>
                <w:rFonts w:ascii="Liberation Sans" w:hAnsi="Liberation Sans" w:cs="Liberation Sans"/>
                <w:lang w:bidi="hi-IN"/>
              </w:rPr>
              <w:t>3.4  Qualitätsanforderungen</w:t>
            </w:r>
            <w:r>
              <w:rPr>
                <w:rFonts w:ascii="Liberation Sans" w:hAnsi="Liberation Sans" w:cs="Liberation Sans"/>
              </w:rPr>
              <w:tab/>
              <w:t>9</w:t>
            </w:r>
          </w:hyperlink>
        </w:p>
        <w:p w14:paraId="489566F0" w14:textId="77777777" w:rsidR="00E34939" w:rsidRDefault="00000000">
          <w:pPr>
            <w:pStyle w:val="Verzeichnis11"/>
            <w:tabs>
              <w:tab w:val="right" w:leader="dot" w:pos="9637"/>
            </w:tabs>
            <w:rPr>
              <w:rFonts w:ascii="Liberation Sans" w:hAnsi="Liberation Sans" w:cs="Liberation Sans"/>
            </w:rPr>
          </w:pPr>
          <w:hyperlink w:anchor="_Toc40" w:tooltip="#_Toc40" w:history="1">
            <w:r>
              <w:rPr>
                <w:rStyle w:val="Hyperlink1"/>
                <w:rFonts w:ascii="Liberation Sans" w:hAnsi="Liberation Sans" w:cs="Liberation Sans"/>
                <w:lang w:bidi="hi-IN"/>
              </w:rPr>
              <w:t>4  Entwurfsphase</w:t>
            </w:r>
            <w:r>
              <w:rPr>
                <w:rFonts w:ascii="Liberation Sans" w:hAnsi="Liberation Sans" w:cs="Liberation Sans"/>
              </w:rPr>
              <w:tab/>
              <w:t>10</w:t>
            </w:r>
          </w:hyperlink>
        </w:p>
        <w:p w14:paraId="269AE266" w14:textId="77777777" w:rsidR="00E34939" w:rsidRDefault="00000000">
          <w:pPr>
            <w:pStyle w:val="Verzeichnis21"/>
            <w:tabs>
              <w:tab w:val="right" w:leader="dot" w:pos="9637"/>
            </w:tabs>
            <w:rPr>
              <w:rFonts w:ascii="Liberation Sans" w:hAnsi="Liberation Sans" w:cs="Liberation Sans"/>
            </w:rPr>
          </w:pPr>
          <w:hyperlink w:anchor="_Toc41" w:tooltip="#_Toc41" w:history="1">
            <w:r>
              <w:rPr>
                <w:rStyle w:val="Hyperlink1"/>
                <w:rFonts w:ascii="Liberation Sans" w:hAnsi="Liberation Sans" w:cs="Liberation Sans"/>
                <w:lang w:bidi="hi-IN"/>
              </w:rPr>
              <w:t>4.1  Zielplattform</w:t>
            </w:r>
            <w:r>
              <w:rPr>
                <w:rFonts w:ascii="Liberation Sans" w:hAnsi="Liberation Sans" w:cs="Liberation Sans"/>
              </w:rPr>
              <w:tab/>
              <w:t>10</w:t>
            </w:r>
          </w:hyperlink>
        </w:p>
        <w:p w14:paraId="1EEC3B66" w14:textId="77777777" w:rsidR="00E34939" w:rsidRDefault="00000000">
          <w:pPr>
            <w:pStyle w:val="Verzeichnis21"/>
            <w:tabs>
              <w:tab w:val="right" w:leader="dot" w:pos="9637"/>
            </w:tabs>
            <w:rPr>
              <w:rFonts w:ascii="Liberation Sans" w:hAnsi="Liberation Sans" w:cs="Liberation Sans"/>
            </w:rPr>
          </w:pPr>
          <w:hyperlink w:anchor="_Toc42" w:tooltip="#_Toc42" w:history="1">
            <w:r>
              <w:rPr>
                <w:rStyle w:val="Hyperlink1"/>
                <w:rFonts w:ascii="Liberation Sans" w:hAnsi="Liberation Sans" w:cs="Liberation Sans"/>
                <w:lang w:bidi="hi-IN"/>
              </w:rPr>
              <w:t>4.2  Architekturdesign</w:t>
            </w:r>
            <w:r>
              <w:rPr>
                <w:rFonts w:ascii="Liberation Sans" w:hAnsi="Liberation Sans" w:cs="Liberation Sans"/>
              </w:rPr>
              <w:tab/>
              <w:t>10</w:t>
            </w:r>
          </w:hyperlink>
        </w:p>
        <w:p w14:paraId="67AF7173" w14:textId="77777777" w:rsidR="00E34939" w:rsidRDefault="00000000">
          <w:pPr>
            <w:pStyle w:val="Verzeichnis21"/>
            <w:tabs>
              <w:tab w:val="right" w:leader="dot" w:pos="9637"/>
            </w:tabs>
            <w:rPr>
              <w:rFonts w:ascii="Liberation Sans" w:hAnsi="Liberation Sans" w:cs="Liberation Sans"/>
            </w:rPr>
          </w:pPr>
          <w:hyperlink w:anchor="_Toc43" w:tooltip="#_Toc43" w:history="1">
            <w:r>
              <w:rPr>
                <w:rStyle w:val="Hyperlink1"/>
                <w:rFonts w:ascii="Liberation Sans" w:hAnsi="Liberation Sans" w:cs="Liberation Sans"/>
                <w:lang w:bidi="hi-IN"/>
              </w:rPr>
              <w:t>4.3  Entwurf der überwachten Metriken</w:t>
            </w:r>
            <w:r>
              <w:rPr>
                <w:rFonts w:ascii="Liberation Sans" w:hAnsi="Liberation Sans" w:cs="Liberation Sans"/>
              </w:rPr>
              <w:tab/>
              <w:t>11</w:t>
            </w:r>
          </w:hyperlink>
        </w:p>
        <w:p w14:paraId="50A027DC" w14:textId="77777777" w:rsidR="00E34939" w:rsidRDefault="00000000">
          <w:pPr>
            <w:pStyle w:val="Verzeichnis21"/>
            <w:tabs>
              <w:tab w:val="right" w:leader="dot" w:pos="9637"/>
            </w:tabs>
            <w:rPr>
              <w:rFonts w:ascii="Liberation Sans" w:hAnsi="Liberation Sans" w:cs="Liberation Sans"/>
            </w:rPr>
          </w:pPr>
          <w:hyperlink w:anchor="_Toc44" w:tooltip="#_Toc44" w:history="1">
            <w:r>
              <w:rPr>
                <w:rStyle w:val="Hyperlink1"/>
                <w:rFonts w:ascii="Liberation Sans" w:hAnsi="Liberation Sans" w:cs="Liberation Sans"/>
                <w:lang w:bidi="hi-IN"/>
              </w:rPr>
              <w:t>4.4  Maßnahmen zur Qualitätssicherung</w:t>
            </w:r>
            <w:r>
              <w:rPr>
                <w:rFonts w:ascii="Liberation Sans" w:hAnsi="Liberation Sans" w:cs="Liberation Sans"/>
              </w:rPr>
              <w:tab/>
              <w:t>11</w:t>
            </w:r>
          </w:hyperlink>
        </w:p>
        <w:p w14:paraId="2B261005" w14:textId="77777777" w:rsidR="00E34939" w:rsidRDefault="00000000">
          <w:pPr>
            <w:pStyle w:val="Verzeichnis11"/>
            <w:tabs>
              <w:tab w:val="right" w:leader="dot" w:pos="9637"/>
            </w:tabs>
            <w:rPr>
              <w:rFonts w:ascii="Liberation Sans" w:hAnsi="Liberation Sans" w:cs="Liberation Sans"/>
            </w:rPr>
          </w:pPr>
          <w:hyperlink w:anchor="_Toc45" w:tooltip="#_Toc45" w:history="1">
            <w:r>
              <w:rPr>
                <w:rStyle w:val="Hyperlink1"/>
                <w:rFonts w:ascii="Liberation Sans" w:hAnsi="Liberation Sans" w:cs="Liberation Sans"/>
                <w:lang w:bidi="hi-IN"/>
              </w:rPr>
              <w:t>5  Implementierungsphase</w:t>
            </w:r>
            <w:r>
              <w:rPr>
                <w:rFonts w:ascii="Liberation Sans" w:hAnsi="Liberation Sans" w:cs="Liberation Sans"/>
              </w:rPr>
              <w:tab/>
              <w:t>12</w:t>
            </w:r>
          </w:hyperlink>
        </w:p>
        <w:p w14:paraId="6E415546" w14:textId="77777777" w:rsidR="00E34939" w:rsidRDefault="00000000">
          <w:pPr>
            <w:pStyle w:val="Verzeichnis21"/>
            <w:tabs>
              <w:tab w:val="right" w:leader="dot" w:pos="9637"/>
            </w:tabs>
            <w:rPr>
              <w:rFonts w:ascii="Liberation Sans" w:hAnsi="Liberation Sans" w:cs="Liberation Sans"/>
            </w:rPr>
          </w:pPr>
          <w:hyperlink w:anchor="_Toc46" w:tooltip="#_Toc46" w:history="1">
            <w:r>
              <w:rPr>
                <w:rStyle w:val="Hyperlink1"/>
                <w:rFonts w:ascii="Liberation Sans" w:hAnsi="Liberation Sans" w:cs="Liberation Sans"/>
                <w:lang w:bidi="hi-IN"/>
              </w:rPr>
              <w:t>5.1  Aufbau der virtuellen Testumgebung</w:t>
            </w:r>
            <w:r>
              <w:rPr>
                <w:rFonts w:ascii="Liberation Sans" w:hAnsi="Liberation Sans" w:cs="Liberation Sans"/>
              </w:rPr>
              <w:tab/>
              <w:t>12</w:t>
            </w:r>
          </w:hyperlink>
        </w:p>
        <w:p w14:paraId="5B7146E1" w14:textId="77777777" w:rsidR="00E34939" w:rsidRDefault="00000000">
          <w:pPr>
            <w:pStyle w:val="Verzeichnis21"/>
            <w:tabs>
              <w:tab w:val="right" w:leader="dot" w:pos="9637"/>
            </w:tabs>
            <w:rPr>
              <w:rFonts w:ascii="Liberation Sans" w:hAnsi="Liberation Sans" w:cs="Liberation Sans"/>
            </w:rPr>
          </w:pPr>
          <w:hyperlink w:anchor="_Toc47" w:tooltip="#_Toc47" w:history="1">
            <w:r>
              <w:rPr>
                <w:rStyle w:val="Hyperlink1"/>
                <w:rFonts w:ascii="Liberation Sans" w:hAnsi="Liberation Sans" w:cs="Liberation Sans"/>
                <w:lang w:bidi="hi-IN"/>
              </w:rPr>
              <w:t>5.2  Installation und Konfiguration Prometheus</w:t>
            </w:r>
            <w:r>
              <w:rPr>
                <w:rFonts w:ascii="Liberation Sans" w:hAnsi="Liberation Sans" w:cs="Liberation Sans"/>
              </w:rPr>
              <w:tab/>
              <w:t>12</w:t>
            </w:r>
          </w:hyperlink>
        </w:p>
        <w:p w14:paraId="23B907AC" w14:textId="77777777" w:rsidR="00E34939" w:rsidRDefault="00000000">
          <w:pPr>
            <w:pStyle w:val="Verzeichnis21"/>
            <w:tabs>
              <w:tab w:val="right" w:leader="dot" w:pos="9637"/>
            </w:tabs>
            <w:rPr>
              <w:rFonts w:ascii="Liberation Sans" w:hAnsi="Liberation Sans" w:cs="Liberation Sans"/>
            </w:rPr>
          </w:pPr>
          <w:hyperlink w:anchor="_Toc48" w:tooltip="#_Toc48" w:history="1">
            <w:r>
              <w:rPr>
                <w:rStyle w:val="Hyperlink1"/>
                <w:rFonts w:ascii="Liberation Sans" w:hAnsi="Liberation Sans" w:cs="Liberation Sans"/>
                <w:lang w:bidi="hi-IN"/>
              </w:rPr>
              <w:t>5.3  Installation der Exporters</w:t>
            </w:r>
            <w:r>
              <w:rPr>
                <w:rFonts w:ascii="Liberation Sans" w:hAnsi="Liberation Sans" w:cs="Liberation Sans"/>
              </w:rPr>
              <w:tab/>
              <w:t>12</w:t>
            </w:r>
          </w:hyperlink>
        </w:p>
        <w:p w14:paraId="0C681479" w14:textId="77777777" w:rsidR="00E34939" w:rsidRDefault="00000000">
          <w:pPr>
            <w:pStyle w:val="Verzeichnis21"/>
            <w:tabs>
              <w:tab w:val="right" w:leader="dot" w:pos="9637"/>
            </w:tabs>
            <w:rPr>
              <w:rFonts w:ascii="Liberation Sans" w:hAnsi="Liberation Sans" w:cs="Liberation Sans"/>
            </w:rPr>
          </w:pPr>
          <w:hyperlink w:anchor="_Toc49" w:tooltip="#_Toc49" w:history="1">
            <w:r>
              <w:rPr>
                <w:rStyle w:val="Hyperlink1"/>
                <w:rFonts w:ascii="Liberation Sans" w:hAnsi="Liberation Sans" w:cs="Liberation Sans"/>
                <w:lang w:bidi="hi-IN"/>
              </w:rPr>
              <w:t>5.4  Installation und Konfiguration Grafana</w:t>
            </w:r>
            <w:r>
              <w:rPr>
                <w:rFonts w:ascii="Liberation Sans" w:hAnsi="Liberation Sans" w:cs="Liberation Sans"/>
              </w:rPr>
              <w:tab/>
              <w:t>12</w:t>
            </w:r>
          </w:hyperlink>
        </w:p>
        <w:p w14:paraId="0FE62846" w14:textId="77777777" w:rsidR="00E34939" w:rsidRDefault="00000000">
          <w:pPr>
            <w:pStyle w:val="Verzeichnis21"/>
            <w:tabs>
              <w:tab w:val="right" w:leader="dot" w:pos="9637"/>
            </w:tabs>
            <w:rPr>
              <w:rFonts w:ascii="Liberation Sans" w:hAnsi="Liberation Sans" w:cs="Liberation Sans"/>
            </w:rPr>
          </w:pPr>
          <w:hyperlink w:anchor="_Toc50" w:tooltip="#_Toc50" w:history="1">
            <w:r>
              <w:rPr>
                <w:rStyle w:val="Hyperlink1"/>
                <w:rFonts w:ascii="Liberation Sans" w:hAnsi="Liberation Sans" w:cs="Liberation Sans"/>
                <w:lang w:bidi="hi-IN"/>
              </w:rPr>
              <w:t>5.5  Konfiguration des Alertings</w:t>
            </w:r>
            <w:r>
              <w:rPr>
                <w:rFonts w:ascii="Liberation Sans" w:hAnsi="Liberation Sans" w:cs="Liberation Sans"/>
              </w:rPr>
              <w:tab/>
              <w:t>13</w:t>
            </w:r>
          </w:hyperlink>
        </w:p>
        <w:p w14:paraId="0BA3AF65" w14:textId="77777777" w:rsidR="00E34939" w:rsidRDefault="00000000">
          <w:pPr>
            <w:pStyle w:val="Verzeichnis11"/>
            <w:tabs>
              <w:tab w:val="right" w:leader="dot" w:pos="9637"/>
            </w:tabs>
            <w:rPr>
              <w:rFonts w:ascii="Liberation Sans" w:hAnsi="Liberation Sans" w:cs="Liberation Sans"/>
            </w:rPr>
          </w:pPr>
          <w:hyperlink w:anchor="_Toc51" w:tooltip="#_Toc51" w:history="1">
            <w:r>
              <w:rPr>
                <w:rStyle w:val="Hyperlink1"/>
                <w:rFonts w:ascii="Liberation Sans" w:hAnsi="Liberation Sans" w:cs="Liberation Sans"/>
                <w:lang w:bidi="hi-IN"/>
              </w:rPr>
              <w:t>6  Abnahmephase</w:t>
            </w:r>
            <w:r>
              <w:rPr>
                <w:rFonts w:ascii="Liberation Sans" w:hAnsi="Liberation Sans" w:cs="Liberation Sans"/>
              </w:rPr>
              <w:tab/>
              <w:t>14</w:t>
            </w:r>
          </w:hyperlink>
        </w:p>
        <w:p w14:paraId="218C5E61" w14:textId="77777777" w:rsidR="00E34939" w:rsidRDefault="00000000">
          <w:pPr>
            <w:pStyle w:val="Verzeichnis21"/>
            <w:tabs>
              <w:tab w:val="right" w:leader="dot" w:pos="9637"/>
            </w:tabs>
            <w:rPr>
              <w:rFonts w:ascii="Liberation Sans" w:hAnsi="Liberation Sans" w:cs="Liberation Sans"/>
            </w:rPr>
          </w:pPr>
          <w:hyperlink w:anchor="_Toc52" w:tooltip="#_Toc52" w:history="1">
            <w:r>
              <w:rPr>
                <w:rStyle w:val="Hyperlink1"/>
                <w:rFonts w:ascii="Liberation Sans" w:hAnsi="Liberation Sans" w:cs="Liberation Sans"/>
                <w:lang w:bidi="hi-IN"/>
              </w:rPr>
              <w:t>6.1  Durchgeführte Tests</w:t>
            </w:r>
            <w:r>
              <w:rPr>
                <w:rFonts w:ascii="Liberation Sans" w:hAnsi="Liberation Sans" w:cs="Liberation Sans"/>
              </w:rPr>
              <w:tab/>
              <w:t>14</w:t>
            </w:r>
          </w:hyperlink>
        </w:p>
        <w:p w14:paraId="210D7AEB" w14:textId="77777777" w:rsidR="00E34939" w:rsidRDefault="00000000">
          <w:pPr>
            <w:pStyle w:val="Verzeichnis21"/>
            <w:tabs>
              <w:tab w:val="right" w:leader="dot" w:pos="9637"/>
            </w:tabs>
            <w:rPr>
              <w:rFonts w:ascii="Liberation Sans" w:hAnsi="Liberation Sans" w:cs="Liberation Sans"/>
            </w:rPr>
          </w:pPr>
          <w:hyperlink w:anchor="_Toc53" w:tooltip="#_Toc53" w:history="1">
            <w:r>
              <w:rPr>
                <w:rStyle w:val="Hyperlink1"/>
                <w:rFonts w:ascii="Liberation Sans" w:hAnsi="Liberation Sans" w:cs="Liberation Sans"/>
                <w:lang w:bidi="hi-IN"/>
              </w:rPr>
              <w:t>6.2  Abnahme</w:t>
            </w:r>
            <w:r>
              <w:rPr>
                <w:rFonts w:ascii="Liberation Sans" w:hAnsi="Liberation Sans" w:cs="Liberation Sans"/>
              </w:rPr>
              <w:tab/>
              <w:t>14</w:t>
            </w:r>
          </w:hyperlink>
        </w:p>
        <w:p w14:paraId="1D314E62" w14:textId="77777777" w:rsidR="00E34939" w:rsidRDefault="00000000">
          <w:pPr>
            <w:pStyle w:val="Verzeichnis11"/>
            <w:tabs>
              <w:tab w:val="right" w:leader="dot" w:pos="9637"/>
            </w:tabs>
            <w:rPr>
              <w:rFonts w:ascii="Liberation Sans" w:hAnsi="Liberation Sans" w:cs="Liberation Sans"/>
            </w:rPr>
          </w:pPr>
          <w:hyperlink w:anchor="_Toc54" w:tooltip="#_Toc54" w:history="1">
            <w:r>
              <w:rPr>
                <w:rStyle w:val="Hyperlink1"/>
                <w:rFonts w:ascii="Liberation Sans" w:hAnsi="Liberation Sans" w:cs="Liberation Sans"/>
                <w:lang w:bidi="hi-IN"/>
              </w:rPr>
              <w:t>7  Dokumentation</w:t>
            </w:r>
            <w:r>
              <w:rPr>
                <w:rFonts w:ascii="Liberation Sans" w:hAnsi="Liberation Sans" w:cs="Liberation Sans"/>
              </w:rPr>
              <w:tab/>
              <w:t>14</w:t>
            </w:r>
          </w:hyperlink>
        </w:p>
        <w:p w14:paraId="0798C43F" w14:textId="77777777" w:rsidR="00E34939" w:rsidRDefault="00000000">
          <w:pPr>
            <w:pStyle w:val="Verzeichnis11"/>
            <w:tabs>
              <w:tab w:val="right" w:leader="dot" w:pos="9637"/>
            </w:tabs>
            <w:rPr>
              <w:rFonts w:ascii="Liberation Sans" w:hAnsi="Liberation Sans" w:cs="Liberation Sans"/>
            </w:rPr>
          </w:pPr>
          <w:hyperlink w:anchor="_Toc55" w:tooltip="#_Toc55" w:history="1">
            <w:r>
              <w:rPr>
                <w:rStyle w:val="Hyperlink1"/>
                <w:rFonts w:ascii="Liberation Sans" w:hAnsi="Liberation Sans" w:cs="Liberation Sans"/>
                <w:lang w:bidi="hi-IN"/>
              </w:rPr>
              <w:t>8  Fazit</w:t>
            </w:r>
            <w:r>
              <w:rPr>
                <w:rFonts w:ascii="Liberation Sans" w:hAnsi="Liberation Sans" w:cs="Liberation Sans"/>
              </w:rPr>
              <w:tab/>
              <w:t>15</w:t>
            </w:r>
          </w:hyperlink>
        </w:p>
        <w:p w14:paraId="0AAD52AC" w14:textId="77777777" w:rsidR="00E34939" w:rsidRDefault="00000000">
          <w:pPr>
            <w:pStyle w:val="Verzeichnis21"/>
            <w:tabs>
              <w:tab w:val="right" w:leader="dot" w:pos="9637"/>
            </w:tabs>
            <w:rPr>
              <w:rFonts w:ascii="Liberation Sans" w:hAnsi="Liberation Sans" w:cs="Liberation Sans"/>
            </w:rPr>
          </w:pPr>
          <w:hyperlink w:anchor="_Toc56" w:tooltip="#_Toc56" w:history="1">
            <w:r>
              <w:rPr>
                <w:rStyle w:val="Hyperlink1"/>
                <w:rFonts w:ascii="Liberation Sans" w:hAnsi="Liberation Sans" w:cs="Liberation Sans"/>
                <w:lang w:bidi="hi-IN"/>
              </w:rPr>
              <w:t>8.1  Soll-/Ist-Vergleich</w:t>
            </w:r>
            <w:r>
              <w:rPr>
                <w:rFonts w:ascii="Liberation Sans" w:hAnsi="Liberation Sans" w:cs="Liberation Sans"/>
              </w:rPr>
              <w:tab/>
              <w:t>15</w:t>
            </w:r>
          </w:hyperlink>
        </w:p>
        <w:p w14:paraId="36494349" w14:textId="77777777" w:rsidR="00E34939" w:rsidRDefault="00000000">
          <w:pPr>
            <w:pStyle w:val="Verzeichnis21"/>
            <w:tabs>
              <w:tab w:val="right" w:leader="dot" w:pos="9637"/>
            </w:tabs>
            <w:rPr>
              <w:rFonts w:ascii="Liberation Sans" w:hAnsi="Liberation Sans" w:cs="Liberation Sans"/>
            </w:rPr>
          </w:pPr>
          <w:hyperlink w:anchor="_Toc57" w:tooltip="#_Toc57" w:history="1">
            <w:r>
              <w:rPr>
                <w:rStyle w:val="Hyperlink1"/>
                <w:rFonts w:ascii="Liberation Sans" w:hAnsi="Liberation Sans" w:cs="Liberation Sans"/>
                <w:lang w:bidi="hi-IN"/>
              </w:rPr>
              <w:t>8.2  Nutzwertanalyse: Prometheus/Grafana vs. PRTG</w:t>
            </w:r>
            <w:r>
              <w:rPr>
                <w:rFonts w:ascii="Liberation Sans" w:hAnsi="Liberation Sans" w:cs="Liberation Sans"/>
              </w:rPr>
              <w:tab/>
              <w:t>15</w:t>
            </w:r>
          </w:hyperlink>
        </w:p>
        <w:p w14:paraId="33A72734" w14:textId="77777777" w:rsidR="00E34939" w:rsidRDefault="00000000">
          <w:pPr>
            <w:pStyle w:val="Verzeichnis21"/>
            <w:tabs>
              <w:tab w:val="right" w:leader="dot" w:pos="9637"/>
            </w:tabs>
            <w:rPr>
              <w:rFonts w:ascii="Liberation Sans" w:hAnsi="Liberation Sans" w:cs="Liberation Sans"/>
            </w:rPr>
          </w:pPr>
          <w:hyperlink w:anchor="_Toc58" w:tooltip="#_Toc58" w:history="1">
            <w:r>
              <w:rPr>
                <w:rStyle w:val="Hyperlink1"/>
                <w:rFonts w:ascii="Liberation Sans" w:hAnsi="Liberation Sans" w:cs="Liberation Sans"/>
                <w:lang w:bidi="hi-IN"/>
              </w:rPr>
              <w:t>8.3  Lessons Learned</w:t>
            </w:r>
            <w:r>
              <w:rPr>
                <w:rFonts w:ascii="Liberation Sans" w:hAnsi="Liberation Sans" w:cs="Liberation Sans"/>
              </w:rPr>
              <w:tab/>
              <w:t>15</w:t>
            </w:r>
          </w:hyperlink>
        </w:p>
        <w:p w14:paraId="2E97CE02" w14:textId="77777777" w:rsidR="00E34939" w:rsidRDefault="00000000">
          <w:pPr>
            <w:pStyle w:val="Verzeichnis21"/>
            <w:tabs>
              <w:tab w:val="right" w:leader="dot" w:pos="9637"/>
            </w:tabs>
            <w:rPr>
              <w:rFonts w:ascii="Liberation Sans" w:hAnsi="Liberation Sans" w:cs="Liberation Sans"/>
            </w:rPr>
          </w:pPr>
          <w:hyperlink w:anchor="_Toc59" w:tooltip="#_Toc59" w:history="1">
            <w:r>
              <w:rPr>
                <w:rStyle w:val="Hyperlink1"/>
                <w:rFonts w:ascii="Liberation Sans" w:hAnsi="Liberation Sans" w:cs="Liberation Sans"/>
                <w:lang w:bidi="hi-IN"/>
              </w:rPr>
              <w:t>8.4  Ausblick</w:t>
            </w:r>
            <w:r>
              <w:rPr>
                <w:rFonts w:ascii="Liberation Sans" w:hAnsi="Liberation Sans" w:cs="Liberation Sans"/>
              </w:rPr>
              <w:tab/>
              <w:t>16</w:t>
            </w:r>
          </w:hyperlink>
        </w:p>
        <w:p w14:paraId="10C6ED95" w14:textId="77777777" w:rsidR="00E34939" w:rsidRDefault="00000000">
          <w:pPr>
            <w:pStyle w:val="Verzeichnis11"/>
            <w:tabs>
              <w:tab w:val="right" w:leader="dot" w:pos="9637"/>
            </w:tabs>
            <w:rPr>
              <w:rFonts w:ascii="Liberation Sans" w:hAnsi="Liberation Sans" w:cs="Liberation Sans"/>
            </w:rPr>
          </w:pPr>
          <w:hyperlink w:anchor="_Toc60" w:tooltip="#_Toc60" w:history="1">
            <w:r>
              <w:rPr>
                <w:rStyle w:val="Hyperlink1"/>
                <w:rFonts w:ascii="Liberation Sans" w:hAnsi="Liberation Sans" w:cs="Liberation Sans"/>
                <w:lang w:bidi="hi-IN"/>
              </w:rPr>
              <w:t>Eidesstattliche Erklärung</w:t>
            </w:r>
            <w:r>
              <w:rPr>
                <w:rFonts w:ascii="Liberation Sans" w:hAnsi="Liberation Sans" w:cs="Liberation Sans"/>
              </w:rPr>
              <w:tab/>
              <w:t>17</w:t>
            </w:r>
          </w:hyperlink>
        </w:p>
        <w:p w14:paraId="3A953237" w14:textId="77777777" w:rsidR="00E34939" w:rsidRDefault="00E34939"/>
        <w:p w14:paraId="08B42D98" w14:textId="77777777" w:rsidR="00E34939" w:rsidRDefault="00E34939"/>
        <w:p w14:paraId="0345C9E2" w14:textId="77777777" w:rsidR="00E34939" w:rsidRDefault="00000000">
          <w:r>
            <w:fldChar w:fldCharType="end"/>
          </w:r>
        </w:p>
      </w:sdtContent>
    </w:sdt>
    <w:p w14:paraId="275E9648" w14:textId="77777777" w:rsidR="00E34939" w:rsidRDefault="00E34939"/>
    <w:p w14:paraId="72B7FDF4" w14:textId="77777777" w:rsidR="00E34939" w:rsidRDefault="00000000">
      <w:pPr>
        <w:pStyle w:val="berschrift11"/>
      </w:pPr>
      <w:bookmarkStart w:id="0" w:name="_Toc19"/>
      <w:r>
        <w:t>Abkürzungsverzeichnis</w:t>
      </w:r>
      <w:bookmarkEnd w:id="0"/>
    </w:p>
    <w:p w14:paraId="17967A85" w14:textId="77777777" w:rsidR="00E34939" w:rsidRDefault="00E34939"/>
    <w:p w14:paraId="02E703FB" w14:textId="77777777" w:rsidR="00E34939" w:rsidRDefault="00000000">
      <w:r>
        <w:rPr>
          <w:b/>
        </w:rPr>
        <w:t xml:space="preserve">ISS = </w:t>
      </w:r>
      <w:r>
        <w:t>Internet Information Services</w:t>
      </w:r>
    </w:p>
    <w:p w14:paraId="7390687B" w14:textId="77777777" w:rsidR="00E34939" w:rsidRDefault="00000000">
      <w:r>
        <w:rPr>
          <w:b/>
        </w:rPr>
        <w:t xml:space="preserve">FTP = </w:t>
      </w:r>
      <w:r>
        <w:t>File Transfer Protocol</w:t>
      </w:r>
    </w:p>
    <w:p w14:paraId="06052EA6" w14:textId="77777777" w:rsidR="00E34939" w:rsidRPr="00DE381C" w:rsidRDefault="00000000">
      <w:pPr>
        <w:rPr>
          <w:lang w:val="en-US"/>
        </w:rPr>
      </w:pPr>
      <w:r w:rsidRPr="00DE381C">
        <w:rPr>
          <w:b/>
          <w:lang w:val="en-US"/>
        </w:rPr>
        <w:t xml:space="preserve">VM = </w:t>
      </w:r>
      <w:r w:rsidRPr="00DE381C">
        <w:rPr>
          <w:lang w:val="en-US"/>
        </w:rPr>
        <w:t>Virtual Machine</w:t>
      </w:r>
    </w:p>
    <w:p w14:paraId="0FDB595E" w14:textId="77777777" w:rsidR="00E34939" w:rsidRPr="00DE381C" w:rsidRDefault="00000000">
      <w:pPr>
        <w:rPr>
          <w:lang w:val="en-US"/>
        </w:rPr>
      </w:pPr>
      <w:r w:rsidRPr="00DE381C">
        <w:rPr>
          <w:b/>
          <w:lang w:val="en-US"/>
        </w:rPr>
        <w:t xml:space="preserve">HTTP/S = </w:t>
      </w:r>
      <w:r w:rsidRPr="00DE381C">
        <w:rPr>
          <w:lang w:val="en-US"/>
        </w:rPr>
        <w:t>Hypertext Transfer Protocol /</w:t>
      </w:r>
      <w:r w:rsidRPr="00DE381C">
        <w:rPr>
          <w:b/>
          <w:lang w:val="en-US"/>
        </w:rPr>
        <w:t xml:space="preserve"> </w:t>
      </w:r>
      <w:r w:rsidRPr="00DE381C">
        <w:rPr>
          <w:lang w:val="en-US"/>
        </w:rPr>
        <w:t>Secure</w:t>
      </w:r>
    </w:p>
    <w:p w14:paraId="6D00346D" w14:textId="77777777" w:rsidR="00E34939" w:rsidRPr="00DE381C" w:rsidRDefault="00000000">
      <w:pPr>
        <w:rPr>
          <w:lang w:val="en-US"/>
        </w:rPr>
      </w:pPr>
      <w:r w:rsidRPr="00DE381C">
        <w:rPr>
          <w:b/>
          <w:lang w:val="en-US"/>
        </w:rPr>
        <w:t xml:space="preserve">RAM = </w:t>
      </w:r>
      <w:r w:rsidRPr="00DE381C">
        <w:rPr>
          <w:lang w:val="en-US"/>
        </w:rPr>
        <w:t>Random Access Memory</w:t>
      </w:r>
    </w:p>
    <w:p w14:paraId="3BE82C2A" w14:textId="77777777" w:rsidR="00E34939" w:rsidRPr="00DE381C" w:rsidRDefault="00000000">
      <w:pPr>
        <w:rPr>
          <w:lang w:val="en-US"/>
        </w:rPr>
      </w:pPr>
      <w:r w:rsidRPr="00DE381C">
        <w:rPr>
          <w:b/>
          <w:lang w:val="en-US"/>
        </w:rPr>
        <w:t xml:space="preserve">CPU = </w:t>
      </w:r>
      <w:r w:rsidRPr="00DE381C">
        <w:rPr>
          <w:lang w:val="en-US"/>
        </w:rPr>
        <w:t>Central Processing Unit</w:t>
      </w:r>
    </w:p>
    <w:p w14:paraId="54F316C1" w14:textId="77777777" w:rsidR="00E34939" w:rsidRPr="00DE381C" w:rsidRDefault="00000000">
      <w:pPr>
        <w:rPr>
          <w:lang w:val="en-US"/>
        </w:rPr>
      </w:pPr>
      <w:r w:rsidRPr="00DE381C">
        <w:rPr>
          <w:b/>
          <w:lang w:val="en-US"/>
        </w:rPr>
        <w:t xml:space="preserve">LTS = </w:t>
      </w:r>
      <w:r w:rsidRPr="00DE381C">
        <w:rPr>
          <w:lang w:val="en-US"/>
        </w:rPr>
        <w:t>Long Term Support</w:t>
      </w:r>
    </w:p>
    <w:p w14:paraId="0CBCDF9B" w14:textId="77777777" w:rsidR="00E34939" w:rsidRPr="00DE381C" w:rsidRDefault="00000000">
      <w:pPr>
        <w:rPr>
          <w:lang w:val="en-US"/>
        </w:rPr>
      </w:pPr>
      <w:r w:rsidRPr="00DE381C">
        <w:rPr>
          <w:b/>
          <w:lang w:val="en-US"/>
        </w:rPr>
        <w:t xml:space="preserve">ICMP </w:t>
      </w:r>
      <w:r w:rsidRPr="00DE381C">
        <w:rPr>
          <w:lang w:val="en-US"/>
        </w:rPr>
        <w:t>= Internet Control Message Protocol</w:t>
      </w:r>
    </w:p>
    <w:p w14:paraId="44DAE997" w14:textId="77777777" w:rsidR="00E34939" w:rsidRPr="00DE381C" w:rsidRDefault="00000000">
      <w:pPr>
        <w:rPr>
          <w:lang w:val="en-US"/>
        </w:rPr>
      </w:pPr>
      <w:r w:rsidRPr="00DE381C">
        <w:rPr>
          <w:b/>
          <w:lang w:val="en-US"/>
        </w:rPr>
        <w:t xml:space="preserve">BI = </w:t>
      </w:r>
      <w:r w:rsidRPr="00DE381C">
        <w:rPr>
          <w:lang w:val="en-US"/>
        </w:rPr>
        <w:t xml:space="preserve"> Business-Intelligence</w:t>
      </w:r>
    </w:p>
    <w:p w14:paraId="1D402D1C" w14:textId="77777777" w:rsidR="00E34939" w:rsidRPr="00DE381C" w:rsidRDefault="00000000">
      <w:pPr>
        <w:rPr>
          <w:lang w:val="en-US"/>
        </w:rPr>
      </w:pPr>
      <w:r w:rsidRPr="00DE381C">
        <w:rPr>
          <w:b/>
          <w:lang w:val="en-US"/>
        </w:rPr>
        <w:t xml:space="preserve">JSON = </w:t>
      </w:r>
      <w:r w:rsidRPr="00DE381C">
        <w:rPr>
          <w:lang w:val="en-US"/>
        </w:rPr>
        <w:t>JavaScript Object Notation</w:t>
      </w:r>
    </w:p>
    <w:p w14:paraId="420F4A30" w14:textId="77777777" w:rsidR="00E34939" w:rsidRPr="00DE381C" w:rsidRDefault="00000000">
      <w:pPr>
        <w:rPr>
          <w:lang w:val="en-US"/>
        </w:rPr>
      </w:pPr>
      <w:r w:rsidRPr="00DE381C">
        <w:rPr>
          <w:b/>
          <w:lang w:val="en-US"/>
        </w:rPr>
        <w:t xml:space="preserve">YAML = </w:t>
      </w:r>
      <w:r w:rsidRPr="00DE381C">
        <w:rPr>
          <w:lang w:val="en-US"/>
        </w:rPr>
        <w:t>YAML Ain‘t Markup Language</w:t>
      </w:r>
    </w:p>
    <w:p w14:paraId="5F9DE40F" w14:textId="77777777" w:rsidR="00E34939" w:rsidRDefault="00000000">
      <w:r>
        <w:rPr>
          <w:b/>
        </w:rPr>
        <w:t xml:space="preserve">XML =  </w:t>
      </w:r>
      <w:r>
        <w:t>Extensible Markup Language</w:t>
      </w:r>
    </w:p>
    <w:p w14:paraId="4742FE5F" w14:textId="77777777" w:rsidR="00E34939" w:rsidRDefault="00E34939"/>
    <w:p w14:paraId="70256411" w14:textId="77777777" w:rsidR="00E34939" w:rsidRDefault="00E34939">
      <w:pPr>
        <w:sectPr w:rsidR="00E34939">
          <w:type w:val="continuous"/>
          <w:pgSz w:w="11905" w:h="16837"/>
          <w:pgMar w:top="1134" w:right="1134" w:bottom="1136" w:left="1134" w:header="1134" w:footer="1136" w:gutter="0"/>
          <w:cols w:space="708"/>
        </w:sectPr>
      </w:pPr>
    </w:p>
    <w:p w14:paraId="657CCD0B" w14:textId="77777777" w:rsidR="00E34939" w:rsidRDefault="00000000">
      <w:pPr>
        <w:pStyle w:val="berschrift11"/>
        <w:pageBreakBefore/>
      </w:pPr>
      <w:bookmarkStart w:id="1" w:name="_Toc20"/>
      <w:r>
        <w:lastRenderedPageBreak/>
        <w:t>Englisch-Deutsch Übersetzung</w:t>
      </w:r>
    </w:p>
    <w:p w14:paraId="7FD31C59" w14:textId="77777777" w:rsidR="00E34939" w:rsidRDefault="00000000">
      <w:r w:rsidRPr="00DE381C">
        <w:t xml:space="preserve">Scrape </w:t>
      </w:r>
      <w:r>
        <w:t xml:space="preserve">= Extrahieren </w:t>
      </w:r>
    </w:p>
    <w:p w14:paraId="60F37E1D" w14:textId="77777777" w:rsidR="00E34939" w:rsidRDefault="00000000">
      <w:r>
        <w:t>Network = Netzwerk</w:t>
      </w:r>
    </w:p>
    <w:p w14:paraId="7839FB12" w14:textId="77777777" w:rsidR="00E34939" w:rsidRDefault="00000000">
      <w:r>
        <w:t>Community = Gemeinschaft</w:t>
      </w:r>
    </w:p>
    <w:p w14:paraId="6361C7E4" w14:textId="77777777" w:rsidR="00E34939" w:rsidRDefault="00000000">
      <w:r>
        <w:t>Alerting = Alarmierung</w:t>
      </w:r>
    </w:p>
    <w:p w14:paraId="393E5477" w14:textId="77777777" w:rsidR="00E34939" w:rsidRDefault="00000000">
      <w:r>
        <w:t>Node = Knoten</w:t>
      </w:r>
    </w:p>
    <w:p w14:paraId="273B1C85" w14:textId="77777777" w:rsidR="00E34939" w:rsidRDefault="00000000">
      <w:r>
        <w:t>Exporter = Exporteur</w:t>
      </w:r>
    </w:p>
    <w:p w14:paraId="21C1D224" w14:textId="77777777" w:rsidR="00E34939" w:rsidRDefault="00000000">
      <w:r>
        <w:t>Target = Ziel</w:t>
      </w:r>
    </w:p>
    <w:p w14:paraId="23A76EEB" w14:textId="77777777" w:rsidR="00E34939" w:rsidRDefault="00000000">
      <w:r>
        <w:rPr>
          <w:lang w:bidi="hi-IN"/>
        </w:rPr>
        <w:t>Usability = Benutzerfreundlichkeit</w:t>
      </w:r>
    </w:p>
    <w:p w14:paraId="50AAC9D4" w14:textId="3E03A393" w:rsidR="00E34939" w:rsidRDefault="00000000">
      <w:pPr>
        <w:sectPr w:rsidR="00E34939">
          <w:type w:val="continuous"/>
          <w:pgSz w:w="11905" w:h="16837"/>
          <w:pgMar w:top="1134" w:right="1134" w:bottom="1136" w:left="1134" w:header="1134" w:footer="1136" w:gutter="0"/>
          <w:cols w:space="708"/>
        </w:sectPr>
      </w:pPr>
      <w:r>
        <w:rPr>
          <w:lang w:bidi="de-DE"/>
        </w:rPr>
        <w:t>Troubleshooting = Fehlerbehebung</w:t>
      </w:r>
      <w:bookmarkEnd w:id="1"/>
    </w:p>
    <w:p w14:paraId="26481640" w14:textId="77777777" w:rsidR="00DE381C" w:rsidRPr="00DE381C" w:rsidRDefault="00DE381C" w:rsidP="00DE381C"/>
    <w:p w14:paraId="76AC8458" w14:textId="77777777" w:rsidR="00DE381C" w:rsidRDefault="00DE381C" w:rsidP="00DE381C"/>
    <w:p w14:paraId="3C5C7A98" w14:textId="77777777" w:rsidR="00DE381C" w:rsidRDefault="00DE381C" w:rsidP="00DE381C">
      <w:pPr>
        <w:ind w:firstLine="709"/>
      </w:pPr>
    </w:p>
    <w:p w14:paraId="5BDA6C6D" w14:textId="77777777" w:rsidR="00DE381C" w:rsidRDefault="00DE381C" w:rsidP="00DE381C"/>
    <w:p w14:paraId="430DB683" w14:textId="77777777" w:rsidR="00DE381C" w:rsidRPr="00DE381C" w:rsidRDefault="00DE381C" w:rsidP="00DE381C">
      <w:pPr>
        <w:sectPr w:rsidR="00DE381C" w:rsidRPr="00DE381C">
          <w:type w:val="continuous"/>
          <w:pgSz w:w="11905" w:h="16837"/>
          <w:pgMar w:top="1134" w:right="1134" w:bottom="1136" w:left="1134" w:header="1134" w:footer="1136" w:gutter="0"/>
          <w:cols w:space="708"/>
        </w:sectPr>
      </w:pPr>
    </w:p>
    <w:p w14:paraId="001F9A08" w14:textId="77777777" w:rsidR="00E34939" w:rsidRDefault="00000000">
      <w:pPr>
        <w:pStyle w:val="berschrift11"/>
        <w:pageBreakBefore/>
      </w:pPr>
      <w:bookmarkStart w:id="2" w:name="_Toc21"/>
      <w:r>
        <w:lastRenderedPageBreak/>
        <w:t>1. Einleitung</w:t>
      </w:r>
      <w:bookmarkEnd w:id="2"/>
    </w:p>
    <w:p w14:paraId="5764E199" w14:textId="77777777" w:rsidR="00E34939" w:rsidRDefault="00E34939">
      <w:pPr>
        <w:pStyle w:val="Standard1"/>
      </w:pPr>
    </w:p>
    <w:p w14:paraId="542F895E" w14:textId="77777777" w:rsidR="00E34939" w:rsidRDefault="00000000">
      <w:pPr>
        <w:pStyle w:val="berschrift21"/>
      </w:pPr>
      <w:bookmarkStart w:id="3" w:name="_Toc22"/>
      <w:r>
        <w:t>1.1 Projektumfeld</w:t>
      </w:r>
      <w:bookmarkEnd w:id="3"/>
    </w:p>
    <w:p w14:paraId="3EB5BAC2" w14:textId="77777777" w:rsidR="00E34939" w:rsidRDefault="00000000">
      <w:pPr>
        <w:pStyle w:val="Standard1"/>
        <w:spacing w:before="60" w:after="60"/>
      </w:pPr>
      <w:r>
        <w:t>Die Bissantz &amp; Company GmbH ist ein mittelständisches Softwareunternehmen mit Sitz in Nürnberg sowie weiteren Standorten in Hamburg und Spreitenbach (Schweiz). Das 1996 gegründete Unternehmen beschäftigt rund 100 Mitarbeitende. Der Schwerpunkt liegt auf der Entwicklung und dem Vertrieb von Business-Intelligence-Lösungen. Das Hauptprodukt DeltaMaster ist eine integrierte BI-Software für professionelle Analysten, Berichtsempfänger und Budgetplaner. Sie stellt Ad-hoc-Analysen, betriebswirtschaftliche und statistische Verfahren sowie Data-Mining-Methoden bereit. Zu den Kunden zählen bekannte Unternehmen wie Bosch, Porsche, Leica und Würth.</w:t>
      </w:r>
    </w:p>
    <w:p w14:paraId="5CCA759F" w14:textId="77777777" w:rsidR="00E34939" w:rsidRDefault="00E34939">
      <w:pPr>
        <w:pStyle w:val="Standard1"/>
        <w:spacing w:before="60" w:after="60"/>
      </w:pPr>
    </w:p>
    <w:p w14:paraId="5E0F4A19" w14:textId="77777777" w:rsidR="00E34939" w:rsidRDefault="00000000">
      <w:pPr>
        <w:pStyle w:val="Standard1"/>
        <w:spacing w:before="60" w:after="60"/>
      </w:pPr>
      <w:r>
        <w:t>Das Projekt wurde im Rahmen der Ausbildung zum Fachinformatiker mit der Fachrichtung Systemintegration bei der Bissantz &amp; Company GmbH durchgeführt. Die Initiative dazu ging vom Auszubildenden selbst aus, da er in der bestehenden IT-Infrastruktur des Unternehmens einen konkreten Handlungsbedarf erkannte. Betreut wurde das Projekt vom Ausbilder Onur Dervis.</w:t>
      </w:r>
    </w:p>
    <w:p w14:paraId="0B9A8C28" w14:textId="77777777" w:rsidR="00E34939" w:rsidRDefault="00E34939">
      <w:pPr>
        <w:pStyle w:val="Standard1"/>
      </w:pPr>
    </w:p>
    <w:p w14:paraId="42FFA3A9" w14:textId="77777777" w:rsidR="00E34939" w:rsidRDefault="00000000">
      <w:pPr>
        <w:pStyle w:val="berschrift21"/>
      </w:pPr>
      <w:bookmarkStart w:id="4" w:name="_Toc23"/>
      <w:r>
        <w:t>1.2 Projektziel</w:t>
      </w:r>
      <w:bookmarkEnd w:id="4"/>
    </w:p>
    <w:p w14:paraId="64366F05" w14:textId="77777777" w:rsidR="00E34939" w:rsidRDefault="00000000">
      <w:pPr>
        <w:pStyle w:val="Standard1"/>
      </w:pPr>
      <w:r>
        <w:t xml:space="preserve">Das Projektziel ist die Implementierung einer Monitoring-Lösung mit Prometheus und Grafana in einer virtuellen Testumgebung. Dabei wird ein funktionsfähiges System aufgebaut, das Dashboarding, die Erfassung von Standard- und individuellen Metriken sowie automatisierte E-Mail-Benachrichtigungen umfasst. </w:t>
      </w:r>
    </w:p>
    <w:p w14:paraId="174E10D9" w14:textId="77777777" w:rsidR="00E34939" w:rsidRDefault="00000000">
      <w:pPr>
        <w:pStyle w:val="Standard1"/>
      </w:pPr>
      <w:r>
        <w:t xml:space="preserve">Im zweiten Projektschritt wird die Lösung bewertet. Hierzu wird die implementierte Prometheus-/Grafana-Umgebung anhand definierter Kriterien systematisch mit der bestehenden PRTG-Lösung verglichen. Das Ergebnis ist eine dokumentierte Nutzwertanalyse mit Handlungsempfehlung, die der IT-Abteilung als Entscheidungsgrundlage dient. </w:t>
      </w:r>
    </w:p>
    <w:p w14:paraId="28E91C3E" w14:textId="77777777" w:rsidR="00E34939" w:rsidRDefault="00000000">
      <w:pPr>
        <w:pStyle w:val="Standard1"/>
      </w:pPr>
      <w:r>
        <w:t xml:space="preserve">Das Projekt gilt als erfolgreich, wenn die technische Umsetzung anhand definierter Tests nachweislich funktioniert und eine nachvollziehbare Bewertung der Lösung vorliegt. Das Ziel besteht in der Schaffung einer belastbaren Entscheidungsgrundlage für eine lizenzkostenfreie, flexible und skalierbare Monitoring-Strategie sowie für eine bessere Anpassbarkeit an zukünftige Anforderungen. </w:t>
      </w:r>
    </w:p>
    <w:p w14:paraId="11ED2DF9" w14:textId="77777777" w:rsidR="00E34939" w:rsidRDefault="00E34939">
      <w:pPr>
        <w:pStyle w:val="Standard1"/>
      </w:pPr>
    </w:p>
    <w:p w14:paraId="53096CD1" w14:textId="77777777" w:rsidR="00E34939" w:rsidRDefault="00000000">
      <w:pPr>
        <w:pStyle w:val="berschrift21"/>
      </w:pPr>
      <w:bookmarkStart w:id="5" w:name="_Toc24"/>
      <w:r>
        <w:t>1.3 Projektbegründung</w:t>
      </w:r>
      <w:bookmarkEnd w:id="5"/>
    </w:p>
    <w:p w14:paraId="2BA07315" w14:textId="77777777" w:rsidR="00E34939" w:rsidRDefault="00000000">
      <w:pPr>
        <w:pStyle w:val="Standard1"/>
      </w:pPr>
      <w:r>
        <w:t>Im  Unternehmen Bissantz und Company GmbH wird derzeit die kostenlose Lizenzversion von PRTG Network Monitor eingesetzt. Diese ist auf maximal 100 Sensoren begrenzt. Mit zunehmender Systemanzahl wird diese Grenze absehbar erreicht, was eine kostenpflichtige Lizenzerweiterung erforderlich machen würde. Darüber hinaus schränken die begrenzten Anpassungsmöglichkeiten der Dashboards in PRTG die effiziente Nutzung im Arbeitsalltag ein.</w:t>
      </w:r>
    </w:p>
    <w:p w14:paraId="456BA859" w14:textId="77777777" w:rsidR="00E34939" w:rsidRDefault="00E34939">
      <w:pPr>
        <w:pStyle w:val="Standard1"/>
      </w:pPr>
    </w:p>
    <w:p w14:paraId="4E262F41" w14:textId="77777777" w:rsidR="00E34939" w:rsidRDefault="00000000">
      <w:pPr>
        <w:pStyle w:val="Standard1"/>
      </w:pPr>
      <w:r>
        <w:t>Prometheus und Grafana bieten als Open-Source-Alternativen eine unbegrenzte Anzahl an Metriken, ohne dass Lizenzkosten entstehen. Die flexible Dashboard-Gestaltung und die breite Community-Unterstützung sprechen für eine Evaluierung dieser Lösungen als langfristige Monitoring-Strategie.</w:t>
      </w:r>
    </w:p>
    <w:p w14:paraId="29EFB10C" w14:textId="77777777" w:rsidR="00E34939" w:rsidRDefault="00E34939">
      <w:pPr>
        <w:pStyle w:val="Standard1"/>
      </w:pPr>
    </w:p>
    <w:p w14:paraId="6B67EA6E" w14:textId="77777777" w:rsidR="00E34939" w:rsidRDefault="00000000">
      <w:pPr>
        <w:pStyle w:val="berschrift21"/>
      </w:pPr>
      <w:bookmarkStart w:id="6" w:name="_Toc25"/>
      <w:r>
        <w:lastRenderedPageBreak/>
        <w:t>1.4 Projektschnittstellen</w:t>
      </w:r>
      <w:bookmarkEnd w:id="6"/>
    </w:p>
    <w:p w14:paraId="0C996C55" w14:textId="77777777" w:rsidR="00E34939" w:rsidRDefault="00000000">
      <w:pPr>
        <w:pStyle w:val="Standard1"/>
      </w:pPr>
      <w:r>
        <w:t>Das Monitoring-System interagiert mit folgenden Systemen und Akteuren:</w:t>
      </w:r>
    </w:p>
    <w:p w14:paraId="74DDC1C8" w14:textId="77777777" w:rsidR="00E34939" w:rsidRDefault="00000000">
      <w:pPr>
        <w:pStyle w:val="Standard1"/>
      </w:pPr>
      <w:r>
        <w:t>•</w:t>
      </w:r>
      <w:r>
        <w:tab/>
        <w:t>Windows 11 VM (Client): Überwachung via Windows Exporter</w:t>
      </w:r>
    </w:p>
    <w:p w14:paraId="7A600BBD" w14:textId="77777777" w:rsidR="00E34939" w:rsidRDefault="00000000">
      <w:pPr>
        <w:pStyle w:val="Standard1"/>
      </w:pPr>
      <w:r>
        <w:t>•</w:t>
      </w:r>
      <w:r>
        <w:tab/>
        <w:t>Windows Server 2022 VM (FTP-Server): Überwachung via Windows Exporter, FTP-Dienst</w:t>
      </w:r>
    </w:p>
    <w:p w14:paraId="51AF5C0D" w14:textId="77777777" w:rsidR="00E34939" w:rsidRDefault="00000000">
      <w:pPr>
        <w:pStyle w:val="Standard1"/>
      </w:pPr>
      <w:r>
        <w:t>•</w:t>
      </w:r>
      <w:r>
        <w:tab/>
        <w:t xml:space="preserve">Ubuntu VM (Webserver): Überwachung via Node Exporter, HTTP-Verfügbarkeit via </w:t>
      </w:r>
      <w:r>
        <w:tab/>
        <w:t>Blackbox Exporter</w:t>
      </w:r>
    </w:p>
    <w:p w14:paraId="4F6B4B71" w14:textId="77777777" w:rsidR="00E34939" w:rsidRDefault="00000000">
      <w:pPr>
        <w:pStyle w:val="Standard1"/>
      </w:pPr>
      <w:r>
        <w:t>•</w:t>
      </w:r>
      <w:r>
        <w:tab/>
        <w:t>Ubuntu-VM (Monitoring-Server): Betrieb von Prometheus und Grafana</w:t>
      </w:r>
    </w:p>
    <w:p w14:paraId="623A1D64" w14:textId="77777777" w:rsidR="00E34939" w:rsidRDefault="00000000">
      <w:pPr>
        <w:pStyle w:val="Standard1"/>
      </w:pPr>
      <w:r>
        <w:t>•</w:t>
      </w:r>
      <w:r>
        <w:tab/>
        <w:t>Host-Rechner: physisches System, ebenfalls überwacht</w:t>
      </w:r>
    </w:p>
    <w:p w14:paraId="6A868262" w14:textId="77777777" w:rsidR="00E34939" w:rsidRDefault="00000000">
      <w:pPr>
        <w:pStyle w:val="Standard1"/>
      </w:pPr>
      <w:r>
        <w:t>•</w:t>
      </w:r>
      <w:r>
        <w:tab/>
        <w:t>E-Mail-Dienst: Alerting-Kanal für automatische Benachrichtigungen</w:t>
      </w:r>
    </w:p>
    <w:p w14:paraId="4544C983" w14:textId="77777777" w:rsidR="00E34939" w:rsidRDefault="00E34939">
      <w:pPr>
        <w:pStyle w:val="Standard1"/>
      </w:pPr>
    </w:p>
    <w:p w14:paraId="7AF36D3E" w14:textId="77777777" w:rsidR="00E34939" w:rsidRDefault="00000000">
      <w:pPr>
        <w:pStyle w:val="Standard1"/>
      </w:pPr>
      <w:r>
        <w:t>Auftraggeber und Benutzer der Lösung ist die IT-Abteilung der Bissantz &amp; Company GmbH. Das Ergebnis wird dem IT-Team präsentiert.</w:t>
      </w:r>
    </w:p>
    <w:p w14:paraId="67B2EEBD" w14:textId="77777777" w:rsidR="00E34939" w:rsidRDefault="00E34939">
      <w:pPr>
        <w:pStyle w:val="Standard1"/>
      </w:pPr>
    </w:p>
    <w:p w14:paraId="567DB561" w14:textId="77777777" w:rsidR="00E34939" w:rsidRDefault="00000000">
      <w:pPr>
        <w:pStyle w:val="berschrift21"/>
      </w:pPr>
      <w:bookmarkStart w:id="7" w:name="_Toc26"/>
      <w:r>
        <w:t>1.5 Projektabgrenzung</w:t>
      </w:r>
      <w:bookmarkEnd w:id="7"/>
    </w:p>
    <w:p w14:paraId="2FA43995" w14:textId="77777777" w:rsidR="00E34939" w:rsidRDefault="00000000">
      <w:pPr>
        <w:pStyle w:val="Standard1"/>
      </w:pPr>
      <w:r>
        <w:t>Das Projekt umfasst ausschließlich den Aufbau einer Testumgebung. Eine Migration des produktiven PRTG-Monitorings in die neue Lösung ist nicht Teil dieses Projekts. Ebenso wird kein Benutzer- oder Rollenmanagement für Grafana konfiguriert. Das Projekt liefert eine Entscheidungsgrundlage, aber keine produktive Umstellung.</w:t>
      </w:r>
    </w:p>
    <w:p w14:paraId="4A41DFD2" w14:textId="77777777" w:rsidR="00E34939" w:rsidRDefault="00000000">
      <w:pPr>
        <w:pStyle w:val="berschrift11"/>
      </w:pPr>
      <w:bookmarkStart w:id="8" w:name="_Toc27"/>
      <w:r>
        <w:t>2. Projektplanung</w:t>
      </w:r>
      <w:bookmarkEnd w:id="8"/>
    </w:p>
    <w:p w14:paraId="5C345B32" w14:textId="77777777" w:rsidR="00E34939" w:rsidRDefault="00E34939">
      <w:pPr>
        <w:pStyle w:val="Standard1"/>
      </w:pPr>
    </w:p>
    <w:p w14:paraId="5F9B7A2F" w14:textId="77777777" w:rsidR="00E34939" w:rsidRDefault="00000000">
      <w:pPr>
        <w:pStyle w:val="berschrift21"/>
      </w:pPr>
      <w:bookmarkStart w:id="9" w:name="_Toc28"/>
      <w:r>
        <w:t>2.1 Projektphasen</w:t>
      </w:r>
      <w:bookmarkEnd w:id="9"/>
    </w:p>
    <w:p w14:paraId="6AAB41ED" w14:textId="77777777" w:rsidR="00E34939" w:rsidRDefault="00000000">
      <w:pPr>
        <w:pStyle w:val="Standard1"/>
        <w:spacing w:before="60" w:after="60"/>
      </w:pPr>
      <w:r>
        <w:t>Das Projekt fand im Zeitraum vom 20.04.2026 bis 24.04.2026 statt. Die tägliche Arbeitszeit betrug 8 Stunden. Die folgende Tabelle zeigt die grobe Zeitplanung:</w:t>
      </w:r>
    </w:p>
    <w:p w14:paraId="470D0DAB" w14:textId="77777777" w:rsidR="00E34939" w:rsidRDefault="00E34939">
      <w:pPr>
        <w:pStyle w:val="Standard1"/>
      </w:pPr>
    </w:p>
    <w:tbl>
      <w:tblPr>
        <w:tblW w:w="9206" w:type="dxa"/>
        <w:tblInd w:w="-9" w:type="dxa"/>
        <w:tblLayout w:type="fixed"/>
        <w:tblLook w:val="04A0" w:firstRow="1" w:lastRow="0" w:firstColumn="1" w:lastColumn="0" w:noHBand="0" w:noVBand="1"/>
      </w:tblPr>
      <w:tblGrid>
        <w:gridCol w:w="6995"/>
        <w:gridCol w:w="2211"/>
      </w:tblGrid>
      <w:tr w:rsidR="00E34939" w14:paraId="29CFF4FB" w14:textId="77777777">
        <w:tc>
          <w:tcPr>
            <w:tcW w:w="699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AD23A87" w14:textId="77777777" w:rsidR="00E34939" w:rsidRDefault="00000000">
            <w:pPr>
              <w:pStyle w:val="Standard1"/>
            </w:pPr>
            <w:r>
              <w:rPr>
                <w:b/>
                <w:color w:val="FFFFFF"/>
                <w:sz w:val="20"/>
                <w:szCs w:val="20"/>
              </w:rPr>
              <w:t>Projektphase</w:t>
            </w:r>
          </w:p>
        </w:tc>
        <w:tc>
          <w:tcPr>
            <w:tcW w:w="22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1C2BFA" w14:textId="77777777" w:rsidR="00E34939" w:rsidRDefault="00000000">
            <w:pPr>
              <w:pStyle w:val="Standard1"/>
            </w:pPr>
            <w:r>
              <w:rPr>
                <w:b/>
                <w:color w:val="FFFFFF"/>
                <w:sz w:val="20"/>
                <w:szCs w:val="20"/>
              </w:rPr>
              <w:t>Geplante Zeit</w:t>
            </w:r>
          </w:p>
        </w:tc>
      </w:tr>
      <w:tr w:rsidR="00E34939" w14:paraId="78EE304B"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F60EE3" w14:textId="77777777" w:rsidR="00E34939" w:rsidRDefault="00000000">
            <w:pPr>
              <w:pStyle w:val="Standard1"/>
            </w:pPr>
            <w:r>
              <w:rPr>
                <w:sz w:val="20"/>
                <w:szCs w:val="20"/>
              </w:rPr>
              <w:t>Projektinitialisierung und Zieldefinition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A5DBCD" w14:textId="77777777" w:rsidR="00E34939" w:rsidRDefault="00000000">
            <w:pPr>
              <w:pStyle w:val="Standard1"/>
            </w:pPr>
            <w:r>
              <w:rPr>
                <w:sz w:val="20"/>
                <w:szCs w:val="20"/>
              </w:rPr>
              <w:t>2,0 Std.</w:t>
            </w:r>
          </w:p>
        </w:tc>
      </w:tr>
      <w:tr w:rsidR="00E34939" w14:paraId="056ECA76"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BFB1DE" w14:textId="77777777" w:rsidR="00E34939" w:rsidRDefault="00000000">
            <w:pPr>
              <w:pStyle w:val="Standard1"/>
            </w:pPr>
            <w:r>
              <w:rPr>
                <w:sz w:val="20"/>
                <w:szCs w:val="20"/>
              </w:rPr>
              <w:t>Ist-Analyse PRTG (Metriken, Schwachstellen, Kosten)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9177EF8" w14:textId="77777777" w:rsidR="00E34939" w:rsidRDefault="00000000">
            <w:pPr>
              <w:pStyle w:val="Standard1"/>
            </w:pPr>
            <w:r>
              <w:rPr>
                <w:sz w:val="20"/>
                <w:szCs w:val="20"/>
              </w:rPr>
              <w:t>2,0 Std.</w:t>
            </w:r>
          </w:p>
        </w:tc>
      </w:tr>
      <w:tr w:rsidR="00E34939" w14:paraId="3A2D16B0"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659C698" w14:textId="77777777" w:rsidR="00E34939" w:rsidRDefault="00000000">
            <w:pPr>
              <w:pStyle w:val="Standard1"/>
            </w:pPr>
            <w:r>
              <w:rPr>
                <w:sz w:val="20"/>
                <w:szCs w:val="20"/>
              </w:rPr>
              <w:t>Soll-Konzept: Monitoring-Strategie, Metrik-Auswahl, Dashboard-Design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2471C3" w14:textId="77777777" w:rsidR="00E34939" w:rsidRDefault="00000000">
            <w:pPr>
              <w:pStyle w:val="Standard1"/>
            </w:pPr>
            <w:r>
              <w:rPr>
                <w:sz w:val="20"/>
                <w:szCs w:val="20"/>
              </w:rPr>
              <w:t>3,0 Std.</w:t>
            </w:r>
          </w:p>
        </w:tc>
      </w:tr>
      <w:tr w:rsidR="00E34939" w14:paraId="727331B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CC3766" w14:textId="77777777" w:rsidR="00E34939" w:rsidRDefault="00000000">
            <w:pPr>
              <w:pStyle w:val="Standard1"/>
            </w:pPr>
            <w:r>
              <w:rPr>
                <w:sz w:val="20"/>
                <w:szCs w:val="20"/>
              </w:rPr>
              <w:t>Recherche Prometheus, Grafana und Exporters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B763F9D" w14:textId="77777777" w:rsidR="00E34939" w:rsidRDefault="00000000">
            <w:pPr>
              <w:pStyle w:val="Standard1"/>
            </w:pPr>
            <w:r>
              <w:rPr>
                <w:sz w:val="20"/>
                <w:szCs w:val="20"/>
              </w:rPr>
              <w:t>1,0 Std.</w:t>
            </w:r>
          </w:p>
        </w:tc>
      </w:tr>
      <w:tr w:rsidR="00E34939" w14:paraId="72F0BDE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481958" w14:textId="77777777" w:rsidR="00E34939" w:rsidRDefault="00000000">
            <w:pPr>
              <w:pStyle w:val="Standard1"/>
            </w:pPr>
            <w:r>
              <w:rPr>
                <w:sz w:val="20"/>
                <w:szCs w:val="20"/>
              </w:rPr>
              <w:t>Zeit- und Ressourcenplanung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11E36" w14:textId="77777777" w:rsidR="00E34939" w:rsidRDefault="00000000">
            <w:pPr>
              <w:pStyle w:val="Standard1"/>
            </w:pPr>
            <w:r>
              <w:rPr>
                <w:sz w:val="20"/>
                <w:szCs w:val="20"/>
              </w:rPr>
              <w:t>1,0 Std.</w:t>
            </w:r>
          </w:p>
        </w:tc>
      </w:tr>
      <w:tr w:rsidR="00E34939" w14:paraId="69FFE39C"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B24147" w14:textId="77777777" w:rsidR="00E34939" w:rsidRDefault="00000000">
            <w:pPr>
              <w:pStyle w:val="Standard1"/>
            </w:pPr>
            <w:r>
              <w:rPr>
                <w:sz w:val="20"/>
                <w:szCs w:val="20"/>
              </w:rPr>
              <w:t>Erstellung und Konfiguration von 3 VMs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97F0C19" w14:textId="77777777" w:rsidR="00E34939" w:rsidRDefault="00000000">
            <w:pPr>
              <w:pStyle w:val="Standard1"/>
            </w:pPr>
            <w:r>
              <w:rPr>
                <w:sz w:val="20"/>
                <w:szCs w:val="20"/>
              </w:rPr>
              <w:t>3,0 Std.</w:t>
            </w:r>
          </w:p>
        </w:tc>
      </w:tr>
      <w:tr w:rsidR="00E34939" w14:paraId="542D055F"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CBD149" w14:textId="77777777" w:rsidR="00E34939" w:rsidRDefault="00000000">
            <w:pPr>
              <w:pStyle w:val="Standard1"/>
            </w:pPr>
            <w:r>
              <w:rPr>
                <w:sz w:val="20"/>
                <w:szCs w:val="20"/>
              </w:rPr>
              <w:t>Installation Serverdienste (FTP, Webserver)</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E28896D" w14:textId="77777777" w:rsidR="00E34939" w:rsidRDefault="00000000">
            <w:pPr>
              <w:pStyle w:val="Standard1"/>
            </w:pPr>
            <w:r>
              <w:rPr>
                <w:sz w:val="20"/>
                <w:szCs w:val="20"/>
              </w:rPr>
              <w:t>2,0 Std.</w:t>
            </w:r>
          </w:p>
        </w:tc>
      </w:tr>
      <w:tr w:rsidR="00E34939" w14:paraId="3BB44F9D"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33E121" w14:textId="77777777" w:rsidR="00E34939" w:rsidRDefault="00000000">
            <w:pPr>
              <w:pStyle w:val="Standard1"/>
            </w:pPr>
            <w:r>
              <w:rPr>
                <w:sz w:val="20"/>
                <w:szCs w:val="20"/>
              </w:rPr>
              <w:t>Installation Linux-VM für Prometheus und Grafana</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750A41B" w14:textId="77777777" w:rsidR="00E34939" w:rsidRDefault="00000000">
            <w:pPr>
              <w:pStyle w:val="Standard1"/>
            </w:pPr>
            <w:r>
              <w:rPr>
                <w:sz w:val="20"/>
                <w:szCs w:val="20"/>
              </w:rPr>
              <w:t>1,0 Std.</w:t>
            </w:r>
          </w:p>
        </w:tc>
      </w:tr>
      <w:tr w:rsidR="00E34939" w14:paraId="51538A17"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F0F88" w14:textId="77777777" w:rsidR="00E34939" w:rsidRDefault="00000000">
            <w:pPr>
              <w:pStyle w:val="Standard1"/>
            </w:pPr>
            <w:r>
              <w:rPr>
                <w:sz w:val="20"/>
                <w:szCs w:val="20"/>
              </w:rPr>
              <w:t>Installation und Konfiguration Prometheus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CE3918C" w14:textId="77777777" w:rsidR="00E34939" w:rsidRDefault="00000000">
            <w:pPr>
              <w:pStyle w:val="Standard1"/>
            </w:pPr>
            <w:r>
              <w:rPr>
                <w:sz w:val="20"/>
                <w:szCs w:val="20"/>
              </w:rPr>
              <w:t>2,5 Std.</w:t>
            </w:r>
          </w:p>
        </w:tc>
      </w:tr>
      <w:tr w:rsidR="00E34939" w14:paraId="660EB2CE"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E57338" w14:textId="77777777" w:rsidR="00E34939" w:rsidRDefault="00000000">
            <w:pPr>
              <w:pStyle w:val="Standard1"/>
            </w:pPr>
            <w:r>
              <w:rPr>
                <w:sz w:val="20"/>
                <w:szCs w:val="20"/>
              </w:rPr>
              <w:t>Installation und Konfiguration Grafana</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981DD2B" w14:textId="77777777" w:rsidR="00E34939" w:rsidRDefault="00000000">
            <w:pPr>
              <w:pStyle w:val="Standard1"/>
            </w:pPr>
            <w:r>
              <w:rPr>
                <w:sz w:val="20"/>
                <w:szCs w:val="20"/>
              </w:rPr>
              <w:t>2,0 Std.</w:t>
            </w:r>
          </w:p>
        </w:tc>
      </w:tr>
      <w:tr w:rsidR="00E34939" w14:paraId="556F3406"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EE7029" w14:textId="77777777" w:rsidR="00E34939" w:rsidRDefault="00000000">
            <w:pPr>
              <w:pStyle w:val="Standard1"/>
            </w:pPr>
            <w:r>
              <w:rPr>
                <w:sz w:val="20"/>
                <w:szCs w:val="20"/>
              </w:rPr>
              <w:t>Installation Exporters auf allen Systemen</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251C13E" w14:textId="77777777" w:rsidR="00E34939" w:rsidRDefault="00000000">
            <w:pPr>
              <w:pStyle w:val="Standard1"/>
            </w:pPr>
            <w:r>
              <w:rPr>
                <w:sz w:val="20"/>
                <w:szCs w:val="20"/>
              </w:rPr>
              <w:t>2,0 Std.</w:t>
            </w:r>
          </w:p>
        </w:tc>
      </w:tr>
      <w:tr w:rsidR="00E34939" w14:paraId="5D016653"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62BB57B" w14:textId="77777777" w:rsidR="00E34939" w:rsidRDefault="00000000">
            <w:pPr>
              <w:pStyle w:val="Standard1"/>
            </w:pPr>
            <w:r>
              <w:rPr>
                <w:sz w:val="20"/>
                <w:szCs w:val="20"/>
              </w:rPr>
              <w:t>Konfiguration Metriken und Scrape-Targets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DDE75A" w14:textId="77777777" w:rsidR="00E34939" w:rsidRDefault="00000000">
            <w:pPr>
              <w:pStyle w:val="Standard1"/>
            </w:pPr>
            <w:r>
              <w:rPr>
                <w:sz w:val="20"/>
                <w:szCs w:val="20"/>
              </w:rPr>
              <w:t>1,5 Std.</w:t>
            </w:r>
          </w:p>
        </w:tc>
      </w:tr>
      <w:tr w:rsidR="00E34939" w14:paraId="423C329E"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BF5718" w14:textId="77777777" w:rsidR="00E34939" w:rsidRDefault="00000000">
            <w:pPr>
              <w:pStyle w:val="Standard1"/>
            </w:pPr>
            <w:r>
              <w:rPr>
                <w:sz w:val="20"/>
                <w:szCs w:val="20"/>
              </w:rPr>
              <w:t>Erstellung individueller Grafana-Dashboards</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C7CFE7F" w14:textId="77777777" w:rsidR="00E34939" w:rsidRDefault="00000000">
            <w:pPr>
              <w:pStyle w:val="Standard1"/>
            </w:pPr>
            <w:r>
              <w:rPr>
                <w:sz w:val="20"/>
                <w:szCs w:val="20"/>
              </w:rPr>
              <w:t>3,0 Std.</w:t>
            </w:r>
          </w:p>
        </w:tc>
      </w:tr>
      <w:tr w:rsidR="00E34939" w14:paraId="1FF7D047"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6EA121" w14:textId="77777777" w:rsidR="00E34939" w:rsidRDefault="00000000">
            <w:pPr>
              <w:pStyle w:val="Standard1"/>
            </w:pPr>
            <w:r>
              <w:rPr>
                <w:sz w:val="20"/>
                <w:szCs w:val="20"/>
              </w:rPr>
              <w:t>Konfiguration Alert Manager und Alert-Regeln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283EA4" w14:textId="77777777" w:rsidR="00E34939" w:rsidRDefault="00000000">
            <w:pPr>
              <w:pStyle w:val="Standard1"/>
            </w:pPr>
            <w:r>
              <w:rPr>
                <w:sz w:val="20"/>
                <w:szCs w:val="20"/>
              </w:rPr>
              <w:t>2,0 Std.</w:t>
            </w:r>
          </w:p>
        </w:tc>
      </w:tr>
      <w:tr w:rsidR="00E34939" w14:paraId="4692A598"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FDFE33" w14:textId="77777777" w:rsidR="00E34939" w:rsidRDefault="00000000">
            <w:pPr>
              <w:pStyle w:val="Standard1"/>
            </w:pPr>
            <w:r>
              <w:rPr>
                <w:sz w:val="20"/>
                <w:szCs w:val="20"/>
              </w:rPr>
              <w:lastRenderedPageBreak/>
              <w:t>Einrichtung E-Mail-Benachrichtigung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0DAC2B" w14:textId="77777777" w:rsidR="00E34939" w:rsidRDefault="00000000">
            <w:pPr>
              <w:pStyle w:val="Standard1"/>
            </w:pPr>
            <w:r>
              <w:rPr>
                <w:sz w:val="20"/>
                <w:szCs w:val="20"/>
              </w:rPr>
              <w:t>1,0 Std.</w:t>
            </w:r>
          </w:p>
        </w:tc>
      </w:tr>
      <w:tr w:rsidR="00E34939" w14:paraId="1D9AC38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E79180" w14:textId="77777777" w:rsidR="00E34939" w:rsidRDefault="00000000">
            <w:pPr>
              <w:pStyle w:val="Standard1"/>
            </w:pPr>
            <w:r>
              <w:rPr>
                <w:sz w:val="20"/>
                <w:szCs w:val="20"/>
              </w:rPr>
              <w:t>Funktions- und Ausfalltests</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8C58C0F" w14:textId="77777777" w:rsidR="00E34939" w:rsidRDefault="00000000">
            <w:pPr>
              <w:pStyle w:val="Standard1"/>
            </w:pPr>
            <w:r>
              <w:rPr>
                <w:sz w:val="20"/>
                <w:szCs w:val="20"/>
              </w:rPr>
              <w:t>2,0 Std.</w:t>
            </w:r>
          </w:p>
        </w:tc>
      </w:tr>
      <w:tr w:rsidR="00E34939" w14:paraId="408C5A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54C566B" w14:textId="77777777" w:rsidR="00E34939" w:rsidRDefault="00000000">
            <w:pPr>
              <w:pStyle w:val="Standard1"/>
            </w:pPr>
            <w:r>
              <w:rPr>
                <w:sz w:val="20"/>
                <w:szCs w:val="20"/>
              </w:rPr>
              <w:t>Detaillierte Evaluierung Prometheus/Grafana vs. PRTG</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9C3AE5" w14:textId="77777777" w:rsidR="00E34939" w:rsidRDefault="00000000">
            <w:pPr>
              <w:pStyle w:val="Standard1"/>
            </w:pPr>
            <w:r>
              <w:rPr>
                <w:sz w:val="20"/>
                <w:szCs w:val="20"/>
              </w:rPr>
              <w:t>4,0 Std.</w:t>
            </w:r>
          </w:p>
        </w:tc>
      </w:tr>
      <w:tr w:rsidR="00E34939" w14:paraId="497D40A1"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37D9AA4" w14:textId="77777777" w:rsidR="00E34939" w:rsidRDefault="00000000">
            <w:pPr>
              <w:pStyle w:val="Standard1"/>
            </w:pPr>
            <w:r>
              <w:rPr>
                <w:sz w:val="20"/>
                <w:szCs w:val="20"/>
              </w:rPr>
              <w:t>Erstellung Projektdokumentation</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A282B5" w14:textId="77777777" w:rsidR="00E34939" w:rsidRDefault="00000000">
            <w:pPr>
              <w:pStyle w:val="Standard1"/>
            </w:pPr>
            <w:r>
              <w:rPr>
                <w:sz w:val="20"/>
                <w:szCs w:val="20"/>
              </w:rPr>
              <w:t>3,5 Std.</w:t>
            </w:r>
          </w:p>
        </w:tc>
      </w:tr>
      <w:tr w:rsidR="00E34939" w14:paraId="7A1480D9"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5254963" w14:textId="77777777" w:rsidR="00E34939" w:rsidRDefault="00000000">
            <w:pPr>
              <w:pStyle w:val="Standard1"/>
            </w:pPr>
            <w:r>
              <w:rPr>
                <w:sz w:val="20"/>
                <w:szCs w:val="20"/>
              </w:rPr>
              <w:t>Soll-/Ist-Vergleich</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27D4031" w14:textId="77777777" w:rsidR="00E34939" w:rsidRDefault="00000000">
            <w:pPr>
              <w:pStyle w:val="Standard1"/>
            </w:pPr>
            <w:r>
              <w:rPr>
                <w:sz w:val="20"/>
                <w:szCs w:val="20"/>
              </w:rPr>
              <w:t>0,5 Std.</w:t>
            </w:r>
          </w:p>
        </w:tc>
      </w:tr>
      <w:tr w:rsidR="00E34939" w14:paraId="290E0CEA" w14:textId="77777777">
        <w:tc>
          <w:tcPr>
            <w:tcW w:w="699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9FF7FE" w14:textId="77777777" w:rsidR="00E34939" w:rsidRDefault="00000000">
            <w:pPr>
              <w:pStyle w:val="Standard1"/>
            </w:pPr>
            <w:r>
              <w:rPr>
                <w:sz w:val="20"/>
                <w:szCs w:val="20"/>
              </w:rPr>
              <w:t>Projektübergabe und Präsentation der Empfehlung</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F9D285" w14:textId="77777777" w:rsidR="00E34939" w:rsidRDefault="00000000">
            <w:pPr>
              <w:pStyle w:val="Standard1"/>
            </w:pPr>
            <w:r>
              <w:rPr>
                <w:sz w:val="20"/>
                <w:szCs w:val="20"/>
              </w:rPr>
              <w:t>1,0 Std.</w:t>
            </w:r>
          </w:p>
        </w:tc>
      </w:tr>
      <w:tr w:rsidR="00E34939" w14:paraId="11BCE831" w14:textId="77777777">
        <w:tc>
          <w:tcPr>
            <w:tcW w:w="699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B122342" w14:textId="77777777" w:rsidR="00E34939" w:rsidRDefault="00000000">
            <w:pPr>
              <w:pStyle w:val="Standard1"/>
            </w:pPr>
            <w:r>
              <w:rPr>
                <w:sz w:val="20"/>
                <w:szCs w:val="20"/>
              </w:rPr>
              <w:t>Gesamt</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1DF61F0" w14:textId="77777777" w:rsidR="00E34939" w:rsidRDefault="00000000">
            <w:pPr>
              <w:pStyle w:val="Standard1"/>
            </w:pPr>
            <w:r>
              <w:rPr>
                <w:sz w:val="20"/>
                <w:szCs w:val="20"/>
              </w:rPr>
              <w:t>40,0 Std.</w:t>
            </w:r>
          </w:p>
        </w:tc>
      </w:tr>
    </w:tbl>
    <w:p w14:paraId="17245587" w14:textId="77777777" w:rsidR="00E34939" w:rsidRDefault="00E34939">
      <w:pPr>
        <w:pStyle w:val="Standard1"/>
      </w:pPr>
    </w:p>
    <w:p w14:paraId="67F1D895" w14:textId="77777777" w:rsidR="00E34939" w:rsidRDefault="00000000">
      <w:pPr>
        <w:pStyle w:val="berschrift21"/>
      </w:pPr>
      <w:bookmarkStart w:id="10" w:name="_Toc29"/>
      <w:r>
        <w:t>2.2 Abweichung vom Projektantrag?</w:t>
      </w:r>
      <w:bookmarkEnd w:id="10"/>
    </w:p>
    <w:p w14:paraId="440EC357"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color w:val="000000"/>
          <w:sz w:val="24"/>
          <w:szCs w:val="24"/>
        </w:rPr>
        <w:t>Im ursprünglichen Projektantrag waren folgende Präsentationsmittel vorgesehen, die im Rahmen der tatsächlichen Durchführung angepasst wurden:</w:t>
      </w:r>
    </w:p>
    <w:p w14:paraId="0568BA13" w14:textId="77777777" w:rsidR="00E34939" w:rsidRDefault="00E34939">
      <w:pPr>
        <w:pBdr>
          <w:top w:val="none" w:sz="4" w:space="0" w:color="000000"/>
          <w:left w:val="none" w:sz="4" w:space="0" w:color="000000"/>
          <w:bottom w:val="none" w:sz="4" w:space="0" w:color="000000"/>
          <w:right w:val="none" w:sz="4" w:space="0" w:color="000000"/>
        </w:pBdr>
        <w:rPr>
          <w:color w:val="000000"/>
          <w:sz w:val="24"/>
          <w:szCs w:val="24"/>
        </w:rPr>
      </w:pPr>
    </w:p>
    <w:p w14:paraId="1DB719BC"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b/>
          <w:color w:val="000000"/>
          <w:sz w:val="24"/>
          <w:szCs w:val="24"/>
        </w:rPr>
        <w:t>Live-Demo:</w:t>
      </w:r>
      <w:r>
        <w:rPr>
          <w:color w:val="000000"/>
          <w:sz w:val="24"/>
          <w:szCs w:val="24"/>
        </w:rPr>
        <w:t xml:space="preserve"> Eine Live-Demo des Monitoring-Systems entfällt aus zeitlichen Gründen. Stattdessen werden die Funktionen und Ergebnisse anhand von Screenshots der laufenden Anwendung demonstriert.</w:t>
      </w:r>
    </w:p>
    <w:p w14:paraId="146308EE" w14:textId="77777777" w:rsidR="00E34939" w:rsidRDefault="00E34939">
      <w:pPr>
        <w:pBdr>
          <w:top w:val="none" w:sz="4" w:space="0" w:color="000000"/>
          <w:left w:val="none" w:sz="4" w:space="0" w:color="000000"/>
          <w:bottom w:val="none" w:sz="4" w:space="0" w:color="000000"/>
          <w:right w:val="none" w:sz="4" w:space="0" w:color="000000"/>
        </w:pBdr>
        <w:rPr>
          <w:sz w:val="24"/>
          <w:szCs w:val="24"/>
        </w:rPr>
      </w:pPr>
    </w:p>
    <w:p w14:paraId="365A5ED0"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b/>
          <w:color w:val="000000"/>
          <w:sz w:val="24"/>
          <w:szCs w:val="24"/>
        </w:rPr>
        <w:t>Demonstrationsszenarien:</w:t>
      </w:r>
      <w:r>
        <w:rPr>
          <w:color w:val="000000"/>
          <w:sz w:val="24"/>
          <w:szCs w:val="24"/>
        </w:rPr>
        <w:t xml:space="preserve"> Die simulierten Host-Ausfälle und Alert-Auslösungen werden nicht live vorgeführt, sondern anhand von Screenshots der entsprechenden Grafana-Dashboards und E-Mail-Benachrichtigungen dokumentiert.</w:t>
      </w:r>
    </w:p>
    <w:p w14:paraId="43F42EEC" w14:textId="77777777" w:rsidR="00E34939" w:rsidRDefault="00E34939">
      <w:pPr>
        <w:pBdr>
          <w:top w:val="none" w:sz="4" w:space="0" w:color="000000"/>
          <w:left w:val="none" w:sz="4" w:space="0" w:color="000000"/>
          <w:bottom w:val="none" w:sz="4" w:space="0" w:color="000000"/>
          <w:right w:val="none" w:sz="4" w:space="0" w:color="000000"/>
        </w:pBdr>
        <w:rPr>
          <w:sz w:val="24"/>
          <w:szCs w:val="24"/>
        </w:rPr>
      </w:pPr>
    </w:p>
    <w:p w14:paraId="09B8FA04"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b/>
          <w:color w:val="000000"/>
          <w:sz w:val="24"/>
          <w:szCs w:val="24"/>
        </w:rPr>
        <w:t>ROI-Berechnung:</w:t>
      </w:r>
      <w:r>
        <w:rPr>
          <w:color w:val="000000"/>
          <w:sz w:val="24"/>
          <w:szCs w:val="24"/>
        </w:rPr>
        <w:t xml:space="preserve"> Eine grafische Darstellung der Kostenersparnis bzw. eine ROI-Berechnung entfällt, da es sich bei beiden verglichenen Lösungen — PRTG in der kostenlosen Version sowie Prometheus und Grafana — um kostenfreie Software handelt. Ein monetärer Vergleich ist daher nicht sinnvoll anwendbar.</w:t>
      </w:r>
    </w:p>
    <w:p w14:paraId="185C1C9C" w14:textId="77777777" w:rsidR="00E34939" w:rsidRDefault="00E34939">
      <w:pPr>
        <w:pBdr>
          <w:top w:val="none" w:sz="4" w:space="0" w:color="000000"/>
          <w:left w:val="none" w:sz="4" w:space="0" w:color="000000"/>
          <w:bottom w:val="none" w:sz="4" w:space="0" w:color="000000"/>
          <w:right w:val="none" w:sz="4" w:space="0" w:color="000000"/>
        </w:pBdr>
        <w:rPr>
          <w:sz w:val="24"/>
          <w:szCs w:val="24"/>
        </w:rPr>
      </w:pPr>
    </w:p>
    <w:p w14:paraId="20C24625"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b/>
          <w:color w:val="000000"/>
          <w:sz w:val="24"/>
          <w:szCs w:val="24"/>
        </w:rPr>
        <w:t>Grafana-Dashboard-Definitionen:</w:t>
      </w:r>
      <w:r>
        <w:rPr>
          <w:color w:val="000000"/>
          <w:sz w:val="24"/>
          <w:szCs w:val="24"/>
        </w:rPr>
        <w:t xml:space="preserve"> Anstelle der im Antrag genannten JSON-Exporte der Dashboard-Definitionen werden Screenshots der erstellten Grafana-Dashboards beigefügt, die die Überwachung der Systeme und die konfigurierten Panels übersichtlich darstellen.</w:t>
      </w:r>
    </w:p>
    <w:p w14:paraId="5809B921" w14:textId="77777777" w:rsidR="00E34939" w:rsidRDefault="00E34939"/>
    <w:p w14:paraId="08100FF7" w14:textId="77777777" w:rsidR="00E34939" w:rsidRDefault="00E34939"/>
    <w:p w14:paraId="6B413C90" w14:textId="77777777" w:rsidR="00E34939" w:rsidRDefault="00000000">
      <w:pPr>
        <w:pStyle w:val="berschrift21"/>
      </w:pPr>
      <w:bookmarkStart w:id="11" w:name="_Toc30"/>
      <w:r>
        <w:t>2.3 Ressourcenplanung</w:t>
      </w:r>
      <w:bookmarkEnd w:id="11"/>
    </w:p>
    <w:p w14:paraId="40BD453E" w14:textId="77777777" w:rsidR="00E34939" w:rsidRDefault="00000000">
      <w:pPr>
        <w:pStyle w:val="Standard1"/>
      </w:pPr>
      <w:r>
        <w:t>Für die Durchführung des Projekts wurden folgende Ressourcen geplant und eingesetzt:</w:t>
      </w:r>
    </w:p>
    <w:p w14:paraId="381628C6" w14:textId="77777777" w:rsidR="00E34939" w:rsidRDefault="00000000">
      <w:pPr>
        <w:pStyle w:val="Standard1"/>
      </w:pPr>
      <w:r>
        <w:t>•</w:t>
      </w:r>
      <w:r>
        <w:tab/>
        <w:t xml:space="preserve">Hardware: Host-Rechner mit ausreichend RAM und CPU-Kapazität für den Betrieb </w:t>
      </w:r>
      <w:r>
        <w:tab/>
        <w:t>mehrerer VMs</w:t>
      </w:r>
    </w:p>
    <w:p w14:paraId="4527182F" w14:textId="77777777" w:rsidR="00E34939" w:rsidRDefault="00000000">
      <w:pPr>
        <w:pStyle w:val="Standard1"/>
      </w:pPr>
      <w:r>
        <w:t>•</w:t>
      </w:r>
      <w:r>
        <w:tab/>
        <w:t>Virtualisierungssoftware: Hyper-V-Manager</w:t>
      </w:r>
    </w:p>
    <w:p w14:paraId="07D79E44" w14:textId="77777777" w:rsidR="00E34939" w:rsidRDefault="00000000">
      <w:pPr>
        <w:pStyle w:val="Standard1"/>
      </w:pPr>
      <w:r>
        <w:t>•</w:t>
      </w:r>
      <w:r>
        <w:tab/>
        <w:t>Betriebssysteme: Windows 11, Windows Server 2022, Ubuntu Server 22.04 LTS</w:t>
      </w:r>
    </w:p>
    <w:p w14:paraId="75DF4C59" w14:textId="77777777" w:rsidR="00E34939" w:rsidRDefault="00000000">
      <w:pPr>
        <w:pStyle w:val="Standard1"/>
      </w:pPr>
      <w:r>
        <w:t>•</w:t>
      </w:r>
      <w:r>
        <w:tab/>
        <w:t xml:space="preserve">Software: Prometheus, Grafana, Alertmanager, Node Exporter, Windows Exporter, </w:t>
      </w:r>
      <w:r>
        <w:tab/>
        <w:t>Blackbox Exporter</w:t>
      </w:r>
    </w:p>
    <w:p w14:paraId="1280F4A3" w14:textId="77777777" w:rsidR="00E34939" w:rsidRDefault="00000000">
      <w:pPr>
        <w:pStyle w:val="Standard1"/>
      </w:pPr>
      <w:r>
        <w:t>•</w:t>
      </w:r>
      <w:r>
        <w:tab/>
        <w:t>Büroarbeitsplatz mit Internetzugang für Recherche und Dokumentation</w:t>
      </w:r>
    </w:p>
    <w:p w14:paraId="7835BFE4" w14:textId="77777777" w:rsidR="00E34939" w:rsidRDefault="00000000">
      <w:pPr>
        <w:pStyle w:val="Standard1"/>
      </w:pPr>
      <w:r>
        <w:t>•</w:t>
      </w:r>
      <w:r>
        <w:tab/>
        <w:t>E-Mail-Konto für das Alerting-Testing</w:t>
      </w:r>
    </w:p>
    <w:p w14:paraId="410F9440" w14:textId="77777777" w:rsidR="00E34939" w:rsidRDefault="00E34939">
      <w:pPr>
        <w:pStyle w:val="Standard1"/>
      </w:pPr>
    </w:p>
    <w:p w14:paraId="0DB72FFF" w14:textId="77777777" w:rsidR="00E34939" w:rsidRDefault="00000000">
      <w:pPr>
        <w:pStyle w:val="berschrift21"/>
      </w:pPr>
      <w:bookmarkStart w:id="12" w:name="_Toc31"/>
      <w:r>
        <w:t>2.4  Entwicklungsprozess</w:t>
      </w:r>
      <w:bookmarkEnd w:id="12"/>
    </w:p>
    <w:p w14:paraId="47B90DD2" w14:textId="77777777" w:rsidR="00E34939" w:rsidRDefault="00000000">
      <w:pPr>
        <w:pStyle w:val="Standard1"/>
      </w:pPr>
      <w:r>
        <w:t xml:space="preserve">Das Projekt folgte einem strukturierten Wasserfallmodell mit den Phasen Planung, Analyse, Realisierung und Abschluss. Da es sich um ein klar abgegrenztes Einzelprojekt handelte, war kein </w:t>
      </w:r>
      <w:r>
        <w:lastRenderedPageBreak/>
        <w:t>iterativer Prozess notwendig. In der Planungsphase erfolgte eine Ist-Analyse und es wurde ein Konzept erstellt. In der Realisierungsphase fand die technische Umsetzung statt und in der Abschlussphase wurden Tests durchgeführt, eine Evaluation vorgenommen und eine Dokumentation erstellt.</w:t>
      </w:r>
    </w:p>
    <w:p w14:paraId="2154165F" w14:textId="77777777" w:rsidR="00E34939" w:rsidRDefault="00000000">
      <w:pPr>
        <w:pStyle w:val="berschrift11"/>
      </w:pPr>
      <w:bookmarkStart w:id="13" w:name="_Toc32"/>
      <w:r>
        <w:t>3. Analysenphase</w:t>
      </w:r>
      <w:bookmarkEnd w:id="13"/>
    </w:p>
    <w:p w14:paraId="31EAEF43" w14:textId="77777777" w:rsidR="00E34939" w:rsidRDefault="00000000">
      <w:pPr>
        <w:pStyle w:val="berschrift21"/>
      </w:pPr>
      <w:bookmarkStart w:id="14" w:name="_Toc33"/>
      <w:r>
        <w:t>3.1 Ist-Analyse</w:t>
      </w:r>
      <w:bookmarkEnd w:id="14"/>
    </w:p>
    <w:p w14:paraId="1CE9B263" w14:textId="77777777" w:rsidR="00E34939" w:rsidRDefault="00000000">
      <w:pPr>
        <w:pStyle w:val="Standard1"/>
        <w:spacing w:before="60" w:after="60"/>
      </w:pPr>
      <w:r>
        <w:t>Die Bissantz &amp; Company GmbH verfügt über eine heterogene IT-Infrastruktur, die aus mehreren virtuellen Maschinen und physischen Systemen besteht und zentral überwacht werden muss. Als Monitoring-Lösung wird aktuell die kostenlose Version von PRTG Network Monitor eingesetzt.</w:t>
      </w:r>
    </w:p>
    <w:p w14:paraId="4C6D39A9" w14:textId="77777777" w:rsidR="00E34939" w:rsidRDefault="00000000">
      <w:pPr>
        <w:pStyle w:val="Standard1"/>
        <w:spacing w:before="60" w:after="60"/>
      </w:pPr>
      <w:r>
        <w:t>Diese ist auf maximal 100 Sensoren begrenzt. Bei wachsender Infrastruktur wird diese Grenze absehbar erreicht. Ein weiterer Kritikpunkt ist die eingeschränkte Flexibilität der Dashboards: Alle Geräte und Sensoren werden in einer einzigen Gesamtansicht aufgelistet, was die Übersichtlichkeit bei einer steigenden Anzahl von Systemen erheblich reduziert. Die Möglichkeiten zur individuellen Gestaltung der Dashboards sind begrenzt, was das Erkennen kritischer Zustände verzögern kann.</w:t>
      </w:r>
    </w:p>
    <w:p w14:paraId="1549DCFE" w14:textId="77777777" w:rsidR="00E34939" w:rsidRDefault="00000000">
      <w:pPr>
        <w:pStyle w:val="Standard1"/>
        <w:spacing w:before="60" w:after="60"/>
      </w:pPr>
      <w:r>
        <w:t>Es besteht daher Bedarf an einer flexibleren, skalierbaren und dauerhaft kostenfreien Monitoring-Lösung.</w:t>
      </w:r>
    </w:p>
    <w:p w14:paraId="4DAFB285" w14:textId="77777777" w:rsidR="00E34939" w:rsidRDefault="00000000">
      <w:pPr>
        <w:pStyle w:val="berschrift21"/>
      </w:pPr>
      <w:bookmarkStart w:id="15" w:name="_Toc34"/>
      <w:r>
        <w:t>3.2  Wirtschaftlichkeitsanalyse</w:t>
      </w:r>
      <w:bookmarkEnd w:id="15"/>
    </w:p>
    <w:p w14:paraId="686085A2" w14:textId="77777777" w:rsidR="00E34939" w:rsidRDefault="00000000">
      <w:pPr>
        <w:pStyle w:val="berschrift31"/>
      </w:pPr>
      <w:bookmarkStart w:id="16" w:name="_Toc35"/>
      <w:r>
        <w:t>3.2.1  Make-or-Buy-Entscheidung</w:t>
      </w:r>
      <w:bookmarkEnd w:id="16"/>
    </w:p>
    <w:p w14:paraId="59F39894" w14:textId="77777777" w:rsidR="00E34939" w:rsidRDefault="00000000">
      <w:pPr>
        <w:pStyle w:val="Standard1"/>
        <w:spacing w:before="60" w:after="60"/>
      </w:pPr>
      <w:r>
        <w:t>Es wurde geprüft, ob eine kommerzielle Erweiterung von PRTG oder eine andere fertige Lösung alle Anforderungen erfüllt. Die kostenpflichtige PRTG-Lizenz mit unbegrenzter Sensoranzahl verursacht jedoch erhebliche Lizenzkosten. Prometheus und Grafana sind hingegen vollständig Open Source und kostenfrei. Da die funktionalen Anforderungen (unbegrenzte Metriken, flexible Dashboards, E-Mail-Alerting) durch Prometheus und Grafana ohne Lizenzkosten erfüllt werden können, wurde eine Eigenimplementierung gegenüber einer Lizenzerweiterung bevorzugt.</w:t>
      </w:r>
    </w:p>
    <w:p w14:paraId="713141DA" w14:textId="77777777" w:rsidR="00E34939" w:rsidRDefault="00000000">
      <w:pPr>
        <w:pStyle w:val="berschrift31"/>
      </w:pPr>
      <w:bookmarkStart w:id="17" w:name="_Toc36"/>
      <w:r>
        <w:t>3.2.2  Projektkosten</w:t>
      </w:r>
      <w:bookmarkEnd w:id="17"/>
    </w:p>
    <w:p w14:paraId="09B82B1B" w14:textId="77777777" w:rsidR="00E34939" w:rsidRDefault="00000000">
      <w:pPr>
        <w:pStyle w:val="Standard1"/>
        <w:spacing w:before="60" w:after="60"/>
      </w:pPr>
      <w:r>
        <w:t>Die Projektkosten setzen sich aus Personalkosten des Auszubildenden sowie Ressourcenkosten zusammen:</w:t>
      </w:r>
    </w:p>
    <w:p w14:paraId="795A554A" w14:textId="77777777" w:rsidR="00E34939" w:rsidRDefault="00E34939">
      <w:pPr>
        <w:pStyle w:val="Standard1"/>
        <w:spacing w:before="60" w:after="60"/>
      </w:pPr>
    </w:p>
    <w:tbl>
      <w:tblPr>
        <w:tblW w:w="9768" w:type="dxa"/>
        <w:tblInd w:w="-9" w:type="dxa"/>
        <w:tblLayout w:type="fixed"/>
        <w:tblLook w:val="04A0" w:firstRow="1" w:lastRow="0" w:firstColumn="1" w:lastColumn="0" w:noHBand="0" w:noVBand="1"/>
      </w:tblPr>
      <w:tblGrid>
        <w:gridCol w:w="3685"/>
        <w:gridCol w:w="1686"/>
        <w:gridCol w:w="2185"/>
        <w:gridCol w:w="2212"/>
      </w:tblGrid>
      <w:tr w:rsidR="00E34939" w14:paraId="488A1E38" w14:textId="77777777">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986F7B7" w14:textId="77777777" w:rsidR="00E34939" w:rsidRDefault="00000000">
            <w:pPr>
              <w:pStyle w:val="Standard1"/>
            </w:pPr>
            <w:r>
              <w:rPr>
                <w:b/>
                <w:color w:val="FFFFFF"/>
                <w:sz w:val="20"/>
                <w:szCs w:val="20"/>
              </w:rPr>
              <w:t>Kostenart</w:t>
            </w:r>
          </w:p>
        </w:tc>
        <w:tc>
          <w:tcPr>
            <w:tcW w:w="1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9D9D675" w14:textId="77777777" w:rsidR="00E34939" w:rsidRDefault="00000000">
            <w:pPr>
              <w:pStyle w:val="Standard1"/>
            </w:pPr>
            <w:r>
              <w:rPr>
                <w:b/>
                <w:color w:val="FFFFFF"/>
                <w:sz w:val="20"/>
                <w:szCs w:val="20"/>
              </w:rPr>
              <w:t>Zeit</w:t>
            </w:r>
          </w:p>
        </w:tc>
        <w:tc>
          <w:tcPr>
            <w:tcW w:w="21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05426F" w14:textId="77777777" w:rsidR="00E34939" w:rsidRDefault="00000000">
            <w:pPr>
              <w:pStyle w:val="Standard1"/>
            </w:pPr>
            <w:r>
              <w:rPr>
                <w:b/>
                <w:color w:val="FFFFFF"/>
                <w:sz w:val="20"/>
                <w:szCs w:val="20"/>
              </w:rPr>
              <w:t>Kostensatz</w:t>
            </w:r>
          </w:p>
        </w:tc>
        <w:tc>
          <w:tcPr>
            <w:tcW w:w="22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5D286CD" w14:textId="77777777" w:rsidR="00E34939" w:rsidRDefault="00000000">
            <w:pPr>
              <w:pStyle w:val="Standard1"/>
            </w:pPr>
            <w:r>
              <w:rPr>
                <w:b/>
                <w:color w:val="FFFFFF"/>
                <w:sz w:val="20"/>
                <w:szCs w:val="20"/>
              </w:rPr>
              <w:t>Betrag</w:t>
            </w:r>
          </w:p>
        </w:tc>
      </w:tr>
      <w:tr w:rsidR="00E34939" w14:paraId="41C0286B"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5B62993" w14:textId="77777777" w:rsidR="00E34939" w:rsidRDefault="00000000">
            <w:pPr>
              <w:pStyle w:val="Standard1"/>
            </w:pPr>
            <w:r>
              <w:rPr>
                <w:sz w:val="20"/>
                <w:szCs w:val="20"/>
              </w:rPr>
              <w:t>Entwicklung / Umsetzung (Auszubildender)</w:t>
            </w:r>
          </w:p>
        </w:tc>
        <w:tc>
          <w:tcPr>
            <w:tcW w:w="1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65E76F" w14:textId="77777777" w:rsidR="00E34939" w:rsidRDefault="00000000">
            <w:pPr>
              <w:pStyle w:val="Standard1"/>
            </w:pPr>
            <w:r>
              <w:rPr>
                <w:sz w:val="20"/>
                <w:szCs w:val="20"/>
              </w:rPr>
              <w:t>40 Std.</w:t>
            </w: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86C710E" w14:textId="77777777" w:rsidR="00E34939" w:rsidRDefault="00000000">
            <w:pPr>
              <w:pStyle w:val="Standard1"/>
            </w:pPr>
            <w:r>
              <w:rPr>
                <w:sz w:val="20"/>
                <w:szCs w:val="20"/>
              </w:rPr>
              <w:t>ca. 7,50 €/Std.</w:t>
            </w: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339F6DB" w14:textId="77777777" w:rsidR="00E34939" w:rsidRDefault="00000000">
            <w:pPr>
              <w:pStyle w:val="Standard1"/>
            </w:pPr>
            <w:r>
              <w:rPr>
                <w:sz w:val="20"/>
                <w:szCs w:val="20"/>
              </w:rPr>
              <w:t>300,00 €</w:t>
            </w:r>
          </w:p>
        </w:tc>
      </w:tr>
      <w:tr w:rsidR="00E34939" w14:paraId="21BFC3B5"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3DB6A31" w14:textId="77777777" w:rsidR="00E34939" w:rsidRDefault="00000000">
            <w:pPr>
              <w:pStyle w:val="Standard1"/>
            </w:pPr>
            <w:r>
              <w:rPr>
                <w:sz w:val="20"/>
                <w:szCs w:val="20"/>
              </w:rPr>
              <w:t>Ressourcen (Hardware, Strom, Internetzugang)</w:t>
            </w:r>
          </w:p>
        </w:tc>
        <w:tc>
          <w:tcPr>
            <w:tcW w:w="1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3857AB3" w14:textId="77777777" w:rsidR="00E34939" w:rsidRDefault="00000000">
            <w:pPr>
              <w:pStyle w:val="Standard1"/>
            </w:pPr>
            <w:r>
              <w:rPr>
                <w:sz w:val="20"/>
                <w:szCs w:val="20"/>
              </w:rPr>
              <w:t>40 Std.</w:t>
            </w:r>
          </w:p>
        </w:tc>
        <w:tc>
          <w:tcPr>
            <w:tcW w:w="21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2C0CE8B" w14:textId="77777777" w:rsidR="00E34939" w:rsidRDefault="00000000">
            <w:pPr>
              <w:pStyle w:val="Standard1"/>
            </w:pPr>
            <w:r>
              <w:rPr>
                <w:sz w:val="20"/>
                <w:szCs w:val="20"/>
              </w:rPr>
              <w:t>ca. 5,00 €/Std.</w:t>
            </w:r>
          </w:p>
        </w:tc>
        <w:tc>
          <w:tcPr>
            <w:tcW w:w="22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C04FBC" w14:textId="77777777" w:rsidR="00E34939" w:rsidRDefault="00000000">
            <w:pPr>
              <w:pStyle w:val="Standard1"/>
            </w:pPr>
            <w:r>
              <w:rPr>
                <w:sz w:val="20"/>
                <w:szCs w:val="20"/>
              </w:rPr>
              <w:t>200,00 €</w:t>
            </w:r>
          </w:p>
        </w:tc>
      </w:tr>
      <w:tr w:rsidR="00E34939" w14:paraId="73CF2E7E"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C3AA27" w14:textId="77777777" w:rsidR="00E34939" w:rsidRDefault="00000000">
            <w:pPr>
              <w:pStyle w:val="Standard1"/>
            </w:pPr>
            <w:r>
              <w:rPr>
                <w:sz w:val="20"/>
                <w:szCs w:val="20"/>
              </w:rPr>
              <w:t>Gesamt</w:t>
            </w:r>
          </w:p>
        </w:tc>
        <w:tc>
          <w:tcPr>
            <w:tcW w:w="1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1638B3B" w14:textId="77777777" w:rsidR="00E34939" w:rsidRDefault="00E34939">
            <w:pPr>
              <w:pStyle w:val="Standard1"/>
            </w:pPr>
          </w:p>
        </w:tc>
        <w:tc>
          <w:tcPr>
            <w:tcW w:w="21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2E15A4F" w14:textId="77777777" w:rsidR="00E34939" w:rsidRDefault="00E34939">
            <w:pPr>
              <w:pStyle w:val="Standard1"/>
            </w:pPr>
          </w:p>
        </w:tc>
        <w:tc>
          <w:tcPr>
            <w:tcW w:w="22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52568C" w14:textId="77777777" w:rsidR="00E34939" w:rsidRDefault="00000000">
            <w:pPr>
              <w:pStyle w:val="Standard1"/>
            </w:pPr>
            <w:r>
              <w:rPr>
                <w:sz w:val="20"/>
                <w:szCs w:val="20"/>
              </w:rPr>
              <w:t>500,00 €</w:t>
            </w:r>
          </w:p>
        </w:tc>
      </w:tr>
    </w:tbl>
    <w:p w14:paraId="6E379EB8" w14:textId="77777777" w:rsidR="00E34939" w:rsidRDefault="00000000">
      <w:pPr>
        <w:pStyle w:val="berschrift31"/>
      </w:pPr>
      <w:bookmarkStart w:id="18" w:name="_Toc37"/>
      <w:r>
        <w:t>3.2.3  Kostenvergleich</w:t>
      </w:r>
      <w:bookmarkEnd w:id="18"/>
    </w:p>
    <w:p w14:paraId="66D0D7ED" w14:textId="77777777" w:rsidR="00E34939" w:rsidRDefault="00000000">
      <w:pPr>
        <w:pBdr>
          <w:top w:val="none" w:sz="4" w:space="0" w:color="000000"/>
          <w:left w:val="none" w:sz="4" w:space="0" w:color="000000"/>
          <w:bottom w:val="none" w:sz="4" w:space="0" w:color="000000"/>
          <w:right w:val="none" w:sz="4" w:space="0" w:color="000000"/>
        </w:pBdr>
      </w:pPr>
      <w:r>
        <w:rPr>
          <w:color w:val="000000"/>
          <w:sz w:val="24"/>
        </w:rPr>
        <w:t>Beide betrachteten Lösungen sind zum aktuellen Zeitpunkt kostenfrei einsetzbar. PRTG wird in der kostenlosen Version mit einem Limit von 100 Sensoren betrieben, Prometheus und Grafana sind vollständig Open Source ohne jegliche Lizenzeinschränkungen.</w:t>
      </w:r>
    </w:p>
    <w:p w14:paraId="74F88C44" w14:textId="77777777" w:rsidR="00E34939" w:rsidRDefault="00E34939">
      <w:pPr>
        <w:pBdr>
          <w:top w:val="none" w:sz="4" w:space="0" w:color="000000"/>
          <w:left w:val="none" w:sz="4" w:space="0" w:color="000000"/>
          <w:bottom w:val="none" w:sz="4" w:space="0" w:color="000000"/>
          <w:right w:val="none" w:sz="4" w:space="0" w:color="000000"/>
        </w:pBdr>
        <w:rPr>
          <w:sz w:val="24"/>
          <w:szCs w:val="24"/>
        </w:rPr>
      </w:pPr>
    </w:p>
    <w:p w14:paraId="7E29FF7D"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color w:val="000000"/>
          <w:sz w:val="24"/>
          <w:szCs w:val="24"/>
        </w:rPr>
        <w:t xml:space="preserve">Sollte die IT-Infrastruktur bei Bissantz &amp; Company GmbH weiter wachsen und das 100-Sensor-Limit von PRTG erreicht werden, würde eine Lizenzerweiterung auf eine kostenpflichtige Version </w:t>
      </w:r>
      <w:r>
        <w:rPr>
          <w:color w:val="000000"/>
          <w:sz w:val="24"/>
          <w:szCs w:val="24"/>
        </w:rPr>
        <w:lastRenderedPageBreak/>
        <w:t>anfallen. Je nach Lizenzmodell (z.B. PRTG 500 oder höher) belaufen sich diese Kosten laut Hersteller auf mehrere Tausend Euro pro Jahr.</w:t>
      </w:r>
    </w:p>
    <w:p w14:paraId="2C3B691B" w14:textId="77777777" w:rsidR="00E34939" w:rsidRDefault="00E34939">
      <w:pPr>
        <w:pBdr>
          <w:top w:val="none" w:sz="4" w:space="0" w:color="000000"/>
          <w:left w:val="none" w:sz="4" w:space="0" w:color="000000"/>
          <w:bottom w:val="none" w:sz="4" w:space="0" w:color="000000"/>
          <w:right w:val="none" w:sz="4" w:space="0" w:color="000000"/>
        </w:pBdr>
        <w:rPr>
          <w:sz w:val="24"/>
          <w:szCs w:val="24"/>
        </w:rPr>
      </w:pPr>
    </w:p>
    <w:p w14:paraId="7E3BECAC" w14:textId="77777777" w:rsidR="00E34939" w:rsidRDefault="00000000">
      <w:pPr>
        <w:pBdr>
          <w:top w:val="none" w:sz="4" w:space="0" w:color="000000"/>
          <w:left w:val="none" w:sz="4" w:space="0" w:color="000000"/>
          <w:bottom w:val="none" w:sz="4" w:space="0" w:color="000000"/>
          <w:right w:val="none" w:sz="4" w:space="0" w:color="000000"/>
        </w:pBdr>
        <w:rPr>
          <w:color w:val="000000"/>
          <w:sz w:val="24"/>
          <w:szCs w:val="24"/>
        </w:rPr>
      </w:pPr>
      <w:r>
        <w:rPr>
          <w:color w:val="000000"/>
          <w:sz w:val="24"/>
          <w:szCs w:val="24"/>
        </w:rPr>
        <w:t>Durch den Einsatz von Prometheus und Grafana entfallen diese zukünftigen Lizenzkosten vollständig, da beide Tools dauerhaft kostenfrei bleiben und keine Sensor-Begrenzung aufweisen. Die einmaligen Projektkosten von ca. 500 € (Personalaufwand und Ressourcen) stehen damit einer langfristigen Kostenvermeidung gegenüber.</w:t>
      </w:r>
    </w:p>
    <w:p w14:paraId="5BF387B5" w14:textId="77777777" w:rsidR="00E34939" w:rsidRDefault="00E34939">
      <w:pPr>
        <w:pStyle w:val="Standard1"/>
        <w:spacing w:before="60" w:after="60"/>
      </w:pPr>
    </w:p>
    <w:p w14:paraId="28AA0319" w14:textId="77777777" w:rsidR="00E34939" w:rsidRDefault="00000000">
      <w:pPr>
        <w:pStyle w:val="berschrift21"/>
      </w:pPr>
      <w:bookmarkStart w:id="19" w:name="_Toc38"/>
      <w:r>
        <w:t>3.3  Anwendungsfälle</w:t>
      </w:r>
      <w:bookmarkEnd w:id="19"/>
    </w:p>
    <w:p w14:paraId="1D458F7B" w14:textId="77777777" w:rsidR="00E34939" w:rsidRDefault="00000000">
      <w:pPr>
        <w:pStyle w:val="Standard1"/>
        <w:spacing w:before="60" w:after="60"/>
      </w:pPr>
      <w:r>
        <w:t>Das Monitoring-System soll folgende Anwendungsfälle abdecken:</w:t>
      </w:r>
    </w:p>
    <w:p w14:paraId="109E1A68" w14:textId="77777777" w:rsidR="00E34939" w:rsidRDefault="00000000">
      <w:pPr>
        <w:pStyle w:val="Listenabsatz1"/>
        <w:numPr>
          <w:ilvl w:val="0"/>
          <w:numId w:val="1"/>
        </w:numPr>
        <w:spacing w:before="40" w:after="40"/>
      </w:pPr>
      <w:r>
        <w:t>Systemadministrator überwacht alle VMs und den Host in einer zentralen Oberfläche</w:t>
      </w:r>
    </w:p>
    <w:p w14:paraId="1C67CE84" w14:textId="77777777" w:rsidR="00E34939" w:rsidRDefault="00000000">
      <w:pPr>
        <w:pStyle w:val="Listenabsatz1"/>
        <w:numPr>
          <w:ilvl w:val="0"/>
          <w:numId w:val="1"/>
        </w:numPr>
        <w:spacing w:before="40" w:after="40"/>
      </w:pPr>
      <w:r>
        <w:t>Systemadministrator erhält automatische E-Mail-Benachrichtigung bei Systemausfall oder kritischen Metriken</w:t>
      </w:r>
    </w:p>
    <w:p w14:paraId="556A6369" w14:textId="77777777" w:rsidR="00E34939" w:rsidRDefault="00000000">
      <w:pPr>
        <w:pStyle w:val="Listenabsatz1"/>
        <w:numPr>
          <w:ilvl w:val="0"/>
          <w:numId w:val="1"/>
        </w:numPr>
        <w:spacing w:before="40" w:after="40"/>
      </w:pPr>
      <w:r>
        <w:t>Systemadministrator filtert und analysiert historische Metriken in Grafana-Dashboards</w:t>
      </w:r>
    </w:p>
    <w:p w14:paraId="6D749B98" w14:textId="77777777" w:rsidR="00E34939" w:rsidRDefault="00000000">
      <w:pPr>
        <w:pStyle w:val="Listenabsatz1"/>
        <w:numPr>
          <w:ilvl w:val="0"/>
          <w:numId w:val="1"/>
        </w:numPr>
        <w:spacing w:before="40" w:after="40"/>
      </w:pPr>
      <w:r>
        <w:t>Prometheus extrahiert automatisch Metriken aller Zielsysteme</w:t>
      </w:r>
    </w:p>
    <w:p w14:paraId="2D81F800" w14:textId="77777777" w:rsidR="00E34939" w:rsidRDefault="00000000">
      <w:pPr>
        <w:pStyle w:val="Listenabsatz1"/>
        <w:numPr>
          <w:ilvl w:val="0"/>
          <w:numId w:val="1"/>
        </w:numPr>
        <w:spacing w:before="40" w:after="40"/>
      </w:pPr>
      <w:r>
        <w:t>Blackbox Exporter prüft periodisch die Erreichbarkeit von Diensten (HTTP, ICMP)</w:t>
      </w:r>
    </w:p>
    <w:p w14:paraId="6E13F37C" w14:textId="77777777" w:rsidR="00E34939" w:rsidRDefault="00000000">
      <w:pPr>
        <w:pStyle w:val="berschrift21"/>
      </w:pPr>
      <w:bookmarkStart w:id="20" w:name="_Toc39"/>
      <w:r>
        <w:t>3.4  Qualitätsanforderungen</w:t>
      </w:r>
      <w:bookmarkEnd w:id="20"/>
    </w:p>
    <w:p w14:paraId="0E70D3EF" w14:textId="77777777" w:rsidR="00E34939" w:rsidRDefault="00000000">
      <w:pPr>
        <w:pStyle w:val="Standard1"/>
        <w:spacing w:before="60" w:after="60"/>
      </w:pPr>
      <w:r>
        <w:t>An das Monitoring-System werden folgende Qualitätsanforderungen gestellt:</w:t>
      </w:r>
    </w:p>
    <w:p w14:paraId="197F4348" w14:textId="77777777" w:rsidR="00E34939" w:rsidRDefault="00E34939">
      <w:pPr>
        <w:pStyle w:val="Standard1"/>
        <w:spacing w:before="60" w:after="60"/>
      </w:pPr>
    </w:p>
    <w:tbl>
      <w:tblPr>
        <w:tblW w:w="9206" w:type="dxa"/>
        <w:tblInd w:w="-9" w:type="dxa"/>
        <w:tblLayout w:type="fixed"/>
        <w:tblLook w:val="04A0" w:firstRow="1" w:lastRow="0" w:firstColumn="1" w:lastColumn="0" w:noHBand="0" w:noVBand="1"/>
      </w:tblPr>
      <w:tblGrid>
        <w:gridCol w:w="3684"/>
        <w:gridCol w:w="5522"/>
      </w:tblGrid>
      <w:tr w:rsidR="00E34939" w14:paraId="1B587CFE" w14:textId="77777777">
        <w:tc>
          <w:tcPr>
            <w:tcW w:w="3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244D143" w14:textId="77777777" w:rsidR="00E34939" w:rsidRDefault="00000000">
            <w:pPr>
              <w:pStyle w:val="Standard1"/>
            </w:pPr>
            <w:r>
              <w:rPr>
                <w:b/>
                <w:color w:val="FFFFFF"/>
                <w:sz w:val="20"/>
                <w:szCs w:val="20"/>
              </w:rPr>
              <w:t>Kriterium</w:t>
            </w:r>
          </w:p>
        </w:tc>
        <w:tc>
          <w:tcPr>
            <w:tcW w:w="552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51CC257" w14:textId="77777777" w:rsidR="00E34939" w:rsidRDefault="00000000">
            <w:pPr>
              <w:pStyle w:val="Standard1"/>
            </w:pPr>
            <w:r>
              <w:rPr>
                <w:b/>
                <w:color w:val="FFFFFF"/>
                <w:sz w:val="20"/>
                <w:szCs w:val="20"/>
              </w:rPr>
              <w:t>Anforderung</w:t>
            </w:r>
          </w:p>
        </w:tc>
      </w:tr>
      <w:tr w:rsidR="00E34939" w14:paraId="315E0431"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BFD9A4" w14:textId="77777777" w:rsidR="00E34939" w:rsidRDefault="00000000">
            <w:pPr>
              <w:pStyle w:val="Standard1"/>
            </w:pPr>
            <w:r>
              <w:rPr>
                <w:sz w:val="20"/>
                <w:szCs w:val="20"/>
              </w:rPr>
              <w:t>Verfügbarkeit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70D395A" w14:textId="77777777" w:rsidR="00E34939" w:rsidRDefault="00000000">
            <w:pPr>
              <w:pStyle w:val="Standard1"/>
            </w:pPr>
            <w:r>
              <w:rPr>
                <w:sz w:val="20"/>
                <w:szCs w:val="20"/>
              </w:rPr>
              <w:t>Monitoring-System läuft dauerhaft und ist jederzeit erreichbar</w:t>
            </w:r>
          </w:p>
        </w:tc>
      </w:tr>
      <w:tr w:rsidR="00E34939" w14:paraId="70BAC97A"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ED3A51D" w14:textId="77777777" w:rsidR="00E34939" w:rsidRDefault="00000000">
            <w:pPr>
              <w:pStyle w:val="Standard1"/>
            </w:pPr>
            <w:r>
              <w:rPr>
                <w:sz w:val="20"/>
                <w:szCs w:val="20"/>
              </w:rPr>
              <w:t>Korrektheit</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723728" w14:textId="77777777" w:rsidR="00E34939" w:rsidRDefault="00000000">
            <w:pPr>
              <w:pStyle w:val="Standard1"/>
            </w:pPr>
            <w:r>
              <w:rPr>
                <w:sz w:val="20"/>
                <w:szCs w:val="20"/>
              </w:rPr>
              <w:t>Metriken müssen akkurat und aktuell sein (Scrape-Intervall: 15 Sek.)</w:t>
            </w:r>
          </w:p>
        </w:tc>
      </w:tr>
      <w:tr w:rsidR="00E34939" w14:paraId="76EEF96E"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D04641" w14:textId="77777777" w:rsidR="00E34939" w:rsidRDefault="00000000">
            <w:pPr>
              <w:pStyle w:val="Standard1"/>
            </w:pPr>
            <w:r>
              <w:rPr>
                <w:sz w:val="20"/>
                <w:szCs w:val="20"/>
              </w:rPr>
              <w:t>Erreichbarkeit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9240C0B" w14:textId="77777777" w:rsidR="00E34939" w:rsidRDefault="00000000">
            <w:pPr>
              <w:pStyle w:val="Standard1"/>
            </w:pPr>
            <w:r>
              <w:rPr>
                <w:sz w:val="20"/>
                <w:szCs w:val="20"/>
              </w:rPr>
              <w:t>Grafana-Weboberfläche ist im Netzwerk erreichbar</w:t>
            </w:r>
          </w:p>
        </w:tc>
      </w:tr>
      <w:tr w:rsidR="00E34939" w14:paraId="71482A86"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3DF7B" w14:textId="77777777" w:rsidR="00E34939" w:rsidRDefault="00000000">
            <w:pPr>
              <w:pStyle w:val="Standard1"/>
            </w:pPr>
            <w:r>
              <w:rPr>
                <w:sz w:val="20"/>
                <w:szCs w:val="20"/>
              </w:rPr>
              <w:t>Alerting</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9014886" w14:textId="77777777" w:rsidR="00E34939" w:rsidRDefault="00000000">
            <w:pPr>
              <w:pStyle w:val="Standard1"/>
            </w:pPr>
            <w:r>
              <w:rPr>
                <w:sz w:val="20"/>
                <w:szCs w:val="20"/>
              </w:rPr>
              <w:t>Bei Ausfall eines überwachten Systems erfolgt E-Mail-Benachrichtigung innerhalb von 1 Minute</w:t>
            </w:r>
          </w:p>
        </w:tc>
      </w:tr>
      <w:tr w:rsidR="00E34939" w14:paraId="1A671A49" w14:textId="77777777">
        <w:tc>
          <w:tcPr>
            <w:tcW w:w="3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8943B75" w14:textId="77777777" w:rsidR="00E34939" w:rsidRDefault="00000000">
            <w:pPr>
              <w:pStyle w:val="Standard1"/>
            </w:pPr>
            <w:r>
              <w:rPr>
                <w:sz w:val="20"/>
                <w:szCs w:val="20"/>
              </w:rPr>
              <w:t>Erweiterbarkeit</w:t>
            </w:r>
          </w:p>
        </w:tc>
        <w:tc>
          <w:tcPr>
            <w:tcW w:w="552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9B9DD2E" w14:textId="77777777" w:rsidR="00E34939" w:rsidRDefault="00000000">
            <w:pPr>
              <w:pStyle w:val="Standard1"/>
            </w:pPr>
            <w:r>
              <w:rPr>
                <w:sz w:val="20"/>
                <w:szCs w:val="20"/>
              </w:rPr>
              <w:t>Neue Systeme können jederzeit als Scrape-Target hinzugefügt werden</w:t>
            </w:r>
          </w:p>
        </w:tc>
      </w:tr>
      <w:tr w:rsidR="00E34939" w14:paraId="65D3DC0C" w14:textId="77777777">
        <w:tc>
          <w:tcPr>
            <w:tcW w:w="3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0681D91" w14:textId="77777777" w:rsidR="00E34939" w:rsidRDefault="00000000">
            <w:pPr>
              <w:pStyle w:val="Standard1"/>
            </w:pPr>
            <w:r>
              <w:rPr>
                <w:sz w:val="20"/>
                <w:szCs w:val="20"/>
              </w:rPr>
              <w:t>Usability</w:t>
            </w:r>
          </w:p>
        </w:tc>
        <w:tc>
          <w:tcPr>
            <w:tcW w:w="552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542FC3F" w14:textId="77777777" w:rsidR="00E34939" w:rsidRDefault="00000000">
            <w:pPr>
              <w:pStyle w:val="Standard1"/>
            </w:pPr>
            <w:r>
              <w:rPr>
                <w:sz w:val="20"/>
                <w:szCs w:val="20"/>
              </w:rPr>
              <w:t>Dashboards sind klar strukturiert und ohne Schulung nutzbar</w:t>
            </w:r>
          </w:p>
        </w:tc>
      </w:tr>
    </w:tbl>
    <w:p w14:paraId="0BAD9473" w14:textId="77777777" w:rsidR="00E34939" w:rsidRDefault="00E34939">
      <w:pPr>
        <w:pStyle w:val="Standard1"/>
        <w:spacing w:before="60" w:after="60"/>
      </w:pPr>
    </w:p>
    <w:p w14:paraId="1D24BC52" w14:textId="77777777" w:rsidR="00E34939" w:rsidRDefault="00E34939">
      <w:pPr>
        <w:pStyle w:val="Standard1"/>
        <w:sectPr w:rsidR="00E34939">
          <w:type w:val="continuous"/>
          <w:pgSz w:w="11905" w:h="16837"/>
          <w:pgMar w:top="1134" w:right="1134" w:bottom="1136" w:left="1134" w:header="1134" w:footer="1136" w:gutter="0"/>
          <w:cols w:space="708"/>
        </w:sectPr>
      </w:pPr>
    </w:p>
    <w:p w14:paraId="255966A3" w14:textId="77777777" w:rsidR="00E34939" w:rsidRDefault="00000000">
      <w:pPr>
        <w:pStyle w:val="berschrift11"/>
        <w:pageBreakBefore/>
        <w:spacing w:before="0"/>
      </w:pPr>
      <w:bookmarkStart w:id="21" w:name="_Toc40"/>
      <w:r>
        <w:lastRenderedPageBreak/>
        <w:t>4  Entwurfsphase</w:t>
      </w:r>
      <w:bookmarkEnd w:id="21"/>
    </w:p>
    <w:p w14:paraId="71C354AD" w14:textId="77777777" w:rsidR="00E34939" w:rsidRDefault="00000000">
      <w:pPr>
        <w:pStyle w:val="berschrift21"/>
      </w:pPr>
      <w:bookmarkStart w:id="22" w:name="_Toc41"/>
      <w:r>
        <w:t>4.1  Zielplattform</w:t>
      </w:r>
      <w:bookmarkEnd w:id="22"/>
    </w:p>
    <w:p w14:paraId="6D946C67" w14:textId="77777777" w:rsidR="00E34939" w:rsidRDefault="00000000">
      <w:pPr>
        <w:pStyle w:val="Standard1"/>
        <w:spacing w:before="60" w:after="60"/>
      </w:pPr>
      <w:r>
        <w:t>Als Zielplattform wurde eine lokale Virtualisierungsumgebung gewählt. Die folgende Übersicht zeigt alle eingesetzten Systeme:</w:t>
      </w:r>
    </w:p>
    <w:p w14:paraId="720F997C" w14:textId="77777777" w:rsidR="00E34939" w:rsidRDefault="00E34939">
      <w:pPr>
        <w:pStyle w:val="Standard1"/>
        <w:spacing w:before="60" w:after="60"/>
      </w:pPr>
    </w:p>
    <w:tbl>
      <w:tblPr>
        <w:tblW w:w="9768" w:type="dxa"/>
        <w:tblInd w:w="-9" w:type="dxa"/>
        <w:tblLayout w:type="fixed"/>
        <w:tblLook w:val="04A0" w:firstRow="1" w:lastRow="0" w:firstColumn="1" w:lastColumn="0" w:noHBand="0" w:noVBand="1"/>
      </w:tblPr>
      <w:tblGrid>
        <w:gridCol w:w="2685"/>
        <w:gridCol w:w="2686"/>
        <w:gridCol w:w="2685"/>
        <w:gridCol w:w="1712"/>
      </w:tblGrid>
      <w:tr w:rsidR="00E34939" w14:paraId="163A836B"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B8023CE" w14:textId="77777777" w:rsidR="00E34939" w:rsidRDefault="00000000">
            <w:pPr>
              <w:pStyle w:val="Standard1"/>
            </w:pPr>
            <w:r>
              <w:rPr>
                <w:b/>
                <w:color w:val="FFFFFF"/>
                <w:sz w:val="20"/>
                <w:szCs w:val="20"/>
              </w:rPr>
              <w:t>System</w:t>
            </w:r>
          </w:p>
        </w:tc>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DEA761E" w14:textId="77777777" w:rsidR="00E34939" w:rsidRDefault="00000000">
            <w:pPr>
              <w:pStyle w:val="Standard1"/>
            </w:pPr>
            <w:r>
              <w:rPr>
                <w:b/>
                <w:color w:val="FFFFFF"/>
                <w:sz w:val="20"/>
                <w:szCs w:val="20"/>
              </w:rPr>
              <w:t>Rolle</w:t>
            </w:r>
          </w:p>
        </w:tc>
        <w:tc>
          <w:tcPr>
            <w:tcW w:w="26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6C24667" w14:textId="77777777" w:rsidR="00E34939" w:rsidRDefault="00000000">
            <w:pPr>
              <w:pStyle w:val="Standard1"/>
            </w:pPr>
            <w:r>
              <w:rPr>
                <w:b/>
                <w:color w:val="FFFFFF"/>
                <w:sz w:val="20"/>
                <w:szCs w:val="20"/>
              </w:rPr>
              <w:t>Betriebssystem</w:t>
            </w:r>
          </w:p>
        </w:tc>
        <w:tc>
          <w:tcPr>
            <w:tcW w:w="17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613874D" w14:textId="77777777" w:rsidR="00E34939" w:rsidRDefault="00000000">
            <w:pPr>
              <w:pStyle w:val="Standard1"/>
            </w:pPr>
            <w:r>
              <w:rPr>
                <w:b/>
                <w:color w:val="FFFFFF"/>
                <w:sz w:val="20"/>
                <w:szCs w:val="20"/>
              </w:rPr>
              <w:t>Typ</w:t>
            </w:r>
          </w:p>
        </w:tc>
      </w:tr>
      <w:tr w:rsidR="00E34939" w14:paraId="420F2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DD06FAB" w14:textId="77777777" w:rsidR="00E34939" w:rsidRDefault="00000000">
            <w:pPr>
              <w:pStyle w:val="Standard1"/>
            </w:pPr>
            <w:r>
              <w:rPr>
                <w:sz w:val="20"/>
                <w:szCs w:val="20"/>
              </w:rPr>
              <w:t>Monitoring-VM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58DE1F" w14:textId="77777777" w:rsidR="00E34939" w:rsidRDefault="00000000">
            <w:pPr>
              <w:pStyle w:val="Standard1"/>
            </w:pPr>
            <w:r>
              <w:rPr>
                <w:sz w:val="20"/>
                <w:szCs w:val="20"/>
              </w:rPr>
              <w:t>Prometheus + Grafana + Alertmanager</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C4E0D6D" w14:textId="77777777" w:rsidR="00E34939" w:rsidRDefault="00000000">
            <w:pPr>
              <w:pStyle w:val="Standard1"/>
            </w:pPr>
            <w:r>
              <w:rPr>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965D0FC" w14:textId="77777777" w:rsidR="00E34939" w:rsidRDefault="00000000">
            <w:pPr>
              <w:pStyle w:val="Standard1"/>
            </w:pPr>
            <w:r>
              <w:rPr>
                <w:sz w:val="20"/>
                <w:szCs w:val="20"/>
              </w:rPr>
              <w:t>Virtuelle Maschine</w:t>
            </w:r>
          </w:p>
        </w:tc>
      </w:tr>
      <w:tr w:rsidR="00E34939" w14:paraId="0972CAD7"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EB4508" w14:textId="77777777" w:rsidR="00E34939" w:rsidRDefault="00000000">
            <w:pPr>
              <w:pStyle w:val="Standard1"/>
            </w:pPr>
            <w:r>
              <w:rPr>
                <w:sz w:val="20"/>
                <w:szCs w:val="20"/>
              </w:rPr>
              <w:t>Webserver-VM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EC43653" w14:textId="77777777" w:rsidR="00E34939" w:rsidRDefault="00000000">
            <w:pPr>
              <w:pStyle w:val="Standard1"/>
            </w:pPr>
            <w:r>
              <w:rPr>
                <w:sz w:val="20"/>
                <w:szCs w:val="20"/>
              </w:rPr>
              <w:t>Apache/Nginx Webserver</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864CFA4" w14:textId="77777777" w:rsidR="00E34939" w:rsidRDefault="00000000">
            <w:pPr>
              <w:pStyle w:val="Standard1"/>
            </w:pPr>
            <w:r>
              <w:rPr>
                <w:sz w:val="20"/>
                <w:szCs w:val="20"/>
              </w:rPr>
              <w:t>Ubuntu Server 22.04 LTS</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E96F9" w14:textId="77777777" w:rsidR="00E34939" w:rsidRDefault="00000000">
            <w:pPr>
              <w:pStyle w:val="Standard1"/>
            </w:pPr>
            <w:r>
              <w:rPr>
                <w:sz w:val="20"/>
                <w:szCs w:val="20"/>
              </w:rPr>
              <w:t>Virtuelle Maschine</w:t>
            </w:r>
          </w:p>
        </w:tc>
      </w:tr>
      <w:tr w:rsidR="00E34939" w14:paraId="5FE80F3B"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3DC61AA" w14:textId="77777777" w:rsidR="00E34939" w:rsidRDefault="00000000">
            <w:pPr>
              <w:pStyle w:val="Standard1"/>
            </w:pPr>
            <w:r>
              <w:rPr>
                <w:sz w:val="20"/>
                <w:szCs w:val="20"/>
              </w:rPr>
              <w:t>FTP-Server-VM</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9B7C25" w14:textId="77777777" w:rsidR="00E34939" w:rsidRDefault="00000000">
            <w:pPr>
              <w:pStyle w:val="Standard1"/>
            </w:pPr>
            <w:r>
              <w:rPr>
                <w:sz w:val="20"/>
                <w:szCs w:val="20"/>
              </w:rPr>
              <w:t>IIS FTP-Server</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F6528F" w14:textId="77777777" w:rsidR="00E34939" w:rsidRDefault="00000000">
            <w:pPr>
              <w:pStyle w:val="Standard1"/>
            </w:pPr>
            <w:r>
              <w:rPr>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7CA1DDA" w14:textId="77777777" w:rsidR="00E34939" w:rsidRDefault="00000000">
            <w:pPr>
              <w:pStyle w:val="Standard1"/>
            </w:pPr>
            <w:r>
              <w:rPr>
                <w:sz w:val="20"/>
                <w:szCs w:val="20"/>
              </w:rPr>
              <w:t>Virtuelle Maschine</w:t>
            </w:r>
          </w:p>
        </w:tc>
      </w:tr>
      <w:tr w:rsidR="00E34939" w14:paraId="6B01BDD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49D3EDF" w14:textId="77777777" w:rsidR="00E34939" w:rsidRDefault="00000000">
            <w:pPr>
              <w:pStyle w:val="Standard1"/>
            </w:pPr>
            <w:r>
              <w:rPr>
                <w:sz w:val="20"/>
                <w:szCs w:val="20"/>
              </w:rPr>
              <w:t>Client-VM</w:t>
            </w:r>
          </w:p>
        </w:tc>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F81D530" w14:textId="77777777" w:rsidR="00E34939" w:rsidRDefault="00000000">
            <w:pPr>
              <w:pStyle w:val="Standard1"/>
            </w:pPr>
            <w:r>
              <w:rPr>
                <w:sz w:val="20"/>
                <w:szCs w:val="20"/>
              </w:rPr>
              <w:t>Windows-Client</w:t>
            </w:r>
          </w:p>
        </w:tc>
        <w:tc>
          <w:tcPr>
            <w:tcW w:w="26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DC8D05" w14:textId="77777777" w:rsidR="00E34939" w:rsidRDefault="00000000">
            <w:pPr>
              <w:pStyle w:val="Standard1"/>
            </w:pPr>
            <w:r>
              <w:rPr>
                <w:sz w:val="20"/>
                <w:szCs w:val="20"/>
              </w:rPr>
              <w:t>Windows 11</w:t>
            </w:r>
          </w:p>
        </w:tc>
        <w:tc>
          <w:tcPr>
            <w:tcW w:w="17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1AD8F3" w14:textId="77777777" w:rsidR="00E34939" w:rsidRDefault="00000000">
            <w:pPr>
              <w:pStyle w:val="Standard1"/>
            </w:pPr>
            <w:r>
              <w:rPr>
                <w:sz w:val="20"/>
                <w:szCs w:val="20"/>
              </w:rPr>
              <w:t>Virtuelle Maschine</w:t>
            </w:r>
          </w:p>
        </w:tc>
      </w:tr>
      <w:tr w:rsidR="00E34939" w14:paraId="32FD77D5"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DCB999" w14:textId="77777777" w:rsidR="00E34939" w:rsidRDefault="00000000">
            <w:pPr>
              <w:pStyle w:val="Standard1"/>
            </w:pPr>
            <w:r>
              <w:rPr>
                <w:sz w:val="20"/>
                <w:szCs w:val="20"/>
              </w:rPr>
              <w:t>Host-Rechner</w:t>
            </w:r>
          </w:p>
        </w:tc>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AC8E9FC" w14:textId="77777777" w:rsidR="00E34939" w:rsidRDefault="00000000">
            <w:pPr>
              <w:pStyle w:val="Standard1"/>
            </w:pPr>
            <w:r>
              <w:rPr>
                <w:sz w:val="20"/>
                <w:szCs w:val="20"/>
              </w:rPr>
              <w:t>Physisches System</w:t>
            </w:r>
          </w:p>
        </w:tc>
        <w:tc>
          <w:tcPr>
            <w:tcW w:w="26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8C56CB9" w14:textId="77777777" w:rsidR="00E34939" w:rsidRDefault="00000000">
            <w:pPr>
              <w:pStyle w:val="Standard1"/>
            </w:pPr>
            <w:r>
              <w:rPr>
                <w:sz w:val="20"/>
                <w:szCs w:val="20"/>
              </w:rPr>
              <w:t>Windows Server 2022</w:t>
            </w:r>
          </w:p>
        </w:tc>
        <w:tc>
          <w:tcPr>
            <w:tcW w:w="17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8E8B892" w14:textId="77777777" w:rsidR="00E34939" w:rsidRDefault="00000000">
            <w:pPr>
              <w:pStyle w:val="Standard1"/>
            </w:pPr>
            <w:r>
              <w:rPr>
                <w:sz w:val="20"/>
                <w:szCs w:val="20"/>
              </w:rPr>
              <w:t>Physisch</w:t>
            </w:r>
          </w:p>
        </w:tc>
      </w:tr>
    </w:tbl>
    <w:p w14:paraId="40EAE219" w14:textId="77777777" w:rsidR="00E34939" w:rsidRDefault="00000000">
      <w:pPr>
        <w:pStyle w:val="berschrift21"/>
      </w:pPr>
      <w:bookmarkStart w:id="23" w:name="_Toc42"/>
      <w:r>
        <w:t>4.2  Architekturdesign</w:t>
      </w:r>
      <w:bookmarkEnd w:id="23"/>
    </w:p>
    <w:p w14:paraId="0DF0AA02" w14:textId="77777777" w:rsidR="00E34939" w:rsidRDefault="00000000">
      <w:pPr>
        <w:pStyle w:val="Standard1"/>
        <w:spacing w:before="60" w:after="60"/>
      </w:pPr>
      <w:r>
        <w:t>Die gewählte Architektur folgt dem Pull-Modell von Prometheus: Der Prometheus-Server fragt in regelmäßigen Abständen (Scrape-Intervall: 15 Sekunden) die konfigurierten Exporters auf den Zielsystemen ab. Die gesammelten Metriken werden lokal gespeichert und über Grafana visualisiert. Der Alertmanager empfängt Alarme von Prometheus und leitet diese per E-Mail weiter.</w:t>
      </w:r>
    </w:p>
    <w:p w14:paraId="64B6C8CB" w14:textId="77777777" w:rsidR="00E34939" w:rsidRDefault="00E34939">
      <w:pPr>
        <w:pStyle w:val="Standard1"/>
        <w:spacing w:before="60" w:after="60"/>
      </w:pPr>
    </w:p>
    <w:tbl>
      <w:tblPr>
        <w:tblW w:w="9393" w:type="dxa"/>
        <w:tblInd w:w="-9" w:type="dxa"/>
        <w:tblLayout w:type="fixed"/>
        <w:tblLook w:val="04A0" w:firstRow="1" w:lastRow="0" w:firstColumn="1" w:lastColumn="0" w:noHBand="0" w:noVBand="1"/>
      </w:tblPr>
      <w:tblGrid>
        <w:gridCol w:w="2383"/>
        <w:gridCol w:w="3999"/>
        <w:gridCol w:w="3011"/>
      </w:tblGrid>
      <w:tr w:rsidR="00E34939" w14:paraId="6975CF9F" w14:textId="77777777">
        <w:tc>
          <w:tcPr>
            <w:tcW w:w="23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3420B2E" w14:textId="77777777" w:rsidR="00E34939" w:rsidRDefault="00000000">
            <w:pPr>
              <w:pStyle w:val="Standard1"/>
            </w:pPr>
            <w:r>
              <w:rPr>
                <w:b/>
                <w:color w:val="FFFFFF"/>
                <w:sz w:val="20"/>
                <w:szCs w:val="20"/>
              </w:rPr>
              <w:t>Komponente</w:t>
            </w:r>
          </w:p>
        </w:tc>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27B3D215" w14:textId="77777777" w:rsidR="00E34939" w:rsidRDefault="00000000">
            <w:pPr>
              <w:pStyle w:val="Standard1"/>
            </w:pPr>
            <w:r>
              <w:rPr>
                <w:b/>
                <w:color w:val="FFFFFF"/>
                <w:sz w:val="20"/>
                <w:szCs w:val="20"/>
              </w:rPr>
              <w:t>Funktion</w:t>
            </w:r>
          </w:p>
        </w:tc>
        <w:tc>
          <w:tcPr>
            <w:tcW w:w="30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88F3876" w14:textId="77777777" w:rsidR="00E34939" w:rsidRDefault="00000000">
            <w:pPr>
              <w:pStyle w:val="Standard1"/>
            </w:pPr>
            <w:r>
              <w:rPr>
                <w:b/>
                <w:color w:val="FFFFFF"/>
                <w:sz w:val="20"/>
                <w:szCs w:val="20"/>
              </w:rPr>
              <w:t>Eingesetzt auf</w:t>
            </w:r>
          </w:p>
        </w:tc>
      </w:tr>
      <w:tr w:rsidR="00E34939" w14:paraId="28D9C557"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AAEEE9" w14:textId="77777777" w:rsidR="00E34939" w:rsidRDefault="00000000">
            <w:pPr>
              <w:pStyle w:val="Standard1"/>
            </w:pPr>
            <w:r>
              <w:rPr>
                <w:sz w:val="20"/>
                <w:szCs w:val="20"/>
              </w:rPr>
              <w:t>Prometheus</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39C4CEB" w14:textId="77777777" w:rsidR="00E34939" w:rsidRDefault="00000000">
            <w:pPr>
              <w:pStyle w:val="Standard1"/>
            </w:pPr>
            <w:r>
              <w:rPr>
                <w:sz w:val="20"/>
                <w:szCs w:val="20"/>
              </w:rPr>
              <w:t>Metriken-Scraping, Speicherung, Alerting-Auslösung</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E3F98E8" w14:textId="77777777" w:rsidR="00E34939" w:rsidRDefault="00000000">
            <w:pPr>
              <w:pStyle w:val="Standard1"/>
            </w:pPr>
            <w:r>
              <w:rPr>
                <w:sz w:val="20"/>
                <w:szCs w:val="20"/>
              </w:rPr>
              <w:t>Ubuntu Monitoring-VM</w:t>
            </w:r>
          </w:p>
        </w:tc>
      </w:tr>
      <w:tr w:rsidR="00E34939" w14:paraId="0DF6245B"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57451E7" w14:textId="77777777" w:rsidR="00E34939" w:rsidRDefault="00000000">
            <w:pPr>
              <w:pStyle w:val="Standard1"/>
            </w:pPr>
            <w:r>
              <w:rPr>
                <w:sz w:val="20"/>
                <w:szCs w:val="20"/>
              </w:rPr>
              <w:t>Grafana</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76E6B5" w14:textId="77777777" w:rsidR="00E34939" w:rsidRDefault="00000000">
            <w:pPr>
              <w:pStyle w:val="Standard1"/>
            </w:pPr>
            <w:r>
              <w:rPr>
                <w:sz w:val="20"/>
                <w:szCs w:val="20"/>
              </w:rPr>
              <w:t>Visualisierung, Dashboard-Erstellung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E7D74C9" w14:textId="77777777" w:rsidR="00E34939" w:rsidRDefault="00000000">
            <w:pPr>
              <w:pStyle w:val="Standard1"/>
            </w:pPr>
            <w:r>
              <w:rPr>
                <w:sz w:val="20"/>
                <w:szCs w:val="20"/>
              </w:rPr>
              <w:t>Ubuntu Monitoring-VM</w:t>
            </w:r>
          </w:p>
        </w:tc>
      </w:tr>
      <w:tr w:rsidR="00E34939" w14:paraId="4C328335"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DD68A9" w14:textId="77777777" w:rsidR="00E34939" w:rsidRDefault="00000000">
            <w:pPr>
              <w:pStyle w:val="Standard1"/>
            </w:pPr>
            <w:r>
              <w:rPr>
                <w:sz w:val="20"/>
                <w:szCs w:val="20"/>
              </w:rPr>
              <w:t>Alertmanager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704FEAC" w14:textId="77777777" w:rsidR="00E34939" w:rsidRDefault="00000000">
            <w:pPr>
              <w:pStyle w:val="Standard1"/>
            </w:pPr>
            <w:r>
              <w:rPr>
                <w:sz w:val="20"/>
                <w:szCs w:val="20"/>
              </w:rPr>
              <w:t>Alarm-Routing und E-Mail-Versand</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5AB002C" w14:textId="77777777" w:rsidR="00E34939" w:rsidRDefault="00000000">
            <w:pPr>
              <w:pStyle w:val="Standard1"/>
            </w:pPr>
            <w:r>
              <w:rPr>
                <w:sz w:val="20"/>
                <w:szCs w:val="20"/>
              </w:rPr>
              <w:t>Ubuntu Monitoring-VM</w:t>
            </w:r>
          </w:p>
        </w:tc>
      </w:tr>
      <w:tr w:rsidR="00E34939" w14:paraId="0EF24E92"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8E05F52" w14:textId="77777777" w:rsidR="00E34939" w:rsidRDefault="00000000">
            <w:pPr>
              <w:pStyle w:val="Standard1"/>
            </w:pPr>
            <w:r>
              <w:rPr>
                <w:sz w:val="20"/>
                <w:szCs w:val="20"/>
              </w:rPr>
              <w:t>Node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2B5A92D" w14:textId="77777777" w:rsidR="00E34939" w:rsidRDefault="00000000">
            <w:pPr>
              <w:pStyle w:val="Standard1"/>
            </w:pPr>
            <w:r>
              <w:rPr>
                <w:sz w:val="20"/>
                <w:szCs w:val="20"/>
              </w:rPr>
              <w:t>Linux-Systemmetriken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27FBC3" w14:textId="77777777" w:rsidR="00E34939" w:rsidRDefault="00000000">
            <w:pPr>
              <w:pStyle w:val="Standard1"/>
            </w:pPr>
            <w:r>
              <w:rPr>
                <w:sz w:val="20"/>
                <w:szCs w:val="20"/>
              </w:rPr>
              <w:t>Ubuntu VMs</w:t>
            </w:r>
          </w:p>
        </w:tc>
      </w:tr>
      <w:tr w:rsidR="00E34939" w14:paraId="20A5FEE4" w14:textId="77777777">
        <w:tc>
          <w:tcPr>
            <w:tcW w:w="23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0BCEBB8" w14:textId="77777777" w:rsidR="00E34939" w:rsidRDefault="00000000">
            <w:pPr>
              <w:pStyle w:val="Standard1"/>
            </w:pPr>
            <w:r>
              <w:rPr>
                <w:sz w:val="20"/>
                <w:szCs w:val="20"/>
              </w:rPr>
              <w:t>Windows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AAB998E" w14:textId="77777777" w:rsidR="00E34939" w:rsidRDefault="00000000">
            <w:pPr>
              <w:pStyle w:val="Standard1"/>
            </w:pPr>
            <w:r>
              <w:rPr>
                <w:sz w:val="20"/>
                <w:szCs w:val="20"/>
              </w:rPr>
              <w:t>Windows-Systemmetriken (CPU, RAM, Disk, Netzwerk)</w:t>
            </w:r>
          </w:p>
        </w:tc>
        <w:tc>
          <w:tcPr>
            <w:tcW w:w="30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42EC0C4" w14:textId="77777777" w:rsidR="00E34939" w:rsidRDefault="00000000">
            <w:pPr>
              <w:pStyle w:val="Standard1"/>
            </w:pPr>
            <w:r>
              <w:rPr>
                <w:sz w:val="20"/>
                <w:szCs w:val="20"/>
              </w:rPr>
              <w:t>Windows VMs + Host</w:t>
            </w:r>
          </w:p>
        </w:tc>
      </w:tr>
      <w:tr w:rsidR="00E34939" w14:paraId="42E9AC76" w14:textId="77777777">
        <w:tc>
          <w:tcPr>
            <w:tcW w:w="23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B302295" w14:textId="77777777" w:rsidR="00E34939" w:rsidRDefault="00000000">
            <w:pPr>
              <w:pStyle w:val="Standard1"/>
            </w:pPr>
            <w:r>
              <w:rPr>
                <w:sz w:val="20"/>
                <w:szCs w:val="20"/>
              </w:rPr>
              <w:t>Blackbox Exporter</w:t>
            </w:r>
          </w:p>
        </w:tc>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0AB78FC" w14:textId="77777777" w:rsidR="00E34939" w:rsidRDefault="00000000">
            <w:pPr>
              <w:pStyle w:val="Standard1"/>
            </w:pPr>
            <w:r>
              <w:rPr>
                <w:sz w:val="20"/>
                <w:szCs w:val="20"/>
              </w:rPr>
              <w:t>Prüfung der Diensterreichbarkeit (HTTP, ICMP/Ping)</w:t>
            </w:r>
          </w:p>
        </w:tc>
        <w:tc>
          <w:tcPr>
            <w:tcW w:w="30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D4D20A1" w14:textId="77777777" w:rsidR="00E34939" w:rsidRDefault="00000000">
            <w:pPr>
              <w:pStyle w:val="Standard1"/>
            </w:pPr>
            <w:r>
              <w:rPr>
                <w:sz w:val="20"/>
                <w:szCs w:val="20"/>
              </w:rPr>
              <w:t>Ubuntu Monitoring-VM</w:t>
            </w:r>
          </w:p>
        </w:tc>
      </w:tr>
    </w:tbl>
    <w:p w14:paraId="1989FAF8" w14:textId="77777777" w:rsidR="00E34939" w:rsidRDefault="00E34939">
      <w:pPr>
        <w:pStyle w:val="Standard1"/>
        <w:spacing w:before="60" w:after="60"/>
      </w:pPr>
    </w:p>
    <w:p w14:paraId="5D6DB63D" w14:textId="77777777" w:rsidR="00E34939" w:rsidRDefault="00000000">
      <w:pPr>
        <w:pStyle w:val="Standard1"/>
        <w:spacing w:before="60" w:after="60"/>
      </w:pPr>
      <w:r>
        <w:t>Die Nutzwertanalyse zur Technologieauswahl ergab folgendes Ergebnis:</w:t>
      </w:r>
    </w:p>
    <w:tbl>
      <w:tblPr>
        <w:tblW w:w="9949" w:type="dxa"/>
        <w:tblInd w:w="-9" w:type="dxa"/>
        <w:tblLayout w:type="fixed"/>
        <w:tblLook w:val="04A0" w:firstRow="1" w:lastRow="0" w:firstColumn="1" w:lastColumn="0" w:noHBand="0" w:noVBand="1"/>
      </w:tblPr>
      <w:tblGrid>
        <w:gridCol w:w="2744"/>
        <w:gridCol w:w="1522"/>
        <w:gridCol w:w="1447"/>
        <w:gridCol w:w="1919"/>
        <w:gridCol w:w="2317"/>
      </w:tblGrid>
      <w:tr w:rsidR="00E34939" w14:paraId="43409B40" w14:textId="77777777">
        <w:tc>
          <w:tcPr>
            <w:tcW w:w="2746"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4F51A33" w14:textId="77777777" w:rsidR="00E34939" w:rsidRDefault="00000000">
            <w:pPr>
              <w:pStyle w:val="Standard1"/>
            </w:pPr>
            <w:r>
              <w:rPr>
                <w:b/>
                <w:color w:val="FFFFFF"/>
                <w:sz w:val="20"/>
                <w:szCs w:val="20"/>
              </w:rPr>
              <w:t>Kriterium</w:t>
            </w:r>
          </w:p>
        </w:tc>
        <w:tc>
          <w:tcPr>
            <w:tcW w:w="152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59FB00C6" w14:textId="77777777" w:rsidR="00E34939" w:rsidRDefault="00000000">
            <w:pPr>
              <w:pStyle w:val="Standard1"/>
            </w:pPr>
            <w:r>
              <w:rPr>
                <w:b/>
                <w:color w:val="FFFFFF"/>
                <w:sz w:val="20"/>
                <w:szCs w:val="20"/>
              </w:rPr>
              <w:t>Gewichtung</w:t>
            </w:r>
          </w:p>
        </w:tc>
        <w:tc>
          <w:tcPr>
            <w:tcW w:w="144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D599B80" w14:textId="77777777" w:rsidR="00E34939" w:rsidRDefault="00000000">
            <w:pPr>
              <w:pStyle w:val="Standard1"/>
            </w:pPr>
            <w:r>
              <w:rPr>
                <w:b/>
                <w:color w:val="FFFFFF"/>
                <w:sz w:val="20"/>
                <w:szCs w:val="20"/>
              </w:rPr>
              <w:t>PRTG (kostenlos)</w:t>
            </w:r>
          </w:p>
        </w:tc>
        <w:tc>
          <w:tcPr>
            <w:tcW w:w="191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1AF42BC" w14:textId="77777777" w:rsidR="00E34939" w:rsidRDefault="00000000">
            <w:pPr>
              <w:pStyle w:val="Standard1"/>
            </w:pPr>
            <w:r>
              <w:rPr>
                <w:b/>
                <w:color w:val="FFFFFF"/>
                <w:sz w:val="20"/>
                <w:szCs w:val="20"/>
              </w:rPr>
              <w:t>PRTG (kostenpflichtig)</w:t>
            </w:r>
          </w:p>
        </w:tc>
        <w:tc>
          <w:tcPr>
            <w:tcW w:w="231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B9FF9D7" w14:textId="77777777" w:rsidR="00E34939" w:rsidRDefault="00000000">
            <w:pPr>
              <w:pStyle w:val="Standard1"/>
            </w:pPr>
            <w:r>
              <w:rPr>
                <w:b/>
                <w:color w:val="FFFFFF"/>
                <w:sz w:val="20"/>
                <w:szCs w:val="20"/>
              </w:rPr>
              <w:t>Prometheus/Grafana</w:t>
            </w:r>
          </w:p>
        </w:tc>
      </w:tr>
      <w:tr w:rsidR="00E34939" w14:paraId="688C0F4F"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90C0B1" w14:textId="77777777" w:rsidR="00E34939" w:rsidRDefault="00000000">
            <w:pPr>
              <w:pStyle w:val="Standard1"/>
            </w:pPr>
            <w:r>
              <w:rPr>
                <w:sz w:val="20"/>
                <w:szCs w:val="20"/>
              </w:rPr>
              <w:t>Lizenzkosten</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C3D02FE" w14:textId="77777777" w:rsidR="00E34939" w:rsidRDefault="00000000">
            <w:pPr>
              <w:pStyle w:val="Standard1"/>
            </w:pPr>
            <w:r>
              <w:rPr>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BA8A90E" w14:textId="77777777" w:rsidR="00E34939" w:rsidRDefault="00000000">
            <w:pPr>
              <w:pStyle w:val="Standard1"/>
            </w:pPr>
            <w:r>
              <w:rPr>
                <w:sz w:val="20"/>
                <w:szCs w:val="20"/>
              </w:rPr>
              <w:t>5 (25)</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06A75C0" w14:textId="77777777" w:rsidR="00E34939" w:rsidRDefault="00000000">
            <w:pPr>
              <w:pStyle w:val="Standard1"/>
            </w:pPr>
            <w:r>
              <w:rPr>
                <w:sz w:val="20"/>
                <w:szCs w:val="20"/>
              </w:rPr>
              <w:t>1 (5)</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F33FD5F" w14:textId="77777777" w:rsidR="00E34939" w:rsidRDefault="00000000">
            <w:pPr>
              <w:pStyle w:val="Standard1"/>
            </w:pPr>
            <w:r>
              <w:rPr>
                <w:sz w:val="20"/>
                <w:szCs w:val="20"/>
              </w:rPr>
              <w:t>5 (25)</w:t>
            </w:r>
          </w:p>
        </w:tc>
      </w:tr>
      <w:tr w:rsidR="00E34939" w14:paraId="6AFDF8EF"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03435D2" w14:textId="77777777" w:rsidR="00E34939" w:rsidRDefault="00000000">
            <w:pPr>
              <w:pStyle w:val="Standard1"/>
            </w:pPr>
            <w:r>
              <w:rPr>
                <w:sz w:val="20"/>
                <w:szCs w:val="20"/>
              </w:rPr>
              <w:t>Skalierbarkeit (Sensoren)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E019740" w14:textId="77777777" w:rsidR="00E34939" w:rsidRDefault="00000000">
            <w:pPr>
              <w:pStyle w:val="Standard1"/>
            </w:pPr>
            <w:r>
              <w:rPr>
                <w:sz w:val="20"/>
                <w:szCs w:val="20"/>
              </w:rPr>
              <w:t>5</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E14438C" w14:textId="77777777" w:rsidR="00E34939" w:rsidRDefault="00000000">
            <w:pPr>
              <w:pStyle w:val="Standard1"/>
            </w:pPr>
            <w:r>
              <w:rPr>
                <w:sz w:val="20"/>
                <w:szCs w:val="20"/>
              </w:rPr>
              <w:t>2 (10)</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702EC5" w14:textId="77777777" w:rsidR="00E34939" w:rsidRDefault="00000000">
            <w:pPr>
              <w:pStyle w:val="Standard1"/>
            </w:pPr>
            <w:r>
              <w:rPr>
                <w:sz w:val="20"/>
                <w:szCs w:val="20"/>
              </w:rPr>
              <w:t>5 (25)</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BF1E66" w14:textId="77777777" w:rsidR="00E34939" w:rsidRDefault="00000000">
            <w:pPr>
              <w:pStyle w:val="Standard1"/>
            </w:pPr>
            <w:r>
              <w:rPr>
                <w:sz w:val="20"/>
                <w:szCs w:val="20"/>
              </w:rPr>
              <w:t>5 (25)</w:t>
            </w:r>
          </w:p>
        </w:tc>
      </w:tr>
      <w:tr w:rsidR="00E34939" w14:paraId="3F31ED14"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C43C669" w14:textId="77777777" w:rsidR="00E34939" w:rsidRDefault="00000000">
            <w:pPr>
              <w:pStyle w:val="Standard1"/>
            </w:pPr>
            <w:r>
              <w:rPr>
                <w:sz w:val="20"/>
                <w:szCs w:val="20"/>
              </w:rPr>
              <w:t>Dashboard-Flexibilität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F1F7F0A" w14:textId="77777777" w:rsidR="00E34939" w:rsidRDefault="00000000">
            <w:pPr>
              <w:pStyle w:val="Standard1"/>
            </w:pPr>
            <w:r>
              <w:rPr>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65974C1" w14:textId="77777777" w:rsidR="00E34939" w:rsidRDefault="00000000">
            <w:pPr>
              <w:pStyle w:val="Standard1"/>
            </w:pPr>
            <w:r>
              <w:rPr>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0E0ECF4" w14:textId="77777777" w:rsidR="00E34939" w:rsidRDefault="00000000">
            <w:pPr>
              <w:pStyle w:val="Standard1"/>
            </w:pPr>
            <w:r>
              <w:rPr>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EF0223" w14:textId="77777777" w:rsidR="00E34939" w:rsidRDefault="00000000">
            <w:pPr>
              <w:pStyle w:val="Standard1"/>
            </w:pPr>
            <w:r>
              <w:rPr>
                <w:sz w:val="20"/>
                <w:szCs w:val="20"/>
              </w:rPr>
              <w:t>4 (12)</w:t>
            </w:r>
          </w:p>
        </w:tc>
      </w:tr>
      <w:tr w:rsidR="00E34939" w14:paraId="59A1F1B2"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960F58C" w14:textId="77777777" w:rsidR="00E34939" w:rsidRDefault="00000000">
            <w:pPr>
              <w:pStyle w:val="Standard1"/>
            </w:pPr>
            <w:r>
              <w:rPr>
                <w:sz w:val="20"/>
                <w:szCs w:val="20"/>
              </w:rPr>
              <w:t>Dokumentation/Community</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7B90189" w14:textId="77777777" w:rsidR="00E34939" w:rsidRDefault="00000000">
            <w:pPr>
              <w:pStyle w:val="Standard1"/>
            </w:pPr>
            <w:r>
              <w:rPr>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F7C9A0B" w14:textId="77777777" w:rsidR="00E34939" w:rsidRDefault="00000000">
            <w:pPr>
              <w:pStyle w:val="Standard1"/>
            </w:pPr>
            <w:r>
              <w:rPr>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2E7774" w14:textId="77777777" w:rsidR="00E34939" w:rsidRDefault="00000000">
            <w:pPr>
              <w:pStyle w:val="Standard1"/>
            </w:pPr>
            <w:r>
              <w:rPr>
                <w:sz w:val="20"/>
                <w:szCs w:val="20"/>
              </w:rPr>
              <w:t>3 (12)</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A986B7" w14:textId="77777777" w:rsidR="00E34939" w:rsidRDefault="00000000">
            <w:pPr>
              <w:pStyle w:val="Standard1"/>
            </w:pPr>
            <w:r>
              <w:rPr>
                <w:sz w:val="20"/>
                <w:szCs w:val="20"/>
              </w:rPr>
              <w:t>4 (12)</w:t>
            </w:r>
          </w:p>
        </w:tc>
      </w:tr>
      <w:tr w:rsidR="00E34939" w14:paraId="75EA3EEB"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4C223FD" w14:textId="77777777" w:rsidR="00E34939" w:rsidRDefault="00000000">
            <w:pPr>
              <w:pStyle w:val="Standard1"/>
            </w:pPr>
            <w:r>
              <w:rPr>
                <w:sz w:val="20"/>
                <w:szCs w:val="20"/>
              </w:rPr>
              <w:t>Einrichtungsaufwand</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6EB7116" w14:textId="77777777" w:rsidR="00E34939" w:rsidRDefault="00000000">
            <w:pPr>
              <w:pStyle w:val="Standard1"/>
            </w:pPr>
            <w:r>
              <w:rPr>
                <w:sz w:val="20"/>
                <w:szCs w:val="20"/>
              </w:rPr>
              <w:t>3</w:t>
            </w: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15E1A1A" w14:textId="77777777" w:rsidR="00E34939" w:rsidRDefault="00000000">
            <w:pPr>
              <w:pStyle w:val="Standard1"/>
            </w:pPr>
            <w:r>
              <w:rPr>
                <w:sz w:val="20"/>
                <w:szCs w:val="20"/>
              </w:rPr>
              <w:t>3 (9)</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1C51BA" w14:textId="77777777" w:rsidR="00E34939" w:rsidRDefault="00000000">
            <w:pPr>
              <w:pStyle w:val="Standard1"/>
            </w:pPr>
            <w:r>
              <w:rPr>
                <w:sz w:val="20"/>
                <w:szCs w:val="20"/>
              </w:rPr>
              <w:t>3 (9)</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783732" w14:textId="77777777" w:rsidR="00E34939" w:rsidRDefault="00000000">
            <w:pPr>
              <w:pStyle w:val="Standard1"/>
            </w:pPr>
            <w:r>
              <w:rPr>
                <w:sz w:val="20"/>
                <w:szCs w:val="20"/>
              </w:rPr>
              <w:t>2 (6)</w:t>
            </w:r>
          </w:p>
        </w:tc>
      </w:tr>
      <w:tr w:rsidR="00E34939" w14:paraId="0EC04C79" w14:textId="77777777">
        <w:tc>
          <w:tcPr>
            <w:tcW w:w="2746"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7CC1B2" w14:textId="77777777" w:rsidR="00E34939" w:rsidRDefault="00000000">
            <w:pPr>
              <w:pStyle w:val="Standard1"/>
            </w:pPr>
            <w:r>
              <w:rPr>
                <w:sz w:val="20"/>
                <w:szCs w:val="20"/>
              </w:rPr>
              <w:lastRenderedPageBreak/>
              <w:t>Alerting-Möglichkeiten</w:t>
            </w:r>
          </w:p>
        </w:tc>
        <w:tc>
          <w:tcPr>
            <w:tcW w:w="152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B1F9B1C" w14:textId="77777777" w:rsidR="00E34939" w:rsidRDefault="00000000">
            <w:pPr>
              <w:pStyle w:val="Standard1"/>
            </w:pPr>
            <w:r>
              <w:rPr>
                <w:sz w:val="20"/>
                <w:szCs w:val="20"/>
              </w:rPr>
              <w:t>4</w:t>
            </w:r>
          </w:p>
        </w:tc>
        <w:tc>
          <w:tcPr>
            <w:tcW w:w="144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8E6C05" w14:textId="77777777" w:rsidR="00E34939" w:rsidRDefault="00000000">
            <w:pPr>
              <w:pStyle w:val="Standard1"/>
            </w:pPr>
            <w:r>
              <w:rPr>
                <w:sz w:val="20"/>
                <w:szCs w:val="20"/>
              </w:rPr>
              <w:t>3 (12)</w:t>
            </w:r>
          </w:p>
        </w:tc>
        <w:tc>
          <w:tcPr>
            <w:tcW w:w="191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0D2D68F" w14:textId="77777777" w:rsidR="00E34939" w:rsidRDefault="00000000">
            <w:pPr>
              <w:pStyle w:val="Standard1"/>
            </w:pPr>
            <w:r>
              <w:rPr>
                <w:sz w:val="20"/>
                <w:szCs w:val="20"/>
              </w:rPr>
              <w:t>5 (20)</w:t>
            </w:r>
          </w:p>
        </w:tc>
        <w:tc>
          <w:tcPr>
            <w:tcW w:w="231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37DDE28" w14:textId="77777777" w:rsidR="00E34939" w:rsidRDefault="00000000">
            <w:pPr>
              <w:pStyle w:val="Standard1"/>
            </w:pPr>
            <w:r>
              <w:rPr>
                <w:sz w:val="20"/>
                <w:szCs w:val="20"/>
              </w:rPr>
              <w:t>5 (20)</w:t>
            </w:r>
          </w:p>
        </w:tc>
      </w:tr>
      <w:tr w:rsidR="00E34939" w14:paraId="691CA516" w14:textId="77777777">
        <w:tc>
          <w:tcPr>
            <w:tcW w:w="2746"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2426A52" w14:textId="77777777" w:rsidR="00E34939" w:rsidRDefault="00000000">
            <w:pPr>
              <w:pStyle w:val="Standard1"/>
            </w:pPr>
            <w:r>
              <w:rPr>
                <w:sz w:val="20"/>
                <w:szCs w:val="20"/>
              </w:rPr>
              <w:t>Nutzwert (Summe gewichtet)</w:t>
            </w:r>
          </w:p>
        </w:tc>
        <w:tc>
          <w:tcPr>
            <w:tcW w:w="152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8F56D48" w14:textId="77777777" w:rsidR="00E34939" w:rsidRDefault="00E34939">
            <w:pPr>
              <w:pStyle w:val="Standard1"/>
            </w:pPr>
          </w:p>
        </w:tc>
        <w:tc>
          <w:tcPr>
            <w:tcW w:w="144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A6E446B" w14:textId="77777777" w:rsidR="00E34939" w:rsidRDefault="00000000">
            <w:pPr>
              <w:pStyle w:val="Standard1"/>
            </w:pPr>
            <w:r>
              <w:rPr>
                <w:sz w:val="20"/>
                <w:szCs w:val="20"/>
              </w:rPr>
              <w:t>77</w:t>
            </w:r>
          </w:p>
        </w:tc>
        <w:tc>
          <w:tcPr>
            <w:tcW w:w="191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3437E82" w14:textId="77777777" w:rsidR="00E34939" w:rsidRDefault="00000000">
            <w:pPr>
              <w:pStyle w:val="Standard1"/>
            </w:pPr>
            <w:r>
              <w:rPr>
                <w:sz w:val="20"/>
                <w:szCs w:val="20"/>
              </w:rPr>
              <w:t>83</w:t>
            </w:r>
          </w:p>
        </w:tc>
        <w:tc>
          <w:tcPr>
            <w:tcW w:w="231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F591F91" w14:textId="77777777" w:rsidR="00E34939" w:rsidRDefault="00000000">
            <w:pPr>
              <w:pStyle w:val="Standard1"/>
            </w:pPr>
            <w:r>
              <w:rPr>
                <w:sz w:val="20"/>
                <w:szCs w:val="20"/>
              </w:rPr>
              <w:t>100</w:t>
            </w:r>
          </w:p>
        </w:tc>
      </w:tr>
    </w:tbl>
    <w:p w14:paraId="0AF62BAA" w14:textId="77777777" w:rsidR="00E34939" w:rsidRDefault="00000000">
      <w:pPr>
        <w:pStyle w:val="berschrift21"/>
      </w:pPr>
      <w:bookmarkStart w:id="24" w:name="_Toc43"/>
      <w:r>
        <w:t>4.3  Entwurf der überwachten Metriken</w:t>
      </w:r>
      <w:bookmarkEnd w:id="24"/>
    </w:p>
    <w:p w14:paraId="20F5D71A" w14:textId="77777777" w:rsidR="00E34939" w:rsidRDefault="00000000">
      <w:pPr>
        <w:pStyle w:val="Standard1"/>
        <w:spacing w:before="60" w:after="60"/>
      </w:pPr>
      <w:r>
        <w:t>Folgende Metriken werden auf allen Systemen erfasst:</w:t>
      </w:r>
    </w:p>
    <w:p w14:paraId="1249B8B8" w14:textId="77777777" w:rsidR="00E34939" w:rsidRDefault="00000000">
      <w:pPr>
        <w:pStyle w:val="Listenabsatz1"/>
        <w:numPr>
          <w:ilvl w:val="0"/>
          <w:numId w:val="1"/>
        </w:numPr>
        <w:spacing w:before="40" w:after="40"/>
      </w:pPr>
      <w:r>
        <w:t>CPU-Auslastung (in %, pro Kern und gesamt)</w:t>
      </w:r>
    </w:p>
    <w:p w14:paraId="31402E21" w14:textId="77777777" w:rsidR="00E34939" w:rsidRDefault="00000000">
      <w:pPr>
        <w:pStyle w:val="Listenabsatz1"/>
        <w:numPr>
          <w:ilvl w:val="0"/>
          <w:numId w:val="1"/>
        </w:numPr>
        <w:spacing w:before="40" w:after="40"/>
      </w:pPr>
      <w:r>
        <w:t>Arbeitsspeicher-Auslastung (RAM gesamt, verfügbar, genutzt)</w:t>
      </w:r>
    </w:p>
    <w:p w14:paraId="0636862D" w14:textId="77777777" w:rsidR="00E34939" w:rsidRDefault="00000000">
      <w:pPr>
        <w:pStyle w:val="Listenabsatz1"/>
        <w:numPr>
          <w:ilvl w:val="0"/>
          <w:numId w:val="1"/>
        </w:numPr>
        <w:spacing w:before="40" w:after="40"/>
      </w:pPr>
      <w:r>
        <w:t>Festplatten-Auslastung (Speicherplatz, Lese-/Schreibraten)</w:t>
      </w:r>
    </w:p>
    <w:p w14:paraId="74C62C2F" w14:textId="77777777" w:rsidR="00E34939" w:rsidRDefault="00000000">
      <w:pPr>
        <w:pStyle w:val="Listenabsatz1"/>
        <w:numPr>
          <w:ilvl w:val="0"/>
          <w:numId w:val="1"/>
        </w:numPr>
        <w:spacing w:before="40" w:after="40"/>
      </w:pPr>
      <w:r>
        <w:t>Netzwerk-Auslastung (ein- und ausgehender Datenverkehr)</w:t>
      </w:r>
    </w:p>
    <w:p w14:paraId="7199FDFC" w14:textId="77777777" w:rsidR="00E34939" w:rsidRDefault="00000000">
      <w:pPr>
        <w:pStyle w:val="Listenabsatz1"/>
        <w:numPr>
          <w:ilvl w:val="0"/>
          <w:numId w:val="1"/>
        </w:numPr>
        <w:spacing w:before="40" w:after="40"/>
      </w:pPr>
      <w:r>
        <w:t>Erreichbarkeit des Systems (Ping / ICMP via Blackbox Exporter)</w:t>
      </w:r>
    </w:p>
    <w:p w14:paraId="3BB19094" w14:textId="77777777" w:rsidR="00E34939" w:rsidRDefault="00000000">
      <w:pPr>
        <w:pStyle w:val="Listenabsatz1"/>
        <w:numPr>
          <w:ilvl w:val="0"/>
          <w:numId w:val="1"/>
        </w:numPr>
        <w:spacing w:before="40" w:after="40"/>
      </w:pPr>
      <w:r>
        <w:t>HTTP-Verfügbarkeit des Webservers (via Blackbox Exporter)</w:t>
      </w:r>
    </w:p>
    <w:p w14:paraId="26044420" w14:textId="77777777" w:rsidR="00E34939" w:rsidRDefault="00000000">
      <w:pPr>
        <w:pStyle w:val="berschrift21"/>
      </w:pPr>
      <w:bookmarkStart w:id="25" w:name="_Toc44"/>
      <w:r>
        <w:t>4.4  Maßnahmen zur Qualitätssicherung</w:t>
      </w:r>
      <w:bookmarkEnd w:id="25"/>
    </w:p>
    <w:p w14:paraId="0CB6489C" w14:textId="77777777" w:rsidR="00E34939" w:rsidRDefault="00000000">
      <w:pPr>
        <w:pStyle w:val="Standard1"/>
        <w:spacing w:before="60" w:after="60"/>
      </w:pPr>
      <w:r>
        <w:t>Zur Sicherung der Qualität wurden folgende Maßnahmen geplant und umgesetzt:</w:t>
      </w:r>
    </w:p>
    <w:p w14:paraId="480C3900" w14:textId="77777777" w:rsidR="00E34939" w:rsidRDefault="00000000">
      <w:pPr>
        <w:pStyle w:val="Listenabsatz1"/>
        <w:numPr>
          <w:ilvl w:val="0"/>
          <w:numId w:val="1"/>
        </w:numPr>
        <w:spacing w:before="40" w:after="40"/>
      </w:pPr>
      <w:r>
        <w:t xml:space="preserve">Funktionstest nach jeder Installationsphase (Exporter erreichbar, Prometheus  </w:t>
      </w:r>
      <w:r>
        <w:tab/>
        <w:t>scraped erfolgreich)</w:t>
      </w:r>
    </w:p>
    <w:p w14:paraId="17F394E9" w14:textId="77777777" w:rsidR="00E34939" w:rsidRDefault="00000000">
      <w:pPr>
        <w:pStyle w:val="Listenabsatz1"/>
        <w:numPr>
          <w:ilvl w:val="0"/>
          <w:numId w:val="1"/>
        </w:numPr>
        <w:spacing w:before="40" w:after="40"/>
      </w:pPr>
      <w:r>
        <w:t>Ausfalltest: Simulierter VM-Ausfall zur Überprüfung des Alertings</w:t>
      </w:r>
    </w:p>
    <w:p w14:paraId="76A4754D" w14:textId="77777777" w:rsidR="00E34939" w:rsidRDefault="00000000">
      <w:pPr>
        <w:pStyle w:val="Listenabsatz1"/>
        <w:numPr>
          <w:ilvl w:val="0"/>
          <w:numId w:val="1"/>
        </w:numPr>
        <w:spacing w:before="40" w:after="40"/>
      </w:pPr>
      <w:r>
        <w:t>Überprüfung der E-Mail-Benachrichtigung bei ausgelöstem Alert</w:t>
      </w:r>
    </w:p>
    <w:p w14:paraId="1E34EFD4" w14:textId="77777777" w:rsidR="00E34939" w:rsidRDefault="00000000">
      <w:pPr>
        <w:pStyle w:val="Listenabsatz1"/>
        <w:numPr>
          <w:ilvl w:val="0"/>
          <w:numId w:val="1"/>
        </w:numPr>
        <w:spacing w:before="40" w:after="40"/>
      </w:pPr>
      <w:r>
        <w:t>Plausibilitätsprüfung der angezeigten Metriken in Grafana</w:t>
      </w:r>
    </w:p>
    <w:p w14:paraId="6FE15E5F" w14:textId="77777777" w:rsidR="00E34939" w:rsidRDefault="00E34939">
      <w:pPr>
        <w:pStyle w:val="Standard1"/>
        <w:spacing w:before="60" w:after="60"/>
      </w:pPr>
    </w:p>
    <w:p w14:paraId="33EE51DB" w14:textId="77777777" w:rsidR="00E34939" w:rsidRDefault="00E34939">
      <w:pPr>
        <w:pStyle w:val="Standard1"/>
        <w:sectPr w:rsidR="00E34939">
          <w:type w:val="continuous"/>
          <w:pgSz w:w="11905" w:h="16837"/>
          <w:pgMar w:top="1134" w:right="1134" w:bottom="1136" w:left="1134" w:header="1134" w:footer="1136" w:gutter="0"/>
          <w:cols w:space="708"/>
        </w:sectPr>
      </w:pPr>
    </w:p>
    <w:p w14:paraId="58C71566" w14:textId="77777777" w:rsidR="00E34939" w:rsidRDefault="00000000">
      <w:pPr>
        <w:pStyle w:val="berschrift11"/>
        <w:pageBreakBefore/>
        <w:spacing w:before="0"/>
      </w:pPr>
      <w:bookmarkStart w:id="26" w:name="_Toc45"/>
      <w:r>
        <w:lastRenderedPageBreak/>
        <w:t>5  Implementierungsphase</w:t>
      </w:r>
      <w:bookmarkEnd w:id="26"/>
    </w:p>
    <w:p w14:paraId="688CD7E6" w14:textId="77777777" w:rsidR="00E34939" w:rsidRDefault="00000000">
      <w:pPr>
        <w:pStyle w:val="berschrift21"/>
      </w:pPr>
      <w:bookmarkStart w:id="27" w:name="_Toc46"/>
      <w:r>
        <w:t>5.1  Aufbau der virtuellen Testumgebung</w:t>
      </w:r>
      <w:bookmarkEnd w:id="27"/>
    </w:p>
    <w:p w14:paraId="7E437754" w14:textId="77777777" w:rsidR="00E34939" w:rsidRDefault="00000000">
      <w:pPr>
        <w:pStyle w:val="Standard1"/>
        <w:spacing w:before="60" w:after="60"/>
      </w:pPr>
      <w:r>
        <w:t>Zunächst wurden vier virtuelle Maschinen erstellt und mit den benötigten Betriebssystemen installiert: eine Ubuntu-VM als Monitoring-Server, eine Ubuntu-VM als Webserver sowie eine Windows Server 2022-VM als FTP-Server. Zusätzlich wurde eine Windows 11-VM als Client-System eingerichtet. Alle VMs wurden im selben virtuellen Netzwerk betrieben, sodass eine direkte Kommunikation möglich ist.</w:t>
      </w:r>
    </w:p>
    <w:p w14:paraId="7D45DD7A" w14:textId="77777777" w:rsidR="00E34939" w:rsidRDefault="00E34939">
      <w:pPr>
        <w:pStyle w:val="Standard1"/>
        <w:spacing w:before="60" w:after="60"/>
      </w:pPr>
    </w:p>
    <w:p w14:paraId="7C4E9D35" w14:textId="77777777" w:rsidR="00E34939" w:rsidRDefault="00000000">
      <w:pPr>
        <w:pStyle w:val="Standard1"/>
        <w:spacing w:before="60" w:after="60"/>
      </w:pPr>
      <w:r>
        <w:t>Auf dem Ubuntu-Webserver wurde ein Apache-Webserver installiert und eine einfache Testwebseite bereitgestellt. Auf dem Windows Server 2022 wurde der IIS FTP-Server eingerichtet und konfiguriert.</w:t>
      </w:r>
    </w:p>
    <w:p w14:paraId="6EF1FF40" w14:textId="77777777" w:rsidR="00E34939" w:rsidRDefault="00000000">
      <w:pPr>
        <w:pStyle w:val="berschrift21"/>
      </w:pPr>
      <w:bookmarkStart w:id="28" w:name="_Toc47"/>
      <w:r>
        <w:t>5.2  Installation und Konfiguration Prometheus</w:t>
      </w:r>
      <w:bookmarkEnd w:id="28"/>
    </w:p>
    <w:p w14:paraId="54DA23F9" w14:textId="77777777" w:rsidR="00E34939" w:rsidRDefault="00000000">
      <w:pPr>
        <w:pStyle w:val="Standard1"/>
        <w:spacing w:before="60" w:after="60"/>
      </w:pPr>
      <w:r>
        <w:t>Prometheus wurde auf der Ubuntu Monitoring-VM als Systemdienst installiert. Die Konfigurationsdatei prometheus.yml wurde so angepasst, dass alle Zielsysteme (Scrape-Targets) mit ihren jeweiligen Exporter-Ports und Scrape-Intervallen eingetragen sind. Das globale Scrape-Intervall wurde auf 15 Sekunden gesetzt.</w:t>
      </w:r>
    </w:p>
    <w:p w14:paraId="4FA2ECAF" w14:textId="77777777" w:rsidR="00E34939" w:rsidRDefault="00E34939">
      <w:pPr>
        <w:pStyle w:val="Standard1"/>
        <w:spacing w:before="60" w:after="60"/>
      </w:pPr>
    </w:p>
    <w:p w14:paraId="385EDEA0" w14:textId="77777777" w:rsidR="00E34939" w:rsidRDefault="00000000">
      <w:pPr>
        <w:pStyle w:val="Standard1"/>
        <w:spacing w:before="60" w:after="60"/>
      </w:pPr>
      <w:r>
        <w:t>Beispielhafte Struktur der prometheus.yml:</w:t>
      </w:r>
    </w:p>
    <w:tbl>
      <w:tblPr>
        <w:tblW w:w="9025" w:type="dxa"/>
        <w:tblInd w:w="-9" w:type="dxa"/>
        <w:tblLayout w:type="fixed"/>
        <w:tblLook w:val="04A0" w:firstRow="1" w:lastRow="0" w:firstColumn="1" w:lastColumn="0" w:noHBand="0" w:noVBand="1"/>
      </w:tblPr>
      <w:tblGrid>
        <w:gridCol w:w="9025"/>
      </w:tblGrid>
      <w:tr w:rsidR="00E34939" w14:paraId="018A30A4" w14:textId="77777777">
        <w:tc>
          <w:tcPr>
            <w:tcW w:w="9025" w:type="dxa"/>
            <w:tcBorders>
              <w:top w:val="single" w:sz="2" w:space="0" w:color="CCCCCC"/>
              <w:left w:val="single" w:sz="2" w:space="0" w:color="CCCCCC"/>
              <w:bottom w:val="single" w:sz="2" w:space="0" w:color="CCCCCC"/>
              <w:right w:val="single" w:sz="2" w:space="0" w:color="CCCCCC"/>
            </w:tcBorders>
            <w:shd w:val="clear" w:color="auto" w:fill="1E1E1E"/>
            <w:tcMar>
              <w:top w:w="120" w:type="dxa"/>
              <w:left w:w="200" w:type="dxa"/>
              <w:bottom w:w="120" w:type="dxa"/>
              <w:right w:w="200" w:type="dxa"/>
            </w:tcMar>
          </w:tcPr>
          <w:p w14:paraId="2A8F6CEE" w14:textId="77777777" w:rsidR="00E34939" w:rsidRDefault="00000000">
            <w:pPr>
              <w:pStyle w:val="Standard1"/>
              <w:rPr>
                <w:lang w:val="en-US"/>
              </w:rPr>
            </w:pPr>
            <w:r>
              <w:rPr>
                <w:rFonts w:ascii="'Courier New'" w:hAnsi="'Courier New'" w:cs="'Courier New'"/>
                <w:color w:val="9CDCFE"/>
                <w:sz w:val="18"/>
                <w:szCs w:val="18"/>
                <w:lang w:val="en-US"/>
              </w:rPr>
              <w:t>---</w:t>
            </w:r>
          </w:p>
          <w:p w14:paraId="5B52A0E7" w14:textId="77777777" w:rsidR="00E34939" w:rsidRDefault="00000000">
            <w:pPr>
              <w:pStyle w:val="Standard1"/>
              <w:rPr>
                <w:lang w:val="en-US"/>
              </w:rPr>
            </w:pPr>
            <w:r>
              <w:rPr>
                <w:rFonts w:ascii="'Courier New'" w:hAnsi="'Courier New'" w:cs="'Courier New'"/>
                <w:color w:val="00B050"/>
                <w:sz w:val="18"/>
                <w:szCs w:val="18"/>
                <w:lang w:val="en-US"/>
              </w:rPr>
              <w:t>global:</w:t>
            </w:r>
          </w:p>
          <w:p w14:paraId="0BF3B1D6" w14:textId="77777777" w:rsidR="00E34939" w:rsidRDefault="00000000">
            <w:pPr>
              <w:pStyle w:val="Standard1"/>
              <w:rPr>
                <w:lang w:val="en-US"/>
              </w:rPr>
            </w:pPr>
            <w:r>
              <w:rPr>
                <w:rFonts w:ascii="'Courier New'" w:hAnsi="'Courier New'" w:cs="'Courier New'"/>
                <w:color w:val="00B050"/>
                <w:sz w:val="18"/>
                <w:szCs w:val="18"/>
                <w:lang w:val="en-US"/>
              </w:rPr>
              <w:t xml:space="preserve">  scrape_interval: </w:t>
            </w:r>
            <w:r>
              <w:rPr>
                <w:rFonts w:ascii="'Courier New'" w:hAnsi="'Courier New'" w:cs="'Courier New'"/>
                <w:color w:val="00B0F0"/>
                <w:sz w:val="18"/>
                <w:szCs w:val="18"/>
                <w:lang w:val="en-US"/>
              </w:rPr>
              <w:t>15s</w:t>
            </w:r>
          </w:p>
          <w:p w14:paraId="1EFA1225" w14:textId="77777777" w:rsidR="00E34939" w:rsidRDefault="00000000">
            <w:pPr>
              <w:pStyle w:val="Standard1"/>
              <w:rPr>
                <w:lang w:val="en-US"/>
              </w:rPr>
            </w:pPr>
            <w:r>
              <w:rPr>
                <w:rFonts w:ascii="'Courier New'" w:hAnsi="'Courier New'" w:cs="'Courier New'"/>
                <w:color w:val="00B050"/>
                <w:sz w:val="18"/>
                <w:szCs w:val="18"/>
                <w:lang w:val="en-US"/>
              </w:rPr>
              <w:t xml:space="preserve">  evaluation_interval: </w:t>
            </w:r>
            <w:r>
              <w:rPr>
                <w:rFonts w:ascii="'Courier New'" w:hAnsi="'Courier New'" w:cs="'Courier New'"/>
                <w:color w:val="00B0F0"/>
                <w:sz w:val="18"/>
                <w:szCs w:val="18"/>
                <w:lang w:val="en-US"/>
              </w:rPr>
              <w:t>15s</w:t>
            </w:r>
          </w:p>
          <w:p w14:paraId="7A96E024" w14:textId="77777777" w:rsidR="00E34939" w:rsidRDefault="00E34939">
            <w:pPr>
              <w:pStyle w:val="Standard1"/>
              <w:rPr>
                <w:lang w:val="en-US"/>
              </w:rPr>
            </w:pPr>
          </w:p>
          <w:p w14:paraId="0921C8F5" w14:textId="77777777" w:rsidR="00E34939" w:rsidRDefault="00000000">
            <w:pPr>
              <w:pStyle w:val="Standard1"/>
              <w:rPr>
                <w:lang w:val="en-US"/>
              </w:rPr>
            </w:pPr>
            <w:r>
              <w:rPr>
                <w:rFonts w:ascii="'Courier New'" w:hAnsi="'Courier New'" w:cs="'Courier New'"/>
                <w:color w:val="00B050"/>
                <w:sz w:val="18"/>
                <w:szCs w:val="18"/>
                <w:lang w:val="en-US"/>
              </w:rPr>
              <w:t>scrape_configs:</w:t>
            </w:r>
          </w:p>
          <w:p w14:paraId="7027067D" w14:textId="77777777" w:rsidR="00E34939" w:rsidRDefault="00000000">
            <w:pPr>
              <w:pStyle w:val="Standard1"/>
              <w:rPr>
                <w:lang w:val="en-US"/>
              </w:rPr>
            </w:pPr>
            <w:r>
              <w:rPr>
                <w:rFonts w:ascii="'Courier New'" w:hAnsi="'Courier New'" w:cs="'Courier New'"/>
                <w:color w:val="00B050"/>
                <w:sz w:val="18"/>
                <w:szCs w:val="18"/>
                <w:lang w:val="en-US"/>
              </w:rPr>
              <w:t xml:space="preserve">  - job_name: </w:t>
            </w:r>
            <w:r>
              <w:rPr>
                <w:rFonts w:ascii="'Courier New'" w:hAnsi="'Courier New'" w:cs="'Courier New'"/>
                <w:color w:val="00B0F0"/>
                <w:sz w:val="18"/>
                <w:szCs w:val="18"/>
                <w:lang w:val="en-US"/>
              </w:rPr>
              <w:t>"prometheus"</w:t>
            </w:r>
          </w:p>
          <w:p w14:paraId="2430DF0D" w14:textId="77777777" w:rsidR="00E34939" w:rsidRDefault="00000000">
            <w:pPr>
              <w:pStyle w:val="Standard1"/>
              <w:rPr>
                <w:lang w:val="en-US"/>
              </w:rPr>
            </w:pPr>
            <w:r>
              <w:rPr>
                <w:rFonts w:ascii="'Courier New'" w:hAnsi="'Courier New'" w:cs="'Courier New'"/>
                <w:color w:val="00B050"/>
                <w:sz w:val="18"/>
                <w:szCs w:val="18"/>
                <w:lang w:val="en-US"/>
              </w:rPr>
              <w:t xml:space="preserve">    basic_auth:</w:t>
            </w:r>
          </w:p>
          <w:p w14:paraId="01E9B019" w14:textId="77777777" w:rsidR="00E34939" w:rsidRDefault="00000000">
            <w:pPr>
              <w:pStyle w:val="Standard1"/>
              <w:rPr>
                <w:lang w:val="en-US"/>
              </w:rPr>
            </w:pPr>
            <w:r>
              <w:rPr>
                <w:rFonts w:ascii="'Courier New'" w:hAnsi="'Courier New'" w:cs="'Courier New'"/>
                <w:color w:val="00B050"/>
                <w:sz w:val="18"/>
                <w:szCs w:val="18"/>
                <w:lang w:val="en-US"/>
              </w:rPr>
              <w:t xml:space="preserve">      username: </w:t>
            </w:r>
            <w:r>
              <w:rPr>
                <w:rFonts w:ascii="'Courier New'" w:hAnsi="'Courier New'" w:cs="'Courier New'"/>
                <w:color w:val="00B0F0"/>
                <w:sz w:val="18"/>
                <w:szCs w:val="18"/>
                <w:lang w:val="en-US"/>
              </w:rPr>
              <w:t>'admin'</w:t>
            </w:r>
          </w:p>
          <w:p w14:paraId="7D154F4C" w14:textId="77777777" w:rsidR="00E34939" w:rsidRDefault="00000000">
            <w:pPr>
              <w:pStyle w:val="Standard1"/>
              <w:rPr>
                <w:lang w:val="en-US"/>
              </w:rPr>
            </w:pPr>
            <w:r>
              <w:rPr>
                <w:rFonts w:ascii="'Courier New'" w:hAnsi="'Courier New'" w:cs="'Courier New'"/>
                <w:color w:val="00B050"/>
                <w:sz w:val="18"/>
                <w:szCs w:val="18"/>
                <w:lang w:val="en-US"/>
              </w:rPr>
              <w:t xml:space="preserve">      password: </w:t>
            </w:r>
            <w:r>
              <w:rPr>
                <w:rFonts w:ascii="'Courier New'" w:hAnsi="'Courier New'" w:cs="'Courier New'"/>
                <w:color w:val="00B0F0"/>
                <w:sz w:val="18"/>
                <w:szCs w:val="18"/>
                <w:lang w:val="en-US"/>
              </w:rPr>
              <w:t>'&lt;PASSWORT&gt;'</w:t>
            </w:r>
          </w:p>
          <w:p w14:paraId="35901ADC" w14:textId="77777777" w:rsidR="00E34939" w:rsidRDefault="00E34939">
            <w:pPr>
              <w:pStyle w:val="Standard1"/>
              <w:rPr>
                <w:lang w:val="en-US"/>
              </w:rPr>
            </w:pPr>
          </w:p>
          <w:p w14:paraId="74634B40" w14:textId="77777777" w:rsidR="00E34939" w:rsidRDefault="00000000">
            <w:pPr>
              <w:pStyle w:val="Standard1"/>
              <w:rPr>
                <w:lang w:val="en-US"/>
              </w:rPr>
            </w:pPr>
            <w:r>
              <w:rPr>
                <w:rFonts w:ascii="'Courier New'" w:hAnsi="'Courier New'" w:cs="'Courier New'"/>
                <w:color w:val="00B050"/>
                <w:sz w:val="18"/>
                <w:szCs w:val="18"/>
                <w:lang w:val="en-US"/>
              </w:rPr>
              <w:t xml:space="preserve">    static_configs:</w:t>
            </w:r>
          </w:p>
          <w:p w14:paraId="204AD495"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"127.0.0.1:9090"</w:t>
            </w:r>
            <w:r>
              <w:rPr>
                <w:rFonts w:ascii="'Courier New'" w:hAnsi="'Courier New'" w:cs="'Courier New'"/>
                <w:color w:val="FFFF00"/>
                <w:sz w:val="18"/>
                <w:szCs w:val="18"/>
                <w:lang w:val="en-US"/>
              </w:rPr>
              <w:t>]</w:t>
            </w:r>
          </w:p>
          <w:p w14:paraId="71CA1531" w14:textId="77777777" w:rsidR="00E34939" w:rsidRDefault="00E34939">
            <w:pPr>
              <w:pStyle w:val="Standard1"/>
              <w:rPr>
                <w:lang w:val="en-US"/>
              </w:rPr>
            </w:pPr>
          </w:p>
          <w:p w14:paraId="709BFA6D" w14:textId="77777777" w:rsidR="00E34939" w:rsidRDefault="00000000">
            <w:pPr>
              <w:pStyle w:val="Standard1"/>
              <w:rPr>
                <w:lang w:val="en-US"/>
              </w:rPr>
            </w:pPr>
            <w:r>
              <w:rPr>
                <w:rFonts w:ascii="'Courier New'" w:hAnsi="'Courier New'" w:cs="'Courier New'"/>
                <w:color w:val="00B050"/>
                <w:sz w:val="18"/>
                <w:szCs w:val="18"/>
                <w:lang w:val="en-US"/>
              </w:rPr>
              <w:t xml:space="preserve">  - job_name: </w:t>
            </w:r>
            <w:r>
              <w:rPr>
                <w:rFonts w:ascii="'Courier New'" w:hAnsi="'Courier New'" w:cs="'Courier New'"/>
                <w:color w:val="00B0F0"/>
                <w:sz w:val="18"/>
                <w:szCs w:val="18"/>
                <w:lang w:val="en-US"/>
              </w:rPr>
              <w:t>"node_exporter"</w:t>
            </w:r>
          </w:p>
          <w:p w14:paraId="2AE30ABB" w14:textId="77777777" w:rsidR="00E34939" w:rsidRDefault="00000000">
            <w:pPr>
              <w:pStyle w:val="Standard1"/>
              <w:rPr>
                <w:lang w:val="en-US"/>
              </w:rPr>
            </w:pPr>
            <w:r>
              <w:rPr>
                <w:rFonts w:ascii="'Courier New'" w:hAnsi="'Courier New'" w:cs="'Courier New'"/>
                <w:color w:val="00B050"/>
                <w:sz w:val="18"/>
                <w:szCs w:val="18"/>
                <w:lang w:val="en-US"/>
              </w:rPr>
              <w:t xml:space="preserve">    static_configs:</w:t>
            </w:r>
          </w:p>
          <w:p w14:paraId="631F6765"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"127.0.0.1:9100"</w:t>
            </w:r>
            <w:r>
              <w:rPr>
                <w:rFonts w:ascii="'Courier New'" w:hAnsi="'Courier New'" w:cs="'Courier New'"/>
                <w:color w:val="FFFF00"/>
                <w:sz w:val="18"/>
                <w:szCs w:val="18"/>
                <w:lang w:val="en-US"/>
              </w:rPr>
              <w:t>]</w:t>
            </w:r>
          </w:p>
          <w:p w14:paraId="46CE8820"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7C4905D1"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"Monitoring_srv"</w:t>
            </w:r>
          </w:p>
          <w:p w14:paraId="18712D19"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"10.0.0.14:9100"</w:t>
            </w:r>
            <w:r>
              <w:rPr>
                <w:rFonts w:ascii="'Courier New'" w:hAnsi="'Courier New'" w:cs="'Courier New'"/>
                <w:color w:val="FFFF00"/>
                <w:sz w:val="18"/>
                <w:szCs w:val="18"/>
                <w:lang w:val="en-US"/>
              </w:rPr>
              <w:t>]</w:t>
            </w:r>
          </w:p>
          <w:p w14:paraId="48DBC976"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32CC823E"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"Webclient"</w:t>
            </w:r>
          </w:p>
          <w:p w14:paraId="6AAD5E36" w14:textId="77777777" w:rsidR="00E34939" w:rsidRDefault="00E34939">
            <w:pPr>
              <w:pStyle w:val="Standard1"/>
              <w:rPr>
                <w:lang w:val="en-US"/>
              </w:rPr>
            </w:pPr>
          </w:p>
          <w:p w14:paraId="180427B8" w14:textId="77777777" w:rsidR="00E34939" w:rsidRDefault="00E34939">
            <w:pPr>
              <w:pStyle w:val="Standard1"/>
              <w:rPr>
                <w:lang w:val="en-US"/>
              </w:rPr>
            </w:pPr>
          </w:p>
          <w:p w14:paraId="7274791C" w14:textId="77777777" w:rsidR="00E34939" w:rsidRDefault="00000000">
            <w:pPr>
              <w:pStyle w:val="Standard1"/>
              <w:rPr>
                <w:lang w:val="en-US"/>
              </w:rPr>
            </w:pPr>
            <w:r>
              <w:rPr>
                <w:rFonts w:ascii="'Courier New'" w:hAnsi="'Courier New'" w:cs="'Courier New'"/>
                <w:color w:val="00B050"/>
                <w:sz w:val="18"/>
                <w:szCs w:val="18"/>
                <w:lang w:val="en-US"/>
              </w:rPr>
              <w:t xml:space="preserve">  - job_name: </w:t>
            </w:r>
            <w:r>
              <w:rPr>
                <w:rFonts w:ascii="'Courier New'" w:hAnsi="'Courier New'" w:cs="'Courier New'"/>
                <w:color w:val="00B0F0"/>
                <w:sz w:val="18"/>
                <w:szCs w:val="18"/>
                <w:lang w:val="en-US"/>
              </w:rPr>
              <w:t>"Windows_VM_Metrics"</w:t>
            </w:r>
          </w:p>
          <w:p w14:paraId="79571B02" w14:textId="77777777" w:rsidR="00E34939" w:rsidRDefault="00000000">
            <w:pPr>
              <w:pStyle w:val="Standard1"/>
              <w:rPr>
                <w:lang w:val="en-US"/>
              </w:rPr>
            </w:pPr>
            <w:r>
              <w:rPr>
                <w:rFonts w:ascii="'Courier New'" w:hAnsi="'Courier New'" w:cs="'Courier New'"/>
                <w:color w:val="00B050"/>
                <w:sz w:val="18"/>
                <w:szCs w:val="18"/>
                <w:lang w:val="en-US"/>
              </w:rPr>
              <w:t xml:space="preserve">    static_configs:</w:t>
            </w:r>
          </w:p>
          <w:p w14:paraId="1DB4150A"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"10.0.0.11:9182"</w:t>
            </w:r>
            <w:r>
              <w:rPr>
                <w:rFonts w:ascii="'Courier New'" w:hAnsi="'Courier New'" w:cs="'Courier New'"/>
                <w:color w:val="FFFF00"/>
                <w:sz w:val="18"/>
                <w:szCs w:val="18"/>
                <w:lang w:val="en-US"/>
              </w:rPr>
              <w:t>]</w:t>
            </w:r>
          </w:p>
          <w:p w14:paraId="2097D71C"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7C2402AB"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"windows_client"</w:t>
            </w:r>
          </w:p>
          <w:p w14:paraId="0C874E7D"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"10.0.0.12:9182"</w:t>
            </w:r>
            <w:r>
              <w:rPr>
                <w:rFonts w:ascii="'Courier New'" w:hAnsi="'Courier New'" w:cs="'Courier New'"/>
                <w:color w:val="FFFF00"/>
                <w:sz w:val="18"/>
                <w:szCs w:val="18"/>
                <w:lang w:val="en-US"/>
              </w:rPr>
              <w:t>]</w:t>
            </w:r>
          </w:p>
          <w:p w14:paraId="3DDAC855"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0D444431"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"ftp-server"</w:t>
            </w:r>
          </w:p>
          <w:p w14:paraId="0EF8C114"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"10.0.0.10:9182"</w:t>
            </w:r>
            <w:r>
              <w:rPr>
                <w:rFonts w:ascii="'Courier New'" w:hAnsi="'Courier New'" w:cs="'Courier New'"/>
                <w:color w:val="FFFF00"/>
                <w:sz w:val="18"/>
                <w:szCs w:val="18"/>
                <w:lang w:val="en-US"/>
              </w:rPr>
              <w:t>]</w:t>
            </w:r>
          </w:p>
          <w:p w14:paraId="7813D55C"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2BED13FF"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"Hyper-V_Host"</w:t>
            </w:r>
          </w:p>
          <w:p w14:paraId="4124F4EE" w14:textId="77777777" w:rsidR="00E34939" w:rsidRDefault="00E34939">
            <w:pPr>
              <w:pStyle w:val="Standard1"/>
              <w:rPr>
                <w:lang w:val="en-US"/>
              </w:rPr>
            </w:pPr>
          </w:p>
          <w:p w14:paraId="41D51964" w14:textId="77777777" w:rsidR="00E34939" w:rsidRDefault="00000000">
            <w:pPr>
              <w:pStyle w:val="Standard1"/>
              <w:rPr>
                <w:lang w:val="en-US"/>
              </w:rPr>
            </w:pPr>
            <w:r>
              <w:rPr>
                <w:rFonts w:ascii="'Courier New'" w:hAnsi="'Courier New'" w:cs="'Courier New'"/>
                <w:color w:val="00B050"/>
                <w:sz w:val="18"/>
                <w:szCs w:val="18"/>
                <w:lang w:val="en-US"/>
              </w:rPr>
              <w:lastRenderedPageBreak/>
              <w:t xml:space="preserve">  - job_name: </w:t>
            </w:r>
            <w:r>
              <w:rPr>
                <w:rFonts w:ascii="'Courier New'" w:hAnsi="'Courier New'" w:cs="'Courier New'"/>
                <w:color w:val="00B0F0"/>
                <w:sz w:val="18"/>
                <w:szCs w:val="18"/>
                <w:lang w:val="en-US"/>
              </w:rPr>
              <w:t>"apache"</w:t>
            </w:r>
          </w:p>
          <w:p w14:paraId="273BDD62" w14:textId="77777777" w:rsidR="00E34939" w:rsidRDefault="00000000">
            <w:pPr>
              <w:pStyle w:val="Standard1"/>
              <w:rPr>
                <w:lang w:val="en-US"/>
              </w:rPr>
            </w:pPr>
            <w:r>
              <w:rPr>
                <w:rFonts w:ascii="'Courier New'" w:hAnsi="'Courier New'" w:cs="'Courier New'"/>
                <w:color w:val="00B050"/>
                <w:sz w:val="18"/>
                <w:szCs w:val="18"/>
                <w:lang w:val="en-US"/>
              </w:rPr>
              <w:t xml:space="preserve">    static_configs:</w:t>
            </w:r>
          </w:p>
          <w:p w14:paraId="3EA8BA17" w14:textId="77777777" w:rsidR="00E34939" w:rsidRDefault="00000000">
            <w:pPr>
              <w:pStyle w:val="Standard1"/>
              <w:rPr>
                <w:lang w:val="en-US"/>
              </w:rPr>
            </w:pPr>
            <w:r>
              <w:rPr>
                <w:rFonts w:ascii="'Courier New'" w:hAnsi="'Courier New'" w:cs="'Courier New'"/>
                <w:color w:val="00B050"/>
                <w:sz w:val="18"/>
                <w:szCs w:val="18"/>
                <w:lang w:val="en-US"/>
              </w:rPr>
              <w:t xml:space="preserve">      - targets: </w:t>
            </w:r>
            <w:r>
              <w:rPr>
                <w:rFonts w:ascii="'Courier New'" w:hAnsi="'Courier New'" w:cs="'Courier New'"/>
                <w:color w:val="FFFF00"/>
                <w:sz w:val="18"/>
                <w:szCs w:val="18"/>
                <w:lang w:val="en-US"/>
              </w:rPr>
              <w:t>[</w:t>
            </w:r>
            <w:r>
              <w:rPr>
                <w:rFonts w:ascii="'Courier New'" w:hAnsi="'Courier New'" w:cs="'Courier New'"/>
                <w:color w:val="00B0F0"/>
                <w:sz w:val="18"/>
                <w:szCs w:val="18"/>
                <w:lang w:val="en-US"/>
              </w:rPr>
              <w:t>"10.0.0.14:9117"</w:t>
            </w:r>
            <w:r>
              <w:rPr>
                <w:rFonts w:ascii="'Courier New'" w:hAnsi="'Courier New'" w:cs="'Courier New'"/>
                <w:color w:val="FFFF00"/>
                <w:sz w:val="18"/>
                <w:szCs w:val="18"/>
                <w:lang w:val="en-US"/>
              </w:rPr>
              <w:t>]</w:t>
            </w:r>
          </w:p>
          <w:p w14:paraId="69F7D4C0" w14:textId="77777777" w:rsidR="00E34939" w:rsidRDefault="00000000">
            <w:pPr>
              <w:pStyle w:val="Standard1"/>
              <w:rPr>
                <w:lang w:val="en-US"/>
              </w:rPr>
            </w:pPr>
            <w:r>
              <w:rPr>
                <w:rFonts w:ascii="'Courier New'" w:hAnsi="'Courier New'" w:cs="'Courier New'"/>
                <w:color w:val="00B050"/>
                <w:sz w:val="18"/>
                <w:szCs w:val="18"/>
                <w:lang w:val="en-US"/>
              </w:rPr>
              <w:t xml:space="preserve">        labels:</w:t>
            </w:r>
          </w:p>
          <w:p w14:paraId="63A9C621" w14:textId="77777777" w:rsidR="00E34939" w:rsidRDefault="00000000">
            <w:pPr>
              <w:pStyle w:val="Standard1"/>
              <w:rPr>
                <w:lang w:val="en-US"/>
              </w:rPr>
            </w:pPr>
            <w:r>
              <w:rPr>
                <w:rFonts w:ascii="'Courier New'" w:hAnsi="'Courier New'" w:cs="'Courier New'"/>
                <w:color w:val="00B050"/>
                <w:sz w:val="18"/>
                <w:szCs w:val="18"/>
                <w:lang w:val="en-US"/>
              </w:rPr>
              <w:t xml:space="preserve">          instance: </w:t>
            </w:r>
            <w:r>
              <w:rPr>
                <w:rFonts w:ascii="'Courier New'" w:hAnsi="'Courier New'" w:cs="'Courier New'"/>
                <w:color w:val="00B0F0"/>
                <w:sz w:val="18"/>
                <w:szCs w:val="18"/>
                <w:lang w:val="en-US"/>
              </w:rPr>
              <w:t>"Webclient"</w:t>
            </w:r>
          </w:p>
          <w:p w14:paraId="0322CDEA" w14:textId="77777777" w:rsidR="00E34939" w:rsidRDefault="00E34939">
            <w:pPr>
              <w:pStyle w:val="Standard1"/>
              <w:rPr>
                <w:lang w:val="en-US"/>
              </w:rPr>
            </w:pPr>
          </w:p>
          <w:p w14:paraId="69422907" w14:textId="77777777" w:rsidR="00E34939" w:rsidRDefault="00000000">
            <w:pPr>
              <w:pStyle w:val="Standard1"/>
              <w:rPr>
                <w:lang w:val="en-US"/>
              </w:rPr>
            </w:pPr>
            <w:r>
              <w:rPr>
                <w:rFonts w:ascii="'Courier New'" w:hAnsi="'Courier New'" w:cs="'Courier New'"/>
                <w:color w:val="00B050"/>
                <w:sz w:val="18"/>
                <w:szCs w:val="18"/>
                <w:lang w:val="en-US"/>
              </w:rPr>
              <w:t xml:space="preserve">  - job_name: </w:t>
            </w:r>
            <w:r>
              <w:rPr>
                <w:rFonts w:ascii="'Courier New'" w:hAnsi="'Courier New'" w:cs="'Courier New'"/>
                <w:color w:val="00B0F0"/>
                <w:sz w:val="18"/>
                <w:szCs w:val="18"/>
                <w:lang w:val="en-US"/>
              </w:rPr>
              <w:t>"blackbox"</w:t>
            </w:r>
          </w:p>
          <w:p w14:paraId="2A2CD307" w14:textId="77777777" w:rsidR="00E34939" w:rsidRDefault="00000000">
            <w:pPr>
              <w:pStyle w:val="Standard1"/>
              <w:rPr>
                <w:lang w:val="en-US"/>
              </w:rPr>
            </w:pPr>
            <w:r>
              <w:rPr>
                <w:rFonts w:ascii="'Courier New'" w:hAnsi="'Courier New'" w:cs="'Courier New'"/>
                <w:color w:val="00B050"/>
                <w:sz w:val="18"/>
                <w:szCs w:val="18"/>
                <w:lang w:val="en-US"/>
              </w:rPr>
              <w:t xml:space="preserve">    metrics_path: </w:t>
            </w:r>
            <w:r>
              <w:rPr>
                <w:rFonts w:ascii="'Courier New'" w:hAnsi="'Courier New'" w:cs="'Courier New'"/>
                <w:color w:val="00B0F0"/>
                <w:sz w:val="18"/>
                <w:szCs w:val="18"/>
                <w:lang w:val="en-US"/>
              </w:rPr>
              <w:t>/probe</w:t>
            </w:r>
          </w:p>
          <w:p w14:paraId="14A88A17" w14:textId="77777777" w:rsidR="00E34939" w:rsidRDefault="00000000">
            <w:pPr>
              <w:pStyle w:val="Standard1"/>
              <w:rPr>
                <w:lang w:val="en-US"/>
              </w:rPr>
            </w:pPr>
            <w:r>
              <w:rPr>
                <w:rFonts w:ascii="'Courier New'" w:hAnsi="'Courier New'" w:cs="'Courier New'"/>
                <w:color w:val="00B050"/>
                <w:sz w:val="18"/>
                <w:szCs w:val="18"/>
                <w:lang w:val="en-US"/>
              </w:rPr>
              <w:t xml:space="preserve">    params:</w:t>
            </w:r>
          </w:p>
          <w:p w14:paraId="20C63FF7" w14:textId="77777777" w:rsidR="00E34939" w:rsidRDefault="00000000">
            <w:pPr>
              <w:pStyle w:val="Standard1"/>
              <w:rPr>
                <w:lang w:val="en-US"/>
              </w:rPr>
            </w:pPr>
            <w:r>
              <w:rPr>
                <w:rFonts w:ascii="'Courier New'" w:hAnsi="'Courier New'" w:cs="'Courier New'"/>
                <w:color w:val="00B050"/>
                <w:sz w:val="18"/>
                <w:szCs w:val="18"/>
                <w:lang w:val="en-US"/>
              </w:rPr>
              <w:t xml:space="preserve">      module: </w:t>
            </w:r>
            <w:r>
              <w:rPr>
                <w:rFonts w:ascii="'Courier New'" w:hAnsi="'Courier New'" w:cs="'Courier New'"/>
                <w:color w:val="FFFF00"/>
                <w:sz w:val="18"/>
                <w:szCs w:val="18"/>
                <w:lang w:val="en-US"/>
              </w:rPr>
              <w:t>[</w:t>
            </w:r>
            <w:r>
              <w:rPr>
                <w:rFonts w:ascii="'Courier New'" w:hAnsi="'Courier New'" w:cs="'Courier New'"/>
                <w:color w:val="00B0F0"/>
                <w:sz w:val="18"/>
                <w:szCs w:val="18"/>
                <w:lang w:val="en-US"/>
              </w:rPr>
              <w:t>http_2xx</w:t>
            </w:r>
            <w:r>
              <w:rPr>
                <w:rFonts w:ascii="'Courier New'" w:hAnsi="'Courier New'" w:cs="'Courier New'"/>
                <w:color w:val="FFFF00"/>
                <w:sz w:val="18"/>
                <w:szCs w:val="18"/>
                <w:lang w:val="en-US"/>
              </w:rPr>
              <w:t>]</w:t>
            </w:r>
          </w:p>
          <w:p w14:paraId="7090B5A1" w14:textId="77777777" w:rsidR="00E34939" w:rsidRDefault="00000000">
            <w:pPr>
              <w:pStyle w:val="Standard1"/>
              <w:rPr>
                <w:lang w:val="en-US"/>
              </w:rPr>
            </w:pPr>
            <w:r>
              <w:rPr>
                <w:rFonts w:ascii="'Courier New'" w:hAnsi="'Courier New'" w:cs="'Courier New'"/>
                <w:color w:val="00B050"/>
                <w:sz w:val="18"/>
                <w:szCs w:val="18"/>
                <w:lang w:val="en-US"/>
              </w:rPr>
              <w:t xml:space="preserve">    static_configs:</w:t>
            </w:r>
          </w:p>
          <w:p w14:paraId="7A94C597" w14:textId="77777777" w:rsidR="00E34939" w:rsidRDefault="00000000">
            <w:pPr>
              <w:pStyle w:val="Standard1"/>
              <w:rPr>
                <w:lang w:val="en-US"/>
              </w:rPr>
            </w:pPr>
            <w:r>
              <w:rPr>
                <w:rFonts w:ascii="'Courier New'" w:hAnsi="'Courier New'" w:cs="'Courier New'"/>
                <w:color w:val="00B050"/>
                <w:sz w:val="18"/>
                <w:szCs w:val="18"/>
                <w:lang w:val="en-US"/>
              </w:rPr>
              <w:t xml:space="preserve">      - targets:</w:t>
            </w:r>
          </w:p>
          <w:p w14:paraId="386D2578" w14:textId="77777777" w:rsidR="00E34939" w:rsidRDefault="00000000">
            <w:pPr>
              <w:pStyle w:val="Standard1"/>
              <w:rPr>
                <w:lang w:val="en-US"/>
              </w:rPr>
            </w:pPr>
            <w:r>
              <w:rPr>
                <w:rFonts w:ascii="'Courier New'" w:hAnsi="'Courier New'" w:cs="'Courier New'"/>
                <w:color w:val="00B050"/>
                <w:sz w:val="18"/>
                <w:szCs w:val="18"/>
                <w:lang w:val="en-US"/>
              </w:rPr>
              <w:t xml:space="preserve">          - </w:t>
            </w:r>
            <w:r>
              <w:rPr>
                <w:rFonts w:ascii="'Courier New'" w:hAnsi="'Courier New'" w:cs="'Courier New'"/>
                <w:color w:val="00B0F0"/>
                <w:sz w:val="18"/>
                <w:szCs w:val="18"/>
                <w:lang w:val="en-US"/>
              </w:rPr>
              <w:t>http://10.0.0.14</w:t>
            </w:r>
          </w:p>
          <w:p w14:paraId="4E4350EC" w14:textId="77777777" w:rsidR="00E34939" w:rsidRDefault="00000000">
            <w:pPr>
              <w:pStyle w:val="Standard1"/>
              <w:rPr>
                <w:lang w:val="en-US"/>
              </w:rPr>
            </w:pPr>
            <w:r>
              <w:rPr>
                <w:rFonts w:ascii="'Courier New'" w:hAnsi="'Courier New'" w:cs="'Courier New'"/>
                <w:color w:val="00B050"/>
                <w:sz w:val="18"/>
                <w:szCs w:val="18"/>
                <w:lang w:val="en-US"/>
              </w:rPr>
              <w:t xml:space="preserve">    relabel_configs:</w:t>
            </w:r>
          </w:p>
          <w:p w14:paraId="07844FE5" w14:textId="77777777" w:rsidR="00E34939" w:rsidRDefault="00000000">
            <w:pPr>
              <w:pStyle w:val="Standard1"/>
              <w:rPr>
                <w:lang w:val="en-US"/>
              </w:rPr>
            </w:pPr>
            <w:r>
              <w:rPr>
                <w:rFonts w:ascii="'Courier New'" w:hAnsi="'Courier New'" w:cs="'Courier New'"/>
                <w:color w:val="00B050"/>
                <w:sz w:val="18"/>
                <w:szCs w:val="18"/>
                <w:lang w:val="en-US"/>
              </w:rPr>
              <w:t xml:space="preserve">      - source_labels: </w:t>
            </w:r>
            <w:r>
              <w:rPr>
                <w:rFonts w:ascii="'Courier New'" w:hAnsi="'Courier New'" w:cs="'Courier New'"/>
                <w:color w:val="FFFF00"/>
                <w:sz w:val="18"/>
                <w:szCs w:val="18"/>
                <w:lang w:val="en-US"/>
              </w:rPr>
              <w:t>[</w:t>
            </w:r>
            <w:r>
              <w:rPr>
                <w:rFonts w:ascii="'Courier New'" w:hAnsi="'Courier New'" w:cs="'Courier New'"/>
                <w:color w:val="00B0F0"/>
                <w:sz w:val="18"/>
                <w:szCs w:val="18"/>
                <w:lang w:val="en-US"/>
              </w:rPr>
              <w:t>__address__</w:t>
            </w:r>
            <w:r>
              <w:rPr>
                <w:rFonts w:ascii="'Courier New'" w:hAnsi="'Courier New'" w:cs="'Courier New'"/>
                <w:color w:val="FFFF00"/>
                <w:sz w:val="18"/>
                <w:szCs w:val="18"/>
                <w:lang w:val="en-US"/>
              </w:rPr>
              <w:t>]</w:t>
            </w:r>
          </w:p>
          <w:p w14:paraId="79F9B5B7" w14:textId="77777777" w:rsidR="00E34939" w:rsidRDefault="00000000">
            <w:pPr>
              <w:pStyle w:val="Standard1"/>
              <w:rPr>
                <w:lang w:val="en-US"/>
              </w:rPr>
            </w:pPr>
            <w:r>
              <w:rPr>
                <w:rFonts w:ascii="'Courier New'" w:hAnsi="'Courier New'" w:cs="'Courier New'"/>
                <w:color w:val="00B050"/>
                <w:sz w:val="18"/>
                <w:szCs w:val="18"/>
                <w:lang w:val="en-US"/>
              </w:rPr>
              <w:t xml:space="preserve">        target_label: </w:t>
            </w:r>
            <w:r>
              <w:rPr>
                <w:rFonts w:ascii="'Courier New'" w:hAnsi="'Courier New'" w:cs="'Courier New'"/>
                <w:color w:val="00B0F0"/>
                <w:sz w:val="18"/>
                <w:szCs w:val="18"/>
                <w:lang w:val="en-US"/>
              </w:rPr>
              <w:t>__param_target</w:t>
            </w:r>
          </w:p>
          <w:p w14:paraId="7BBD3027" w14:textId="77777777" w:rsidR="00E34939" w:rsidRDefault="00000000">
            <w:pPr>
              <w:pStyle w:val="Standard1"/>
              <w:rPr>
                <w:lang w:val="en-US"/>
              </w:rPr>
            </w:pPr>
            <w:r>
              <w:rPr>
                <w:rFonts w:ascii="'Courier New'" w:hAnsi="'Courier New'" w:cs="'Courier New'"/>
                <w:color w:val="00B050"/>
                <w:sz w:val="18"/>
                <w:szCs w:val="18"/>
                <w:lang w:val="en-US"/>
              </w:rPr>
              <w:t xml:space="preserve">      - source_labels: </w:t>
            </w:r>
            <w:r>
              <w:rPr>
                <w:rFonts w:ascii="'Courier New'" w:hAnsi="'Courier New'" w:cs="'Courier New'"/>
                <w:color w:val="FFFF00"/>
                <w:sz w:val="18"/>
                <w:szCs w:val="18"/>
                <w:lang w:val="en-US"/>
              </w:rPr>
              <w:t>[</w:t>
            </w:r>
            <w:r>
              <w:rPr>
                <w:rFonts w:ascii="'Courier New'" w:hAnsi="'Courier New'" w:cs="'Courier New'"/>
                <w:color w:val="00B0F0"/>
                <w:sz w:val="18"/>
                <w:szCs w:val="18"/>
                <w:lang w:val="en-US"/>
              </w:rPr>
              <w:t>__param_target</w:t>
            </w:r>
            <w:r>
              <w:rPr>
                <w:rFonts w:ascii="'Courier New'" w:hAnsi="'Courier New'" w:cs="'Courier New'"/>
                <w:color w:val="FFFF00"/>
                <w:sz w:val="18"/>
                <w:szCs w:val="18"/>
                <w:lang w:val="en-US"/>
              </w:rPr>
              <w:t>]</w:t>
            </w:r>
          </w:p>
          <w:p w14:paraId="23ED3FFB" w14:textId="77777777" w:rsidR="00E34939" w:rsidRDefault="00000000">
            <w:pPr>
              <w:pStyle w:val="Standard1"/>
              <w:rPr>
                <w:lang w:val="en-US"/>
              </w:rPr>
            </w:pPr>
            <w:r>
              <w:rPr>
                <w:rFonts w:ascii="'Courier New'" w:hAnsi="'Courier New'" w:cs="'Courier New'"/>
                <w:color w:val="00B050"/>
                <w:sz w:val="18"/>
                <w:szCs w:val="18"/>
                <w:lang w:val="en-US"/>
              </w:rPr>
              <w:t xml:space="preserve">        target_label: </w:t>
            </w:r>
            <w:r>
              <w:rPr>
                <w:rFonts w:ascii="'Courier New'" w:hAnsi="'Courier New'" w:cs="'Courier New'"/>
                <w:color w:val="00B0F0"/>
                <w:sz w:val="18"/>
                <w:szCs w:val="18"/>
                <w:lang w:val="en-US"/>
              </w:rPr>
              <w:t>instance</w:t>
            </w:r>
          </w:p>
          <w:p w14:paraId="5FBC44BE" w14:textId="77777777" w:rsidR="00E34939" w:rsidRDefault="00000000">
            <w:pPr>
              <w:pStyle w:val="Standard1"/>
              <w:rPr>
                <w:lang w:val="en-US"/>
              </w:rPr>
            </w:pPr>
            <w:r>
              <w:rPr>
                <w:rFonts w:ascii="'Courier New'" w:hAnsi="'Courier New'" w:cs="'Courier New'"/>
                <w:color w:val="00B050"/>
                <w:sz w:val="18"/>
                <w:szCs w:val="18"/>
                <w:lang w:val="en-US"/>
              </w:rPr>
              <w:t xml:space="preserve">      - target_label: </w:t>
            </w:r>
            <w:r>
              <w:rPr>
                <w:rFonts w:ascii="'Courier New'" w:hAnsi="'Courier New'" w:cs="'Courier New'"/>
                <w:color w:val="00B0F0"/>
                <w:sz w:val="18"/>
                <w:szCs w:val="18"/>
                <w:lang w:val="en-US"/>
              </w:rPr>
              <w:t>__address__</w:t>
            </w:r>
          </w:p>
          <w:p w14:paraId="54A60E94" w14:textId="77777777" w:rsidR="00E34939" w:rsidRDefault="00000000">
            <w:pPr>
              <w:pStyle w:val="Standard1"/>
              <w:rPr>
                <w:lang w:val="en-US"/>
              </w:rPr>
            </w:pPr>
            <w:r>
              <w:rPr>
                <w:rFonts w:ascii="'Courier New'" w:hAnsi="'Courier New'" w:cs="'Courier New'"/>
                <w:color w:val="00B050"/>
                <w:sz w:val="18"/>
                <w:szCs w:val="18"/>
                <w:lang w:val="en-US"/>
              </w:rPr>
              <w:t xml:space="preserve">        replacement: </w:t>
            </w:r>
            <w:r>
              <w:rPr>
                <w:rFonts w:ascii="'Courier New'" w:hAnsi="'Courier New'" w:cs="'Courier New'"/>
                <w:color w:val="00B0F0"/>
                <w:sz w:val="18"/>
                <w:szCs w:val="18"/>
                <w:lang w:val="en-US"/>
              </w:rPr>
              <w:t>127.0.0.1:9115</w:t>
            </w:r>
          </w:p>
        </w:tc>
      </w:tr>
    </w:tbl>
    <w:p w14:paraId="2D78B422" w14:textId="77777777" w:rsidR="00E34939" w:rsidRDefault="00000000">
      <w:pPr>
        <w:pStyle w:val="berschrift21"/>
      </w:pPr>
      <w:bookmarkStart w:id="29" w:name="_Toc48"/>
      <w:r>
        <w:t>5.3  Installation der Exporters</w:t>
      </w:r>
      <w:bookmarkEnd w:id="29"/>
    </w:p>
    <w:p w14:paraId="0AA34ACE" w14:textId="77777777" w:rsidR="00E34939" w:rsidRDefault="00000000">
      <w:pPr>
        <w:pStyle w:val="Standard1"/>
        <w:spacing w:before="60" w:after="60"/>
      </w:pPr>
      <w:r>
        <w:t>Auf den Linux-Systemen (Ubuntu-VMs) wurde der Node Exporter als Systemdienst installiert. Er stellt Systemmetriken standardmäßig auf Port 9100 bereit. Auf den Windows-Systemen (Windows Server 2022, Windows 11 Client, Host-Rechner) wurde der Windows Exporter als Windows-Dienst installiert. Dieser stellt Metriken auf Port 9182 bereit und wird in der Aufgabenplanung automatisch beim Hochfahren des Rechners gestartet. Ebenfalls auf der Monitoring-VM installiert wurde der Blackbox Exporter, der die Überprüfung der Erreichbarkeit von Diensten über HTTP- und ICMP-Probes erlaubt.</w:t>
      </w:r>
    </w:p>
    <w:p w14:paraId="357986A2" w14:textId="77777777" w:rsidR="00E34939" w:rsidRDefault="00000000">
      <w:pPr>
        <w:pStyle w:val="berschrift21"/>
      </w:pPr>
      <w:bookmarkStart w:id="30" w:name="_Toc49"/>
      <w:r>
        <w:t>5.4  Installation und Konfiguration Grafana</w:t>
      </w:r>
      <w:bookmarkEnd w:id="30"/>
    </w:p>
    <w:p w14:paraId="122EC31E" w14:textId="77777777" w:rsidR="00E34939" w:rsidRDefault="00000000">
      <w:pPr>
        <w:pStyle w:val="Standard1"/>
        <w:spacing w:before="60" w:after="60"/>
      </w:pPr>
      <w:r>
        <w:t>Grafana wurde auf der Monitoring-VM installiert und ist über Port 3000 im Browser erreichbar. Prometheus wurde als Datenquelle eingebunden. Anschließend wurden individuelle Dashboards erstellt, die eine übersichtliche Visualisierung der Metriken je System ermöglichen. Für jedes überwachte System wurde ein eigenes Dashboard-Panel angelegt, das CPU-Auslastung, RAM-Verbrauch, Festplattennutzung und Netzwerk-Traffic anzeigt.</w:t>
      </w:r>
    </w:p>
    <w:p w14:paraId="270011FE" w14:textId="77777777" w:rsidR="00E34939" w:rsidRDefault="00000000">
      <w:pPr>
        <w:pStyle w:val="berschrift21"/>
      </w:pPr>
      <w:bookmarkStart w:id="31" w:name="_Toc50"/>
      <w:r>
        <w:t>5.5  Konfiguration des Alertings</w:t>
      </w:r>
      <w:bookmarkEnd w:id="31"/>
    </w:p>
    <w:p w14:paraId="48BF0AAD" w14:textId="77777777" w:rsidR="00E34939" w:rsidRDefault="00000000">
      <w:pPr>
        <w:pStyle w:val="Standard1"/>
        <w:spacing w:before="60" w:after="60"/>
      </w:pPr>
      <w:r>
        <w:t>Der Alertmanager wurde als Systemdienst installiert und konfiguriert. In Prometheus wurden Alerting-Regeln definiert, die bei folgenden Ereignissen einen Alarm auslösen:</w:t>
      </w:r>
    </w:p>
    <w:p w14:paraId="64095AAC" w14:textId="77777777" w:rsidR="00E34939" w:rsidRDefault="00000000">
      <w:pPr>
        <w:pStyle w:val="Listenabsatz1"/>
        <w:numPr>
          <w:ilvl w:val="0"/>
          <w:numId w:val="1"/>
        </w:numPr>
        <w:spacing w:before="40" w:after="40"/>
      </w:pPr>
      <w:r>
        <w:t>Systemausfall: Exporter eines Zielsystems ist länger als 1 Minute nicht erreichbar</w:t>
      </w:r>
    </w:p>
    <w:p w14:paraId="55E871CB" w14:textId="77777777" w:rsidR="00E34939" w:rsidRDefault="00000000">
      <w:pPr>
        <w:pStyle w:val="Listenabsatz1"/>
        <w:numPr>
          <w:ilvl w:val="0"/>
          <w:numId w:val="1"/>
        </w:numPr>
        <w:spacing w:before="40" w:after="40"/>
      </w:pPr>
      <w:r>
        <w:t>Hohe CPU-Auslastung: CPU-Nutzung liegt über 90 % für mehr als 5 Minuten</w:t>
      </w:r>
    </w:p>
    <w:p w14:paraId="51625582" w14:textId="77777777" w:rsidR="00E34939" w:rsidRDefault="00000000">
      <w:pPr>
        <w:pStyle w:val="Listenabsatz1"/>
        <w:numPr>
          <w:ilvl w:val="0"/>
          <w:numId w:val="1"/>
        </w:numPr>
        <w:spacing w:before="40" w:after="40"/>
      </w:pPr>
      <w:r>
        <w:t>Kritischer Speichermangel: Freier Festplattenspeicher unter 10 %</w:t>
      </w:r>
    </w:p>
    <w:p w14:paraId="4477311F" w14:textId="77777777" w:rsidR="00E34939" w:rsidRDefault="00000000">
      <w:pPr>
        <w:pStyle w:val="Listenabsatz1"/>
        <w:numPr>
          <w:ilvl w:val="0"/>
          <w:numId w:val="1"/>
        </w:numPr>
        <w:spacing w:before="40" w:after="40"/>
      </w:pPr>
      <w:r>
        <w:t>Hohe RAM-Auslastung: Arbeitsspeichernutzung über 85 % für mehr als 5 Minuten</w:t>
      </w:r>
    </w:p>
    <w:p w14:paraId="2BA44462" w14:textId="77777777" w:rsidR="00E34939" w:rsidRDefault="00E34939">
      <w:pPr>
        <w:pStyle w:val="Standard1"/>
        <w:spacing w:before="60" w:after="60"/>
      </w:pPr>
    </w:p>
    <w:p w14:paraId="57E04070" w14:textId="77777777" w:rsidR="00E34939" w:rsidRDefault="00000000">
      <w:pPr>
        <w:pStyle w:val="Standard1"/>
        <w:spacing w:before="60" w:after="60"/>
      </w:pPr>
      <w:r>
        <w:t>Der Alertmanager wurde so konfiguriert, dass bei ausgelöstem Alarm automatisch eine E-Mail an die hinterlegte Adresse versandt wird. Die E-Mail enthält Informationen über das betroffene System, die Art des Alarms sowie den Zeitpunkt der Auslösung.</w:t>
      </w:r>
    </w:p>
    <w:p w14:paraId="5114E48D" w14:textId="77777777" w:rsidR="00E34939" w:rsidRDefault="00E34939">
      <w:pPr>
        <w:pStyle w:val="Standard1"/>
        <w:spacing w:before="60" w:after="60"/>
      </w:pPr>
    </w:p>
    <w:p w14:paraId="2990C33A" w14:textId="77777777" w:rsidR="00E34939" w:rsidRDefault="00E34939">
      <w:pPr>
        <w:pStyle w:val="Standard1"/>
        <w:sectPr w:rsidR="00E34939">
          <w:type w:val="continuous"/>
          <w:pgSz w:w="11905" w:h="16837"/>
          <w:pgMar w:top="1134" w:right="1134" w:bottom="1136" w:left="1134" w:header="1134" w:footer="1136" w:gutter="0"/>
          <w:cols w:space="708"/>
        </w:sectPr>
      </w:pPr>
    </w:p>
    <w:p w14:paraId="319E3EEB" w14:textId="77777777" w:rsidR="00E34939" w:rsidRDefault="00000000">
      <w:pPr>
        <w:pStyle w:val="berschrift11"/>
        <w:pageBreakBefore/>
        <w:spacing w:before="0"/>
      </w:pPr>
      <w:bookmarkStart w:id="32" w:name="_Toc51"/>
      <w:r>
        <w:lastRenderedPageBreak/>
        <w:t>6  Abnahmephase</w:t>
      </w:r>
      <w:bookmarkEnd w:id="32"/>
    </w:p>
    <w:p w14:paraId="1EE095B7" w14:textId="77777777" w:rsidR="00E34939" w:rsidRDefault="00000000">
      <w:pPr>
        <w:pStyle w:val="berschrift21"/>
      </w:pPr>
      <w:bookmarkStart w:id="33" w:name="_Toc52"/>
      <w:r>
        <w:t>6.1  Durchgeführte Tests</w:t>
      </w:r>
      <w:bookmarkEnd w:id="33"/>
    </w:p>
    <w:p w14:paraId="28DC46E1" w14:textId="77777777" w:rsidR="00E34939" w:rsidRDefault="00000000">
      <w:pPr>
        <w:pStyle w:val="Standard1"/>
        <w:spacing w:before="60" w:after="60"/>
      </w:pPr>
      <w:r>
        <w:t>Nach Abschluss der Implementierung wurden folgende Tests durchgeführt:</w:t>
      </w:r>
    </w:p>
    <w:p w14:paraId="2597DE76" w14:textId="77777777" w:rsidR="00E34939" w:rsidRDefault="00E34939">
      <w:pPr>
        <w:pStyle w:val="Standard1"/>
        <w:spacing w:before="60" w:after="60"/>
      </w:pPr>
    </w:p>
    <w:tbl>
      <w:tblPr>
        <w:tblW w:w="9393" w:type="dxa"/>
        <w:tblInd w:w="-9" w:type="dxa"/>
        <w:tblLayout w:type="fixed"/>
        <w:tblLook w:val="04A0" w:firstRow="1" w:lastRow="0" w:firstColumn="1" w:lastColumn="0" w:noHBand="0" w:noVBand="1"/>
      </w:tblPr>
      <w:tblGrid>
        <w:gridCol w:w="2684"/>
        <w:gridCol w:w="3998"/>
        <w:gridCol w:w="2711"/>
      </w:tblGrid>
      <w:tr w:rsidR="00E34939" w14:paraId="240CA96F" w14:textId="77777777">
        <w:tc>
          <w:tcPr>
            <w:tcW w:w="26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E3E1B99" w14:textId="77777777" w:rsidR="00E34939" w:rsidRDefault="00000000">
            <w:pPr>
              <w:pStyle w:val="Standard1"/>
            </w:pPr>
            <w:r>
              <w:rPr>
                <w:b/>
                <w:color w:val="FFFFFF"/>
                <w:sz w:val="20"/>
                <w:szCs w:val="20"/>
              </w:rPr>
              <w:t>Testfall</w:t>
            </w:r>
          </w:p>
        </w:tc>
        <w:tc>
          <w:tcPr>
            <w:tcW w:w="3999"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FB5A867" w14:textId="77777777" w:rsidR="00E34939" w:rsidRDefault="00000000">
            <w:pPr>
              <w:pStyle w:val="Standard1"/>
            </w:pPr>
            <w:r>
              <w:rPr>
                <w:b/>
                <w:color w:val="FFFFFF"/>
                <w:sz w:val="20"/>
                <w:szCs w:val="20"/>
              </w:rPr>
              <w:t>Beschreibung</w:t>
            </w:r>
          </w:p>
        </w:tc>
        <w:tc>
          <w:tcPr>
            <w:tcW w:w="271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70A5FDE" w14:textId="77777777" w:rsidR="00E34939" w:rsidRDefault="00000000">
            <w:pPr>
              <w:pStyle w:val="Standard1"/>
            </w:pPr>
            <w:r>
              <w:rPr>
                <w:b/>
                <w:color w:val="FFFFFF"/>
                <w:sz w:val="20"/>
                <w:szCs w:val="20"/>
              </w:rPr>
              <w:t>Ergebnis</w:t>
            </w:r>
          </w:p>
        </w:tc>
      </w:tr>
      <w:tr w:rsidR="00E34939" w14:paraId="08569DDE"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4CCBC60" w14:textId="77777777" w:rsidR="00E34939" w:rsidRDefault="00000000">
            <w:pPr>
              <w:pStyle w:val="Standard1"/>
            </w:pPr>
            <w:r>
              <w:rPr>
                <w:sz w:val="20"/>
                <w:szCs w:val="20"/>
              </w:rPr>
              <w:t>Exporter-Erreichbarkeit</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63796F" w14:textId="77777777" w:rsidR="00E34939" w:rsidRDefault="00000000">
            <w:pPr>
              <w:pStyle w:val="Standard1"/>
            </w:pPr>
            <w:r>
              <w:rPr>
                <w:sz w:val="20"/>
                <w:szCs w:val="20"/>
              </w:rPr>
              <w:t>Alle Exporter wurden in der Prometheus-Oberfläche auf Status 'UP'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364089" w14:textId="77777777" w:rsidR="00E34939" w:rsidRDefault="00000000">
            <w:pPr>
              <w:pStyle w:val="Standard1"/>
            </w:pPr>
            <w:r>
              <w:rPr>
                <w:sz w:val="20"/>
                <w:szCs w:val="20"/>
              </w:rPr>
              <w:t>Bestanden</w:t>
            </w:r>
          </w:p>
        </w:tc>
      </w:tr>
      <w:tr w:rsidR="00E34939" w14:paraId="202CD28E"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DF2F5CE" w14:textId="77777777" w:rsidR="00E34939" w:rsidRDefault="00000000">
            <w:pPr>
              <w:pStyle w:val="Standard1"/>
            </w:pPr>
            <w:r>
              <w:rPr>
                <w:sz w:val="20"/>
                <w:szCs w:val="20"/>
              </w:rPr>
              <w:t>Metrik-Korrektheit</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CCCEDD3" w14:textId="77777777" w:rsidR="00E34939" w:rsidRDefault="00000000">
            <w:pPr>
              <w:pStyle w:val="Standard1"/>
            </w:pPr>
            <w:r>
              <w:rPr>
                <w:sz w:val="20"/>
                <w:szCs w:val="20"/>
              </w:rPr>
              <w:t>Angezeigte CPU/RAM-Werte wurden mit Taskmanager / htop verglichen</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CCC9996" w14:textId="77777777" w:rsidR="00E34939" w:rsidRDefault="00000000">
            <w:pPr>
              <w:pStyle w:val="Standard1"/>
            </w:pPr>
            <w:r>
              <w:rPr>
                <w:sz w:val="20"/>
                <w:szCs w:val="20"/>
              </w:rPr>
              <w:t>Bestanden</w:t>
            </w:r>
          </w:p>
        </w:tc>
      </w:tr>
      <w:tr w:rsidR="00E34939" w14:paraId="65031FC9"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2965ADD" w14:textId="77777777" w:rsidR="00E34939" w:rsidRDefault="00000000">
            <w:pPr>
              <w:pStyle w:val="Standard1"/>
            </w:pPr>
            <w:r>
              <w:rPr>
                <w:sz w:val="20"/>
                <w:szCs w:val="20"/>
              </w:rPr>
              <w:t>Dashboard-Anzeige</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D28C2DB" w14:textId="77777777" w:rsidR="00E34939" w:rsidRDefault="00000000">
            <w:pPr>
              <w:pStyle w:val="Standard1"/>
            </w:pPr>
            <w:r>
              <w:rPr>
                <w:sz w:val="20"/>
                <w:szCs w:val="20"/>
              </w:rPr>
              <w:t>Alle Grafana-Dashboards wurden auf vollständige und korrekte Datenanzeige geprüft</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FC7F4B1" w14:textId="77777777" w:rsidR="00E34939" w:rsidRDefault="00000000">
            <w:pPr>
              <w:pStyle w:val="Standard1"/>
            </w:pPr>
            <w:r>
              <w:rPr>
                <w:sz w:val="20"/>
                <w:szCs w:val="20"/>
              </w:rPr>
              <w:t>Bestanden</w:t>
            </w:r>
          </w:p>
        </w:tc>
      </w:tr>
      <w:tr w:rsidR="00E34939" w14:paraId="52CB9B3F"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3E75B07" w14:textId="77777777" w:rsidR="00E34939" w:rsidRDefault="00000000">
            <w:pPr>
              <w:pStyle w:val="Standard1"/>
            </w:pPr>
            <w:r>
              <w:rPr>
                <w:sz w:val="20"/>
                <w:szCs w:val="20"/>
              </w:rPr>
              <w:t>Ausfallsimulation</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D9C02CC" w14:textId="77777777" w:rsidR="00E34939" w:rsidRDefault="00000000">
            <w:pPr>
              <w:pStyle w:val="Standard1"/>
            </w:pPr>
            <w:r>
              <w:rPr>
                <w:sz w:val="20"/>
                <w:szCs w:val="20"/>
              </w:rPr>
              <w:t>Eine VM wurde manuell heruntergefahren und die Alert-Auslösung überprüft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05240B21" w14:textId="77777777" w:rsidR="00E34939" w:rsidRDefault="00000000">
            <w:pPr>
              <w:pStyle w:val="Standard1"/>
            </w:pPr>
            <w:r>
              <w:rPr>
                <w:sz w:val="20"/>
                <w:szCs w:val="20"/>
              </w:rPr>
              <w:t>Bestanden</w:t>
            </w:r>
          </w:p>
        </w:tc>
      </w:tr>
      <w:tr w:rsidR="00E34939" w14:paraId="6AD9FA76" w14:textId="77777777">
        <w:tc>
          <w:tcPr>
            <w:tcW w:w="26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0FAACF" w14:textId="77777777" w:rsidR="00E34939" w:rsidRDefault="00000000">
            <w:pPr>
              <w:pStyle w:val="Standard1"/>
            </w:pPr>
            <w:r>
              <w:rPr>
                <w:sz w:val="20"/>
                <w:szCs w:val="20"/>
              </w:rPr>
              <w:t>E-Mail-Alerting</w:t>
            </w:r>
          </w:p>
        </w:tc>
        <w:tc>
          <w:tcPr>
            <w:tcW w:w="3999"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C18A8C2" w14:textId="77777777" w:rsidR="00E34939" w:rsidRDefault="00000000">
            <w:pPr>
              <w:pStyle w:val="Standard1"/>
            </w:pPr>
            <w:r>
              <w:rPr>
                <w:sz w:val="20"/>
                <w:szCs w:val="20"/>
              </w:rPr>
              <w:t>Nach VM-Ausfall wurde eine automatische E-Mail-Benachrichtigung empfangen</w:t>
            </w:r>
          </w:p>
        </w:tc>
        <w:tc>
          <w:tcPr>
            <w:tcW w:w="271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90EE0FD" w14:textId="77777777" w:rsidR="00E34939" w:rsidRDefault="00000000">
            <w:pPr>
              <w:pStyle w:val="Standard1"/>
            </w:pPr>
            <w:r>
              <w:rPr>
                <w:sz w:val="20"/>
                <w:szCs w:val="20"/>
              </w:rPr>
              <w:t>Bestanden</w:t>
            </w:r>
          </w:p>
        </w:tc>
      </w:tr>
      <w:tr w:rsidR="00E34939" w14:paraId="22E49C06" w14:textId="77777777">
        <w:tc>
          <w:tcPr>
            <w:tcW w:w="26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76A75AE" w14:textId="77777777" w:rsidR="00E34939" w:rsidRDefault="00000000">
            <w:pPr>
              <w:pStyle w:val="Standard1"/>
            </w:pPr>
            <w:r>
              <w:rPr>
                <w:sz w:val="20"/>
                <w:szCs w:val="20"/>
              </w:rPr>
              <w:t>HTTP-Monitoring</w:t>
            </w:r>
          </w:p>
        </w:tc>
        <w:tc>
          <w:tcPr>
            <w:tcW w:w="3999"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A3174F1" w14:textId="77777777" w:rsidR="00E34939" w:rsidRDefault="00000000">
            <w:pPr>
              <w:pStyle w:val="Standard1"/>
            </w:pPr>
            <w:r>
              <w:rPr>
                <w:sz w:val="20"/>
                <w:szCs w:val="20"/>
              </w:rPr>
              <w:t>Webserver wurde gestoppt, Blackbox Exporter meldete Nichterreichbarkeit korrekt</w:t>
            </w:r>
          </w:p>
        </w:tc>
        <w:tc>
          <w:tcPr>
            <w:tcW w:w="271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6602E7F" w14:textId="77777777" w:rsidR="00E34939" w:rsidRDefault="00000000">
            <w:pPr>
              <w:pStyle w:val="Standard1"/>
            </w:pPr>
            <w:r>
              <w:rPr>
                <w:sz w:val="20"/>
                <w:szCs w:val="20"/>
              </w:rPr>
              <w:t>Bestanden</w:t>
            </w:r>
          </w:p>
        </w:tc>
      </w:tr>
    </w:tbl>
    <w:p w14:paraId="37425C82" w14:textId="77777777" w:rsidR="00E34939" w:rsidRDefault="00E34939">
      <w:pPr>
        <w:pStyle w:val="Standard1"/>
        <w:spacing w:before="60" w:after="60"/>
      </w:pPr>
    </w:p>
    <w:p w14:paraId="07E3C843" w14:textId="77777777" w:rsidR="00E34939" w:rsidRDefault="00000000">
      <w:pPr>
        <w:pStyle w:val="Standard1"/>
        <w:spacing w:before="60" w:after="60"/>
      </w:pPr>
      <w:r>
        <w:t>Alle definierten Testfälle wurden erfolgreich bestanden. Das Troubleshooting während der Konfiguration von Prometheus und Grafana erforderte zusätzliche Zeit, da es sich um für den Prüfling neue Technologien handelte. Diese Mehrzeit wurde durch die eingeplante Pufferzeit aufgefangen.</w:t>
      </w:r>
    </w:p>
    <w:p w14:paraId="48866E6F" w14:textId="77777777" w:rsidR="00E34939" w:rsidRDefault="00000000">
      <w:pPr>
        <w:pStyle w:val="berschrift21"/>
      </w:pPr>
      <w:bookmarkStart w:id="34" w:name="_Toc53"/>
      <w:r>
        <w:t>6.2  Abnahme</w:t>
      </w:r>
      <w:bookmarkEnd w:id="34"/>
    </w:p>
    <w:p w14:paraId="684765B9" w14:textId="77777777" w:rsidR="00E34939" w:rsidRDefault="00000000">
      <w:pPr>
        <w:pStyle w:val="Standard1"/>
        <w:spacing w:before="60" w:after="60"/>
      </w:pPr>
      <w:r>
        <w:t>Das aufgebaute Monitoring-System wurde dem IT-Team vorgestellt und demonstriert. Im Rahmen der Präsentation wurden die Dashboards, das E-Mail-Alerting sowie die Nutzwertanalyse präsentiert. Die Abnahme erfolgte auf Basis der nachgewiesenen Funktionsfähigkeit des Systems.</w:t>
      </w:r>
    </w:p>
    <w:p w14:paraId="16165C67" w14:textId="77777777" w:rsidR="00E34939" w:rsidRDefault="00E34939">
      <w:pPr>
        <w:pStyle w:val="Standard1"/>
        <w:spacing w:before="60" w:after="60"/>
      </w:pPr>
    </w:p>
    <w:p w14:paraId="72E387FF" w14:textId="77777777" w:rsidR="00E34939" w:rsidRDefault="00000000">
      <w:pPr>
        <w:pStyle w:val="berschrift11"/>
      </w:pPr>
      <w:bookmarkStart w:id="35" w:name="_Toc54"/>
      <w:r>
        <w:t>7  Dokumentation</w:t>
      </w:r>
      <w:bookmarkEnd w:id="35"/>
    </w:p>
    <w:p w14:paraId="1DE544C3" w14:textId="77777777" w:rsidR="00E34939" w:rsidRDefault="00000000">
      <w:pPr>
        <w:pStyle w:val="Standard1"/>
        <w:spacing w:before="60" w:after="60"/>
      </w:pPr>
      <w:r>
        <w:t>Im Rahmen des Projekts wurde folgende Dokumentation erstellt:</w:t>
      </w:r>
    </w:p>
    <w:p w14:paraId="7F8BC1E1" w14:textId="77777777" w:rsidR="00E34939" w:rsidRDefault="00000000">
      <w:pPr>
        <w:pStyle w:val="Listenabsatz1"/>
        <w:numPr>
          <w:ilvl w:val="0"/>
          <w:numId w:val="1"/>
        </w:numPr>
        <w:spacing w:before="40" w:after="40"/>
      </w:pPr>
      <w:r>
        <w:t xml:space="preserve">Projektdokumentation (dieses Dokument): Beschreibung aller Projektphasen für die </w:t>
      </w:r>
      <w:r>
        <w:tab/>
        <w:t>IHK-Prüfung</w:t>
      </w:r>
    </w:p>
    <w:p w14:paraId="2F99DB29" w14:textId="77777777" w:rsidR="00E34939" w:rsidRDefault="00000000">
      <w:pPr>
        <w:pStyle w:val="Listenabsatz1"/>
        <w:numPr>
          <w:ilvl w:val="0"/>
          <w:numId w:val="1"/>
        </w:numPr>
        <w:spacing w:before="40" w:after="40"/>
      </w:pPr>
      <w:r>
        <w:t xml:space="preserve">Anleitung für zukünftige Administratoren: Beschreibung der Installation und </w:t>
      </w:r>
      <w:r>
        <w:tab/>
        <w:t xml:space="preserve">Konfiguration aller Komponenten, sodass das System reproduziert oder erweitert </w:t>
      </w:r>
      <w:r>
        <w:tab/>
        <w:t>werden kann</w:t>
      </w:r>
    </w:p>
    <w:p w14:paraId="3C7988A4" w14:textId="77777777" w:rsidR="00E34939" w:rsidRDefault="00000000">
      <w:pPr>
        <w:pStyle w:val="Listenabsatz1"/>
        <w:numPr>
          <w:ilvl w:val="0"/>
          <w:numId w:val="1"/>
        </w:numPr>
        <w:spacing w:before="40" w:after="40"/>
      </w:pPr>
      <w:r>
        <w:t>Konfigurationsdateien: prometheus.yml, Alertmanager-Konfiguration und Alert-</w:t>
      </w:r>
      <w:r>
        <w:tab/>
        <w:t>Regeln sind kommentiert und als Anlagen beigefügt</w:t>
      </w:r>
    </w:p>
    <w:p w14:paraId="1D7BBFC4" w14:textId="77777777" w:rsidR="00E34939" w:rsidRDefault="00000000">
      <w:pPr>
        <w:pStyle w:val="Listenabsatz1"/>
        <w:numPr>
          <w:ilvl w:val="0"/>
          <w:numId w:val="1"/>
        </w:numPr>
        <w:spacing w:before="40" w:after="40"/>
      </w:pPr>
      <w:r>
        <w:t xml:space="preserve">Grafana-Dashboard-Definitionen: Im JSON-Format exportiert für spätere </w:t>
      </w:r>
      <w:r>
        <w:tab/>
        <w:t>Wiederverwendung</w:t>
      </w:r>
    </w:p>
    <w:p w14:paraId="2F7880EB" w14:textId="77777777" w:rsidR="00E34939" w:rsidRDefault="00E34939">
      <w:pPr>
        <w:pStyle w:val="Standard1"/>
        <w:spacing w:before="60" w:after="60"/>
      </w:pPr>
    </w:p>
    <w:p w14:paraId="3CF6927C" w14:textId="77777777" w:rsidR="00E34939" w:rsidRDefault="00E34939">
      <w:pPr>
        <w:pStyle w:val="Standard1"/>
        <w:sectPr w:rsidR="00E34939">
          <w:type w:val="continuous"/>
          <w:pgSz w:w="11905" w:h="16837"/>
          <w:pgMar w:top="1134" w:right="1134" w:bottom="1136" w:left="1134" w:header="1134" w:footer="1136" w:gutter="0"/>
          <w:cols w:space="708"/>
        </w:sectPr>
      </w:pPr>
    </w:p>
    <w:p w14:paraId="5A5E7417" w14:textId="77777777" w:rsidR="00E34939" w:rsidRDefault="00000000">
      <w:pPr>
        <w:pStyle w:val="berschrift11"/>
        <w:pageBreakBefore/>
        <w:spacing w:before="0"/>
      </w:pPr>
      <w:bookmarkStart w:id="36" w:name="_Toc55"/>
      <w:r>
        <w:lastRenderedPageBreak/>
        <w:t>8  Fazit</w:t>
      </w:r>
      <w:bookmarkEnd w:id="36"/>
    </w:p>
    <w:p w14:paraId="74987669" w14:textId="77777777" w:rsidR="00E34939" w:rsidRDefault="00000000">
      <w:pPr>
        <w:pStyle w:val="berschrift21"/>
      </w:pPr>
      <w:bookmarkStart w:id="37" w:name="_Toc56"/>
      <w:r>
        <w:t>8.1  Soll-/Ist-Vergleich</w:t>
      </w:r>
      <w:bookmarkEnd w:id="37"/>
    </w:p>
    <w:p w14:paraId="1803951B" w14:textId="77777777" w:rsidR="00E34939" w:rsidRDefault="00000000">
      <w:pPr>
        <w:pStyle w:val="Standard1"/>
        <w:spacing w:before="60" w:after="60"/>
      </w:pPr>
      <w:r>
        <w:t>Die folgende Tabelle vergleicht die geplante mit der tatsächlich aufgewendeten Zeit:</w:t>
      </w:r>
    </w:p>
    <w:p w14:paraId="5C7BE321" w14:textId="77777777" w:rsidR="00E34939" w:rsidRDefault="00E34939">
      <w:pPr>
        <w:pStyle w:val="Standard1"/>
        <w:spacing w:before="60" w:after="60"/>
      </w:pPr>
    </w:p>
    <w:tbl>
      <w:tblPr>
        <w:tblW w:w="9580" w:type="dxa"/>
        <w:tblInd w:w="-9" w:type="dxa"/>
        <w:tblLayout w:type="fixed"/>
        <w:tblLook w:val="04A0" w:firstRow="1" w:lastRow="0" w:firstColumn="1" w:lastColumn="0" w:noHBand="0" w:noVBand="1"/>
      </w:tblPr>
      <w:tblGrid>
        <w:gridCol w:w="4000"/>
        <w:gridCol w:w="1985"/>
        <w:gridCol w:w="1984"/>
        <w:gridCol w:w="1611"/>
      </w:tblGrid>
      <w:tr w:rsidR="00E34939" w14:paraId="2E8C2308" w14:textId="77777777">
        <w:tc>
          <w:tcPr>
            <w:tcW w:w="4000"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7C55D48" w14:textId="77777777" w:rsidR="00E34939" w:rsidRDefault="00000000">
            <w:pPr>
              <w:pStyle w:val="Standard1"/>
            </w:pPr>
            <w:r>
              <w:rPr>
                <w:b/>
                <w:color w:val="FFFFFF"/>
                <w:sz w:val="20"/>
                <w:szCs w:val="20"/>
              </w:rPr>
              <w:t>Phase</w:t>
            </w:r>
          </w:p>
        </w:tc>
        <w:tc>
          <w:tcPr>
            <w:tcW w:w="1985"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0998430A" w14:textId="77777777" w:rsidR="00E34939" w:rsidRDefault="00000000">
            <w:pPr>
              <w:pStyle w:val="Standard1"/>
            </w:pPr>
            <w:r>
              <w:rPr>
                <w:b/>
                <w:color w:val="FFFFFF"/>
                <w:sz w:val="20"/>
                <w:szCs w:val="20"/>
              </w:rPr>
              <w:t>Geplant</w:t>
            </w:r>
          </w:p>
        </w:tc>
        <w:tc>
          <w:tcPr>
            <w:tcW w:w="1984"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1508CBB" w14:textId="77777777" w:rsidR="00E34939" w:rsidRDefault="00000000">
            <w:pPr>
              <w:pStyle w:val="Standard1"/>
            </w:pPr>
            <w:r>
              <w:rPr>
                <w:b/>
                <w:color w:val="FFFFFF"/>
                <w:sz w:val="20"/>
                <w:szCs w:val="20"/>
              </w:rPr>
              <w:t>Tatsächlich</w:t>
            </w:r>
          </w:p>
        </w:tc>
        <w:tc>
          <w:tcPr>
            <w:tcW w:w="1611"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7A33C150" w14:textId="77777777" w:rsidR="00E34939" w:rsidRDefault="00000000">
            <w:pPr>
              <w:pStyle w:val="Standard1"/>
            </w:pPr>
            <w:r>
              <w:rPr>
                <w:b/>
                <w:color w:val="FFFFFF"/>
                <w:sz w:val="20"/>
                <w:szCs w:val="20"/>
              </w:rPr>
              <w:t>Differenz</w:t>
            </w:r>
          </w:p>
        </w:tc>
      </w:tr>
      <w:tr w:rsidR="00E34939" w14:paraId="0D4ECA04"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28C53E" w14:textId="77777777" w:rsidR="00E34939" w:rsidRDefault="00000000">
            <w:pPr>
              <w:pStyle w:val="Standard1"/>
            </w:pPr>
            <w:r>
              <w:rPr>
                <w:sz w:val="20"/>
                <w:szCs w:val="20"/>
              </w:rPr>
              <w:t>Planungsphase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423C579" w14:textId="77777777" w:rsidR="00E34939" w:rsidRDefault="00000000">
            <w:pPr>
              <w:pStyle w:val="Standard1"/>
            </w:pPr>
            <w:r>
              <w:rPr>
                <w:sz w:val="20"/>
                <w:szCs w:val="20"/>
              </w:rPr>
              <w:t>9,0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5B86A8" w14:textId="77777777" w:rsidR="00E34939" w:rsidRDefault="00000000">
            <w:pPr>
              <w:pStyle w:val="Standard1"/>
            </w:pPr>
            <w:r>
              <w:rPr>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98A63" w14:textId="77777777" w:rsidR="00E34939" w:rsidRDefault="00000000">
            <w:pPr>
              <w:pStyle w:val="Standard1"/>
            </w:pPr>
            <w:r>
              <w:rPr>
                <w:sz w:val="20"/>
                <w:szCs w:val="20"/>
              </w:rPr>
              <w:t>0 Std.</w:t>
            </w:r>
          </w:p>
        </w:tc>
      </w:tr>
      <w:tr w:rsidR="00E34939" w14:paraId="0FE04A73"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2A8AAF6" w14:textId="77777777" w:rsidR="00E34939" w:rsidRDefault="00000000">
            <w:pPr>
              <w:pStyle w:val="Standard1"/>
            </w:pPr>
            <w:r>
              <w:rPr>
                <w:sz w:val="20"/>
                <w:szCs w:val="20"/>
              </w:rPr>
              <w:t>Realisierungsphase</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BB358FD" w14:textId="77777777" w:rsidR="00E34939" w:rsidRDefault="00000000">
            <w:pPr>
              <w:pStyle w:val="Standard1"/>
            </w:pPr>
            <w:r>
              <w:rPr>
                <w:sz w:val="20"/>
                <w:szCs w:val="20"/>
              </w:rPr>
              <w:t>20,0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A69AF89" w14:textId="77777777" w:rsidR="00E34939" w:rsidRDefault="00000000">
            <w:pPr>
              <w:pStyle w:val="Standard1"/>
            </w:pPr>
            <w:r>
              <w:rPr>
                <w:sz w:val="20"/>
                <w:szCs w:val="20"/>
              </w:rPr>
              <w:t>22,0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37FFB80" w14:textId="77777777" w:rsidR="00E34939" w:rsidRDefault="00000000">
            <w:pPr>
              <w:pStyle w:val="Standard1"/>
            </w:pPr>
            <w:r>
              <w:rPr>
                <w:sz w:val="20"/>
                <w:szCs w:val="20"/>
              </w:rPr>
              <w:t>+2,0 Std.</w:t>
            </w:r>
          </w:p>
        </w:tc>
      </w:tr>
      <w:tr w:rsidR="00E34939" w14:paraId="17D3686E" w14:textId="77777777">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4D573" w14:textId="77777777" w:rsidR="00E34939" w:rsidRDefault="00000000">
            <w:pPr>
              <w:pStyle w:val="Standard1"/>
            </w:pPr>
            <w:r>
              <w:rPr>
                <w:sz w:val="20"/>
                <w:szCs w:val="20"/>
              </w:rPr>
              <w:t>Projektabschluss</w:t>
            </w:r>
          </w:p>
        </w:tc>
        <w:tc>
          <w:tcPr>
            <w:tcW w:w="1985"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CD750B" w14:textId="77777777" w:rsidR="00E34939" w:rsidRDefault="00000000">
            <w:pPr>
              <w:pStyle w:val="Standard1"/>
            </w:pPr>
            <w:r>
              <w:rPr>
                <w:sz w:val="20"/>
                <w:szCs w:val="20"/>
              </w:rPr>
              <w:t>11,0 Std.</w:t>
            </w:r>
          </w:p>
        </w:tc>
        <w:tc>
          <w:tcPr>
            <w:tcW w:w="1984"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70FFFCA" w14:textId="77777777" w:rsidR="00E34939" w:rsidRDefault="00000000">
            <w:pPr>
              <w:pStyle w:val="Standard1"/>
            </w:pPr>
            <w:r>
              <w:rPr>
                <w:sz w:val="20"/>
                <w:szCs w:val="20"/>
              </w:rPr>
              <w:t>9,0 Std.</w:t>
            </w:r>
          </w:p>
        </w:tc>
        <w:tc>
          <w:tcPr>
            <w:tcW w:w="1611"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BD4A53A" w14:textId="77777777" w:rsidR="00E34939" w:rsidRDefault="00000000">
            <w:pPr>
              <w:pStyle w:val="Standard1"/>
            </w:pPr>
            <w:r>
              <w:rPr>
                <w:sz w:val="20"/>
                <w:szCs w:val="20"/>
              </w:rPr>
              <w:t>-2,0 Std.</w:t>
            </w:r>
          </w:p>
        </w:tc>
      </w:tr>
      <w:tr w:rsidR="00E34939" w14:paraId="14A6D40A" w14:textId="77777777">
        <w:tc>
          <w:tcPr>
            <w:tcW w:w="4000"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45A0CF1" w14:textId="77777777" w:rsidR="00E34939" w:rsidRDefault="00000000">
            <w:pPr>
              <w:pStyle w:val="Standard1"/>
            </w:pPr>
            <w:r>
              <w:rPr>
                <w:sz w:val="20"/>
                <w:szCs w:val="20"/>
              </w:rPr>
              <w:t>Gesamt</w:t>
            </w:r>
          </w:p>
        </w:tc>
        <w:tc>
          <w:tcPr>
            <w:tcW w:w="1985"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DAF503F" w14:textId="77777777" w:rsidR="00E34939" w:rsidRDefault="00000000">
            <w:pPr>
              <w:pStyle w:val="Standard1"/>
            </w:pPr>
            <w:r>
              <w:rPr>
                <w:sz w:val="20"/>
                <w:szCs w:val="20"/>
              </w:rPr>
              <w:t>40,0 Std.</w:t>
            </w:r>
          </w:p>
        </w:tc>
        <w:tc>
          <w:tcPr>
            <w:tcW w:w="1984"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A63A6F" w14:textId="77777777" w:rsidR="00E34939" w:rsidRDefault="00000000">
            <w:pPr>
              <w:pStyle w:val="Standard1"/>
            </w:pPr>
            <w:r>
              <w:rPr>
                <w:sz w:val="20"/>
                <w:szCs w:val="20"/>
              </w:rPr>
              <w:t>40,0 Std.</w:t>
            </w:r>
          </w:p>
        </w:tc>
        <w:tc>
          <w:tcPr>
            <w:tcW w:w="1611"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91C7AFB" w14:textId="77777777" w:rsidR="00E34939" w:rsidRDefault="00000000">
            <w:pPr>
              <w:pStyle w:val="Standard1"/>
            </w:pPr>
            <w:r>
              <w:rPr>
                <w:sz w:val="20"/>
                <w:szCs w:val="20"/>
              </w:rPr>
              <w:t>0 Std.</w:t>
            </w:r>
          </w:p>
        </w:tc>
      </w:tr>
    </w:tbl>
    <w:p w14:paraId="5F2149D7" w14:textId="77777777" w:rsidR="00E34939" w:rsidRDefault="00E34939">
      <w:pPr>
        <w:pStyle w:val="Standard1"/>
        <w:spacing w:before="60" w:after="60"/>
      </w:pPr>
    </w:p>
    <w:p w14:paraId="1B1A9E84" w14:textId="77777777" w:rsidR="00E34939" w:rsidRDefault="00000000">
      <w:pPr>
        <w:pStyle w:val="Standard1"/>
        <w:spacing w:before="60" w:after="60"/>
      </w:pPr>
      <w:r>
        <w:t>Die Realisierungsphase dauerte aufgrund von Troubleshooting bei der Erstkonfiguration von Prometheus und Grafana etwas länger als geplant. Da es sich um für den Prüfling neue Technologien handelte, war dieser Mehraufwand nicht vollständig vorhersehbar. Die gewonnene Zeit in der Abschlussphase glich dies aus, sodass das Gesamtprojekt planmäßig abgeschlossen werden konnte.</w:t>
      </w:r>
    </w:p>
    <w:p w14:paraId="673FE686" w14:textId="77777777" w:rsidR="00E34939" w:rsidRDefault="00E34939">
      <w:pPr>
        <w:pStyle w:val="Standard1"/>
        <w:spacing w:before="60" w:after="60"/>
      </w:pPr>
    </w:p>
    <w:p w14:paraId="197B81D7" w14:textId="77777777" w:rsidR="00E34939" w:rsidRDefault="00000000">
      <w:pPr>
        <w:pStyle w:val="Standard1"/>
        <w:spacing w:before="60" w:after="60"/>
      </w:pPr>
      <w:r>
        <w:t>Das Projektziel wurde vollständig erreicht: Das Monitoring-System ist funktionsfähig, überwacht alle definierten Systeme, zeigt die Metriken in benutzerfreundlichen Dashboards an und löst bei kritischen Ereignissen automatische E-Mail-Benachrichtigungen aus.</w:t>
      </w:r>
    </w:p>
    <w:p w14:paraId="3230E2CF" w14:textId="77777777" w:rsidR="00E34939" w:rsidRDefault="00000000">
      <w:pPr>
        <w:pStyle w:val="berschrift21"/>
      </w:pPr>
      <w:bookmarkStart w:id="38" w:name="_Toc57"/>
      <w:r>
        <w:t>8.2  Nutzwertanalyse: Prometheus/Grafana vs. PRTG</w:t>
      </w:r>
      <w:bookmarkEnd w:id="38"/>
    </w:p>
    <w:p w14:paraId="1879E08A" w14:textId="77777777" w:rsidR="00E34939" w:rsidRDefault="00000000">
      <w:pPr>
        <w:pStyle w:val="Standard1"/>
        <w:spacing w:before="60" w:after="60"/>
      </w:pPr>
      <w:r>
        <w:t>Die folgende Nutzwertanalyse bewertet beide Lösungen anhand praxisrelevanter Kriterien:</w:t>
      </w:r>
    </w:p>
    <w:p w14:paraId="16A7D099" w14:textId="77777777" w:rsidR="00E34939" w:rsidRDefault="00E34939">
      <w:pPr>
        <w:pStyle w:val="Standard1"/>
        <w:spacing w:before="60" w:after="60"/>
      </w:pPr>
    </w:p>
    <w:tbl>
      <w:tblPr>
        <w:tblW w:w="9768" w:type="dxa"/>
        <w:tblInd w:w="-9" w:type="dxa"/>
        <w:tblLayout w:type="fixed"/>
        <w:tblLook w:val="04A0" w:firstRow="1" w:lastRow="0" w:firstColumn="1" w:lastColumn="0" w:noHBand="0" w:noVBand="1"/>
      </w:tblPr>
      <w:tblGrid>
        <w:gridCol w:w="3379"/>
        <w:gridCol w:w="1202"/>
        <w:gridCol w:w="2479"/>
        <w:gridCol w:w="2708"/>
      </w:tblGrid>
      <w:tr w:rsidR="00E34939" w14:paraId="4CC507B7" w14:textId="77777777">
        <w:tc>
          <w:tcPr>
            <w:tcW w:w="33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3EFA357B" w14:textId="77777777" w:rsidR="00E34939" w:rsidRDefault="00000000">
            <w:pPr>
              <w:pStyle w:val="Standard1"/>
            </w:pPr>
            <w:r>
              <w:rPr>
                <w:b/>
                <w:color w:val="FFFFFF"/>
                <w:sz w:val="20"/>
                <w:szCs w:val="20"/>
              </w:rPr>
              <w:t>Kriterium</w:t>
            </w:r>
          </w:p>
        </w:tc>
        <w:tc>
          <w:tcPr>
            <w:tcW w:w="1202"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1FE2767E" w14:textId="77777777" w:rsidR="00E34939" w:rsidRDefault="00000000">
            <w:pPr>
              <w:pStyle w:val="Standard1"/>
            </w:pPr>
            <w:r>
              <w:rPr>
                <w:b/>
                <w:color w:val="FFFFFF"/>
                <w:sz w:val="20"/>
                <w:szCs w:val="20"/>
              </w:rPr>
              <w:t>Gewicht</w:t>
            </w:r>
          </w:p>
        </w:tc>
        <w:tc>
          <w:tcPr>
            <w:tcW w:w="2478"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4DE88C33" w14:textId="77777777" w:rsidR="00E34939" w:rsidRDefault="00000000">
            <w:pPr>
              <w:pStyle w:val="Standard1"/>
            </w:pPr>
            <w:r>
              <w:rPr>
                <w:b/>
                <w:color w:val="FFFFFF"/>
                <w:sz w:val="20"/>
                <w:szCs w:val="20"/>
              </w:rPr>
              <w:t>PRTG (kostenlos)</w:t>
            </w:r>
          </w:p>
        </w:tc>
        <w:tc>
          <w:tcPr>
            <w:tcW w:w="2707" w:type="dxa"/>
            <w:tcBorders>
              <w:top w:val="single" w:sz="2" w:space="0" w:color="CCCCCC"/>
              <w:left w:val="single" w:sz="2" w:space="0" w:color="CCCCCC"/>
              <w:bottom w:val="single" w:sz="2" w:space="0" w:color="CCCCCC"/>
              <w:right w:val="single" w:sz="2" w:space="0" w:color="CCCCCC"/>
            </w:tcBorders>
            <w:shd w:val="clear" w:color="auto" w:fill="1F4E79"/>
            <w:tcMar>
              <w:top w:w="80" w:type="dxa"/>
              <w:left w:w="120" w:type="dxa"/>
              <w:bottom w:w="80" w:type="dxa"/>
              <w:right w:w="120" w:type="dxa"/>
            </w:tcMar>
          </w:tcPr>
          <w:p w14:paraId="6D5764DB" w14:textId="77777777" w:rsidR="00E34939" w:rsidRDefault="00000000">
            <w:pPr>
              <w:pStyle w:val="Standard1"/>
            </w:pPr>
            <w:r>
              <w:rPr>
                <w:b/>
                <w:color w:val="FFFFFF"/>
                <w:sz w:val="20"/>
                <w:szCs w:val="20"/>
              </w:rPr>
              <w:t>Prometheus/Grafana</w:t>
            </w:r>
          </w:p>
        </w:tc>
      </w:tr>
      <w:tr w:rsidR="00E34939" w14:paraId="0A37FFCA"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DC5CF86" w14:textId="77777777" w:rsidR="00E34939" w:rsidRDefault="00000000">
            <w:pPr>
              <w:pStyle w:val="Standard1"/>
            </w:pPr>
            <w:r>
              <w:rPr>
                <w:sz w:val="20"/>
                <w:szCs w:val="20"/>
              </w:rPr>
              <w:t>Lizenzkosten (langfristig)</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8B70B90" w14:textId="77777777" w:rsidR="00E34939" w:rsidRDefault="00000000">
            <w:pPr>
              <w:pStyle w:val="Standard1"/>
            </w:pPr>
            <w:r>
              <w:rPr>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14382E1" w14:textId="77777777" w:rsidR="00E34939" w:rsidRDefault="00000000">
            <w:pPr>
              <w:pStyle w:val="Standard1"/>
            </w:pPr>
            <w:r>
              <w:rPr>
                <w:sz w:val="20"/>
                <w:szCs w:val="20"/>
              </w:rPr>
              <w:t>2 (Limit 100 Sensoren)</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600DD56" w14:textId="77777777" w:rsidR="00E34939" w:rsidRDefault="00000000">
            <w:pPr>
              <w:pStyle w:val="Standard1"/>
            </w:pPr>
            <w:r>
              <w:rPr>
                <w:sz w:val="20"/>
                <w:szCs w:val="20"/>
              </w:rPr>
              <w:t>5 (vollständig kostenfrei)</w:t>
            </w:r>
          </w:p>
        </w:tc>
      </w:tr>
      <w:tr w:rsidR="00E34939" w14:paraId="2D690E4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215CB02B" w14:textId="77777777" w:rsidR="00E34939" w:rsidRDefault="00000000">
            <w:pPr>
              <w:pStyle w:val="Standard1"/>
            </w:pPr>
            <w:r>
              <w:rPr>
                <w:sz w:val="20"/>
                <w:szCs w:val="20"/>
              </w:rPr>
              <w:t>Skalierbarkeit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BDF158B" w14:textId="77777777" w:rsidR="00E34939" w:rsidRDefault="00000000">
            <w:pPr>
              <w:pStyle w:val="Standard1"/>
            </w:pPr>
            <w:r>
              <w:rPr>
                <w:sz w:val="20"/>
                <w:szCs w:val="20"/>
              </w:rPr>
              <w:t>5</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84A70FB" w14:textId="77777777" w:rsidR="00E34939" w:rsidRDefault="00000000">
            <w:pPr>
              <w:pStyle w:val="Standard1"/>
            </w:pPr>
            <w:r>
              <w:rPr>
                <w:sz w:val="20"/>
                <w:szCs w:val="20"/>
              </w:rPr>
              <w:t>1 (100 Sensor-Limit)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ADD0DD9" w14:textId="77777777" w:rsidR="00E34939" w:rsidRDefault="00000000">
            <w:pPr>
              <w:pStyle w:val="Standard1"/>
            </w:pPr>
            <w:r>
              <w:rPr>
                <w:sz w:val="20"/>
                <w:szCs w:val="20"/>
              </w:rPr>
              <w:t>5 (unbegrenzt)</w:t>
            </w:r>
          </w:p>
        </w:tc>
      </w:tr>
      <w:tr w:rsidR="00E34939" w14:paraId="7E0283EE"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256A353" w14:textId="77777777" w:rsidR="00E34939" w:rsidRDefault="00000000">
            <w:pPr>
              <w:pStyle w:val="Standard1"/>
            </w:pPr>
            <w:r>
              <w:rPr>
                <w:sz w:val="20"/>
                <w:szCs w:val="20"/>
              </w:rPr>
              <w:t>Dashboard-Flexibilität</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0C46A97" w14:textId="77777777" w:rsidR="00E34939" w:rsidRDefault="00000000">
            <w:pPr>
              <w:pStyle w:val="Standard1"/>
            </w:pPr>
            <w:r>
              <w:rPr>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A39E89D" w14:textId="77777777" w:rsidR="00E34939" w:rsidRDefault="00000000">
            <w:pPr>
              <w:pStyle w:val="Standard1"/>
            </w:pPr>
            <w:r>
              <w:rPr>
                <w:sz w:val="20"/>
                <w:szCs w:val="20"/>
              </w:rPr>
              <w:t>2 (begrenzt)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2A9DACFF" w14:textId="77777777" w:rsidR="00E34939" w:rsidRDefault="00000000">
            <w:pPr>
              <w:pStyle w:val="Standard1"/>
            </w:pPr>
            <w:r>
              <w:rPr>
                <w:sz w:val="20"/>
                <w:szCs w:val="20"/>
              </w:rPr>
              <w:t>5 (vollständig anpassbar)</w:t>
            </w:r>
          </w:p>
        </w:tc>
      </w:tr>
      <w:tr w:rsidR="00E34939" w14:paraId="1C43CE9E"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18C44BC" w14:textId="77777777" w:rsidR="00E34939" w:rsidRDefault="00000000">
            <w:pPr>
              <w:pStyle w:val="Standard1"/>
            </w:pPr>
            <w:r>
              <w:rPr>
                <w:sz w:val="20"/>
                <w:szCs w:val="20"/>
              </w:rPr>
              <w:t>Einrichtungsaufwand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D35C321" w14:textId="77777777" w:rsidR="00E34939" w:rsidRDefault="00000000">
            <w:pPr>
              <w:pStyle w:val="Standard1"/>
            </w:pPr>
            <w:r>
              <w:rPr>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528B92DE" w14:textId="77777777" w:rsidR="00E34939" w:rsidRDefault="00000000">
            <w:pPr>
              <w:pStyle w:val="Standard1"/>
            </w:pPr>
            <w:r>
              <w:rPr>
                <w:sz w:val="20"/>
                <w:szCs w:val="20"/>
              </w:rPr>
              <w:t>5 (einfach, GUI)</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4F8E2C3C" w14:textId="77777777" w:rsidR="00E34939" w:rsidRDefault="00000000">
            <w:pPr>
              <w:pStyle w:val="Standard1"/>
            </w:pPr>
            <w:r>
              <w:rPr>
                <w:sz w:val="20"/>
                <w:szCs w:val="20"/>
              </w:rPr>
              <w:t>2 (komplex, Konfigurationsdateien)</w:t>
            </w:r>
          </w:p>
        </w:tc>
      </w:tr>
      <w:tr w:rsidR="00E34939" w14:paraId="7D25E7F4"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705A4E8D" w14:textId="77777777" w:rsidR="00E34939" w:rsidRDefault="00000000">
            <w:pPr>
              <w:pStyle w:val="Standard1"/>
            </w:pPr>
            <w:r>
              <w:rPr>
                <w:sz w:val="20"/>
                <w:szCs w:val="20"/>
              </w:rPr>
              <w:t>Dokumentation/Community</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5384582E" w14:textId="77777777" w:rsidR="00E34939" w:rsidRDefault="00000000">
            <w:pPr>
              <w:pStyle w:val="Standard1"/>
            </w:pPr>
            <w:r>
              <w:rPr>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737B85A" w14:textId="77777777" w:rsidR="00E34939" w:rsidRDefault="00000000">
            <w:pPr>
              <w:pStyle w:val="Standard1"/>
            </w:pPr>
            <w:r>
              <w:rPr>
                <w:sz w:val="20"/>
                <w:szCs w:val="20"/>
              </w:rPr>
              <w:t>4 (gut)</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4FA80DCA" w14:textId="77777777" w:rsidR="00E34939" w:rsidRDefault="00000000">
            <w:pPr>
              <w:pStyle w:val="Standard1"/>
            </w:pPr>
            <w:r>
              <w:rPr>
                <w:sz w:val="20"/>
                <w:szCs w:val="20"/>
              </w:rPr>
              <w:t>5 (sehr gut, große Community, KI-Unterstützung)</w:t>
            </w:r>
          </w:p>
        </w:tc>
      </w:tr>
      <w:tr w:rsidR="00E34939" w14:paraId="57D59FF1"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32407939" w14:textId="77777777" w:rsidR="00E34939" w:rsidRDefault="00000000">
            <w:pPr>
              <w:pStyle w:val="Standard1"/>
            </w:pPr>
            <w:r>
              <w:rPr>
                <w:sz w:val="20"/>
                <w:szCs w:val="20"/>
              </w:rPr>
              <w:t>Alerting</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6E7743AA" w14:textId="77777777" w:rsidR="00E34939" w:rsidRDefault="00000000">
            <w:pPr>
              <w:pStyle w:val="Standard1"/>
            </w:pPr>
            <w:r>
              <w:rPr>
                <w:sz w:val="20"/>
                <w:szCs w:val="20"/>
              </w:rPr>
              <w:t>4</w:t>
            </w: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06BC74B" w14:textId="77777777" w:rsidR="00E34939" w:rsidRDefault="00000000">
            <w:pPr>
              <w:pStyle w:val="Standard1"/>
            </w:pPr>
            <w:r>
              <w:rPr>
                <w:sz w:val="20"/>
                <w:szCs w:val="20"/>
              </w:rPr>
              <w:t>3 (eingeschränkt)</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1C96FDF" w14:textId="77777777" w:rsidR="00E34939" w:rsidRDefault="00000000">
            <w:pPr>
              <w:pStyle w:val="Standard1"/>
            </w:pPr>
            <w:r>
              <w:rPr>
                <w:sz w:val="20"/>
                <w:szCs w:val="20"/>
              </w:rPr>
              <w:t>5 (flexibel konfigurierbar)</w:t>
            </w:r>
          </w:p>
        </w:tc>
      </w:tr>
      <w:tr w:rsidR="00E34939" w14:paraId="2B8EB317" w14:textId="77777777">
        <w:tc>
          <w:tcPr>
            <w:tcW w:w="33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3965C9FA" w14:textId="77777777" w:rsidR="00E34939" w:rsidRDefault="00000000">
            <w:pPr>
              <w:pStyle w:val="Standard1"/>
            </w:pPr>
            <w:r>
              <w:rPr>
                <w:sz w:val="20"/>
                <w:szCs w:val="20"/>
              </w:rPr>
              <w:t>Wartungsaufwand</w:t>
            </w:r>
          </w:p>
        </w:tc>
        <w:tc>
          <w:tcPr>
            <w:tcW w:w="1202"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102451A" w14:textId="77777777" w:rsidR="00E34939" w:rsidRDefault="00000000">
            <w:pPr>
              <w:pStyle w:val="Standard1"/>
            </w:pPr>
            <w:r>
              <w:rPr>
                <w:sz w:val="20"/>
                <w:szCs w:val="20"/>
              </w:rPr>
              <w:t>3</w:t>
            </w:r>
          </w:p>
        </w:tc>
        <w:tc>
          <w:tcPr>
            <w:tcW w:w="2478"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1F21C2A6" w14:textId="77777777" w:rsidR="00E34939" w:rsidRDefault="00000000">
            <w:pPr>
              <w:pStyle w:val="Standard1"/>
            </w:pPr>
            <w:r>
              <w:rPr>
                <w:sz w:val="20"/>
                <w:szCs w:val="20"/>
              </w:rPr>
              <w:t>4 (gering)</w:t>
            </w:r>
          </w:p>
        </w:tc>
        <w:tc>
          <w:tcPr>
            <w:tcW w:w="2707"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6D3529BA" w14:textId="77777777" w:rsidR="00E34939" w:rsidRDefault="00000000">
            <w:pPr>
              <w:pStyle w:val="Standard1"/>
            </w:pPr>
            <w:r>
              <w:rPr>
                <w:sz w:val="20"/>
                <w:szCs w:val="20"/>
              </w:rPr>
              <w:t>3 (moderat)</w:t>
            </w:r>
          </w:p>
        </w:tc>
      </w:tr>
      <w:tr w:rsidR="00E34939" w14:paraId="55FB91A1" w14:textId="77777777">
        <w:tc>
          <w:tcPr>
            <w:tcW w:w="33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C795033" w14:textId="77777777" w:rsidR="00E34939" w:rsidRDefault="00000000">
            <w:pPr>
              <w:pStyle w:val="Standard1"/>
            </w:pPr>
            <w:r>
              <w:rPr>
                <w:sz w:val="20"/>
                <w:szCs w:val="20"/>
              </w:rPr>
              <w:t>Nutzwert (gewichtet)</w:t>
            </w:r>
          </w:p>
        </w:tc>
        <w:tc>
          <w:tcPr>
            <w:tcW w:w="1202"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75067C02" w14:textId="77777777" w:rsidR="00E34939" w:rsidRDefault="00E34939">
            <w:pPr>
              <w:pStyle w:val="Standard1"/>
            </w:pPr>
          </w:p>
        </w:tc>
        <w:tc>
          <w:tcPr>
            <w:tcW w:w="2478"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4D03D82" w14:textId="77777777" w:rsidR="00E34939" w:rsidRDefault="00000000">
            <w:pPr>
              <w:pStyle w:val="Standard1"/>
            </w:pPr>
            <w:r>
              <w:rPr>
                <w:sz w:val="20"/>
                <w:szCs w:val="20"/>
              </w:rPr>
              <w:t>69 Punkte</w:t>
            </w:r>
          </w:p>
        </w:tc>
        <w:tc>
          <w:tcPr>
            <w:tcW w:w="2707" w:type="dxa"/>
            <w:tcBorders>
              <w:top w:val="single" w:sz="2" w:space="0" w:color="CCCCCC"/>
              <w:left w:val="single" w:sz="2" w:space="0" w:color="CCCCCC"/>
              <w:bottom w:val="single" w:sz="2" w:space="0" w:color="CCCCCC"/>
              <w:right w:val="single" w:sz="2" w:space="0" w:color="CCCCCC"/>
            </w:tcBorders>
            <w:shd w:val="clear" w:color="auto" w:fill="F2F2F2"/>
            <w:tcMar>
              <w:top w:w="80" w:type="dxa"/>
              <w:left w:w="120" w:type="dxa"/>
              <w:bottom w:w="80" w:type="dxa"/>
              <w:right w:w="120" w:type="dxa"/>
            </w:tcMar>
          </w:tcPr>
          <w:p w14:paraId="13D4638B" w14:textId="77777777" w:rsidR="00E34939" w:rsidRDefault="00000000">
            <w:pPr>
              <w:pStyle w:val="Standard1"/>
            </w:pPr>
            <w:r>
              <w:rPr>
                <w:sz w:val="20"/>
                <w:szCs w:val="20"/>
              </w:rPr>
              <w:t>108 Punkte</w:t>
            </w:r>
          </w:p>
        </w:tc>
      </w:tr>
    </w:tbl>
    <w:p w14:paraId="2F0EA7EE" w14:textId="77777777" w:rsidR="00E34939" w:rsidRDefault="00000000">
      <w:pPr>
        <w:pStyle w:val="berschrift21"/>
      </w:pPr>
      <w:bookmarkStart w:id="39" w:name="_Toc58"/>
      <w:r>
        <w:t>8.3  Lessons Learned</w:t>
      </w:r>
      <w:bookmarkEnd w:id="39"/>
    </w:p>
    <w:p w14:paraId="604D1227" w14:textId="77777777" w:rsidR="00E34939" w:rsidRDefault="00000000">
      <w:pPr>
        <w:pStyle w:val="Standard1"/>
        <w:spacing w:before="60" w:after="60"/>
      </w:pPr>
      <w:r>
        <w:t>Im Verlauf des Projekts wurden folgende Erkenntnisse gewonnen:</w:t>
      </w:r>
    </w:p>
    <w:p w14:paraId="07BE40F5" w14:textId="77777777" w:rsidR="00E34939" w:rsidRDefault="00000000">
      <w:pPr>
        <w:pStyle w:val="Listenabsatz1"/>
        <w:numPr>
          <w:ilvl w:val="0"/>
          <w:numId w:val="1"/>
        </w:numPr>
        <w:spacing w:before="40" w:after="40"/>
      </w:pPr>
      <w:r>
        <w:t xml:space="preserve">Prometheus und Grafana erfordern in der Einrichtung deutlich mehr </w:t>
      </w:r>
      <w:r>
        <w:tab/>
        <w:t xml:space="preserve">Einarbeitungszeit als grafisch orientierte Tools wie PRTG. Die Konfiguration über </w:t>
      </w:r>
      <w:r>
        <w:tab/>
        <w:t>YAML-Dateien bietet jedoch eine deutlich höhere Flexibilität.</w:t>
      </w:r>
    </w:p>
    <w:p w14:paraId="28CEA1DD" w14:textId="77777777" w:rsidR="00E34939" w:rsidRDefault="00000000">
      <w:pPr>
        <w:pStyle w:val="Listenabsatz1"/>
        <w:numPr>
          <w:ilvl w:val="0"/>
          <w:numId w:val="1"/>
        </w:numPr>
        <w:spacing w:before="40" w:after="40"/>
      </w:pPr>
      <w:r>
        <w:t xml:space="preserve">Sobald das System korrekt eingerichtet ist, ist die tägliche Nutzung und Erweiterung </w:t>
      </w:r>
      <w:r>
        <w:tab/>
        <w:t>sehr intuitiv.</w:t>
      </w:r>
    </w:p>
    <w:p w14:paraId="1A24713B" w14:textId="77777777" w:rsidR="00E34939" w:rsidRDefault="00000000">
      <w:pPr>
        <w:pStyle w:val="Listenabsatz1"/>
        <w:numPr>
          <w:ilvl w:val="0"/>
          <w:numId w:val="1"/>
        </w:numPr>
        <w:spacing w:before="40" w:after="40"/>
      </w:pPr>
      <w:r>
        <w:lastRenderedPageBreak/>
        <w:t xml:space="preserve">Die umfangreiche offizielle Dokumentation, eine aktive Community sowie der </w:t>
      </w:r>
      <w:r>
        <w:tab/>
        <w:t xml:space="preserve">Einsatz von KI-Assistenten (z.B. für Konfigurationsfragen) beschleunigen die </w:t>
      </w:r>
      <w:r>
        <w:tab/>
        <w:t>Einarbeitung erheblich und reduzieren Fehler.</w:t>
      </w:r>
    </w:p>
    <w:p w14:paraId="0318A507" w14:textId="77777777" w:rsidR="00E34939" w:rsidRDefault="00000000">
      <w:pPr>
        <w:pStyle w:val="Listenabsatz1"/>
        <w:numPr>
          <w:ilvl w:val="0"/>
          <w:numId w:val="1"/>
        </w:numPr>
        <w:spacing w:before="40" w:after="40"/>
      </w:pPr>
      <w:r>
        <w:t xml:space="preserve">Blackbox Exporter ist ein wertvolles Werkzeug zur Überwachung von </w:t>
      </w:r>
      <w:r>
        <w:tab/>
        <w:t>Dienstverfügbarkeit, das PRTG in der kostenlosen Version nur begrenzt bietet.</w:t>
      </w:r>
    </w:p>
    <w:p w14:paraId="637FA0AF" w14:textId="77777777" w:rsidR="00E34939" w:rsidRDefault="00000000">
      <w:pPr>
        <w:pStyle w:val="Listenabsatz1"/>
        <w:numPr>
          <w:ilvl w:val="0"/>
          <w:numId w:val="1"/>
        </w:numPr>
        <w:spacing w:before="40" w:after="40"/>
      </w:pPr>
      <w:r>
        <w:t xml:space="preserve">Die Einplanung von Pufferzeit ist bei der Einführung neuer Technologien unbedingt </w:t>
      </w:r>
      <w:r>
        <w:tab/>
        <w:t>empfehlenswert.</w:t>
      </w:r>
    </w:p>
    <w:p w14:paraId="32443AAF" w14:textId="77777777" w:rsidR="00E34939" w:rsidRDefault="00000000">
      <w:pPr>
        <w:pStyle w:val="berschrift21"/>
      </w:pPr>
      <w:bookmarkStart w:id="40" w:name="_Toc59"/>
      <w:r>
        <w:t>8.4  Ausblick</w:t>
      </w:r>
      <w:bookmarkEnd w:id="40"/>
    </w:p>
    <w:p w14:paraId="7E8C25A2" w14:textId="77777777" w:rsidR="00E34939" w:rsidRDefault="00000000">
      <w:pPr>
        <w:pStyle w:val="Standard1"/>
        <w:spacing w:before="60" w:after="60"/>
      </w:pPr>
      <w:r>
        <w:t>Auf Basis der Evaluierung wird empfohlen, Prometheus und Grafana als zukünftige Monitoring-Lösung bei Bissantz &amp; Company GmbH einzuführen. Die technische Grundlage ist durch dieses Projekt bereits geschaffen. Als nächste Schritte wären folgende Maßnahmen denkbar:</w:t>
      </w:r>
    </w:p>
    <w:p w14:paraId="618CC4CA" w14:textId="77777777" w:rsidR="00E34939" w:rsidRDefault="00000000">
      <w:pPr>
        <w:pStyle w:val="Listenabsatz1"/>
        <w:numPr>
          <w:ilvl w:val="0"/>
          <w:numId w:val="1"/>
        </w:numPr>
        <w:spacing w:before="40" w:after="40"/>
      </w:pPr>
      <w:r>
        <w:t>Migration der produktiven PRTG-Überwachung auf Prometheus/Grafana</w:t>
      </w:r>
    </w:p>
    <w:p w14:paraId="70666CD8" w14:textId="77777777" w:rsidR="00E34939" w:rsidRDefault="00000000">
      <w:pPr>
        <w:pStyle w:val="Listenabsatz1"/>
        <w:numPr>
          <w:ilvl w:val="0"/>
          <w:numId w:val="1"/>
        </w:numPr>
        <w:spacing w:before="40" w:after="40"/>
      </w:pPr>
      <w:r>
        <w:t xml:space="preserve">Erweiterung um weitere Exporters, z.B. für Datenbankdienste oder </w:t>
      </w:r>
      <w:r>
        <w:tab/>
        <w:t>Anwendungsmonitoring</w:t>
      </w:r>
    </w:p>
    <w:p w14:paraId="246A9727" w14:textId="77777777" w:rsidR="00E34939" w:rsidRDefault="00000000">
      <w:pPr>
        <w:pStyle w:val="Listenabsatz1"/>
        <w:numPr>
          <w:ilvl w:val="0"/>
          <w:numId w:val="1"/>
        </w:numPr>
        <w:spacing w:before="40" w:after="40"/>
      </w:pPr>
      <w:r>
        <w:t>Einrichtung von Grafana-Benutzerrollen für unterschiedliche Zugriffsrechte</w:t>
      </w:r>
    </w:p>
    <w:p w14:paraId="2835703C" w14:textId="77777777" w:rsidR="00E34939" w:rsidRDefault="00000000">
      <w:pPr>
        <w:pStyle w:val="Listenabsatz1"/>
        <w:numPr>
          <w:ilvl w:val="0"/>
          <w:numId w:val="1"/>
        </w:numPr>
        <w:spacing w:before="40" w:after="40"/>
      </w:pPr>
      <w:r>
        <w:t>Anbindung weiterer Alerting-Kanäle (z.B. Slack, Teams)</w:t>
      </w:r>
    </w:p>
    <w:p w14:paraId="251F8910" w14:textId="77777777" w:rsidR="00E34939" w:rsidRDefault="00000000">
      <w:pPr>
        <w:pStyle w:val="Listenabsatz1"/>
        <w:numPr>
          <w:ilvl w:val="0"/>
          <w:numId w:val="1"/>
        </w:numPr>
        <w:spacing w:before="40" w:after="40"/>
      </w:pPr>
      <w:r>
        <w:t xml:space="preserve">Automatisierte Bereitstellung der Monitoring-Umgebung via Ansible oder Docker </w:t>
      </w:r>
      <w:r>
        <w:tab/>
        <w:t>Compose</w:t>
      </w:r>
    </w:p>
    <w:p w14:paraId="45D9E76E" w14:textId="77777777" w:rsidR="00E34939" w:rsidRDefault="00E34939">
      <w:pPr>
        <w:pStyle w:val="Standard1"/>
        <w:spacing w:before="60" w:after="60"/>
      </w:pPr>
    </w:p>
    <w:p w14:paraId="53903EC7" w14:textId="77777777" w:rsidR="00E34939" w:rsidRDefault="00000000">
      <w:pPr>
        <w:rPr>
          <w:rFonts w:ascii="Liberation Serif" w:hAnsi="Liberation Serif" w:cs="Liberation Serif"/>
          <w:color w:val="000000"/>
          <w:sz w:val="24"/>
          <w:szCs w:val="24"/>
          <w:lang w:bidi="hi-IN"/>
        </w:rPr>
      </w:pPr>
      <w:r>
        <w:rPr>
          <w:rFonts w:ascii="Liberation Serif" w:hAnsi="Liberation Serif" w:cs="Liberation Serif"/>
          <w:color w:val="000000"/>
          <w:sz w:val="24"/>
          <w:szCs w:val="24"/>
          <w:lang w:bidi="hi-IN"/>
        </w:rPr>
        <w:br w:type="page" w:clear="all"/>
      </w:r>
    </w:p>
    <w:p w14:paraId="5FC52DA2" w14:textId="77777777" w:rsidR="00E34939" w:rsidRDefault="00000000">
      <w:pPr>
        <w:pStyle w:val="berschrift11"/>
        <w:rPr>
          <w:rFonts w:ascii="Liberation Serif" w:hAnsi="Liberation Serif" w:cs="Liberation Serif"/>
          <w:sz w:val="24"/>
          <w:szCs w:val="24"/>
        </w:rPr>
      </w:pPr>
      <w:r>
        <w:lastRenderedPageBreak/>
        <w:t>9 Quellen</w:t>
      </w:r>
    </w:p>
    <w:p w14:paraId="2A749BC9" w14:textId="77777777" w:rsidR="00E34939" w:rsidRDefault="00000000">
      <w:pPr>
        <w:pStyle w:val="Listenabsatz1"/>
        <w:numPr>
          <w:ilvl w:val="0"/>
          <w:numId w:val="9"/>
        </w:numPr>
        <w:ind w:left="283" w:hanging="283"/>
      </w:pPr>
      <w:hyperlink r:id="rId15" w:tooltip="https://grafana.com/docs/grafana/latest/visualizations/dashboards/build-dashboards/create-template-dashboards/" w:history="1">
        <w:r>
          <w:rPr>
            <w:rStyle w:val="Hyperlink1"/>
            <w:rFonts w:ascii="Liberation Serif" w:hAnsi="Liberation Serif" w:cs="Liberation Serif"/>
            <w:sz w:val="24"/>
            <w:szCs w:val="24"/>
            <w:lang w:bidi="hi-IN"/>
          </w:rPr>
          <w:t>https://grafana.com/docs/grafana/latest/visualizations/dashboards/build-dashboards/create-template-dashboards/</w:t>
        </w:r>
      </w:hyperlink>
    </w:p>
    <w:p w14:paraId="56893221" w14:textId="77777777" w:rsidR="00E34939" w:rsidRDefault="00000000">
      <w:pPr>
        <w:pStyle w:val="Listenabsatz1"/>
        <w:numPr>
          <w:ilvl w:val="0"/>
          <w:numId w:val="8"/>
        </w:numPr>
        <w:ind w:left="283" w:hanging="283"/>
      </w:pPr>
      <w:hyperlink r:id="rId16" w:tooltip="https://grafana.com/docs/grafana/latest/visualizations/dashboards/build-dashboards/import-dashboards/" w:history="1">
        <w:r>
          <w:rPr>
            <w:rStyle w:val="Hyperlink1"/>
            <w:rFonts w:ascii="Liberation Serif" w:hAnsi="Liberation Serif" w:cs="Liberation Serif"/>
            <w:sz w:val="24"/>
            <w:szCs w:val="24"/>
            <w:lang w:bidi="hi-IN"/>
          </w:rPr>
          <w:t>https://grafana.com/docs/grafana/latest/visualizations/dashboards/build-dashboards/import-dashboards/</w:t>
        </w:r>
      </w:hyperlink>
    </w:p>
    <w:p w14:paraId="6854FA19" w14:textId="77777777" w:rsidR="00E34939" w:rsidRDefault="00000000">
      <w:pPr>
        <w:pStyle w:val="Listenabsatz1"/>
        <w:numPr>
          <w:ilvl w:val="0"/>
          <w:numId w:val="7"/>
        </w:numPr>
        <w:ind w:left="283" w:hanging="283"/>
        <w:rPr>
          <w:rFonts w:ascii="Liberation Serif" w:hAnsi="Liberation Serif" w:cs="Liberation Serif"/>
          <w:sz w:val="24"/>
          <w:szCs w:val="24"/>
          <w:lang w:bidi="hi-IN"/>
        </w:rPr>
      </w:pPr>
      <w:hyperlink r:id="rId17" w:tooltip="https://www.atlantic.net/dedicated-server-hosting/how-to-install-grafana-and-prometheus-on-ubuntu-24-04/" w:history="1">
        <w:r>
          <w:rPr>
            <w:rStyle w:val="Hyperlink1"/>
            <w:rFonts w:ascii="Liberation Serif" w:hAnsi="Liberation Serif" w:cs="Liberation Serif"/>
            <w:sz w:val="24"/>
            <w:szCs w:val="24"/>
            <w:lang w:bidi="hi-IN"/>
          </w:rPr>
          <w:t>https://www.atlantic.net/dedicated-server-hosting/how-to-install-grafana-and-prometheus-on-ubuntu-24-04/</w:t>
        </w:r>
      </w:hyperlink>
    </w:p>
    <w:p w14:paraId="1F0B7051" w14:textId="77777777" w:rsidR="00E34939" w:rsidRDefault="00000000">
      <w:pPr>
        <w:ind w:left="283"/>
        <w:rPr>
          <w:u w:val="single"/>
        </w:rPr>
      </w:pPr>
      <w:r>
        <w:rPr>
          <w:rFonts w:ascii="Liberation Serif" w:hAnsi="Liberation Serif" w:cs="Liberation Serif"/>
          <w:color w:val="000000"/>
          <w:sz w:val="24"/>
          <w:szCs w:val="24"/>
          <w:u w:val="single"/>
          <w:lang w:bidi="hi-IN"/>
        </w:rPr>
        <w:t>Alert Manager</w:t>
      </w:r>
    </w:p>
    <w:p w14:paraId="14E0A819" w14:textId="77777777" w:rsidR="00E34939" w:rsidRDefault="00000000">
      <w:pPr>
        <w:pStyle w:val="Listenabsatz1"/>
        <w:numPr>
          <w:ilvl w:val="0"/>
          <w:numId w:val="6"/>
        </w:numPr>
        <w:ind w:left="283" w:hanging="283"/>
        <w:rPr>
          <w:rFonts w:ascii="Liberation Serif" w:hAnsi="Liberation Serif" w:cs="Liberation Serif"/>
          <w:sz w:val="24"/>
          <w:szCs w:val="24"/>
          <w:lang w:bidi="hi-IN"/>
        </w:rPr>
      </w:pPr>
      <w:hyperlink r:id="rId18" w:tooltip="https://www.youtube.com/watch?v=YVhKNbQNNss" w:history="1">
        <w:r>
          <w:rPr>
            <w:rStyle w:val="Hyperlink1"/>
            <w:rFonts w:ascii="Liberation Serif" w:hAnsi="Liberation Serif" w:cs="Liberation Serif"/>
            <w:sz w:val="24"/>
            <w:szCs w:val="24"/>
            <w:lang w:bidi="hi-IN"/>
          </w:rPr>
          <w:t>https://www.youtube.com/watch?v=YVhKNbQNNss</w:t>
        </w:r>
      </w:hyperlink>
    </w:p>
    <w:p w14:paraId="099D844D" w14:textId="77777777" w:rsidR="00E34939" w:rsidRDefault="00000000">
      <w:pPr>
        <w:pStyle w:val="Listenabsatz1"/>
        <w:numPr>
          <w:ilvl w:val="0"/>
          <w:numId w:val="5"/>
        </w:numPr>
        <w:ind w:left="283" w:hanging="283"/>
        <w:rPr>
          <w:rFonts w:ascii="Liberation Serif" w:hAnsi="Liberation Serif" w:cs="Liberation Serif"/>
          <w:sz w:val="24"/>
          <w:szCs w:val="24"/>
          <w:lang w:bidi="hi-IN"/>
        </w:rPr>
      </w:pPr>
      <w:hyperlink r:id="rId19" w:tooltip="https://grafana.com/docs/grafana/latest/alerting/" w:history="1">
        <w:r>
          <w:rPr>
            <w:rStyle w:val="Hyperlink1"/>
            <w:rFonts w:ascii="Liberation Serif" w:hAnsi="Liberation Serif" w:cs="Liberation Serif"/>
            <w:sz w:val="24"/>
            <w:szCs w:val="24"/>
            <w:lang w:bidi="de-DE"/>
          </w:rPr>
          <w:t>https://grafana.com/docs/grafana/latest/alerting/</w:t>
        </w:r>
      </w:hyperlink>
    </w:p>
    <w:p w14:paraId="7AE940CE" w14:textId="77777777" w:rsidR="00E34939" w:rsidRDefault="00000000">
      <w:pPr>
        <w:ind w:left="283"/>
        <w:rPr>
          <w:u w:val="single"/>
        </w:rPr>
      </w:pPr>
      <w:r>
        <w:rPr>
          <w:rFonts w:ascii="Liberation Serif" w:hAnsi="Liberation Serif" w:cs="Liberation Serif"/>
          <w:color w:val="000000"/>
          <w:sz w:val="24"/>
          <w:szCs w:val="24"/>
          <w:u w:val="single"/>
          <w:lang w:bidi="hi-IN"/>
        </w:rPr>
        <w:t>Netzwerküberwachung</w:t>
      </w:r>
    </w:p>
    <w:p w14:paraId="61681FF0" w14:textId="77777777" w:rsidR="00E34939" w:rsidRDefault="00000000">
      <w:pPr>
        <w:pStyle w:val="Listenabsatz1"/>
        <w:numPr>
          <w:ilvl w:val="0"/>
          <w:numId w:val="10"/>
        </w:numPr>
        <w:ind w:left="283" w:hanging="283"/>
      </w:pPr>
      <w:hyperlink r:id="rId20" w:tooltip="https://www.youtube.com/watch?v=dpVW4aAkZdQ" w:history="1">
        <w:r>
          <w:rPr>
            <w:rStyle w:val="Hyperlink1"/>
            <w:rFonts w:ascii="Liberation Serif" w:hAnsi="Liberation Serif" w:cs="Liberation Serif"/>
            <w:sz w:val="24"/>
            <w:szCs w:val="24"/>
            <w:lang w:bidi="hi-IN"/>
          </w:rPr>
          <w:t>https://www.youtube.com/watch?v=dpVW4aAkZdQ</w:t>
        </w:r>
      </w:hyperlink>
    </w:p>
    <w:p w14:paraId="729E12D3" w14:textId="77777777" w:rsidR="00E34939" w:rsidRDefault="00000000">
      <w:pPr>
        <w:ind w:left="283"/>
        <w:rPr>
          <w:u w:val="single"/>
        </w:rPr>
      </w:pPr>
      <w:r>
        <w:rPr>
          <w:rFonts w:ascii="Liberation Serif" w:hAnsi="Liberation Serif" w:cs="Liberation Serif"/>
          <w:color w:val="000000"/>
          <w:sz w:val="24"/>
          <w:szCs w:val="24"/>
          <w:u w:val="single"/>
          <w:lang w:bidi="hi-IN"/>
        </w:rPr>
        <w:t>Dashboard (CPU, RAM, Disk) Syntax</w:t>
      </w:r>
    </w:p>
    <w:p w14:paraId="35452449" w14:textId="77777777" w:rsidR="00E34939" w:rsidRDefault="00000000">
      <w:pPr>
        <w:pStyle w:val="Listenabsatz1"/>
        <w:numPr>
          <w:ilvl w:val="0"/>
          <w:numId w:val="11"/>
        </w:numPr>
        <w:ind w:left="283" w:hanging="283"/>
        <w:rPr>
          <w:rFonts w:ascii="Liberation Serif" w:hAnsi="Liberation Serif" w:cs="Liberation Serif"/>
          <w:sz w:val="24"/>
          <w:szCs w:val="24"/>
          <w:lang w:bidi="hi-IN"/>
        </w:rPr>
      </w:pPr>
      <w:hyperlink r:id="rId21" w:tooltip="https://www.youtube.com/watch?v=YUabB_7H710&amp;t=234s" w:history="1">
        <w:r>
          <w:rPr>
            <w:rStyle w:val="Hyperlink1"/>
            <w:rFonts w:ascii="Liberation Serif" w:hAnsi="Liberation Serif" w:cs="Liberation Serif"/>
            <w:sz w:val="24"/>
            <w:szCs w:val="24"/>
            <w:lang w:bidi="hi-IN"/>
          </w:rPr>
          <w:t>https://www.youtube.com/watch?v=YUabB_7H710&amp;t=234s</w:t>
        </w:r>
      </w:hyperlink>
    </w:p>
    <w:p w14:paraId="388DD345" w14:textId="77777777" w:rsidR="00E34939" w:rsidRDefault="00000000">
      <w:pPr>
        <w:pStyle w:val="Listenabsatz1"/>
        <w:numPr>
          <w:ilvl w:val="0"/>
          <w:numId w:val="11"/>
        </w:numPr>
        <w:ind w:left="283" w:hanging="283"/>
        <w:rPr>
          <w:rFonts w:ascii="Liberation Serif" w:hAnsi="Liberation Serif" w:cs="Liberation Serif"/>
          <w:sz w:val="24"/>
          <w:szCs w:val="24"/>
          <w:lang w:bidi="hi-IN"/>
        </w:rPr>
      </w:pPr>
      <w:r>
        <w:rPr>
          <w:rFonts w:ascii="Liberation Serif" w:hAnsi="Liberation Serif" w:cs="Liberation Serif"/>
          <w:sz w:val="24"/>
          <w:szCs w:val="24"/>
          <w:lang w:bidi="hi-IN"/>
        </w:rPr>
        <w:t>https://prometheus.io/docs/prometheus/latest/getting_started/</w:t>
      </w:r>
    </w:p>
    <w:p w14:paraId="33EED43C" w14:textId="77777777" w:rsidR="00E34939" w:rsidRDefault="00000000">
      <w:pPr>
        <w:rPr>
          <w:rFonts w:ascii="Liberation Serif" w:hAnsi="Liberation Serif" w:cs="Liberation Serif"/>
          <w:color w:val="000000"/>
          <w:sz w:val="24"/>
          <w:szCs w:val="24"/>
          <w:lang w:bidi="hi-IN"/>
        </w:rPr>
      </w:pPr>
      <w:r>
        <w:rPr>
          <w:rFonts w:ascii="Liberation Serif" w:hAnsi="Liberation Serif" w:cs="Liberation Serif"/>
          <w:color w:val="000000"/>
          <w:sz w:val="24"/>
          <w:szCs w:val="24"/>
          <w:lang w:bidi="hi-IN"/>
        </w:rPr>
        <w:br w:type="page" w:clear="all"/>
      </w:r>
    </w:p>
    <w:p w14:paraId="6C50D74A" w14:textId="77777777" w:rsidR="00E34939" w:rsidRDefault="00E34939">
      <w:pPr>
        <w:pStyle w:val="Standard1"/>
        <w:sectPr w:rsidR="00E34939">
          <w:type w:val="continuous"/>
          <w:pgSz w:w="11905" w:h="16837"/>
          <w:pgMar w:top="1134" w:right="1134" w:bottom="1136" w:left="1134" w:header="1134" w:footer="1136" w:gutter="0"/>
          <w:cols w:space="708"/>
        </w:sectPr>
      </w:pPr>
    </w:p>
    <w:p w14:paraId="74601562" w14:textId="77777777" w:rsidR="00E34939" w:rsidRDefault="00000000">
      <w:pPr>
        <w:pStyle w:val="berschrift11"/>
        <w:pageBreakBefore/>
        <w:spacing w:before="0"/>
      </w:pPr>
      <w:bookmarkStart w:id="41" w:name="_Toc60"/>
      <w:r>
        <w:lastRenderedPageBreak/>
        <w:t>Eidesstattliche Erklärung</w:t>
      </w:r>
      <w:bookmarkEnd w:id="41"/>
    </w:p>
    <w:p w14:paraId="25215933" w14:textId="77777777" w:rsidR="00E34939" w:rsidRDefault="00E34939">
      <w:pPr>
        <w:pStyle w:val="Standard1"/>
        <w:spacing w:before="60" w:after="60"/>
      </w:pPr>
    </w:p>
    <w:p w14:paraId="0B67B21A" w14:textId="77777777" w:rsidR="00E34939" w:rsidRDefault="00000000">
      <w:pPr>
        <w:pStyle w:val="Standard1"/>
        <w:spacing w:before="60" w:after="60"/>
      </w:pPr>
      <w:r>
        <w:t>Ich, Ioannis Kiourtzidis, versichere hiermit, dass ich meine Dokumentation zur betrieblichen Projektarbeit mit dem Thema</w:t>
      </w:r>
    </w:p>
    <w:p w14:paraId="2428483E" w14:textId="77777777" w:rsidR="00E34939" w:rsidRDefault="00E34939">
      <w:pPr>
        <w:pStyle w:val="Standard1"/>
        <w:spacing w:before="60" w:after="60"/>
      </w:pPr>
    </w:p>
    <w:p w14:paraId="3868403A" w14:textId="77777777" w:rsidR="00E34939" w:rsidRDefault="00000000">
      <w:pPr>
        <w:pStyle w:val="Standard1"/>
        <w:spacing w:before="120" w:after="120"/>
        <w:jc w:val="center"/>
      </w:pPr>
      <w:r>
        <w:rPr>
          <w:i/>
        </w:rPr>
        <w:t>Aufbau einer virtuellen IT-Infrastruktur zur Implementierung eines zentralen Monitoring-Systems</w:t>
      </w:r>
    </w:p>
    <w:p w14:paraId="1274B269" w14:textId="77777777" w:rsidR="00E34939" w:rsidRDefault="00E34939">
      <w:pPr>
        <w:pStyle w:val="Standard1"/>
        <w:spacing w:before="60" w:after="60"/>
      </w:pPr>
    </w:p>
    <w:p w14:paraId="21ED289C" w14:textId="77777777" w:rsidR="00E34939" w:rsidRDefault="00000000">
      <w:pPr>
        <w:pStyle w:val="Standard1"/>
        <w:spacing w:before="60" w:after="60"/>
      </w:pPr>
      <w:r>
        <w:t>selbständig verfasst und keine anderen als die angegebenen Quellen und Hilfsmittel benutzt habe, wobei ich alle wörtlichen und sinngemäßen Zitate als solche gekennzeichnet habe. Passagen, bei denen KI-Tools als Hilfsmittel zum Einsatz kamen, sind entsprechend ausgewiesen. Die Arbeit wurde bisher keiner anderen Prüfungsbehörde vorgelegt und auch nicht veröffentlicht.</w:t>
      </w:r>
    </w:p>
    <w:p w14:paraId="223BA092" w14:textId="77777777" w:rsidR="00E34939" w:rsidRDefault="00E34939">
      <w:pPr>
        <w:pStyle w:val="Standard1"/>
        <w:spacing w:before="60" w:after="60"/>
      </w:pPr>
    </w:p>
    <w:p w14:paraId="648BC7D8" w14:textId="77777777" w:rsidR="00E34939" w:rsidRDefault="00E34939">
      <w:pPr>
        <w:pStyle w:val="Standard1"/>
        <w:spacing w:before="60" w:after="60"/>
      </w:pPr>
    </w:p>
    <w:p w14:paraId="617E9C42" w14:textId="77777777" w:rsidR="00E34939" w:rsidRDefault="00E34939">
      <w:pPr>
        <w:pStyle w:val="Standard1"/>
        <w:spacing w:before="60" w:after="60"/>
      </w:pPr>
    </w:p>
    <w:p w14:paraId="513D744E" w14:textId="77777777" w:rsidR="00E34939" w:rsidRDefault="00000000">
      <w:pPr>
        <w:pStyle w:val="Standard1"/>
        <w:spacing w:before="60" w:after="60"/>
      </w:pPr>
      <w:r>
        <w:t>Nürnberg, den 24.04.2026</w:t>
      </w:r>
    </w:p>
    <w:p w14:paraId="3DA3B67E" w14:textId="77777777" w:rsidR="00E34939" w:rsidRDefault="00E34939">
      <w:pPr>
        <w:pStyle w:val="Standard1"/>
        <w:spacing w:before="60" w:after="60"/>
      </w:pPr>
    </w:p>
    <w:p w14:paraId="4C9CD7AA" w14:textId="77777777" w:rsidR="00E34939" w:rsidRDefault="00E34939">
      <w:pPr>
        <w:pStyle w:val="Standard1"/>
        <w:spacing w:before="60" w:after="60"/>
      </w:pPr>
    </w:p>
    <w:p w14:paraId="380A7112" w14:textId="77777777" w:rsidR="00E34939" w:rsidRDefault="00000000">
      <w:pPr>
        <w:pStyle w:val="Standard1"/>
      </w:pPr>
      <w:r>
        <w:t>_______________________________</w:t>
      </w:r>
    </w:p>
    <w:p w14:paraId="03A090FD" w14:textId="77777777" w:rsidR="00E34939" w:rsidRDefault="00000000">
      <w:pPr>
        <w:pStyle w:val="Standard1"/>
        <w:spacing w:before="60" w:after="60"/>
      </w:pPr>
      <w:r>
        <w:t>Ioannis Kiourtzidis</w:t>
      </w:r>
    </w:p>
    <w:p w14:paraId="41E6FE65" w14:textId="77777777" w:rsidR="00E34939" w:rsidRDefault="00E34939">
      <w:pPr>
        <w:pStyle w:val="Standard1"/>
      </w:pPr>
    </w:p>
    <w:p w14:paraId="55BA4347" w14:textId="77777777" w:rsidR="00E34939" w:rsidRDefault="00E34939">
      <w:pPr>
        <w:pStyle w:val="Standard1"/>
      </w:pPr>
    </w:p>
    <w:sectPr w:rsidR="00E34939">
      <w:type w:val="continuous"/>
      <w:pgSz w:w="11905" w:h="16837"/>
      <w:pgMar w:top="1134" w:right="1134" w:bottom="1136" w:left="1134" w:header="1134" w:footer="1136"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95CD2" w14:textId="77777777" w:rsidR="00A8585D" w:rsidRDefault="00A8585D">
      <w:r>
        <w:separator/>
      </w:r>
    </w:p>
  </w:endnote>
  <w:endnote w:type="continuationSeparator" w:id="0">
    <w:p w14:paraId="4507DD51" w14:textId="77777777" w:rsidR="00A8585D" w:rsidRDefault="00A85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Liberation Sans">
    <w:panose1 w:val="020B0604020202020204"/>
    <w:charset w:val="00"/>
    <w:family w:val="swiss"/>
    <w:pitch w:val="variable"/>
    <w:sig w:usb0="E0000AFF" w:usb1="500078FF" w:usb2="00000021" w:usb3="00000000" w:csb0="000001BF" w:csb1="00000000"/>
  </w:font>
  <w:font w:name="Aptos">
    <w:charset w:val="00"/>
    <w:family w:val="swiss"/>
    <w:pitch w:val="variable"/>
    <w:sig w:usb0="20000287" w:usb1="00000003" w:usb2="00000000" w:usb3="00000000" w:csb0="0000019F" w:csb1="00000000"/>
  </w:font>
  <w:font w:name="'Courier New'">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EFDE2" w14:textId="58E34D11" w:rsidR="00DE381C" w:rsidRDefault="00DE381C">
    <w:pPr>
      <w:pStyle w:val="Fuzeile"/>
    </w:pPr>
    <w:r>
      <w:rPr>
        <w:noProof/>
      </w:rPr>
      <mc:AlternateContent>
        <mc:Choice Requires="wps">
          <w:drawing>
            <wp:anchor distT="0" distB="0" distL="0" distR="0" simplePos="0" relativeHeight="251659264" behindDoc="0" locked="0" layoutInCell="1" allowOverlap="1" wp14:anchorId="231058DF" wp14:editId="00788CFB">
              <wp:simplePos x="635" y="635"/>
              <wp:positionH relativeFrom="page">
                <wp:align>right</wp:align>
              </wp:positionH>
              <wp:positionV relativeFrom="page">
                <wp:align>bottom</wp:align>
              </wp:positionV>
              <wp:extent cx="478790" cy="299085"/>
              <wp:effectExtent l="0" t="0" r="0" b="0"/>
              <wp:wrapNone/>
              <wp:docPr id="2008238842" name="Textfeld 2"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31058DF" id="_x0000_t202" coordsize="21600,21600" o:spt="202" path="m,l,21600r21600,l21600,xe">
              <v:stroke joinstyle="miter"/>
              <v:path gradientshapeok="t" o:connecttype="rect"/>
            </v:shapetype>
            <v:shape id="Textfeld 2" o:spid="_x0000_s1026" type="#_x0000_t202" alt="intern" style="position:absolute;margin-left:-13.5pt;margin-top:0;width:37.7pt;height:23.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" filled="f" stroked="f">
              <v:fill o:detectmouseclick="t"/>
              <v:textbox style="mso-fit-shape-to-text:t" inset="0,0,20pt,15pt">
                <w:txbxContent>
                  <w:p w14:paraId="4194860D" w14:textId="79E780B4"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C05E" w14:textId="454C6CB5" w:rsidR="00DE381C" w:rsidRDefault="00DE381C">
    <w:pPr>
      <w:pStyle w:val="Fuzeile"/>
    </w:pPr>
    <w:r>
      <w:rPr>
        <w:noProof/>
      </w:rPr>
      <mc:AlternateContent>
        <mc:Choice Requires="wps">
          <w:drawing>
            <wp:anchor distT="0" distB="0" distL="0" distR="0" simplePos="0" relativeHeight="251660288" behindDoc="0" locked="0" layoutInCell="1" allowOverlap="1" wp14:anchorId="1FF333E9" wp14:editId="7C781BFF">
              <wp:simplePos x="723900" y="9829800"/>
              <wp:positionH relativeFrom="page">
                <wp:align>right</wp:align>
              </wp:positionH>
              <wp:positionV relativeFrom="page">
                <wp:align>bottom</wp:align>
              </wp:positionV>
              <wp:extent cx="478790" cy="299085"/>
              <wp:effectExtent l="0" t="0" r="0" b="0"/>
              <wp:wrapNone/>
              <wp:docPr id="812799715" name="Textfeld 3"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71022FF3" w14:textId="7BF67216"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FF333E9" id="_x0000_t202" coordsize="21600,21600" o:spt="202" path="m,l,21600r21600,l21600,xe">
              <v:stroke joinstyle="miter"/>
              <v:path gradientshapeok="t" o:connecttype="rect"/>
            </v:shapetype>
            <v:shape id="Textfeld 3" o:spid="_x0000_s1027" type="#_x0000_t202" alt="intern" style="position:absolute;margin-left:-13.5pt;margin-top:0;width:37.7pt;height:23.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" filled="f" stroked="f">
              <v:fill o:detectmouseclick="t"/>
              <v:textbox style="mso-fit-shape-to-text:t" inset="0,0,20pt,15pt">
                <w:txbxContent>
                  <w:p w14:paraId="71022FF3" w14:textId="7BF67216"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ED07" w14:textId="2976FA3C" w:rsidR="00DE381C" w:rsidRDefault="00DE381C">
    <w:pPr>
      <w:pStyle w:val="Fuzeile"/>
    </w:pPr>
    <w:r>
      <w:rPr>
        <w:noProof/>
      </w:rPr>
      <mc:AlternateContent>
        <mc:Choice Requires="wps">
          <w:drawing>
            <wp:anchor distT="0" distB="0" distL="0" distR="0" simplePos="0" relativeHeight="251658240" behindDoc="0" locked="0" layoutInCell="1" allowOverlap="1" wp14:anchorId="546A9FAB" wp14:editId="1B8359E1">
              <wp:simplePos x="635" y="635"/>
              <wp:positionH relativeFrom="page">
                <wp:align>right</wp:align>
              </wp:positionH>
              <wp:positionV relativeFrom="page">
                <wp:align>bottom</wp:align>
              </wp:positionV>
              <wp:extent cx="478790" cy="299085"/>
              <wp:effectExtent l="0" t="0" r="0" b="0"/>
              <wp:wrapNone/>
              <wp:docPr id="1639239658" name="Textfeld 1" descr="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78790" cy="299085"/>
                      </a:xfrm>
                      <a:prstGeom prst="rect">
                        <a:avLst/>
                      </a:prstGeom>
                      <a:noFill/>
                      <a:ln>
                        <a:noFill/>
                      </a:ln>
                    </wps:spPr>
                    <wps:txbx>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6A9FAB" id="_x0000_t202" coordsize="21600,21600" o:spt="202" path="m,l,21600r21600,l21600,xe">
              <v:stroke joinstyle="miter"/>
              <v:path gradientshapeok="t" o:connecttype="rect"/>
            </v:shapetype>
            <v:shape id="Textfeld 1" o:spid="_x0000_s1028" type="#_x0000_t202" alt="intern" style="position:absolute;margin-left:-13.5pt;margin-top:0;width:37.7pt;height:23.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" filled="f" stroked="f">
              <v:fill o:detectmouseclick="t"/>
              <v:textbox style="mso-fit-shape-to-text:t" inset="0,0,20pt,15pt">
                <w:txbxContent>
                  <w:p w14:paraId="0F7D38D2" w14:textId="51F97DB2" w:rsidR="00DE381C" w:rsidRPr="00DE381C" w:rsidRDefault="00DE381C" w:rsidP="00DE381C">
                    <w:pPr>
                      <w:rPr>
                        <w:rFonts w:ascii="Aptos" w:eastAsia="Aptos" w:hAnsi="Aptos" w:cs="Aptos"/>
                        <w:noProof/>
                        <w:color w:val="000000"/>
                        <w:sz w:val="14"/>
                        <w:szCs w:val="14"/>
                      </w:rPr>
                    </w:pPr>
                    <w:r w:rsidRPr="00DE381C">
                      <w:rPr>
                        <w:rFonts w:ascii="Aptos" w:eastAsia="Aptos" w:hAnsi="Aptos" w:cs="Aptos"/>
                        <w:noProof/>
                        <w:color w:val="000000"/>
                        <w:sz w:val="14"/>
                        <w:szCs w:val="14"/>
                      </w:rPr>
                      <w:t>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D39AB" w14:textId="77777777" w:rsidR="00A8585D" w:rsidRDefault="00A8585D">
      <w:r>
        <w:separator/>
      </w:r>
    </w:p>
  </w:footnote>
  <w:footnote w:type="continuationSeparator" w:id="0">
    <w:p w14:paraId="328809C5" w14:textId="77777777" w:rsidR="00A8585D" w:rsidRDefault="00A85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F17"/>
    <w:multiLevelType w:val="multilevel"/>
    <w:tmpl w:val="43383D6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78A78C4"/>
    <w:multiLevelType w:val="multilevel"/>
    <w:tmpl w:val="7618095E"/>
    <w:lvl w:ilvl="0">
      <w:numFmt w:val="bullet"/>
      <w:lvlText w:val="•      "/>
      <w:lvlJc w:val="left"/>
      <w:pPr>
        <w:ind w:left="720" w:hanging="360"/>
      </w:p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2" w15:restartNumberingAfterBreak="0">
    <w:nsid w:val="0E26D010"/>
    <w:multiLevelType w:val="multilevel"/>
    <w:tmpl w:val="0A0E199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211EBF9D"/>
    <w:multiLevelType w:val="multilevel"/>
    <w:tmpl w:val="B17C6934"/>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26F34AD4"/>
    <w:multiLevelType w:val="multilevel"/>
    <w:tmpl w:val="EB70EDD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2702C492"/>
    <w:multiLevelType w:val="multilevel"/>
    <w:tmpl w:val="6958E2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6" w15:restartNumberingAfterBreak="0">
    <w:nsid w:val="39A417C1"/>
    <w:multiLevelType w:val="multilevel"/>
    <w:tmpl w:val="A3E8AC1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45F87E2D"/>
    <w:multiLevelType w:val="multilevel"/>
    <w:tmpl w:val="921CD14A"/>
    <w:lvl w:ilvl="0">
      <w:numFmt w:val="bullet"/>
      <w:lvlText w:val="•     "/>
      <w:lvlJc w:val="left"/>
      <w:pPr>
        <w:ind w:left="0" w:firstLine="0"/>
      </w:pPr>
    </w:lvl>
    <w:lvl w:ilvl="1">
      <w:numFmt w:val="bullet"/>
      <w:lvlText w:val="•     "/>
      <w:lvlJc w:val="left"/>
      <w:pPr>
        <w:ind w:left="0" w:firstLine="0"/>
      </w:pPr>
    </w:lvl>
    <w:lvl w:ilvl="2">
      <w:numFmt w:val="bullet"/>
      <w:lvlText w:val="•     "/>
      <w:lvlJc w:val="left"/>
      <w:pPr>
        <w:ind w:left="0" w:firstLine="0"/>
      </w:pPr>
    </w:lvl>
    <w:lvl w:ilvl="3">
      <w:numFmt w:val="bullet"/>
      <w:lvlText w:val="•     "/>
      <w:lvlJc w:val="left"/>
      <w:pPr>
        <w:ind w:left="0" w:firstLine="0"/>
      </w:pPr>
    </w:lvl>
    <w:lvl w:ilvl="4">
      <w:numFmt w:val="bullet"/>
      <w:lvlText w:val="•     "/>
      <w:lvlJc w:val="left"/>
      <w:pPr>
        <w:ind w:left="0" w:firstLine="0"/>
      </w:pPr>
    </w:lvl>
    <w:lvl w:ilvl="5">
      <w:numFmt w:val="bullet"/>
      <w:lvlText w:val="•     "/>
      <w:lvlJc w:val="left"/>
      <w:pPr>
        <w:ind w:left="0" w:firstLine="0"/>
      </w:pPr>
    </w:lvl>
    <w:lvl w:ilvl="6">
      <w:numFmt w:val="bullet"/>
      <w:lvlText w:val="•     "/>
      <w:lvlJc w:val="left"/>
      <w:pPr>
        <w:ind w:left="0" w:firstLine="0"/>
      </w:pPr>
    </w:lvl>
    <w:lvl w:ilvl="7">
      <w:numFmt w:val="bullet"/>
      <w:lvlText w:val="•     "/>
      <w:lvlJc w:val="left"/>
      <w:pPr>
        <w:ind w:left="0" w:firstLine="0"/>
      </w:pPr>
    </w:lvl>
    <w:lvl w:ilvl="8">
      <w:numFmt w:val="bullet"/>
      <w:lvlText w:val="•     "/>
      <w:lvlJc w:val="left"/>
      <w:pPr>
        <w:ind w:left="0" w:firstLine="0"/>
      </w:pPr>
    </w:lvl>
  </w:abstractNum>
  <w:abstractNum w:abstractNumId="8" w15:restartNumberingAfterBreak="0">
    <w:nsid w:val="48B93880"/>
    <w:multiLevelType w:val="multilevel"/>
    <w:tmpl w:val="94A4FD8E"/>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572532F0"/>
    <w:multiLevelType w:val="multilevel"/>
    <w:tmpl w:val="9D0A291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7D7B1611"/>
    <w:multiLevelType w:val="multilevel"/>
    <w:tmpl w:val="9C24A552"/>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071195035">
    <w:abstractNumId w:val="1"/>
  </w:num>
  <w:num w:numId="2" w16cid:durableId="357320454">
    <w:abstractNumId w:val="7"/>
  </w:num>
  <w:num w:numId="3" w16cid:durableId="811676381">
    <w:abstractNumId w:val="10"/>
  </w:num>
  <w:num w:numId="4" w16cid:durableId="1214854056">
    <w:abstractNumId w:val="0"/>
  </w:num>
  <w:num w:numId="5" w16cid:durableId="1418405373">
    <w:abstractNumId w:val="4"/>
  </w:num>
  <w:num w:numId="6" w16cid:durableId="120270203">
    <w:abstractNumId w:val="8"/>
  </w:num>
  <w:num w:numId="7" w16cid:durableId="1523937895">
    <w:abstractNumId w:val="5"/>
  </w:num>
  <w:num w:numId="8" w16cid:durableId="1624115854">
    <w:abstractNumId w:val="3"/>
  </w:num>
  <w:num w:numId="9" w16cid:durableId="1824076949">
    <w:abstractNumId w:val="2"/>
  </w:num>
  <w:num w:numId="10" w16cid:durableId="346255515">
    <w:abstractNumId w:val="9"/>
  </w:num>
  <w:num w:numId="11" w16cid:durableId="1967275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939"/>
    <w:rsid w:val="00A8585D"/>
    <w:rsid w:val="00DE381C"/>
    <w:rsid w:val="00E34939"/>
    <w:rsid w:val="00F019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6AF45"/>
  <w15:docId w15:val="{F34227ED-7884-4666-8737-996463A54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customStyle="1" w:styleId="DStyleparagraph">
    <w:name w:val="DStyle_paragraph"/>
  </w:style>
  <w:style w:type="character" w:customStyle="1" w:styleId="DStyletext">
    <w:name w:val="DStyle_text"/>
  </w:style>
  <w:style w:type="paragraph" w:customStyle="1" w:styleId="DStyleparagraph0">
    <w:name w:val="DStyle_paragraph"/>
    <w:basedOn w:val="DStyleparagraph"/>
    <w:qFormat/>
  </w:style>
  <w:style w:type="character" w:customStyle="1" w:styleId="DStyletext0">
    <w:name w:val="DStyle_text"/>
    <w:qFormat/>
  </w:style>
  <w:style w:type="paragraph" w:customStyle="1" w:styleId="DStyleparagraph1">
    <w:name w:val="DStyle_paragraph"/>
    <w:basedOn w:val="DStyleparagraph0"/>
    <w:qFormat/>
  </w:style>
  <w:style w:type="character" w:customStyle="1" w:styleId="DStyletext1">
    <w:name w:val="DStyle_text"/>
    <w:qFormat/>
  </w:style>
  <w:style w:type="paragraph" w:customStyle="1" w:styleId="DStyleparagraph2">
    <w:name w:val="DStyle_paragraph"/>
    <w:basedOn w:val="DStyleparagraph1"/>
    <w:qFormat/>
  </w:style>
  <w:style w:type="character" w:customStyle="1" w:styleId="DStyletext2">
    <w:name w:val="DStyle_text"/>
    <w:qFormat/>
  </w:style>
  <w:style w:type="paragraph" w:customStyle="1" w:styleId="DStyleparagraph3">
    <w:name w:val="DStyle_paragraph"/>
    <w:basedOn w:val="DStyleparagraph2"/>
    <w:qFormat/>
  </w:style>
  <w:style w:type="character" w:customStyle="1" w:styleId="DStyletext3">
    <w:name w:val="DStyle_text"/>
    <w:qFormat/>
  </w:style>
  <w:style w:type="paragraph" w:customStyle="1" w:styleId="berschrift41">
    <w:name w:val="Überschrift 41"/>
    <w:basedOn w:val="Standard"/>
    <w:next w:val="Standard"/>
    <w:qFormat/>
    <w:pPr>
      <w:spacing w:before="80" w:after="40"/>
    </w:pPr>
    <w:rPr>
      <w:rFonts w:ascii="Arial" w:hAnsi="Arial" w:cs="Arial"/>
      <w:i/>
      <w:color w:val="0F4761"/>
    </w:rPr>
  </w:style>
  <w:style w:type="paragraph" w:customStyle="1" w:styleId="berschrift51">
    <w:name w:val="Überschrift 51"/>
    <w:basedOn w:val="Standard"/>
    <w:next w:val="Standard"/>
    <w:qFormat/>
    <w:pPr>
      <w:spacing w:before="80" w:after="40"/>
    </w:pPr>
    <w:rPr>
      <w:rFonts w:ascii="Arial" w:hAnsi="Arial" w:cs="Arial"/>
      <w:color w:val="0F4761"/>
    </w:rPr>
  </w:style>
  <w:style w:type="paragraph" w:customStyle="1" w:styleId="berschrift61">
    <w:name w:val="Überschrift 61"/>
    <w:basedOn w:val="Standard"/>
    <w:next w:val="Standard"/>
    <w:qFormat/>
    <w:pPr>
      <w:spacing w:before="40"/>
    </w:pPr>
    <w:rPr>
      <w:rFonts w:ascii="Arial" w:hAnsi="Arial" w:cs="Arial"/>
      <w:i/>
      <w:color w:val="595959"/>
    </w:rPr>
  </w:style>
  <w:style w:type="paragraph" w:customStyle="1" w:styleId="berschrift71">
    <w:name w:val="Überschrift 71"/>
    <w:basedOn w:val="Standard"/>
    <w:next w:val="Standard"/>
    <w:qFormat/>
    <w:pPr>
      <w:spacing w:before="40"/>
    </w:pPr>
    <w:rPr>
      <w:rFonts w:ascii="Arial" w:hAnsi="Arial" w:cs="Arial"/>
      <w:color w:val="595959"/>
    </w:rPr>
  </w:style>
  <w:style w:type="paragraph" w:customStyle="1" w:styleId="berschrift81">
    <w:name w:val="Überschrift 81"/>
    <w:basedOn w:val="Standard"/>
    <w:next w:val="Standard"/>
    <w:qFormat/>
    <w:rPr>
      <w:rFonts w:ascii="Arial" w:hAnsi="Arial" w:cs="Arial"/>
      <w:i/>
      <w:color w:val="272727"/>
    </w:rPr>
  </w:style>
  <w:style w:type="paragraph" w:customStyle="1" w:styleId="berschrift91">
    <w:name w:val="Überschrift 91"/>
    <w:basedOn w:val="Standard"/>
    <w:next w:val="Standard"/>
    <w:qFormat/>
    <w:rPr>
      <w:rFonts w:ascii="Arial" w:hAnsi="Arial" w:cs="Arial"/>
      <w:i/>
      <w:color w:val="272727"/>
    </w:rPr>
  </w:style>
  <w:style w:type="character" w:customStyle="1" w:styleId="Heading1Char">
    <w:name w:val="Heading 1 Char"/>
    <w:basedOn w:val="Absatz-Standardschriftart"/>
    <w:qFormat/>
    <w:rPr>
      <w:rFonts w:ascii="Arial" w:hAnsi="Arial" w:cs="Arial"/>
      <w:color w:val="0F4761"/>
      <w:sz w:val="40"/>
      <w:szCs w:val="40"/>
    </w:rPr>
  </w:style>
  <w:style w:type="character" w:customStyle="1" w:styleId="Heading2Char">
    <w:name w:val="Heading 2 Char"/>
    <w:basedOn w:val="Absatz-Standardschriftart"/>
    <w:qFormat/>
    <w:rPr>
      <w:rFonts w:ascii="Arial" w:hAnsi="Arial" w:cs="Arial"/>
      <w:color w:val="0F4761"/>
      <w:sz w:val="32"/>
      <w:szCs w:val="32"/>
    </w:rPr>
  </w:style>
  <w:style w:type="character" w:customStyle="1" w:styleId="Heading3Char">
    <w:name w:val="Heading 3 Char"/>
    <w:basedOn w:val="Absatz-Standardschriftart"/>
    <w:qFormat/>
    <w:rPr>
      <w:rFonts w:ascii="Arial" w:hAnsi="Arial" w:cs="Arial"/>
      <w:color w:val="0F4761"/>
      <w:sz w:val="28"/>
      <w:szCs w:val="28"/>
    </w:rPr>
  </w:style>
  <w:style w:type="character" w:customStyle="1" w:styleId="Heading4Char">
    <w:name w:val="Heading 4 Char"/>
    <w:basedOn w:val="Absatz-Standardschriftart"/>
    <w:qFormat/>
    <w:rPr>
      <w:rFonts w:ascii="Arial" w:hAnsi="Arial" w:cs="Arial"/>
      <w:i/>
      <w:color w:val="0F4761"/>
    </w:rPr>
  </w:style>
  <w:style w:type="character" w:customStyle="1" w:styleId="Heading5Char">
    <w:name w:val="Heading 5 Char"/>
    <w:basedOn w:val="Absatz-Standardschriftart"/>
    <w:qFormat/>
    <w:rPr>
      <w:rFonts w:ascii="Arial" w:hAnsi="Arial" w:cs="Arial"/>
      <w:color w:val="0F4761"/>
    </w:rPr>
  </w:style>
  <w:style w:type="character" w:customStyle="1" w:styleId="Heading6Char">
    <w:name w:val="Heading 6 Char"/>
    <w:basedOn w:val="Absatz-Standardschriftart"/>
    <w:qFormat/>
    <w:rPr>
      <w:rFonts w:ascii="Arial" w:hAnsi="Arial" w:cs="Arial"/>
      <w:i/>
      <w:color w:val="595959"/>
    </w:rPr>
  </w:style>
  <w:style w:type="character" w:customStyle="1" w:styleId="Heading7Char">
    <w:name w:val="Heading 7 Char"/>
    <w:basedOn w:val="Absatz-Standardschriftart"/>
    <w:qFormat/>
    <w:rPr>
      <w:rFonts w:ascii="Arial" w:hAnsi="Arial" w:cs="Arial"/>
      <w:color w:val="595959"/>
    </w:rPr>
  </w:style>
  <w:style w:type="character" w:customStyle="1" w:styleId="Heading8Char">
    <w:name w:val="Heading 8 Char"/>
    <w:basedOn w:val="Absatz-Standardschriftart"/>
    <w:qFormat/>
    <w:rPr>
      <w:rFonts w:ascii="Arial" w:hAnsi="Arial" w:cs="Arial"/>
      <w:i/>
      <w:color w:val="272727"/>
    </w:rPr>
  </w:style>
  <w:style w:type="character" w:customStyle="1" w:styleId="Heading9Char">
    <w:name w:val="Heading 9 Char"/>
    <w:basedOn w:val="Absatz-Standardschriftart"/>
    <w:qFormat/>
    <w:rPr>
      <w:rFonts w:ascii="Arial" w:hAnsi="Arial" w:cs="Arial"/>
      <w:i/>
      <w:color w:val="272727"/>
    </w:rPr>
  </w:style>
  <w:style w:type="paragraph" w:customStyle="1" w:styleId="Titel1">
    <w:name w:val="Titel1"/>
    <w:basedOn w:val="Standard"/>
    <w:next w:val="Standard"/>
    <w:qFormat/>
    <w:pPr>
      <w:spacing w:after="80"/>
    </w:pPr>
    <w:rPr>
      <w:rFonts w:ascii="Arial" w:hAnsi="Arial" w:cs="Arial"/>
      <w:spacing w:val="-10"/>
      <w:sz w:val="56"/>
      <w:szCs w:val="56"/>
    </w:rPr>
  </w:style>
  <w:style w:type="character" w:customStyle="1" w:styleId="TitleChar">
    <w:name w:val="Title Char"/>
    <w:basedOn w:val="Absatz-Standardschriftart"/>
    <w:qFormat/>
    <w:rPr>
      <w:rFonts w:ascii="Arial" w:hAnsi="Arial" w:cs="Arial"/>
      <w:spacing w:val="-10"/>
      <w:sz w:val="56"/>
      <w:szCs w:val="56"/>
    </w:rPr>
  </w:style>
  <w:style w:type="paragraph" w:customStyle="1" w:styleId="Untertitel1">
    <w:name w:val="Untertitel1"/>
    <w:basedOn w:val="Standard"/>
    <w:next w:val="Standard"/>
    <w:qFormat/>
    <w:rPr>
      <w:color w:val="595959"/>
      <w:spacing w:val="15"/>
      <w:sz w:val="28"/>
      <w:szCs w:val="28"/>
    </w:rPr>
  </w:style>
  <w:style w:type="character" w:customStyle="1" w:styleId="SubtitleChar">
    <w:name w:val="Subtitle Char"/>
    <w:basedOn w:val="Absatz-Standardschriftart"/>
    <w:qFormat/>
    <w:rPr>
      <w:color w:val="595959"/>
      <w:spacing w:val="15"/>
      <w:sz w:val="28"/>
      <w:szCs w:val="28"/>
    </w:rPr>
  </w:style>
  <w:style w:type="paragraph" w:customStyle="1" w:styleId="Zitat1">
    <w:name w:val="Zitat1"/>
    <w:basedOn w:val="Standard"/>
    <w:next w:val="Standard"/>
    <w:qFormat/>
    <w:pPr>
      <w:spacing w:before="160"/>
      <w:jc w:val="center"/>
    </w:pPr>
    <w:rPr>
      <w:i/>
      <w:color w:val="404040"/>
    </w:rPr>
  </w:style>
  <w:style w:type="character" w:customStyle="1" w:styleId="QuoteChar">
    <w:name w:val="Quote Char"/>
    <w:basedOn w:val="Absatz-Standardschriftart"/>
    <w:qFormat/>
    <w:rPr>
      <w:i/>
      <w:color w:val="404040"/>
    </w:rPr>
  </w:style>
  <w:style w:type="character" w:customStyle="1" w:styleId="IntensiveHervorhebung1">
    <w:name w:val="Intensive Hervorhebung1"/>
    <w:basedOn w:val="Absatz-Standardschriftart"/>
    <w:qFormat/>
    <w:rPr>
      <w:i/>
      <w:color w:val="0F4761"/>
    </w:rPr>
  </w:style>
  <w:style w:type="paragraph" w:customStyle="1" w:styleId="IntensivesZitat1">
    <w:name w:val="Intensives Zitat1"/>
    <w:basedOn w:val="Standard"/>
    <w:next w:val="Standard"/>
    <w:qFormat/>
    <w:pPr>
      <w:pBdr>
        <w:top w:val="single" w:sz="4" w:space="0" w:color="0F4761"/>
        <w:bottom w:val="single" w:sz="4" w:space="0" w:color="0F4761"/>
      </w:pBdr>
      <w:spacing w:before="360" w:after="360"/>
      <w:ind w:left="864" w:right="864"/>
      <w:jc w:val="center"/>
    </w:pPr>
    <w:rPr>
      <w:i/>
      <w:color w:val="0F4761"/>
    </w:rPr>
  </w:style>
  <w:style w:type="character" w:customStyle="1" w:styleId="IntenseQuoteChar">
    <w:name w:val="Intense Quote Char"/>
    <w:basedOn w:val="Absatz-Standardschriftart"/>
    <w:qFormat/>
    <w:rPr>
      <w:i/>
      <w:color w:val="0F4761"/>
    </w:rPr>
  </w:style>
  <w:style w:type="character" w:customStyle="1" w:styleId="IntensiverVerweis1">
    <w:name w:val="Intensiver Verweis1"/>
    <w:basedOn w:val="Absatz-Standardschriftart"/>
    <w:qFormat/>
    <w:rPr>
      <w:b/>
      <w:smallCaps/>
      <w:color w:val="0F4761"/>
      <w:spacing w:val="5"/>
    </w:rPr>
  </w:style>
  <w:style w:type="paragraph" w:customStyle="1" w:styleId="KeinLeerraum1">
    <w:name w:val="Kein Leerraum1"/>
    <w:basedOn w:val="Standard"/>
    <w:next w:val="Standard"/>
    <w:qFormat/>
  </w:style>
  <w:style w:type="character" w:customStyle="1" w:styleId="SchwacheHervorhebung1">
    <w:name w:val="Schwache Hervorhebung1"/>
    <w:basedOn w:val="Absatz-Standardschriftart"/>
    <w:qFormat/>
    <w:rPr>
      <w:i/>
      <w:color w:val="404040"/>
    </w:rPr>
  </w:style>
  <w:style w:type="character" w:customStyle="1" w:styleId="Hervorhebung1">
    <w:name w:val="Hervorhebung1"/>
    <w:basedOn w:val="Absatz-Standardschriftart"/>
    <w:qFormat/>
    <w:rPr>
      <w:i/>
    </w:rPr>
  </w:style>
  <w:style w:type="character" w:customStyle="1" w:styleId="Fett1">
    <w:name w:val="Fett1"/>
    <w:basedOn w:val="Absatz-Standardschriftart"/>
    <w:qFormat/>
    <w:rPr>
      <w:b/>
    </w:rPr>
  </w:style>
  <w:style w:type="character" w:customStyle="1" w:styleId="SchwacherVerweis1">
    <w:name w:val="Schwacher Verweis1"/>
    <w:basedOn w:val="Absatz-Standardschriftart"/>
    <w:qFormat/>
    <w:rPr>
      <w:smallCaps/>
      <w:color w:val="5A5A5A"/>
    </w:rPr>
  </w:style>
  <w:style w:type="character" w:customStyle="1" w:styleId="Buchtitel1">
    <w:name w:val="Buchtitel1"/>
    <w:basedOn w:val="Absatz-Standardschriftart"/>
    <w:qFormat/>
    <w:rPr>
      <w:b/>
      <w:i/>
      <w:spacing w:val="5"/>
    </w:rPr>
  </w:style>
  <w:style w:type="character" w:customStyle="1" w:styleId="HeaderChar">
    <w:name w:val="Header Char"/>
    <w:basedOn w:val="Absatz-Standardschriftart"/>
    <w:qFormat/>
  </w:style>
  <w:style w:type="character" w:customStyle="1" w:styleId="FooterChar">
    <w:name w:val="Footer Char"/>
    <w:basedOn w:val="Absatz-Standardschriftart"/>
    <w:qFormat/>
  </w:style>
  <w:style w:type="paragraph" w:customStyle="1" w:styleId="Funotentext1">
    <w:name w:val="Fußnotentext1"/>
    <w:basedOn w:val="Standard"/>
    <w:next w:val="Standard"/>
    <w:qFormat/>
  </w:style>
  <w:style w:type="character" w:customStyle="1" w:styleId="FootnoteTextChar">
    <w:name w:val="Footnote Text Char"/>
    <w:basedOn w:val="Absatz-Standardschriftart"/>
    <w:qFormat/>
    <w:rPr>
      <w:sz w:val="20"/>
      <w:szCs w:val="20"/>
    </w:rPr>
  </w:style>
  <w:style w:type="character" w:customStyle="1" w:styleId="Funotenzeichen1">
    <w:name w:val="Fußnotenzeichen1"/>
    <w:basedOn w:val="Absatz-Standardschriftart"/>
    <w:qFormat/>
    <w:rPr>
      <w:vertAlign w:val="superscript"/>
    </w:rPr>
  </w:style>
  <w:style w:type="paragraph" w:customStyle="1" w:styleId="Endnotentext1">
    <w:name w:val="Endnotentext1"/>
    <w:basedOn w:val="Standard"/>
    <w:next w:val="Standard"/>
    <w:qFormat/>
  </w:style>
  <w:style w:type="character" w:customStyle="1" w:styleId="EndnoteTextChar">
    <w:name w:val="Endnote Text Char"/>
    <w:basedOn w:val="Absatz-Standardschriftart"/>
    <w:qFormat/>
    <w:rPr>
      <w:sz w:val="20"/>
      <w:szCs w:val="20"/>
    </w:rPr>
  </w:style>
  <w:style w:type="character" w:customStyle="1" w:styleId="Endnotenzeichen1">
    <w:name w:val="Endnotenzeichen1"/>
    <w:basedOn w:val="Absatz-Standardschriftart"/>
    <w:qFormat/>
    <w:rPr>
      <w:vertAlign w:val="superscript"/>
    </w:rPr>
  </w:style>
  <w:style w:type="character" w:customStyle="1" w:styleId="Hyperlink1">
    <w:name w:val="Hyperlink1"/>
    <w:basedOn w:val="Absatz-Standardschriftart"/>
    <w:qFormat/>
    <w:rPr>
      <w:color w:val="0563C1"/>
      <w:u w:val="single"/>
    </w:rPr>
  </w:style>
  <w:style w:type="character" w:customStyle="1" w:styleId="Internetlink">
    <w:name w:val="Internet link"/>
    <w:qFormat/>
    <w:rPr>
      <w:color w:val="0563C1"/>
      <w:u w:val="single"/>
    </w:rPr>
  </w:style>
  <w:style w:type="character" w:customStyle="1" w:styleId="Internetlink0">
    <w:name w:val="Internet link"/>
    <w:qFormat/>
    <w:rPr>
      <w:color w:val="0563C1"/>
      <w:u w:val="single"/>
    </w:rPr>
  </w:style>
  <w:style w:type="character" w:customStyle="1" w:styleId="Internetlink1">
    <w:name w:val="Internet link"/>
    <w:qFormat/>
    <w:rPr>
      <w:color w:val="0563C1"/>
      <w:u w:val="single"/>
    </w:rPr>
  </w:style>
  <w:style w:type="character" w:customStyle="1" w:styleId="Internetlink2">
    <w:name w:val="Internet link"/>
    <w:qFormat/>
    <w:rPr>
      <w:color w:val="0563C1"/>
      <w:u w:val="single"/>
    </w:rPr>
  </w:style>
  <w:style w:type="character" w:customStyle="1" w:styleId="Internetlink3">
    <w:name w:val="Internet link"/>
    <w:qFormat/>
    <w:rPr>
      <w:color w:val="0563C1"/>
      <w:u w:val="single"/>
    </w:rPr>
  </w:style>
  <w:style w:type="character" w:customStyle="1" w:styleId="BesuchterLink1">
    <w:name w:val="BesuchterLink1"/>
    <w:basedOn w:val="Absatz-Standardschriftart"/>
    <w:qFormat/>
    <w:rPr>
      <w:color w:val="954F72"/>
      <w:u w:val="single"/>
    </w:rPr>
  </w:style>
  <w:style w:type="paragraph" w:customStyle="1" w:styleId="Verzeichnis11">
    <w:name w:val="Verzeichnis 11"/>
    <w:basedOn w:val="Standard"/>
    <w:next w:val="Standard"/>
    <w:qFormat/>
    <w:pPr>
      <w:spacing w:after="100"/>
    </w:pPr>
  </w:style>
  <w:style w:type="paragraph" w:customStyle="1" w:styleId="Verzeichnis21">
    <w:name w:val="Verzeichnis 21"/>
    <w:basedOn w:val="Standard"/>
    <w:next w:val="Standard"/>
    <w:qFormat/>
    <w:pPr>
      <w:spacing w:after="100"/>
      <w:ind w:left="220"/>
    </w:pPr>
  </w:style>
  <w:style w:type="paragraph" w:customStyle="1" w:styleId="Verzeichnis31">
    <w:name w:val="Verzeichnis 31"/>
    <w:basedOn w:val="Standard"/>
    <w:next w:val="Standard"/>
    <w:qFormat/>
    <w:pPr>
      <w:spacing w:after="100"/>
      <w:ind w:left="440"/>
    </w:pPr>
  </w:style>
  <w:style w:type="paragraph" w:customStyle="1" w:styleId="Verzeichnis41">
    <w:name w:val="Verzeichnis 41"/>
    <w:basedOn w:val="Standard"/>
    <w:next w:val="Standard"/>
    <w:qFormat/>
    <w:pPr>
      <w:spacing w:after="100"/>
      <w:ind w:left="660"/>
    </w:pPr>
  </w:style>
  <w:style w:type="paragraph" w:customStyle="1" w:styleId="Verzeichnis51">
    <w:name w:val="Verzeichnis 51"/>
    <w:basedOn w:val="Standard"/>
    <w:next w:val="Standard"/>
    <w:qFormat/>
    <w:pPr>
      <w:spacing w:after="100"/>
      <w:ind w:left="880"/>
    </w:pPr>
  </w:style>
  <w:style w:type="paragraph" w:customStyle="1" w:styleId="Verzeichnis61">
    <w:name w:val="Verzeichnis 61"/>
    <w:basedOn w:val="Standard"/>
    <w:next w:val="Standard"/>
    <w:qFormat/>
    <w:pPr>
      <w:spacing w:after="100"/>
      <w:ind w:left="1100"/>
    </w:pPr>
  </w:style>
  <w:style w:type="paragraph" w:customStyle="1" w:styleId="Verzeichnis71">
    <w:name w:val="Verzeichnis 71"/>
    <w:basedOn w:val="Standard"/>
    <w:next w:val="Standard"/>
    <w:qFormat/>
    <w:pPr>
      <w:spacing w:after="100"/>
      <w:ind w:left="1320"/>
    </w:pPr>
  </w:style>
  <w:style w:type="paragraph" w:customStyle="1" w:styleId="Verzeichnis81">
    <w:name w:val="Verzeichnis 81"/>
    <w:basedOn w:val="Standard"/>
    <w:next w:val="Standard"/>
    <w:qFormat/>
    <w:pPr>
      <w:spacing w:after="100"/>
      <w:ind w:left="1540"/>
    </w:pPr>
  </w:style>
  <w:style w:type="paragraph" w:customStyle="1" w:styleId="Verzeichnis91">
    <w:name w:val="Verzeichnis 91"/>
    <w:basedOn w:val="Standard"/>
    <w:next w:val="Standard"/>
    <w:qFormat/>
    <w:pPr>
      <w:spacing w:after="100"/>
      <w:ind w:left="1760"/>
    </w:pPr>
  </w:style>
  <w:style w:type="character" w:customStyle="1" w:styleId="Platzhaltertext1">
    <w:name w:val="Platzhaltertext1"/>
    <w:basedOn w:val="Absatz-Standardschriftart"/>
    <w:qFormat/>
    <w:rPr>
      <w:color w:val="666666"/>
    </w:rPr>
  </w:style>
  <w:style w:type="paragraph" w:customStyle="1" w:styleId="Inhaltsverzeichnisberschrift1">
    <w:name w:val="Inhaltsverzeichnisüberschrift1"/>
    <w:basedOn w:val="Standard"/>
    <w:next w:val="Standard"/>
    <w:qFormat/>
  </w:style>
  <w:style w:type="paragraph" w:customStyle="1" w:styleId="Abbildungsverzeichnis1">
    <w:name w:val="Abbildungsverzeichnis1"/>
    <w:basedOn w:val="Standard"/>
    <w:next w:val="Standard"/>
    <w:qFormat/>
  </w:style>
  <w:style w:type="paragraph" w:customStyle="1" w:styleId="DStyleparagraph4">
    <w:name w:val="DStyle_paragraph"/>
    <w:basedOn w:val="Standard"/>
    <w:next w:val="Standard"/>
    <w:qFormat/>
    <w:rPr>
      <w:rFonts w:ascii="Liberation Serif" w:hAnsi="Liberation Serif" w:cs="Liberation Serif"/>
      <w:color w:val="000000"/>
      <w:sz w:val="24"/>
      <w:szCs w:val="24"/>
      <w:lang w:bidi="hi-IN"/>
    </w:rPr>
  </w:style>
  <w:style w:type="paragraph" w:customStyle="1" w:styleId="Standard1">
    <w:name w:val="Standard1"/>
    <w:basedOn w:val="DStyleparagraph4"/>
    <w:next w:val="Standard"/>
    <w:qFormat/>
  </w:style>
  <w:style w:type="paragraph" w:customStyle="1" w:styleId="Heading">
    <w:name w:val="Heading"/>
    <w:basedOn w:val="Standard1"/>
    <w:next w:val="Standard"/>
    <w:qFormat/>
    <w:pPr>
      <w:spacing w:before="240" w:after="120"/>
    </w:pPr>
    <w:rPr>
      <w:rFonts w:ascii="Liberation Sans" w:hAnsi="Liberation Sans" w:cs="Liberation Sans"/>
      <w:sz w:val="28"/>
      <w:szCs w:val="28"/>
    </w:rPr>
  </w:style>
  <w:style w:type="paragraph" w:customStyle="1" w:styleId="Textbody">
    <w:name w:val="Text body"/>
    <w:basedOn w:val="Standard1"/>
    <w:next w:val="Standard"/>
    <w:qFormat/>
    <w:pPr>
      <w:spacing w:after="140" w:line="276" w:lineRule="auto"/>
    </w:pPr>
  </w:style>
  <w:style w:type="paragraph" w:customStyle="1" w:styleId="Liste1">
    <w:name w:val="Liste1"/>
    <w:basedOn w:val="Textbody"/>
    <w:next w:val="Standard"/>
    <w:qFormat/>
  </w:style>
  <w:style w:type="paragraph" w:customStyle="1" w:styleId="Beschriftung1">
    <w:name w:val="Beschriftung1"/>
    <w:basedOn w:val="Standard1"/>
    <w:next w:val="Standard"/>
    <w:qFormat/>
    <w:pPr>
      <w:spacing w:before="120" w:after="120"/>
    </w:pPr>
    <w:rPr>
      <w:i/>
    </w:rPr>
  </w:style>
  <w:style w:type="paragraph" w:customStyle="1" w:styleId="Index">
    <w:name w:val="Index"/>
    <w:basedOn w:val="Standard1"/>
    <w:next w:val="Standard"/>
    <w:qFormat/>
  </w:style>
  <w:style w:type="paragraph" w:customStyle="1" w:styleId="HeaderandFooter">
    <w:name w:val="Header and Footer"/>
    <w:basedOn w:val="Standard1"/>
    <w:next w:val="Standard"/>
    <w:qFormat/>
    <w:pPr>
      <w:tabs>
        <w:tab w:val="center" w:pos="4818"/>
        <w:tab w:val="right" w:pos="9637"/>
      </w:tabs>
    </w:pPr>
  </w:style>
  <w:style w:type="paragraph" w:customStyle="1" w:styleId="Kopfzeile1">
    <w:name w:val="Kopfzeile1"/>
    <w:basedOn w:val="HeaderandFooter"/>
    <w:next w:val="Standard"/>
    <w:qFormat/>
  </w:style>
  <w:style w:type="paragraph" w:customStyle="1" w:styleId="Fuzeile1">
    <w:name w:val="Fußzeile1"/>
    <w:basedOn w:val="HeaderandFooter"/>
    <w:next w:val="Standard"/>
    <w:qFormat/>
  </w:style>
  <w:style w:type="paragraph" w:customStyle="1" w:styleId="Listenabsatz1">
    <w:name w:val="Listenabsatz1"/>
    <w:basedOn w:val="DStyleparagraph4"/>
    <w:next w:val="Standard"/>
    <w:qFormat/>
    <w:rPr>
      <w:rFonts w:ascii="Arial" w:hAnsi="Arial" w:cs="Arial"/>
      <w:sz w:val="22"/>
      <w:szCs w:val="22"/>
      <w:lang w:bidi="ar-SA"/>
    </w:rPr>
  </w:style>
  <w:style w:type="paragraph" w:customStyle="1" w:styleId="berschrift21">
    <w:name w:val="Überschrift 21"/>
    <w:basedOn w:val="Heading"/>
    <w:next w:val="Standard"/>
    <w:qFormat/>
    <w:pPr>
      <w:spacing w:before="200"/>
    </w:pPr>
    <w:rPr>
      <w:b/>
      <w:sz w:val="32"/>
      <w:szCs w:val="32"/>
    </w:rPr>
  </w:style>
  <w:style w:type="paragraph" w:customStyle="1" w:styleId="berschrift31">
    <w:name w:val="Überschrift 31"/>
    <w:basedOn w:val="Heading"/>
    <w:next w:val="Standard"/>
    <w:qFormat/>
    <w:pPr>
      <w:spacing w:before="140"/>
    </w:pPr>
    <w:rPr>
      <w:b/>
    </w:rPr>
  </w:style>
  <w:style w:type="paragraph" w:customStyle="1" w:styleId="berschrift11">
    <w:name w:val="Überschrift 11"/>
    <w:basedOn w:val="Heading"/>
    <w:next w:val="Standard"/>
    <w:qFormat/>
    <w:rPr>
      <w:b/>
      <w:sz w:val="36"/>
      <w:szCs w:val="36"/>
    </w:rPr>
  </w:style>
  <w:style w:type="paragraph" w:customStyle="1" w:styleId="Comment">
    <w:name w:val="Comment"/>
    <w:basedOn w:val="Standard1"/>
    <w:next w:val="Standard"/>
    <w:qFormat/>
    <w:pPr>
      <w:spacing w:before="56"/>
      <w:ind w:left="57" w:right="57"/>
    </w:pPr>
    <w:rPr>
      <w:sz w:val="20"/>
      <w:szCs w:val="20"/>
    </w:rPr>
  </w:style>
  <w:style w:type="character" w:customStyle="1" w:styleId="berschrift1Zchn">
    <w:name w:val="Überschrift 1 Zchn"/>
    <w:basedOn w:val="Absatz-Standardschriftart"/>
    <w:qFormat/>
    <w:rPr>
      <w:b/>
      <w:color w:val="1F4E79"/>
      <w:sz w:val="32"/>
      <w:szCs w:val="32"/>
    </w:rPr>
  </w:style>
  <w:style w:type="character" w:customStyle="1" w:styleId="berschrift2Zchn">
    <w:name w:val="Überschrift 2 Zchn"/>
    <w:basedOn w:val="Absatz-Standardschriftart"/>
    <w:qFormat/>
    <w:rPr>
      <w:b/>
      <w:color w:val="2E74B5"/>
      <w:sz w:val="26"/>
      <w:szCs w:val="26"/>
    </w:rPr>
  </w:style>
  <w:style w:type="character" w:customStyle="1" w:styleId="berschrift3Zchn">
    <w:name w:val="Überschrift 3 Zchn"/>
    <w:basedOn w:val="Absatz-Standardschriftart"/>
    <w:qFormat/>
    <w:rPr>
      <w:b/>
      <w:color w:val="404040"/>
    </w:rPr>
  </w:style>
  <w:style w:type="character" w:customStyle="1" w:styleId="ListLabel1">
    <w:name w:val="ListLabel 1"/>
    <w:qFormat/>
  </w:style>
  <w:style w:type="character" w:customStyle="1" w:styleId="ListLabel2">
    <w:name w:val="ListLabel 2"/>
    <w:qFormat/>
  </w:style>
  <w:style w:type="character" w:customStyle="1" w:styleId="ListLabel3">
    <w:name w:val="ListLabel 3"/>
    <w:qFormat/>
  </w:style>
  <w:style w:type="character" w:customStyle="1" w:styleId="ListLabel4">
    <w:name w:val="ListLabel 4"/>
    <w:qFormat/>
  </w:style>
  <w:style w:type="character" w:customStyle="1" w:styleId="ListLabel5">
    <w:name w:val="ListLabel 5"/>
    <w:qFormat/>
  </w:style>
  <w:style w:type="character" w:customStyle="1" w:styleId="ListLabel6">
    <w:name w:val="ListLabel 6"/>
    <w:qFormat/>
  </w:style>
  <w:style w:type="character" w:customStyle="1" w:styleId="ListLabel7">
    <w:name w:val="ListLabel 7"/>
    <w:qFormat/>
  </w:style>
  <w:style w:type="character" w:customStyle="1" w:styleId="ListLabel8">
    <w:name w:val="ListLabel 8"/>
    <w:qFormat/>
  </w:style>
  <w:style w:type="character" w:customStyle="1" w:styleId="ListLabel9">
    <w:name w:val="ListLabel 9"/>
    <w:qFormat/>
  </w:style>
  <w:style w:type="character" w:customStyle="1" w:styleId="T1">
    <w:name w:val="T1"/>
    <w:qFormat/>
  </w:style>
  <w:style w:type="character" w:customStyle="1" w:styleId="T2">
    <w:name w:val="T2"/>
    <w:qFormat/>
  </w:style>
  <w:style w:type="character" w:customStyle="1" w:styleId="T3">
    <w:name w:val="T3"/>
    <w:qFormat/>
  </w:style>
  <w:style w:type="character" w:customStyle="1" w:styleId="T4">
    <w:name w:val="T4"/>
    <w:qFormat/>
  </w:style>
  <w:style w:type="character" w:customStyle="1" w:styleId="T5">
    <w:name w:val="T5"/>
    <w:qFormat/>
  </w:style>
  <w:style w:type="character" w:customStyle="1" w:styleId="T6">
    <w:name w:val="T6"/>
    <w:qFormat/>
  </w:style>
  <w:style w:type="character" w:customStyle="1" w:styleId="T7">
    <w:name w:val="T7"/>
    <w:qFormat/>
  </w:style>
  <w:style w:type="character" w:customStyle="1" w:styleId="T8">
    <w:name w:val="T8"/>
    <w:qFormat/>
  </w:style>
  <w:style w:type="character" w:customStyle="1" w:styleId="T9">
    <w:name w:val="T9"/>
    <w:qFormat/>
  </w:style>
  <w:style w:type="character" w:customStyle="1" w:styleId="T10">
    <w:name w:val="T10"/>
    <w:qFormat/>
  </w:style>
  <w:style w:type="character" w:customStyle="1" w:styleId="T11">
    <w:name w:val="T11"/>
    <w:qFormat/>
  </w:style>
  <w:style w:type="character" w:customStyle="1" w:styleId="T12">
    <w:name w:val="T12"/>
    <w:qFormat/>
  </w:style>
  <w:style w:type="character" w:customStyle="1" w:styleId="T13">
    <w:name w:val="T13"/>
    <w:qFormat/>
  </w:style>
  <w:style w:type="character" w:customStyle="1" w:styleId="T14">
    <w:name w:val="T14"/>
    <w:qFormat/>
  </w:style>
  <w:style w:type="character" w:customStyle="1" w:styleId="T15">
    <w:name w:val="T15"/>
    <w:qFormat/>
  </w:style>
  <w:style w:type="character" w:customStyle="1" w:styleId="T16">
    <w:name w:val="T16"/>
    <w:qFormat/>
  </w:style>
  <w:style w:type="character" w:customStyle="1" w:styleId="T17">
    <w:name w:val="T17"/>
    <w:qFormat/>
  </w:style>
  <w:style w:type="character" w:customStyle="1" w:styleId="T18">
    <w:name w:val="T18"/>
    <w:qFormat/>
  </w:style>
  <w:style w:type="character" w:customStyle="1" w:styleId="T19">
    <w:name w:val="T1"/>
    <w:qFormat/>
  </w:style>
  <w:style w:type="character" w:customStyle="1" w:styleId="T20">
    <w:name w:val="T2"/>
    <w:qFormat/>
  </w:style>
  <w:style w:type="character" w:customStyle="1" w:styleId="T30">
    <w:name w:val="T3"/>
    <w:qFormat/>
  </w:style>
  <w:style w:type="character" w:customStyle="1" w:styleId="T40">
    <w:name w:val="T4"/>
    <w:qFormat/>
  </w:style>
  <w:style w:type="character" w:customStyle="1" w:styleId="T50">
    <w:name w:val="T5"/>
    <w:qFormat/>
  </w:style>
  <w:style w:type="character" w:customStyle="1" w:styleId="T60">
    <w:name w:val="T6"/>
    <w:qFormat/>
  </w:style>
  <w:style w:type="character" w:customStyle="1" w:styleId="T70">
    <w:name w:val="T7"/>
    <w:qFormat/>
  </w:style>
  <w:style w:type="character" w:customStyle="1" w:styleId="T80">
    <w:name w:val="T8"/>
    <w:qFormat/>
  </w:style>
  <w:style w:type="character" w:customStyle="1" w:styleId="T90">
    <w:name w:val="T9"/>
    <w:qFormat/>
  </w:style>
  <w:style w:type="character" w:customStyle="1" w:styleId="T100">
    <w:name w:val="T10"/>
    <w:qFormat/>
  </w:style>
  <w:style w:type="character" w:customStyle="1" w:styleId="T110">
    <w:name w:val="T11"/>
    <w:qFormat/>
  </w:style>
  <w:style w:type="character" w:customStyle="1" w:styleId="T120">
    <w:name w:val="T12"/>
    <w:qFormat/>
  </w:style>
  <w:style w:type="character" w:customStyle="1" w:styleId="T130">
    <w:name w:val="T13"/>
    <w:qFormat/>
  </w:style>
  <w:style w:type="character" w:customStyle="1" w:styleId="T140">
    <w:name w:val="T14"/>
    <w:qFormat/>
  </w:style>
  <w:style w:type="character" w:customStyle="1" w:styleId="T150">
    <w:name w:val="T15"/>
    <w:qFormat/>
  </w:style>
  <w:style w:type="character" w:customStyle="1" w:styleId="T160">
    <w:name w:val="T16"/>
    <w:qFormat/>
  </w:style>
  <w:style w:type="character" w:customStyle="1" w:styleId="T170">
    <w:name w:val="T17"/>
    <w:qFormat/>
  </w:style>
  <w:style w:type="character" w:customStyle="1" w:styleId="T180">
    <w:name w:val="T18"/>
    <w:qFormat/>
  </w:style>
  <w:style w:type="character" w:customStyle="1" w:styleId="T1a">
    <w:name w:val="T1"/>
    <w:qFormat/>
  </w:style>
  <w:style w:type="character" w:customStyle="1" w:styleId="T21">
    <w:name w:val="T2"/>
    <w:qFormat/>
  </w:style>
  <w:style w:type="character" w:customStyle="1" w:styleId="T31">
    <w:name w:val="T3"/>
    <w:qFormat/>
  </w:style>
  <w:style w:type="character" w:customStyle="1" w:styleId="T41">
    <w:name w:val="T4"/>
    <w:qFormat/>
  </w:style>
  <w:style w:type="character" w:customStyle="1" w:styleId="T51">
    <w:name w:val="T5"/>
    <w:qFormat/>
  </w:style>
  <w:style w:type="character" w:customStyle="1" w:styleId="T61">
    <w:name w:val="T6"/>
    <w:qFormat/>
  </w:style>
  <w:style w:type="character" w:customStyle="1" w:styleId="T71">
    <w:name w:val="T7"/>
    <w:qFormat/>
  </w:style>
  <w:style w:type="character" w:customStyle="1" w:styleId="T81">
    <w:name w:val="T8"/>
    <w:qFormat/>
  </w:style>
  <w:style w:type="character" w:customStyle="1" w:styleId="T91">
    <w:name w:val="T9"/>
    <w:qFormat/>
  </w:style>
  <w:style w:type="character" w:customStyle="1" w:styleId="T101">
    <w:name w:val="T10"/>
    <w:qFormat/>
  </w:style>
  <w:style w:type="character" w:customStyle="1" w:styleId="T111">
    <w:name w:val="T11"/>
    <w:qFormat/>
  </w:style>
  <w:style w:type="character" w:customStyle="1" w:styleId="T121">
    <w:name w:val="T12"/>
    <w:qFormat/>
  </w:style>
  <w:style w:type="character" w:customStyle="1" w:styleId="T131">
    <w:name w:val="T13"/>
    <w:qFormat/>
  </w:style>
  <w:style w:type="character" w:customStyle="1" w:styleId="T141">
    <w:name w:val="T14"/>
    <w:qFormat/>
  </w:style>
  <w:style w:type="character" w:customStyle="1" w:styleId="T151">
    <w:name w:val="T15"/>
    <w:qFormat/>
  </w:style>
  <w:style w:type="character" w:customStyle="1" w:styleId="T161">
    <w:name w:val="T16"/>
    <w:qFormat/>
  </w:style>
  <w:style w:type="character" w:customStyle="1" w:styleId="T171">
    <w:name w:val="T17"/>
    <w:qFormat/>
  </w:style>
  <w:style w:type="character" w:customStyle="1" w:styleId="T181">
    <w:name w:val="T18"/>
    <w:qFormat/>
  </w:style>
  <w:style w:type="character" w:customStyle="1" w:styleId="T1b">
    <w:name w:val="T1"/>
    <w:qFormat/>
  </w:style>
  <w:style w:type="character" w:customStyle="1" w:styleId="T22">
    <w:name w:val="T2"/>
    <w:qFormat/>
  </w:style>
  <w:style w:type="character" w:customStyle="1" w:styleId="T32">
    <w:name w:val="T3"/>
    <w:qFormat/>
  </w:style>
  <w:style w:type="character" w:customStyle="1" w:styleId="T42">
    <w:name w:val="T4"/>
    <w:qFormat/>
  </w:style>
  <w:style w:type="character" w:customStyle="1" w:styleId="T52">
    <w:name w:val="T5"/>
    <w:qFormat/>
  </w:style>
  <w:style w:type="character" w:customStyle="1" w:styleId="T62">
    <w:name w:val="T6"/>
    <w:qFormat/>
  </w:style>
  <w:style w:type="character" w:customStyle="1" w:styleId="T72">
    <w:name w:val="T7"/>
    <w:qFormat/>
  </w:style>
  <w:style w:type="character" w:customStyle="1" w:styleId="T82">
    <w:name w:val="T8"/>
    <w:qFormat/>
  </w:style>
  <w:style w:type="character" w:customStyle="1" w:styleId="T92">
    <w:name w:val="T9"/>
    <w:qFormat/>
  </w:style>
  <w:style w:type="character" w:customStyle="1" w:styleId="T102">
    <w:name w:val="T10"/>
    <w:qFormat/>
  </w:style>
  <w:style w:type="character" w:customStyle="1" w:styleId="T112">
    <w:name w:val="T11"/>
    <w:qFormat/>
  </w:style>
  <w:style w:type="character" w:customStyle="1" w:styleId="T122">
    <w:name w:val="T12"/>
    <w:qFormat/>
  </w:style>
  <w:style w:type="character" w:customStyle="1" w:styleId="T132">
    <w:name w:val="T13"/>
    <w:qFormat/>
  </w:style>
  <w:style w:type="character" w:customStyle="1" w:styleId="T142">
    <w:name w:val="T14"/>
    <w:qFormat/>
  </w:style>
  <w:style w:type="character" w:customStyle="1" w:styleId="T152">
    <w:name w:val="T15"/>
    <w:qFormat/>
  </w:style>
  <w:style w:type="character" w:customStyle="1" w:styleId="T162">
    <w:name w:val="T16"/>
    <w:qFormat/>
  </w:style>
  <w:style w:type="character" w:customStyle="1" w:styleId="T172">
    <w:name w:val="T17"/>
    <w:qFormat/>
  </w:style>
  <w:style w:type="character" w:customStyle="1" w:styleId="T182">
    <w:name w:val="T18"/>
    <w:qFormat/>
  </w:style>
  <w:style w:type="character" w:customStyle="1" w:styleId="T1c">
    <w:name w:val="T1"/>
  </w:style>
  <w:style w:type="character" w:customStyle="1" w:styleId="T23">
    <w:name w:val="T2"/>
  </w:style>
  <w:style w:type="character" w:customStyle="1" w:styleId="T33">
    <w:name w:val="T3"/>
  </w:style>
  <w:style w:type="character" w:customStyle="1" w:styleId="T43">
    <w:name w:val="T4"/>
  </w:style>
  <w:style w:type="character" w:customStyle="1" w:styleId="T53">
    <w:name w:val="T5"/>
  </w:style>
  <w:style w:type="character" w:customStyle="1" w:styleId="T63">
    <w:name w:val="T6"/>
  </w:style>
  <w:style w:type="character" w:customStyle="1" w:styleId="T73">
    <w:name w:val="T7"/>
  </w:style>
  <w:style w:type="character" w:customStyle="1" w:styleId="T83">
    <w:name w:val="T8"/>
  </w:style>
  <w:style w:type="character" w:customStyle="1" w:styleId="T93">
    <w:name w:val="T9"/>
  </w:style>
  <w:style w:type="character" w:customStyle="1" w:styleId="T103">
    <w:name w:val="T10"/>
  </w:style>
  <w:style w:type="character" w:customStyle="1" w:styleId="T113">
    <w:name w:val="T11"/>
  </w:style>
  <w:style w:type="character" w:customStyle="1" w:styleId="T123">
    <w:name w:val="T12"/>
  </w:style>
  <w:style w:type="character" w:customStyle="1" w:styleId="T133">
    <w:name w:val="T13"/>
  </w:style>
  <w:style w:type="character" w:customStyle="1" w:styleId="T143">
    <w:name w:val="T14"/>
  </w:style>
  <w:style w:type="character" w:customStyle="1" w:styleId="T153">
    <w:name w:val="T15"/>
  </w:style>
  <w:style w:type="character" w:customStyle="1" w:styleId="T163">
    <w:name w:val="T16"/>
  </w:style>
  <w:style w:type="character" w:customStyle="1" w:styleId="T173">
    <w:name w:val="T17"/>
  </w:style>
  <w:style w:type="character" w:customStyle="1" w:styleId="T183">
    <w:name w:val="T18"/>
  </w:style>
  <w:style w:type="paragraph" w:styleId="Fuzeile">
    <w:name w:val="footer"/>
    <w:basedOn w:val="Standard"/>
    <w:link w:val="FuzeileZchn"/>
    <w:uiPriority w:val="99"/>
    <w:unhideWhenUsed/>
    <w:rsid w:val="00DE381C"/>
    <w:pPr>
      <w:tabs>
        <w:tab w:val="center" w:pos="4536"/>
        <w:tab w:val="right" w:pos="9072"/>
      </w:tabs>
    </w:pPr>
  </w:style>
  <w:style w:type="character" w:customStyle="1" w:styleId="FuzeileZchn">
    <w:name w:val="Fußzeile Zchn"/>
    <w:basedOn w:val="Absatz-Standardschriftart"/>
    <w:link w:val="Fuzeile"/>
    <w:uiPriority w:val="99"/>
    <w:rsid w:val="00DE3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youtube.com/watch?v=YVhKNbQNNss" TargetMode="External"/><Relationship Id="rId3" Type="http://schemas.openxmlformats.org/officeDocument/2006/relationships/settings" Target="settings.xml"/><Relationship Id="rId21" Type="http://schemas.openxmlformats.org/officeDocument/2006/relationships/hyperlink" Target="https://www.youtube.com/watch?v=YUabB_7H710&amp;t=234s"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www.atlantic.net/dedicated-server-hosting/how-to-install-grafana-and-prometheus-on-ubuntu-24-04/" TargetMode="External"/><Relationship Id="rId2" Type="http://schemas.openxmlformats.org/officeDocument/2006/relationships/styles" Target="styles.xml"/><Relationship Id="rId16" Type="http://schemas.openxmlformats.org/officeDocument/2006/relationships/hyperlink" Target="https://grafana.com/docs/grafana/latest/visualizations/dashboards/build-dashboards/import-dashboards/" TargetMode="External"/><Relationship Id="rId20" Type="http://schemas.openxmlformats.org/officeDocument/2006/relationships/hyperlink" Target="https://www.youtube.com/watch?v=dpVW4aAkZdQ"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hyperlink" Target="https://grafana.com/docs/grafana/latest/visualizations/dashboards/build-dashboards/create-template-dashboard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rafana.com/docs/grafana/latest/alerting/" TargetMode="Externa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4036</Words>
  <Characters>25433</Characters>
  <Application>Microsoft Office Word</Application>
  <DocSecurity>0</DocSecurity>
  <Lines>211</Lines>
  <Paragraphs>58</Paragraphs>
  <ScaleCrop>false</ScaleCrop>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Ioannis Kiourtzidis</cp:lastModifiedBy>
  <cp:revision>2</cp:revision>
  <dcterms:created xsi:type="dcterms:W3CDTF">2026-04-09T11:49:00Z</dcterms:created>
  <dcterms:modified xsi:type="dcterms:W3CDTF">2026-05-11T13:57:00Z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61b4cfea,77b34afa,307256e3</vt:lpwstr>
  </property>
  <property fmtid="{D5CDD505-2E9C-101B-9397-08002B2CF9AE}" pid="3" name="ClassificationContentMarkingFooterFontProps">
    <vt:lpwstr>#000000,7,Aptos</vt:lpwstr>
  </property>
  <property fmtid="{D5CDD505-2E9C-101B-9397-08002B2CF9AE}" pid="4" name="ClassificationContentMarkingFooterText">
    <vt:lpwstr>intern</vt:lpwstr>
  </property>
  <property fmtid="{D5CDD505-2E9C-101B-9397-08002B2CF9AE}" pid="5" name="MSIP_Label_1803368d-9931-4cf3-ba90-7aab0414e018_Enabled">
    <vt:lpwstr>true</vt:lpwstr>
  </property>
  <property fmtid="{D5CDD505-2E9C-101B-9397-08002B2CF9AE}" pid="6" name="MSIP_Label_1803368d-9931-4cf3-ba90-7aab0414e018_SetDate">
    <vt:lpwstr>2026-05-11T13:57:08Z</vt:lpwstr>
  </property>
  <property fmtid="{D5CDD505-2E9C-101B-9397-08002B2CF9AE}" pid="7" name="MSIP_Label_1803368d-9931-4cf3-ba90-7aab0414e018_Method">
    <vt:lpwstr>Standard</vt:lpwstr>
  </property>
  <property fmtid="{D5CDD505-2E9C-101B-9397-08002B2CF9AE}" pid="8" name="MSIP_Label_1803368d-9931-4cf3-ba90-7aab0414e018_Name">
    <vt:lpwstr>Intern</vt:lpwstr>
  </property>
  <property fmtid="{D5CDD505-2E9C-101B-9397-08002B2CF9AE}" pid="9" name="MSIP_Label_1803368d-9931-4cf3-ba90-7aab0414e018_SiteId">
    <vt:lpwstr>e269c712-f9c3-429a-a5ca-c16f61bbfcb6</vt:lpwstr>
  </property>
  <property fmtid="{D5CDD505-2E9C-101B-9397-08002B2CF9AE}" pid="10" name="MSIP_Label_1803368d-9931-4cf3-ba90-7aab0414e018_ActionId">
    <vt:lpwstr>1ee4146f-ae89-4d37-95e7-49860421db20</vt:lpwstr>
  </property>
  <property fmtid="{D5CDD505-2E9C-101B-9397-08002B2CF9AE}" pid="11" name="MSIP_Label_1803368d-9931-4cf3-ba90-7aab0414e018_ContentBits">
    <vt:lpwstr>2</vt:lpwstr>
  </property>
  <property fmtid="{D5CDD505-2E9C-101B-9397-08002B2CF9AE}" pid="12" name="MSIP_Label_1803368d-9931-4cf3-ba90-7aab0414e018_Tag">
    <vt:lpwstr>10, 3, 0, 1</vt:lpwstr>
  </property>
</Properties>
</file>