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长城汇</w:t>
      </w:r>
      <w:r>
        <w:rPr>
          <w:rFonts w:hint="eastAsia"/>
          <w:b/>
          <w:bCs/>
          <w:sz w:val="28"/>
          <w:szCs w:val="28"/>
          <w:lang w:val="en-US" w:eastAsia="zh-CN"/>
        </w:rPr>
        <w:t>T3号楼销售</w:t>
      </w:r>
      <w:r>
        <w:rPr>
          <w:rFonts w:hint="eastAsia"/>
          <w:b/>
          <w:bCs/>
          <w:sz w:val="28"/>
          <w:szCs w:val="28"/>
          <w:lang w:eastAsia="zh-CN"/>
        </w:rPr>
        <w:t>说辞</w:t>
      </w:r>
    </w:p>
    <w:p>
      <w:pPr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武汉首个城央住宅项目，全城分销启动，限秒掘金！</w:t>
      </w: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稀缺正规住宅商品房，房源186套！抢到就是赚到！</w:t>
      </w: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精品现房，面积58-105平米，一房厅至三房厅，即买即用。</w:t>
      </w: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一环内，城市核心，双地铁上，洪山广场旁</w:t>
      </w: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武汉有钱人有权位人的居家聚集地，</w:t>
      </w:r>
    </w:p>
    <w:p>
      <w:pPr>
        <w:ind w:firstLine="562" w:firstLineChars="200"/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周边配套齐全，集教育金融为一体，更有聚焦商业综合体。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长城汇项目地处武昌中北路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7号，南临洪山广场、北邻楚河汉街，东临水果湖，西临沙湖，属于武汉中心城区内环线上的核心商务区。</w:t>
      </w:r>
    </w:p>
    <w:p>
      <w:pPr>
        <w:ind w:firstLine="560" w:firstLineChars="200"/>
        <w:jc w:val="both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项目分三期，一期已做成现房，为城市综合体，二三期正在规划中，其中二三期为住宅项目，二三期拆迁费加补偿费为武汉最高价，全部按货币补偿拆迁，综合拆迁补偿费为32000元/平米（洪山广场旁红岭村区，见3月初亿房网报道），可见此地段的价值空间和未来发展潜力。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期为城市综合体，一期总建筑面积约175227平米，共3栋高层建筑，已建成现房，其中1栋40层高的办公楼，设有三层高的地下室；1栋30层高的酒店式公寓，设有三层高的地下室，以及五层高的商业裙楼；1栋34层高的住宅楼，设有三层高的地下室。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周边配套齐全，东区水果湖多为省政府机关单位，集教育、金融为一体，北区的楚河汉街为聚焦型商业综合区，西区的沙湖为学校有水果湖第一小学、水果湖第二小学、白鹭街小学、湖北省水果湖高级中学、水果湖第一中学、水果湖第二中学、武汉市地二十五中学、武汉大学（医学部）、湖北美术学院等等。医院有武汉大学中南医院、武汉市第七医院、湖北省中医院、湖北省直属机关医院、武汉大学口腔医院汉口门诊部、武汉瑞华医院、中南路街第一社区卫生中心、湖北省中医院省直分院等等。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项目交通更是便捷，门口即有2条轨道交通，即轨道交通2号线、4号线，其地铁站洪山广场站与项目步行仅5分钟，与楚河汉街站步行仅7分钟。公交路线约20条，可快速通往武汉各区域。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项目与万科物业合作，实行高品质的物业管理。</w:t>
      </w:r>
    </w:p>
    <w:p>
      <w:pPr>
        <w:ind w:firstLine="560" w:firstLineChars="20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物业费：3.2元/㎡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目前在售房源为T3号楼住宅楼，总层数为34层，2梯8户，其户型面积段主要为58平米、82平米、102平米。房屋属于现房销售，即买即住，均价31800元/㎡。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武汉首个城央住宅项目，全城分销启动，限秒掘金！</w:t>
      </w: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稀缺正规住宅商品房，房源186套，货值5亿</w:t>
      </w:r>
      <w:bookmarkStart w:id="0" w:name="_GoBack"/>
      <w:bookmarkEnd w:id="0"/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！钱多房多速抢！</w:t>
      </w: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精品现房，面积58-105平米，一房厅至三房厅，即买即用。</w:t>
      </w: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一环内，城市核心，双地铁上，洪山广场旁</w:t>
      </w: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武汉有钱人有权位人的居家聚集地，</w:t>
      </w: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周边配套齐全，集教育金融为一体，更有聚焦商业综合体。</w:t>
      </w:r>
    </w:p>
    <w:p>
      <w:pPr>
        <w:ind w:firstLine="562" w:firstLineChars="20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稀缺城心住宅，抢到就是赚，无茶水费，多的不说，秒光速抢！</w:t>
      </w: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17F36"/>
    <w:rsid w:val="15F80A19"/>
    <w:rsid w:val="1CEB71BE"/>
    <w:rsid w:val="26182BCE"/>
    <w:rsid w:val="33244173"/>
    <w:rsid w:val="34A5692C"/>
    <w:rsid w:val="34EC78ED"/>
    <w:rsid w:val="38D343F8"/>
    <w:rsid w:val="528638B3"/>
    <w:rsid w:val="56073960"/>
    <w:rsid w:val="5CCB304A"/>
    <w:rsid w:val="5D7F3ADE"/>
    <w:rsid w:val="63460B5D"/>
    <w:rsid w:val="7D217F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2018-03-02T01:56:00Z</dcterms:created>
  <dc:creator>小娟菜菜子</dc:creator>
  <cp:lastModifiedBy>尹达Dada.da</cp:lastModifiedBy>
  <dcterms:modified xsi:type="dcterms:W3CDTF">2018-04-07T11:12:00Z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