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6231B" w14:textId="77777777" w:rsidR="0089452B" w:rsidRPr="00536292" w:rsidRDefault="00000000" w:rsidP="00536292">
      <w:pPr>
        <w:jc w:val="center"/>
        <w:rPr>
          <w:b/>
          <w:bCs/>
          <w:sz w:val="28"/>
          <w:szCs w:val="28"/>
        </w:rPr>
      </w:pPr>
      <w:r w:rsidRPr="00536292">
        <w:rPr>
          <w:b/>
          <w:bCs/>
          <w:sz w:val="28"/>
          <w:szCs w:val="28"/>
        </w:rPr>
        <w:t>Literature Survey</w:t>
      </w:r>
    </w:p>
    <w:p w14:paraId="7E59B930" w14:textId="3B14D82E" w:rsidR="0089452B" w:rsidRPr="00536292" w:rsidRDefault="00000000" w:rsidP="00536292">
      <w:pPr>
        <w:jc w:val="center"/>
        <w:rPr>
          <w:b/>
          <w:bCs/>
          <w:sz w:val="24"/>
          <w:szCs w:val="24"/>
        </w:rPr>
      </w:pPr>
      <w:r w:rsidRPr="00536292">
        <w:rPr>
          <w:b/>
          <w:bCs/>
          <w:sz w:val="24"/>
          <w:szCs w:val="24"/>
        </w:rPr>
        <w:t>AI-Driven Sustainable Data Center Cooling Optimization Framework using Digital Twin Technology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5"/>
        <w:gridCol w:w="2592"/>
        <w:gridCol w:w="3240"/>
        <w:gridCol w:w="2160"/>
        <w:gridCol w:w="2160"/>
        <w:gridCol w:w="2520"/>
      </w:tblGrid>
      <w:tr w:rsidR="0089452B" w:rsidRPr="00536292" w14:paraId="2F261528" w14:textId="77777777" w:rsidTr="00536292">
        <w:tc>
          <w:tcPr>
            <w:tcW w:w="2015" w:type="dxa"/>
          </w:tcPr>
          <w:p w14:paraId="5322672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Paper</w:t>
            </w:r>
          </w:p>
        </w:tc>
        <w:tc>
          <w:tcPr>
            <w:tcW w:w="2592" w:type="dxa"/>
          </w:tcPr>
          <w:p w14:paraId="69DC927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Method</w:t>
            </w:r>
          </w:p>
        </w:tc>
        <w:tc>
          <w:tcPr>
            <w:tcW w:w="3240" w:type="dxa"/>
          </w:tcPr>
          <w:p w14:paraId="4DECDC9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Dataset Details</w:t>
            </w:r>
          </w:p>
        </w:tc>
        <w:tc>
          <w:tcPr>
            <w:tcW w:w="2160" w:type="dxa"/>
          </w:tcPr>
          <w:p w14:paraId="12D8620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Advantages</w:t>
            </w:r>
          </w:p>
        </w:tc>
        <w:tc>
          <w:tcPr>
            <w:tcW w:w="2160" w:type="dxa"/>
          </w:tcPr>
          <w:p w14:paraId="12349A9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Limitations</w:t>
            </w:r>
          </w:p>
        </w:tc>
        <w:tc>
          <w:tcPr>
            <w:tcW w:w="2520" w:type="dxa"/>
          </w:tcPr>
          <w:p w14:paraId="071AEDE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Research Gap</w:t>
            </w:r>
          </w:p>
        </w:tc>
      </w:tr>
      <w:tr w:rsidR="0089452B" w:rsidRPr="00536292" w14:paraId="4118BFFD" w14:textId="77777777" w:rsidTr="00536292">
        <w:tc>
          <w:tcPr>
            <w:tcW w:w="2015" w:type="dxa"/>
          </w:tcPr>
          <w:p w14:paraId="63066FA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1. </w:t>
            </w:r>
            <w:hyperlink r:id="rId6">
              <w:r w:rsidR="0089452B" w:rsidRPr="00536292">
                <w:rPr>
                  <w:rStyle w:val="Hyperlink"/>
                  <w:sz w:val="24"/>
                  <w:szCs w:val="24"/>
                </w:rPr>
                <w:t>Optimization Control Strategies and Evaluation Metrics of Cooling Systems in Data Centers: A Review</w:t>
              </w:r>
            </w:hyperlink>
          </w:p>
          <w:p w14:paraId="08F5540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(2024)</w:t>
            </w:r>
          </w:p>
        </w:tc>
        <w:tc>
          <w:tcPr>
            <w:tcW w:w="2592" w:type="dxa"/>
          </w:tcPr>
          <w:p w14:paraId="46A435A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bibliometric review (</w:t>
            </w:r>
            <w:proofErr w:type="spellStart"/>
            <w:r w:rsidRPr="00536292">
              <w:rPr>
                <w:sz w:val="24"/>
                <w:szCs w:val="24"/>
              </w:rPr>
              <w:t>CiteSpace</w:t>
            </w:r>
            <w:proofErr w:type="spellEnd"/>
            <w:r w:rsidRPr="00536292">
              <w:rPr>
                <w:sz w:val="24"/>
                <w:szCs w:val="24"/>
              </w:rPr>
              <w:t>) mapping 20 years of data-center cooling research, not a new system.</w:t>
            </w:r>
          </w:p>
          <w:p w14:paraId="24AC181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Compares air cooling (direct/indirect/evaporative) with liquid cooling (cold-plate, immersion, spray).</w:t>
            </w:r>
          </w:p>
          <w:p w14:paraId="7925404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Reviews three control approaches: PID, Model Predictive Control (MPC), and Reinforcement Learning (RL).</w:t>
            </w:r>
          </w:p>
          <w:p w14:paraId="25201C1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Focuses on </w:t>
            </w:r>
            <w:proofErr w:type="gramStart"/>
            <w:r w:rsidRPr="00536292">
              <w:rPr>
                <w:sz w:val="24"/>
                <w:szCs w:val="24"/>
              </w:rPr>
              <w:t>cutting cooling</w:t>
            </w:r>
            <w:proofErr w:type="gramEnd"/>
            <w:r w:rsidRPr="00536292">
              <w:rPr>
                <w:sz w:val="24"/>
                <w:szCs w:val="24"/>
              </w:rPr>
              <w:t xml:space="preserve"> energy and improving airflow through better baffle and microchannel designs.</w:t>
            </w:r>
          </w:p>
          <w:p w14:paraId="5BE37E7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Uses PUE (and its variants), COP, and heat indices as the efficiency metrics.</w:t>
            </w:r>
          </w:p>
          <w:p w14:paraId="4176A33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digital twin is built; AI is only discussed as a future direction.</w:t>
            </w:r>
          </w:p>
        </w:tc>
        <w:tc>
          <w:tcPr>
            <w:tcW w:w="3240" w:type="dxa"/>
          </w:tcPr>
          <w:p w14:paraId="7F5F8F7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Dataset Name: Bibliometric literature corpus (review, not an ML dataset)</w:t>
            </w:r>
          </w:p>
          <w:p w14:paraId="100F2A4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Source: Scopus, Web of Science, IEEE Xplore</w:t>
            </w:r>
          </w:p>
          <w:p w14:paraId="30D50D0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Not Reported (subscription databases; no dataset released)</w:t>
            </w:r>
          </w:p>
          <w:p w14:paraId="7860AFD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Not Reported</w:t>
            </w:r>
          </w:p>
          <w:p w14:paraId="304681B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467 articles (2004-2024)</w:t>
            </w:r>
          </w:p>
          <w:p w14:paraId="1BEBA67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Bibliographic fields - keywords, citations, co-citation links</w:t>
            </w:r>
          </w:p>
          <w:p w14:paraId="3A5D302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Text / bibliographic metadata</w:t>
            </w:r>
          </w:p>
          <w:p w14:paraId="240CAEE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Not Reported</w:t>
            </w:r>
          </w:p>
          <w:p w14:paraId="159F3F0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Map 20 years of cooling-control and metric research to spot trends</w:t>
            </w:r>
          </w:p>
          <w:p w14:paraId="1942626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Preprocessing: </w:t>
            </w:r>
            <w:proofErr w:type="spellStart"/>
            <w:r w:rsidRPr="00536292">
              <w:rPr>
                <w:sz w:val="24"/>
                <w:szCs w:val="24"/>
              </w:rPr>
              <w:t>CiteSpace</w:t>
            </w:r>
            <w:proofErr w:type="spellEnd"/>
            <w:r w:rsidRPr="00536292">
              <w:rPr>
                <w:sz w:val="24"/>
                <w:szCs w:val="24"/>
              </w:rPr>
              <w:t xml:space="preserve"> network building; </w:t>
            </w:r>
            <w:proofErr w:type="spellStart"/>
            <w:r w:rsidRPr="00536292">
              <w:rPr>
                <w:sz w:val="24"/>
                <w:szCs w:val="24"/>
              </w:rPr>
              <w:t>dedup</w:t>
            </w:r>
            <w:proofErr w:type="spellEnd"/>
            <w:r w:rsidRPr="00536292">
              <w:rPr>
                <w:sz w:val="24"/>
                <w:szCs w:val="24"/>
              </w:rPr>
              <w:t xml:space="preserve"> and filtering (English, engineering)</w:t>
            </w:r>
          </w:p>
        </w:tc>
        <w:tc>
          <w:tcPr>
            <w:tcW w:w="2160" w:type="dxa"/>
          </w:tcPr>
          <w:p w14:paraId="22C53E3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Gives a clear, up-to-date map of air vs liquid cooling with real energy/thermal trade-offs.</w:t>
            </w:r>
          </w:p>
          <w:p w14:paraId="03EFA98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Compares PID, MPC, and RL so readers see which control gives the biggest savings.</w:t>
            </w:r>
          </w:p>
          <w:p w14:paraId="1C48789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Grounds sustainability in concrete metrics (PUE, COP) and flags their weaknesses.</w:t>
            </w:r>
          </w:p>
          <w:p w14:paraId="23460D3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Large sample and citation analysis make it objective and reproducible.</w:t>
            </w:r>
          </w:p>
          <w:p w14:paraId="51750BA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Highlights high-efficiency options (direct-to-chip, immersion) worth pursuing.</w:t>
            </w:r>
          </w:p>
        </w:tc>
        <w:tc>
          <w:tcPr>
            <w:tcW w:w="2160" w:type="dxa"/>
          </w:tcPr>
          <w:p w14:paraId="124E0E3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Being a review, all numbers are borrowed and context-specific, with no original validation.</w:t>
            </w:r>
          </w:p>
          <w:p w14:paraId="5784456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Digital twins and closed-loop AI control are essentially missing.</w:t>
            </w:r>
          </w:p>
          <w:p w14:paraId="08681A3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English/engineering-only databases likely skip key computer-science DRL work.</w:t>
            </w:r>
          </w:p>
          <w:p w14:paraId="1CC2DC5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Notes PUE's limits but offers no carbon- or water-aware metric.</w:t>
            </w:r>
          </w:p>
          <w:p w14:paraId="7A8AE09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PID, MPC, and RL are never tested on a common scenario, so the comparison stays qualitative.</w:t>
            </w:r>
          </w:p>
        </w:tc>
        <w:tc>
          <w:tcPr>
            <w:tcW w:w="2520" w:type="dxa"/>
          </w:tcPr>
          <w:p w14:paraId="3CD6366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digital-twin integration - a sensor-synced cooling twin would make the reviewed controls deployable.</w:t>
            </w:r>
          </w:p>
          <w:p w14:paraId="00F0EC1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shared benchmark comparing safe RL vs MPC under real thermal limits.</w:t>
            </w:r>
          </w:p>
          <w:p w14:paraId="359E522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Metrics ignore carbon and water, so multi-objective sustainable optimization is unexplored.</w:t>
            </w:r>
          </w:p>
          <w:p w14:paraId="15C2583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link to grid carbon or renewables for carbon-aware scheduling.</w:t>
            </w:r>
          </w:p>
          <w:p w14:paraId="5BBE33A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Waste-heat reuse and hybrid cooling are listed but never jointly optimized.</w:t>
            </w:r>
          </w:p>
          <w:p w14:paraId="2AD178E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RL's high data/compute cost points to a need for transfer or federated learning.</w:t>
            </w:r>
          </w:p>
        </w:tc>
      </w:tr>
      <w:tr w:rsidR="0089452B" w:rsidRPr="00536292" w14:paraId="677E6A83" w14:textId="77777777" w:rsidTr="00536292">
        <w:tc>
          <w:tcPr>
            <w:tcW w:w="2015" w:type="dxa"/>
          </w:tcPr>
          <w:p w14:paraId="6D8A26F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2. </w:t>
            </w:r>
            <w:hyperlink r:id="rId7">
              <w:r w:rsidR="0089452B" w:rsidRPr="00536292">
                <w:rPr>
                  <w:rStyle w:val="Hyperlink"/>
                  <w:sz w:val="24"/>
                  <w:szCs w:val="24"/>
                </w:rPr>
                <w:t xml:space="preserve">Analysis of Digital Twin Applications in </w:t>
              </w:r>
              <w:r w:rsidR="0089452B" w:rsidRPr="00536292">
                <w:rPr>
                  <w:rStyle w:val="Hyperlink"/>
                  <w:sz w:val="24"/>
                  <w:szCs w:val="24"/>
                </w:rPr>
                <w:lastRenderedPageBreak/>
                <w:t>Energy Efficiency: A Systematic Review</w:t>
              </w:r>
            </w:hyperlink>
          </w:p>
          <w:p w14:paraId="6806050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(2025)</w:t>
            </w:r>
          </w:p>
        </w:tc>
        <w:tc>
          <w:tcPr>
            <w:tcW w:w="2592" w:type="dxa"/>
          </w:tcPr>
          <w:p w14:paraId="49FBF75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A PRISMA systematic review of how digital twins improve energy </w:t>
            </w:r>
            <w:r w:rsidRPr="00536292">
              <w:rPr>
                <w:sz w:val="24"/>
                <w:szCs w:val="24"/>
              </w:rPr>
              <w:lastRenderedPageBreak/>
              <w:t>efficiency across industries.</w:t>
            </w:r>
          </w:p>
          <w:p w14:paraId="624DCDD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Searched five databases with Boolean queries on DT plus energy/sustainability/Industry 4.0 terms.</w:t>
            </w:r>
          </w:p>
          <w:p w14:paraId="5DDE217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</w:t>
            </w:r>
            <w:proofErr w:type="spellStart"/>
            <w:r w:rsidRPr="00536292">
              <w:rPr>
                <w:sz w:val="24"/>
                <w:szCs w:val="24"/>
              </w:rPr>
              <w:t>Funnelled</w:t>
            </w:r>
            <w:proofErr w:type="spellEnd"/>
            <w:r w:rsidRPr="00536292">
              <w:rPr>
                <w:sz w:val="24"/>
                <w:szCs w:val="24"/>
              </w:rPr>
              <w:t xml:space="preserve"> about 500,000 records down to 50 final studies.</w:t>
            </w:r>
          </w:p>
          <w:p w14:paraId="2DB5EDA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Identifies the DT stack: simulation, ML/AI, IoT, big data, and cloud.</w:t>
            </w:r>
          </w:p>
          <w:p w14:paraId="376BE8D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Groups </w:t>
            </w:r>
            <w:proofErr w:type="gramStart"/>
            <w:r w:rsidRPr="00536292">
              <w:rPr>
                <w:sz w:val="24"/>
                <w:szCs w:val="24"/>
              </w:rPr>
              <w:t>results</w:t>
            </w:r>
            <w:proofErr w:type="gramEnd"/>
            <w:r w:rsidRPr="00536292">
              <w:rPr>
                <w:sz w:val="24"/>
                <w:szCs w:val="24"/>
              </w:rPr>
              <w:t xml:space="preserve"> by sector (buildings, manufacturing, power, grids) and by benefit type.</w:t>
            </w:r>
          </w:p>
          <w:p w14:paraId="41CFE4D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Recommends enablers like OPC UA/MQTT middleware, edge computing, and blockchain.</w:t>
            </w:r>
          </w:p>
        </w:tc>
        <w:tc>
          <w:tcPr>
            <w:tcW w:w="3240" w:type="dxa"/>
          </w:tcPr>
          <w:p w14:paraId="5F8A94B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Dataset Name: PRISMA systematic-review corpus</w:t>
            </w:r>
          </w:p>
          <w:p w14:paraId="627852C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Source: IEEE Xplore, </w:t>
            </w:r>
            <w:r w:rsidRPr="00536292">
              <w:rPr>
                <w:sz w:val="24"/>
                <w:szCs w:val="24"/>
              </w:rPr>
              <w:lastRenderedPageBreak/>
              <w:t>ScienceDirect, Springer, MDPI, Google Scholar</w:t>
            </w:r>
          </w:p>
          <w:p w14:paraId="3D0C606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Not Reported</w:t>
            </w:r>
          </w:p>
          <w:p w14:paraId="1EDB2D8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Not Reported</w:t>
            </w:r>
          </w:p>
          <w:p w14:paraId="596E734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50 studies (screened from ~500,000)</w:t>
            </w:r>
          </w:p>
          <w:p w14:paraId="7D493F7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Extracted outcomes - energy, cost, emissions, maintenance</w:t>
            </w:r>
          </w:p>
          <w:p w14:paraId="7E14757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Text / bibliographic metadata</w:t>
            </w:r>
          </w:p>
          <w:p w14:paraId="71EA7FB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Not Reported</w:t>
            </w:r>
          </w:p>
          <w:p w14:paraId="4C3164B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Quantify digital-twin energy-efficiency benefits across industries</w:t>
            </w:r>
          </w:p>
          <w:p w14:paraId="1DF1C25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PRISMA screening, deduplication, PICO eligibility filtering</w:t>
            </w:r>
          </w:p>
        </w:tc>
        <w:tc>
          <w:tcPr>
            <w:tcW w:w="2160" w:type="dxa"/>
          </w:tcPr>
          <w:p w14:paraId="5EB9086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Transparent PRISMA method makes it </w:t>
            </w:r>
            <w:r w:rsidRPr="00536292">
              <w:rPr>
                <w:sz w:val="24"/>
                <w:szCs w:val="24"/>
              </w:rPr>
              <w:lastRenderedPageBreak/>
              <w:t xml:space="preserve">reproducible and </w:t>
            </w:r>
            <w:proofErr w:type="gramStart"/>
            <w:r w:rsidRPr="00536292">
              <w:rPr>
                <w:sz w:val="24"/>
                <w:szCs w:val="24"/>
              </w:rPr>
              <w:t>low-bias</w:t>
            </w:r>
            <w:proofErr w:type="gramEnd"/>
            <w:r w:rsidRPr="00536292">
              <w:rPr>
                <w:sz w:val="24"/>
                <w:szCs w:val="24"/>
              </w:rPr>
              <w:t>.</w:t>
            </w:r>
          </w:p>
          <w:p w14:paraId="7B8422D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Quantifies DT value (energy, cost, emission savings) across many sectors.</w:t>
            </w:r>
          </w:p>
          <w:p w14:paraId="173A9B7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Clearly lays out the enabling tech stack and how real-time sync drives savings.</w:t>
            </w:r>
          </w:p>
          <w:p w14:paraId="3E6B88D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Lists practical deployment tools (middleware, edge, blockchain).</w:t>
            </w:r>
          </w:p>
          <w:p w14:paraId="3E6D5AB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Broad scope reveals transferable DT design patterns.</w:t>
            </w:r>
          </w:p>
          <w:p w14:paraId="043D608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Catalogs adoption barriers (cost, data quality, cybersecurity) as a risk checklist.</w:t>
            </w:r>
          </w:p>
        </w:tc>
        <w:tc>
          <w:tcPr>
            <w:tcW w:w="2160" w:type="dxa"/>
          </w:tcPr>
          <w:p w14:paraId="41AC797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No original validation; figures are second-hand </w:t>
            </w:r>
            <w:r w:rsidRPr="00536292">
              <w:rPr>
                <w:sz w:val="24"/>
                <w:szCs w:val="24"/>
              </w:rPr>
              <w:lastRenderedPageBreak/>
              <w:t>and inconsistent across studies.</w:t>
            </w:r>
          </w:p>
          <w:p w14:paraId="10BD08C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Data-center cooling is completely absent from the reviewed set.</w:t>
            </w:r>
          </w:p>
          <w:p w14:paraId="3F066A6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Sector-mixed results hide which DT choices </w:t>
            </w:r>
            <w:proofErr w:type="gramStart"/>
            <w:r w:rsidRPr="00536292">
              <w:rPr>
                <w:sz w:val="24"/>
                <w:szCs w:val="24"/>
              </w:rPr>
              <w:t>actually cause</w:t>
            </w:r>
            <w:proofErr w:type="gramEnd"/>
            <w:r w:rsidRPr="00536292">
              <w:rPr>
                <w:sz w:val="24"/>
                <w:szCs w:val="24"/>
              </w:rPr>
              <w:t xml:space="preserve"> the gains.</w:t>
            </w:r>
          </w:p>
          <w:p w14:paraId="742C960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Real-time sync, model drift, and latency are mentioned but never measured.</w:t>
            </w:r>
          </w:p>
          <w:p w14:paraId="6D85907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Cybersecurity risks are named but not quantified or mitigated.</w:t>
            </w:r>
          </w:p>
        </w:tc>
        <w:tc>
          <w:tcPr>
            <w:tcW w:w="2520" w:type="dxa"/>
          </w:tcPr>
          <w:p w14:paraId="38042F5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DT value is unproven for data-center cooling specifically - a clear </w:t>
            </w:r>
            <w:r w:rsidRPr="00536292">
              <w:rPr>
                <w:sz w:val="24"/>
                <w:szCs w:val="24"/>
              </w:rPr>
              <w:lastRenderedPageBreak/>
              <w:t>domain gap.</w:t>
            </w:r>
          </w:p>
          <w:p w14:paraId="1398540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Surveyed DTs monitor rather than predict; thermal prediction would enable proactive control.</w:t>
            </w:r>
          </w:p>
          <w:p w14:paraId="55DB5D7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Most DTs are passive shadows, missing safety-aware closed-loop RL/MPC.</w:t>
            </w:r>
          </w:p>
          <w:p w14:paraId="5B9D736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Savings aren't tied to grid carbon or renewables, leaving carbon-aware DTs open.</w:t>
            </w:r>
          </w:p>
          <w:p w14:paraId="4261E43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Long-term model drift needs online learning that no study implements.</w:t>
            </w:r>
          </w:p>
          <w:p w14:paraId="407D77C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Control-grade DTs need tested security and fault tolerance.</w:t>
            </w:r>
          </w:p>
          <w:p w14:paraId="2869376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Evidence is </w:t>
            </w:r>
            <w:proofErr w:type="gramStart"/>
            <w:r w:rsidRPr="00536292">
              <w:rPr>
                <w:sz w:val="24"/>
                <w:szCs w:val="24"/>
              </w:rPr>
              <w:t>single-site</w:t>
            </w:r>
            <w:proofErr w:type="gramEnd"/>
            <w:r w:rsidRPr="00536292">
              <w:rPr>
                <w:sz w:val="24"/>
                <w:szCs w:val="24"/>
              </w:rPr>
              <w:t>; federated learning could scale DTs across facilities.</w:t>
            </w:r>
          </w:p>
        </w:tc>
      </w:tr>
      <w:tr w:rsidR="0089452B" w:rsidRPr="00536292" w14:paraId="164E19AB" w14:textId="77777777" w:rsidTr="00536292">
        <w:tc>
          <w:tcPr>
            <w:tcW w:w="2015" w:type="dxa"/>
          </w:tcPr>
          <w:p w14:paraId="77C9217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3. </w:t>
            </w:r>
            <w:hyperlink r:id="rId8">
              <w:r w:rsidR="0089452B" w:rsidRPr="00536292">
                <w:rPr>
                  <w:rStyle w:val="Hyperlink"/>
                  <w:sz w:val="24"/>
                  <w:szCs w:val="24"/>
                </w:rPr>
                <w:t>Digital Twins for Clean Energy Systems: A State-of-the-Art Review of Applications, Integrated Technologies, and Key Challenges</w:t>
              </w:r>
            </w:hyperlink>
          </w:p>
          <w:p w14:paraId="7A15D86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(2025)</w:t>
            </w:r>
          </w:p>
        </w:tc>
        <w:tc>
          <w:tcPr>
            <w:tcW w:w="2592" w:type="dxa"/>
          </w:tcPr>
          <w:p w14:paraId="331CB3B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State-of-the-art review of digital twins for clean-energy systems (2020-2025), tied to UN SDGs.</w:t>
            </w:r>
          </w:p>
          <w:p w14:paraId="6F27B03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Searched nine databases, narrowing 5,912 records to 136 core papers.</w:t>
            </w:r>
          </w:p>
          <w:p w14:paraId="60A069C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Adds keyword co-</w:t>
            </w:r>
            <w:r w:rsidRPr="00536292">
              <w:rPr>
                <w:sz w:val="24"/>
                <w:szCs w:val="24"/>
              </w:rPr>
              <w:lastRenderedPageBreak/>
              <w:t>occurrence analysis to find four research themes.</w:t>
            </w:r>
          </w:p>
          <w:p w14:paraId="0505CC1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proofErr w:type="gramStart"/>
            <w:r w:rsidRPr="00536292">
              <w:rPr>
                <w:sz w:val="24"/>
                <w:szCs w:val="24"/>
              </w:rPr>
              <w:t>• Maps</w:t>
            </w:r>
            <w:proofErr w:type="gramEnd"/>
            <w:r w:rsidRPr="00536292">
              <w:rPr>
                <w:sz w:val="24"/>
                <w:szCs w:val="24"/>
              </w:rPr>
              <w:t xml:space="preserve"> </w:t>
            </w:r>
            <w:proofErr w:type="gramStart"/>
            <w:r w:rsidRPr="00536292">
              <w:rPr>
                <w:sz w:val="24"/>
                <w:szCs w:val="24"/>
              </w:rPr>
              <w:t>DT use</w:t>
            </w:r>
            <w:proofErr w:type="gramEnd"/>
            <w:r w:rsidRPr="00536292">
              <w:rPr>
                <w:sz w:val="24"/>
                <w:szCs w:val="24"/>
              </w:rPr>
              <w:t xml:space="preserve"> across eight energy domains (solar, wind, hydrogen, nuclear, etc.).</w:t>
            </w:r>
          </w:p>
          <w:p w14:paraId="4A73199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Catalogs enabling tech: AI/ML, RL, IoT, cloud-edge, MPC, blockchain, and XR.</w:t>
            </w:r>
          </w:p>
          <w:p w14:paraId="3CA9BF8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Frames interoperability, cybersecurity, and scalability as the key challenges.</w:t>
            </w:r>
          </w:p>
        </w:tc>
        <w:tc>
          <w:tcPr>
            <w:tcW w:w="3240" w:type="dxa"/>
          </w:tcPr>
          <w:p w14:paraId="57245ED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Dataset Name: Systematic-review corpus + keyword co-occurrence set</w:t>
            </w:r>
          </w:p>
          <w:p w14:paraId="2956AFE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Source: Nine databases (Scopus, </w:t>
            </w:r>
            <w:proofErr w:type="spellStart"/>
            <w:r w:rsidRPr="00536292">
              <w:rPr>
                <w:sz w:val="24"/>
                <w:szCs w:val="24"/>
              </w:rPr>
              <w:t>WoS</w:t>
            </w:r>
            <w:proofErr w:type="spellEnd"/>
            <w:r w:rsidRPr="00536292">
              <w:rPr>
                <w:sz w:val="24"/>
                <w:szCs w:val="24"/>
              </w:rPr>
              <w:t xml:space="preserve">, IEEE, ScienceDirect, Scholar, T&amp;F, Wiley, DOAJ, </w:t>
            </w:r>
            <w:proofErr w:type="spellStart"/>
            <w:r w:rsidRPr="00536292">
              <w:rPr>
                <w:sz w:val="24"/>
                <w:szCs w:val="24"/>
              </w:rPr>
              <w:t>arXiv</w:t>
            </w:r>
            <w:proofErr w:type="spellEnd"/>
            <w:r w:rsidRPr="00536292">
              <w:rPr>
                <w:sz w:val="24"/>
                <w:szCs w:val="24"/>
              </w:rPr>
              <w:t>)</w:t>
            </w:r>
          </w:p>
          <w:p w14:paraId="7DA5FB7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Not Reported</w:t>
            </w:r>
          </w:p>
          <w:p w14:paraId="63ABFA6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Not Reported</w:t>
            </w:r>
          </w:p>
          <w:p w14:paraId="57B3732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Number of Records: 136 </w:t>
            </w:r>
            <w:r w:rsidRPr="00536292">
              <w:rPr>
                <w:sz w:val="24"/>
                <w:szCs w:val="24"/>
              </w:rPr>
              <w:lastRenderedPageBreak/>
              <w:t>core papers (from 5,912); 1,359 keywords</w:t>
            </w:r>
          </w:p>
          <w:p w14:paraId="1A56730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Bibliometric fields - keywords, clusters, citations</w:t>
            </w:r>
          </w:p>
          <w:p w14:paraId="018843D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Text / bibliographic metadata</w:t>
            </w:r>
          </w:p>
          <w:p w14:paraId="639F569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Not Reported</w:t>
            </w:r>
          </w:p>
          <w:p w14:paraId="72C99D4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Survey DT applications, technologies, and challenges in clean energy</w:t>
            </w:r>
          </w:p>
          <w:p w14:paraId="3BA3512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Preprocessing: Multi-database screening, </w:t>
            </w:r>
            <w:proofErr w:type="spellStart"/>
            <w:r w:rsidRPr="00536292">
              <w:rPr>
                <w:sz w:val="24"/>
                <w:szCs w:val="24"/>
              </w:rPr>
              <w:t>dedup</w:t>
            </w:r>
            <w:proofErr w:type="spellEnd"/>
            <w:r w:rsidRPr="00536292">
              <w:rPr>
                <w:sz w:val="24"/>
                <w:szCs w:val="24"/>
              </w:rPr>
              <w:t>, keyword co-occurrence thresholding</w:t>
            </w:r>
          </w:p>
        </w:tc>
        <w:tc>
          <w:tcPr>
            <w:tcW w:w="2160" w:type="dxa"/>
          </w:tcPr>
          <w:p w14:paraId="036C62F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Most recent and broadest DT energy review (nine sectors, 136 papers).</w:t>
            </w:r>
          </w:p>
          <w:p w14:paraId="701C660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Distinguishes true two-way DTs from passive "digital shadows" - key for real cooling twins.</w:t>
            </w:r>
          </w:p>
          <w:p w14:paraId="0C8225E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Reports strong DT benefits (energy efficiency, peak-load cuts, early fault forecasting).</w:t>
            </w:r>
          </w:p>
          <w:p w14:paraId="77F409C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Maps the full AI/IoT/cloud/MPC stack and links DTs to sustainability goals.</w:t>
            </w:r>
          </w:p>
          <w:p w14:paraId="6827AD0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Turns challenges (ontologies, security, scalability) into concrete design requirements.</w:t>
            </w:r>
          </w:p>
          <w:p w14:paraId="55258CB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Keyword clustering objectively shows active and under-served areas.</w:t>
            </w:r>
          </w:p>
        </w:tc>
        <w:tc>
          <w:tcPr>
            <w:tcW w:w="2160" w:type="dxa"/>
          </w:tcPr>
          <w:p w14:paraId="1C94BBB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No original implementation; all figures are borrowed and </w:t>
            </w:r>
            <w:proofErr w:type="gramStart"/>
            <w:r w:rsidRPr="00536292">
              <w:rPr>
                <w:sz w:val="24"/>
                <w:szCs w:val="24"/>
              </w:rPr>
              <w:t>context-specific</w:t>
            </w:r>
            <w:proofErr w:type="gramEnd"/>
            <w:r w:rsidRPr="00536292">
              <w:rPr>
                <w:sz w:val="24"/>
                <w:szCs w:val="24"/>
              </w:rPr>
              <w:t>.</w:t>
            </w:r>
          </w:p>
          <w:p w14:paraId="10F18CB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Data-center cooling is out of scope, so no direct guidance for the project.</w:t>
            </w:r>
          </w:p>
          <w:p w14:paraId="1DB0BF7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Some sectors (tidal, solar-thermal) and topics (blockchain/XR) are thinly covered.</w:t>
            </w:r>
          </w:p>
          <w:p w14:paraId="20AD464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Human-in-the-loop behavior is flagged as uncertain but unresolved.</w:t>
            </w:r>
          </w:p>
          <w:p w14:paraId="326D6DF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Missing DT ontologies and standards are diagnosed but not solved.</w:t>
            </w:r>
          </w:p>
          <w:p w14:paraId="2B20F06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Security and large-scale compute issues stay qualitative.</w:t>
            </w:r>
          </w:p>
        </w:tc>
        <w:tc>
          <w:tcPr>
            <w:tcW w:w="2520" w:type="dxa"/>
          </w:tcPr>
          <w:p w14:paraId="29B37E6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No data-center cooling DT - adapting these patterns to server cooling is a clear opening.</w:t>
            </w:r>
          </w:p>
          <w:p w14:paraId="660601B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Many "DTs" are passive; a real low-latency, two-way cooling twin is rare.</w:t>
            </w:r>
          </w:p>
          <w:p w14:paraId="0F7D062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MPC and RL are listed </w:t>
            </w:r>
            <w:r w:rsidRPr="00536292">
              <w:rPr>
                <w:sz w:val="24"/>
                <w:szCs w:val="24"/>
              </w:rPr>
              <w:lastRenderedPageBreak/>
              <w:t>but not fused into a validated safe controller.</w:t>
            </w:r>
          </w:p>
          <w:p w14:paraId="4A61C7E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Despite SDG framing, carbon- and renewable-aware optimization is missing.</w:t>
            </w:r>
          </w:p>
          <w:p w14:paraId="243DE80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open DT ontology, so standard data models are needed for BMS/DCIM integration.</w:t>
            </w:r>
          </w:p>
          <w:p w14:paraId="75FBB7A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High-fidelity twins are heavy; model reduction plus transfer learning would scale them.</w:t>
            </w:r>
          </w:p>
          <w:p w14:paraId="54C14A5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Connected DTs need tested security and graceful fault handling.</w:t>
            </w:r>
          </w:p>
        </w:tc>
      </w:tr>
      <w:tr w:rsidR="0089452B" w:rsidRPr="00536292" w14:paraId="1860A218" w14:textId="77777777" w:rsidTr="00536292">
        <w:tc>
          <w:tcPr>
            <w:tcW w:w="2015" w:type="dxa"/>
          </w:tcPr>
          <w:p w14:paraId="4D3B66B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4. </w:t>
            </w:r>
            <w:hyperlink r:id="rId9">
              <w:r w:rsidR="0089452B" w:rsidRPr="00536292">
                <w:rPr>
                  <w:rStyle w:val="Hyperlink"/>
                  <w:sz w:val="24"/>
                  <w:szCs w:val="24"/>
                </w:rPr>
                <w:t>A Scalable Digital Twin Framework for Energy Optimization in Data Centers</w:t>
              </w:r>
            </w:hyperlink>
          </w:p>
          <w:p w14:paraId="7AE0AA7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(2026)</w:t>
            </w:r>
          </w:p>
        </w:tc>
        <w:tc>
          <w:tcPr>
            <w:tcW w:w="2592" w:type="dxa"/>
          </w:tcPr>
          <w:p w14:paraId="17F94AB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digital twin of a small data center combining IoT sensors, cloud (Google Cloud/Kubernetes), and ML.</w:t>
            </w:r>
          </w:p>
          <w:p w14:paraId="51B4F98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Streams sensor data at 1 Hz via a Raspberry Pi gateway over MQTT into the cloud.</w:t>
            </w:r>
          </w:p>
          <w:p w14:paraId="26D53A6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LSTM networks forecast energy demand at 1-, 6-, and 24-hour horizons.</w:t>
            </w:r>
          </w:p>
          <w:p w14:paraId="5D2D9DF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An Isolation Forest flags anomalies to add </w:t>
            </w:r>
            <w:r w:rsidRPr="00536292">
              <w:rPr>
                <w:sz w:val="24"/>
                <w:szCs w:val="24"/>
              </w:rPr>
              <w:lastRenderedPageBreak/>
              <w:t>fault awareness.</w:t>
            </w:r>
          </w:p>
          <w:p w14:paraId="3A12CB5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Aims for lower power and better PUE through workload-aware decisions, not direct control.</w:t>
            </w:r>
          </w:p>
          <w:p w14:paraId="7E0F15E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The twin is data-driven (ML), not a physics/CFD model; cooling is one AC unit.</w:t>
            </w:r>
          </w:p>
        </w:tc>
        <w:tc>
          <w:tcPr>
            <w:tcW w:w="3240" w:type="dxa"/>
          </w:tcPr>
          <w:p w14:paraId="23C733B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Dataset Name: Custom IoT testbed telemetry (not named or released)</w:t>
            </w:r>
          </w:p>
          <w:p w14:paraId="2C1747A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Source: Authors' small data-center testbed (2 Dell servers + 1 AC unit)</w:t>
            </w:r>
          </w:p>
          <w:p w14:paraId="14247B2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Not Reported (private)</w:t>
            </w:r>
          </w:p>
          <w:p w14:paraId="56965F5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~30 days of 1 Hz telemetry</w:t>
            </w:r>
          </w:p>
          <w:p w14:paraId="61D3647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Not Reported (~30 days at 1 Hz sampling)</w:t>
            </w:r>
          </w:p>
          <w:p w14:paraId="05C2125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A few sensor signals - power, temperature, humidity, CPU load</w:t>
            </w:r>
          </w:p>
          <w:p w14:paraId="014700D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 Type: Time-series sensor telemetry</w:t>
            </w:r>
          </w:p>
          <w:p w14:paraId="1BF7A1B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Not Reported</w:t>
            </w:r>
          </w:p>
          <w:p w14:paraId="0603445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Train the LSTM energy forecaster and Isolation-Forest anomaly detector</w:t>
            </w:r>
          </w:p>
          <w:p w14:paraId="4660B92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Sensor calibration, MQTT ingestion, resampling, train/test split</w:t>
            </w:r>
          </w:p>
        </w:tc>
        <w:tc>
          <w:tcPr>
            <w:tcW w:w="2160" w:type="dxa"/>
          </w:tcPr>
          <w:p w14:paraId="07AC91B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Real-hardware validation makes </w:t>
            </w:r>
            <w:proofErr w:type="gramStart"/>
            <w:r w:rsidRPr="00536292">
              <w:rPr>
                <w:sz w:val="24"/>
                <w:szCs w:val="24"/>
              </w:rPr>
              <w:t>the ~</w:t>
            </w:r>
            <w:proofErr w:type="gramEnd"/>
            <w:r w:rsidRPr="00536292">
              <w:rPr>
                <w:sz w:val="24"/>
                <w:szCs w:val="24"/>
              </w:rPr>
              <w:t>10% savings credible, not just simulated.</w:t>
            </w:r>
          </w:p>
          <w:p w14:paraId="025F92B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Cheap, reproducible commodity </w:t>
            </w:r>
            <w:proofErr w:type="gramStart"/>
            <w:r w:rsidRPr="00536292">
              <w:rPr>
                <w:sz w:val="24"/>
                <w:szCs w:val="24"/>
              </w:rPr>
              <w:t>setup</w:t>
            </w:r>
            <w:proofErr w:type="gramEnd"/>
            <w:r w:rsidRPr="00536292">
              <w:rPr>
                <w:sz w:val="24"/>
                <w:szCs w:val="24"/>
              </w:rPr>
              <w:t xml:space="preserve"> usable by small operators.</w:t>
            </w:r>
          </w:p>
          <w:p w14:paraId="278B6F6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Cloud-native backend can scale out to more nodes and sensors.</w:t>
            </w:r>
          </w:p>
          <w:p w14:paraId="2B3CEFB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Multi-horizon LSTM gives </w:t>
            </w:r>
            <w:r w:rsidRPr="00536292">
              <w:rPr>
                <w:sz w:val="24"/>
                <w:szCs w:val="24"/>
              </w:rPr>
              <w:lastRenderedPageBreak/>
              <w:t>operators lead time for proactive decisions.</w:t>
            </w:r>
          </w:p>
          <w:p w14:paraId="5BC4827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Anomaly detection adds early warning and basic fault tolerance.</w:t>
            </w:r>
          </w:p>
          <w:p w14:paraId="1CCED4C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Clear PUE/energy focus aligns with sustainability goals.</w:t>
            </w:r>
          </w:p>
        </w:tc>
        <w:tc>
          <w:tcPr>
            <w:tcW w:w="2160" w:type="dxa"/>
          </w:tcPr>
          <w:p w14:paraId="45C6525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Too small - two servers can't reproduce real airflow, hotspots, or hyperscale behavior.</w:t>
            </w:r>
          </w:p>
          <w:p w14:paraId="6452220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Not a physics twin, so it can't simulate cooling what-ifs or thermal fields.</w:t>
            </w:r>
          </w:p>
          <w:p w14:paraId="3DF076D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</w:t>
            </w:r>
            <w:proofErr w:type="gramStart"/>
            <w:r w:rsidRPr="00536292">
              <w:rPr>
                <w:sz w:val="24"/>
                <w:szCs w:val="24"/>
              </w:rPr>
              <w:t>Open-loop</w:t>
            </w:r>
            <w:proofErr w:type="gramEnd"/>
            <w:r w:rsidRPr="00536292">
              <w:rPr>
                <w:sz w:val="24"/>
                <w:szCs w:val="24"/>
              </w:rPr>
              <w:t>: it forecasts but never actually actuates cooling setpoints.</w:t>
            </w:r>
          </w:p>
          <w:p w14:paraId="4D0C834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Only 30 days of </w:t>
            </w:r>
            <w:r w:rsidRPr="00536292">
              <w:rPr>
                <w:sz w:val="24"/>
                <w:szCs w:val="24"/>
              </w:rPr>
              <w:lastRenderedPageBreak/>
              <w:t>data; 24-hour forecast error rises to 14%.</w:t>
            </w:r>
          </w:p>
          <w:p w14:paraId="74142A5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Cloud dependence adds latency and fails during outages.</w:t>
            </w:r>
          </w:p>
          <w:p w14:paraId="44A8D0E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compared to linear regression, not MPC, RL, or transformers.</w:t>
            </w:r>
          </w:p>
        </w:tc>
        <w:tc>
          <w:tcPr>
            <w:tcW w:w="2520" w:type="dxa"/>
          </w:tcPr>
          <w:p w14:paraId="1B63EA0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Lacks a physics/CFD layer needed for real thermal prediction and what-if analysis.</w:t>
            </w:r>
          </w:p>
          <w:p w14:paraId="6316689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validated closed-loop actuation - real-time sync plus safe control is missing.</w:t>
            </w:r>
          </w:p>
          <w:p w14:paraId="6DB70BF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energy/PUE is optimized; carbon, water, and renewables are ignored.</w:t>
            </w:r>
          </w:p>
          <w:p w14:paraId="225416B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Two-server scale is unproven at hyperscale; transfer/federated </w:t>
            </w:r>
            <w:r w:rsidRPr="00536292">
              <w:rPr>
                <w:sz w:val="24"/>
                <w:szCs w:val="24"/>
              </w:rPr>
              <w:lastRenderedPageBreak/>
              <w:t>learning could help.</w:t>
            </w:r>
          </w:p>
          <w:p w14:paraId="0EF9607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air cooling; liquid/immersion for dense AI racks is untested.</w:t>
            </w:r>
          </w:p>
          <w:p w14:paraId="0FF5E50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ML outputs are opaque, so explainability is needed before automated control.</w:t>
            </w:r>
          </w:p>
          <w:p w14:paraId="67613CA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Assumes reliable sensors - needs fault-tolerant, drift-aware estimation.</w:t>
            </w:r>
          </w:p>
        </w:tc>
      </w:tr>
      <w:tr w:rsidR="0089452B" w:rsidRPr="00536292" w14:paraId="5B966FE3" w14:textId="77777777" w:rsidTr="00536292">
        <w:tc>
          <w:tcPr>
            <w:tcW w:w="2015" w:type="dxa"/>
          </w:tcPr>
          <w:p w14:paraId="4E373AE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5. </w:t>
            </w:r>
            <w:hyperlink r:id="rId10">
              <w:r w:rsidR="0089452B" w:rsidRPr="00536292">
                <w:rPr>
                  <w:rStyle w:val="Hyperlink"/>
                  <w:sz w:val="24"/>
                  <w:szCs w:val="24"/>
                </w:rPr>
                <w:t>A Digital Twin Framework for Liquid-cooled Supercomputers as Demonstrated at Exascale</w:t>
              </w:r>
            </w:hyperlink>
          </w:p>
          <w:p w14:paraId="37DA7A2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(2024)</w:t>
            </w:r>
          </w:p>
        </w:tc>
        <w:tc>
          <w:tcPr>
            <w:tcW w:w="2592" w:type="dxa"/>
          </w:tcPr>
          <w:p w14:paraId="538C9DF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</w:t>
            </w:r>
            <w:proofErr w:type="spellStart"/>
            <w:r w:rsidRPr="00536292">
              <w:rPr>
                <w:sz w:val="24"/>
                <w:szCs w:val="24"/>
              </w:rPr>
              <w:t>ExaDigiT</w:t>
            </w:r>
            <w:proofErr w:type="spellEnd"/>
            <w:r w:rsidRPr="00536292">
              <w:rPr>
                <w:sz w:val="24"/>
                <w:szCs w:val="24"/>
              </w:rPr>
              <w:t>, an open-source digital twin for liquid-cooled supercomputers, built from three modules.</w:t>
            </w:r>
          </w:p>
          <w:p w14:paraId="5494828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The RAPS module turns job scheduling and resource use into time-resolved power demand.</w:t>
            </w:r>
          </w:p>
          <w:p w14:paraId="6060CD5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A </w:t>
            </w:r>
            <w:proofErr w:type="spellStart"/>
            <w:r w:rsidRPr="00536292">
              <w:rPr>
                <w:sz w:val="24"/>
                <w:szCs w:val="24"/>
              </w:rPr>
              <w:t>Modelica</w:t>
            </w:r>
            <w:proofErr w:type="spellEnd"/>
            <w:r w:rsidRPr="00536292">
              <w:rPr>
                <w:sz w:val="24"/>
                <w:szCs w:val="24"/>
              </w:rPr>
              <w:t xml:space="preserve"> model simulates the transient liquid-cooling plant (pumps, heat exchangers, coolant loops).</w:t>
            </w:r>
          </w:p>
          <w:p w14:paraId="7CB32B7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Explicitly models rectifier/converter losses to estimate power-conversion efficiency.</w:t>
            </w:r>
          </w:p>
          <w:p w14:paraId="00978DC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An Unreal Engine AR module visualizes </w:t>
            </w:r>
            <w:r w:rsidRPr="00536292">
              <w:rPr>
                <w:sz w:val="24"/>
                <w:szCs w:val="24"/>
              </w:rPr>
              <w:lastRenderedPageBreak/>
              <w:t>system state for inspection.</w:t>
            </w:r>
          </w:p>
          <w:p w14:paraId="51262C5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Physics-based only; ML surrogates are proposed as future work, not built.</w:t>
            </w:r>
          </w:p>
        </w:tc>
        <w:tc>
          <w:tcPr>
            <w:tcW w:w="3240" w:type="dxa"/>
          </w:tcPr>
          <w:p w14:paraId="408099F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Dataset Name: Frontier operational telemetry (6 months)</w:t>
            </w:r>
          </w:p>
          <w:p w14:paraId="209E93A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Source: ORNL Frontier exascale supercomputer</w:t>
            </w:r>
          </w:p>
          <w:p w14:paraId="7E937D7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URL: </w:t>
            </w:r>
            <w:proofErr w:type="spellStart"/>
            <w:r w:rsidRPr="00536292">
              <w:rPr>
                <w:sz w:val="24"/>
                <w:szCs w:val="24"/>
              </w:rPr>
              <w:t>ExaDigiT</w:t>
            </w:r>
            <w:proofErr w:type="spellEnd"/>
            <w:r w:rsidRPr="00536292">
              <w:rPr>
                <w:sz w:val="24"/>
                <w:szCs w:val="24"/>
              </w:rPr>
              <w:t xml:space="preserve"> framework is </w:t>
            </w:r>
            <w:proofErr w:type="gramStart"/>
            <w:r w:rsidRPr="00536292">
              <w:rPr>
                <w:sz w:val="24"/>
                <w:szCs w:val="24"/>
              </w:rPr>
              <w:t>open-source</w:t>
            </w:r>
            <w:proofErr w:type="gramEnd"/>
            <w:r w:rsidRPr="00536292">
              <w:rPr>
                <w:sz w:val="24"/>
                <w:szCs w:val="24"/>
              </w:rPr>
              <w:t xml:space="preserve"> (code); telemetry itself Not Reported</w:t>
            </w:r>
          </w:p>
          <w:p w14:paraId="7B40BAC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~6 months of telemetry</w:t>
            </w:r>
          </w:p>
          <w:p w14:paraId="7D4A7D5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Not Reported</w:t>
            </w:r>
          </w:p>
          <w:p w14:paraId="2DB882F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Cooling (~15 s) and power (~1 s) signals - pumps, exchangers, converters</w:t>
            </w:r>
          </w:p>
          <w:p w14:paraId="1A846B3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Time-series telemetry + physics simulation</w:t>
            </w:r>
          </w:p>
          <w:p w14:paraId="6512B72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Open-source framework (code); data license Not Reported</w:t>
            </w:r>
          </w:p>
          <w:p w14:paraId="1A097BF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Validate the digital twin by replaying real telemetry</w:t>
            </w:r>
          </w:p>
          <w:p w14:paraId="78E62F1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Preprocessing: Telemetry replay, time alignment / resampling to model resolution</w:t>
            </w:r>
          </w:p>
        </w:tc>
        <w:tc>
          <w:tcPr>
            <w:tcW w:w="2160" w:type="dxa"/>
          </w:tcPr>
          <w:p w14:paraId="31A9563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First full digital twin validated on a real exascale liquid-cooled system.</w:t>
            </w:r>
          </w:p>
          <w:p w14:paraId="485CE26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Transient </w:t>
            </w:r>
            <w:proofErr w:type="spellStart"/>
            <w:r w:rsidRPr="00536292">
              <w:rPr>
                <w:sz w:val="24"/>
                <w:szCs w:val="24"/>
              </w:rPr>
              <w:t>Modelica</w:t>
            </w:r>
            <w:proofErr w:type="spellEnd"/>
            <w:r w:rsidRPr="00536292">
              <w:rPr>
                <w:sz w:val="24"/>
                <w:szCs w:val="24"/>
              </w:rPr>
              <w:t xml:space="preserve"> model captures real cooling dynamics over time.</w:t>
            </w:r>
          </w:p>
          <w:p w14:paraId="2E67722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Covers the whole chain - workload, power, cooling, and losses - in one twin.</w:t>
            </w:r>
          </w:p>
          <w:p w14:paraId="5191F92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</w:t>
            </w:r>
            <w:proofErr w:type="gramStart"/>
            <w:r w:rsidRPr="00536292">
              <w:rPr>
                <w:sz w:val="24"/>
                <w:szCs w:val="24"/>
              </w:rPr>
              <w:t>Open-source</w:t>
            </w:r>
            <w:proofErr w:type="gramEnd"/>
            <w:r w:rsidRPr="00536292">
              <w:rPr>
                <w:sz w:val="24"/>
                <w:szCs w:val="24"/>
              </w:rPr>
              <w:t>, so other facilities can build and reproduce their own twins.</w:t>
            </w:r>
          </w:p>
          <w:p w14:paraId="680F807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PUE accurate within 1.4%, trustworthy for planning and design studies.</w:t>
            </w:r>
          </w:p>
          <w:p w14:paraId="35BF48E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AR visualization makes complex thermal/power state easy to inspect.</w:t>
            </w:r>
          </w:p>
        </w:tc>
        <w:tc>
          <w:tcPr>
            <w:tcW w:w="2160" w:type="dxa"/>
          </w:tcPr>
          <w:p w14:paraId="065C248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No optimizer or controller - it only models and replays, so saving actions stay manual.</w:t>
            </w:r>
          </w:p>
          <w:p w14:paraId="17F11BE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ML is future work, so predictions rely on physics alone.</w:t>
            </w:r>
          </w:p>
          <w:p w14:paraId="17C7C80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Validated only on Frontier, so portability to other cooling types is untested.</w:t>
            </w:r>
          </w:p>
          <w:p w14:paraId="66528CD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Replay validation never tests live forward control or extreme events.</w:t>
            </w:r>
          </w:p>
          <w:p w14:paraId="07F1E01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High-fidelity </w:t>
            </w:r>
            <w:proofErr w:type="spellStart"/>
            <w:r w:rsidRPr="00536292">
              <w:rPr>
                <w:sz w:val="24"/>
                <w:szCs w:val="24"/>
              </w:rPr>
              <w:t>Modelica</w:t>
            </w:r>
            <w:proofErr w:type="spellEnd"/>
            <w:r w:rsidRPr="00536292">
              <w:rPr>
                <w:sz w:val="24"/>
                <w:szCs w:val="24"/>
              </w:rPr>
              <w:t xml:space="preserve"> is </w:t>
            </w:r>
            <w:proofErr w:type="gramStart"/>
            <w:r w:rsidRPr="00536292">
              <w:rPr>
                <w:sz w:val="24"/>
                <w:szCs w:val="24"/>
              </w:rPr>
              <w:t>compute</w:t>
            </w:r>
            <w:proofErr w:type="gramEnd"/>
            <w:r w:rsidRPr="00536292">
              <w:rPr>
                <w:sz w:val="24"/>
                <w:szCs w:val="24"/>
              </w:rPr>
              <w:t xml:space="preserve">-heavy and needs </w:t>
            </w:r>
            <w:r w:rsidRPr="00536292">
              <w:rPr>
                <w:sz w:val="24"/>
                <w:szCs w:val="24"/>
              </w:rPr>
              <w:lastRenderedPageBreak/>
              <w:t>specialist skill.</w:t>
            </w:r>
          </w:p>
          <w:p w14:paraId="652E668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Reports few error metrics beyond PUE and efficiency.</w:t>
            </w:r>
          </w:p>
        </w:tc>
        <w:tc>
          <w:tcPr>
            <w:tcW w:w="2520" w:type="dxa"/>
          </w:tcPr>
          <w:p w14:paraId="401F841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Models but never optimizes - adding safe RL/MPC would make it an active controller.</w:t>
            </w:r>
          </w:p>
          <w:p w14:paraId="141BFBD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Validation is offline; live two-way sync with Frontier is still needed.</w:t>
            </w:r>
          </w:p>
          <w:p w14:paraId="10984C0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Heavy simulation calls for ML surrogates to run near real time.</w:t>
            </w:r>
          </w:p>
          <w:p w14:paraId="3DA89C5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Ignores carbon, renewables, and water despite targeting energy.</w:t>
            </w:r>
          </w:p>
          <w:p w14:paraId="0883084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Frontier-specific models need transfer learning to reuse elsewhere.</w:t>
            </w:r>
          </w:p>
          <w:p w14:paraId="25E2697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Replays known workloads; forecasting would enable anticipatory cooling.</w:t>
            </w:r>
          </w:p>
          <w:p w14:paraId="79F5890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Assumes healthy </w:t>
            </w:r>
            <w:r w:rsidRPr="00536292">
              <w:rPr>
                <w:sz w:val="24"/>
                <w:szCs w:val="24"/>
              </w:rPr>
              <w:lastRenderedPageBreak/>
              <w:t>hardware - sensor/pump fault modeling would add resilience.</w:t>
            </w:r>
          </w:p>
        </w:tc>
      </w:tr>
      <w:tr w:rsidR="0089452B" w:rsidRPr="00536292" w14:paraId="199233DF" w14:textId="77777777" w:rsidTr="00536292">
        <w:tc>
          <w:tcPr>
            <w:tcW w:w="2015" w:type="dxa"/>
          </w:tcPr>
          <w:p w14:paraId="354F470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6. </w:t>
            </w:r>
            <w:hyperlink r:id="rId11">
              <w:r w:rsidR="0089452B" w:rsidRPr="00536292">
                <w:rPr>
                  <w:rStyle w:val="Hyperlink"/>
                  <w:sz w:val="24"/>
                  <w:szCs w:val="24"/>
                </w:rPr>
                <w:t>Digital Twin-Based Cooling System Optimization for Data Center</w:t>
              </w:r>
            </w:hyperlink>
          </w:p>
          <w:p w14:paraId="3D64E98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(2026)</w:t>
            </w:r>
          </w:p>
        </w:tc>
        <w:tc>
          <w:tcPr>
            <w:tcW w:w="2592" w:type="dxa"/>
          </w:tcPr>
          <w:p w14:paraId="635ECD6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digital twin of Frontier's cooling plant to measure the gap between ideal and deployable control.</w:t>
            </w:r>
          </w:p>
          <w:p w14:paraId="46FAFCE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Models the plant as three parallel subloops with variable-speed pumps.</w:t>
            </w:r>
          </w:p>
          <w:p w14:paraId="25C5EA6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Uses a fast </w:t>
            </w:r>
            <w:proofErr w:type="spellStart"/>
            <w:r w:rsidRPr="00536292">
              <w:rPr>
                <w:sz w:val="24"/>
                <w:szCs w:val="24"/>
              </w:rPr>
              <w:t>Modelica</w:t>
            </w:r>
            <w:proofErr w:type="spellEnd"/>
            <w:r w:rsidRPr="00536292">
              <w:rPr>
                <w:sz w:val="24"/>
                <w:szCs w:val="24"/>
              </w:rPr>
              <w:t xml:space="preserve"> surrogate instead of full CFD.</w:t>
            </w:r>
          </w:p>
          <w:p w14:paraId="34BDAD1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Optimizes with SLSQP to minimize cooling energy under safety limits.</w:t>
            </w:r>
          </w:p>
          <w:p w14:paraId="6BA5E5A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Compares flow-only, joint </w:t>
            </w:r>
            <w:proofErr w:type="spellStart"/>
            <w:r w:rsidRPr="00536292">
              <w:rPr>
                <w:sz w:val="24"/>
                <w:szCs w:val="24"/>
              </w:rPr>
              <w:t>flow+temperature</w:t>
            </w:r>
            <w:proofErr w:type="spellEnd"/>
            <w:r w:rsidRPr="00536292">
              <w:rPr>
                <w:sz w:val="24"/>
                <w:szCs w:val="24"/>
              </w:rPr>
              <w:t>, and ramp-constrained joint strategies.</w:t>
            </w:r>
          </w:p>
          <w:p w14:paraId="56682E8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Shows co-optimizing supply temperature with flow roughly doubles the savings.</w:t>
            </w:r>
          </w:p>
        </w:tc>
        <w:tc>
          <w:tcPr>
            <w:tcW w:w="3240" w:type="dxa"/>
          </w:tcPr>
          <w:p w14:paraId="75CCE7F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Dataset Name: Frontier cooling-system data, 2023 (public release)</w:t>
            </w:r>
          </w:p>
          <w:p w14:paraId="50ED195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Source: ORNL Frontier exascale supercomputer</w:t>
            </w:r>
          </w:p>
          <w:p w14:paraId="32F3358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Public ORNL Frontier release (</w:t>
            </w:r>
            <w:proofErr w:type="spellStart"/>
            <w:r w:rsidRPr="00536292">
              <w:rPr>
                <w:sz w:val="24"/>
                <w:szCs w:val="24"/>
              </w:rPr>
              <w:t>Figshare</w:t>
            </w:r>
            <w:proofErr w:type="spellEnd"/>
            <w:r w:rsidRPr="00536292">
              <w:rPr>
                <w:sz w:val="24"/>
                <w:szCs w:val="24"/>
              </w:rPr>
              <w:t xml:space="preserve"> DOI 10.6084/m9.figshare.24391240)</w:t>
            </w:r>
          </w:p>
          <w:p w14:paraId="3759DBC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1 year</w:t>
            </w:r>
          </w:p>
          <w:p w14:paraId="0D5149A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Not Reported (~52,560 at 10-min resolution)</w:t>
            </w:r>
          </w:p>
          <w:p w14:paraId="0283FFF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Per-subloop temperatures, flows, and pump power</w:t>
            </w:r>
          </w:p>
          <w:p w14:paraId="1CFE535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Time-series operational telemetry</w:t>
            </w:r>
          </w:p>
          <w:p w14:paraId="63D0BA9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Open access (public dataset)</w:t>
            </w:r>
          </w:p>
          <w:p w14:paraId="5993900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Purpose: Calibrate the </w:t>
            </w:r>
            <w:proofErr w:type="spellStart"/>
            <w:r w:rsidRPr="00536292">
              <w:rPr>
                <w:sz w:val="24"/>
                <w:szCs w:val="24"/>
              </w:rPr>
              <w:t>Modelica</w:t>
            </w:r>
            <w:proofErr w:type="spellEnd"/>
            <w:r w:rsidRPr="00536292">
              <w:rPr>
                <w:sz w:val="24"/>
                <w:szCs w:val="24"/>
              </w:rPr>
              <w:t xml:space="preserve"> twin and evaluate cooling optimization</w:t>
            </w:r>
          </w:p>
          <w:p w14:paraId="0D09D7A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Cleaning, ASHRAE Guideline-14 calibration, surrogate fitting</w:t>
            </w:r>
          </w:p>
        </w:tc>
        <w:tc>
          <w:tcPr>
            <w:tcW w:w="2160" w:type="dxa"/>
          </w:tcPr>
          <w:p w14:paraId="4DA208F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Rigorous ASHRAE-14 validation on a full year of real data.</w:t>
            </w:r>
          </w:p>
          <w:p w14:paraId="5C3EBE8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Ramp-constrained version gives realistic, deployable 27.8% savings.</w:t>
            </w:r>
          </w:p>
          <w:p w14:paraId="6E200FD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Large 20-30% cooling savings from control alone, no new hardware.</w:t>
            </w:r>
          </w:p>
          <w:p w14:paraId="5F0D94C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Reveals clear levers (excess flow, supply-temperature co-optimization).</w:t>
            </w:r>
          </w:p>
          <w:p w14:paraId="2711B47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Fast surrogate makes year-long, multi-strategy analysis practical.</w:t>
            </w:r>
          </w:p>
          <w:p w14:paraId="6D45241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Grounded in a real exascale plant, so directly relevant to modern facilities.</w:t>
            </w:r>
          </w:p>
        </w:tc>
        <w:tc>
          <w:tcPr>
            <w:tcW w:w="2160" w:type="dxa"/>
          </w:tcPr>
          <w:p w14:paraId="1085EDD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Offline and open-loop - savings are computed, not proven in live control.</w:t>
            </w:r>
          </w:p>
          <w:p w14:paraId="7D02B54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ML or adaptation, so it can't handle drift or fouling online.</w:t>
            </w:r>
          </w:p>
          <w:p w14:paraId="6BF0A8D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One site, one year; transferability is unproven.</w:t>
            </w:r>
          </w:p>
          <w:p w14:paraId="0A8A810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Reduced-order model may miss transients and heat-exchanger ageing.</w:t>
            </w:r>
          </w:p>
          <w:p w14:paraId="7E8578B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Per-subloop optimization may miss the global optimum.</w:t>
            </w:r>
          </w:p>
          <w:p w14:paraId="61749F4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Fixed ASHRAE margins ignore chip-level hotspots and sensor error.</w:t>
            </w:r>
          </w:p>
        </w:tc>
        <w:tc>
          <w:tcPr>
            <w:tcW w:w="2520" w:type="dxa"/>
          </w:tcPr>
          <w:p w14:paraId="52104E5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Offline optimization needs a live twin with real-time sync and safe RL/MPC.</w:t>
            </w:r>
          </w:p>
          <w:p w14:paraId="569B86F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Static model needs hybrid </w:t>
            </w:r>
            <w:proofErr w:type="spellStart"/>
            <w:r w:rsidRPr="00536292">
              <w:rPr>
                <w:sz w:val="24"/>
                <w:szCs w:val="24"/>
              </w:rPr>
              <w:t>physics+ML</w:t>
            </w:r>
            <w:proofErr w:type="spellEnd"/>
            <w:r w:rsidRPr="00536292">
              <w:rPr>
                <w:sz w:val="24"/>
                <w:szCs w:val="24"/>
              </w:rPr>
              <w:t xml:space="preserve"> with online learning to track drift.</w:t>
            </w:r>
          </w:p>
          <w:p w14:paraId="2794FC7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energy is minimized; carbon, water, and cost are ignored.</w:t>
            </w:r>
          </w:p>
          <w:p w14:paraId="19A5E8B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Cooling is optimized alone, not jointly with workload scheduling.</w:t>
            </w:r>
          </w:p>
          <w:p w14:paraId="0CDDE15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Decoupled subloops suggest coordinated facility-wide control is needed.</w:t>
            </w:r>
          </w:p>
          <w:p w14:paraId="371AA22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Aggressive setpoints need fault-</w:t>
            </w:r>
            <w:proofErr w:type="gramStart"/>
            <w:r w:rsidRPr="00536292">
              <w:rPr>
                <w:sz w:val="24"/>
                <w:szCs w:val="24"/>
              </w:rPr>
              <w:t>tolerant</w:t>
            </w:r>
            <w:proofErr w:type="gramEnd"/>
            <w:r w:rsidRPr="00536292">
              <w:rPr>
                <w:sz w:val="24"/>
                <w:szCs w:val="24"/>
              </w:rPr>
              <w:t>, uncertainty-aware control.</w:t>
            </w:r>
          </w:p>
          <w:p w14:paraId="13CC241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One loop tested; hybrid and multi-site scaling via transferable twins is open.</w:t>
            </w:r>
          </w:p>
        </w:tc>
      </w:tr>
      <w:tr w:rsidR="0089452B" w:rsidRPr="00536292" w14:paraId="011B99EB" w14:textId="77777777" w:rsidTr="00536292">
        <w:tc>
          <w:tcPr>
            <w:tcW w:w="2015" w:type="dxa"/>
          </w:tcPr>
          <w:p w14:paraId="18DCA27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7. </w:t>
            </w:r>
            <w:hyperlink r:id="rId12">
              <w:r w:rsidR="0089452B" w:rsidRPr="00536292">
                <w:rPr>
                  <w:rStyle w:val="Hyperlink"/>
                  <w:sz w:val="24"/>
                  <w:szCs w:val="24"/>
                </w:rPr>
                <w:t xml:space="preserve">Machine Learning Guided Cooling System Optimization for </w:t>
              </w:r>
              <w:r w:rsidR="0089452B" w:rsidRPr="00536292">
                <w:rPr>
                  <w:rStyle w:val="Hyperlink"/>
                  <w:sz w:val="24"/>
                  <w:szCs w:val="24"/>
                </w:rPr>
                <w:lastRenderedPageBreak/>
                <w:t>Data Center</w:t>
              </w:r>
            </w:hyperlink>
          </w:p>
          <w:p w14:paraId="6352834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(2026)</w:t>
            </w:r>
          </w:p>
        </w:tc>
        <w:tc>
          <w:tcPr>
            <w:tcW w:w="2592" w:type="dxa"/>
          </w:tcPr>
          <w:p w14:paraId="6F82396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A three-stage physics-guided ML pipeline on Frontier data to find and recover excess </w:t>
            </w:r>
            <w:r w:rsidRPr="00536292">
              <w:rPr>
                <w:sz w:val="24"/>
                <w:szCs w:val="24"/>
              </w:rPr>
              <w:lastRenderedPageBreak/>
              <w:t>cooling energy.</w:t>
            </w:r>
          </w:p>
          <w:p w14:paraId="71E096E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A monotonic </w:t>
            </w:r>
            <w:proofErr w:type="spellStart"/>
            <w:r w:rsidRPr="00536292">
              <w:rPr>
                <w:sz w:val="24"/>
                <w:szCs w:val="24"/>
              </w:rPr>
              <w:t>LightGBM</w:t>
            </w:r>
            <w:proofErr w:type="spellEnd"/>
            <w:r w:rsidRPr="00536292">
              <w:rPr>
                <w:sz w:val="24"/>
                <w:szCs w:val="24"/>
              </w:rPr>
              <w:t xml:space="preserve"> surrogate predicts cooling power using physics-based features.</w:t>
            </w:r>
          </w:p>
          <w:p w14:paraId="500B0DF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Residuals from this baseline reveal "excess" energy by time and by loop.</w:t>
            </w:r>
          </w:p>
          <w:p w14:paraId="5324818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Small supply-temperature and flow tweaks are tested to cut power safely.</w:t>
            </w:r>
          </w:p>
          <w:p w14:paraId="3A8A9B2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Guardrails keep PUE &gt;= 1 and heat removal &gt;= 97%, plus a reviewer/audit layer.</w:t>
            </w:r>
          </w:p>
          <w:p w14:paraId="726EB8A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Aims for safe, conservative setpoint tuning, designed to be MPC-compatible later.</w:t>
            </w:r>
          </w:p>
        </w:tc>
        <w:tc>
          <w:tcPr>
            <w:tcW w:w="3240" w:type="dxa"/>
          </w:tcPr>
          <w:p w14:paraId="1CADB85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Dataset Name: Frontier HPC &amp; Facility Data workbook (2023)</w:t>
            </w:r>
          </w:p>
          <w:p w14:paraId="4F853F1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Source: ORNL Frontier </w:t>
            </w:r>
            <w:r w:rsidRPr="00536292">
              <w:rPr>
                <w:sz w:val="24"/>
                <w:szCs w:val="24"/>
              </w:rPr>
              <w:lastRenderedPageBreak/>
              <w:t>exascale supercomputer (public release)</w:t>
            </w:r>
          </w:p>
          <w:p w14:paraId="45D12CC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Public ORNL Frontier release (</w:t>
            </w:r>
            <w:proofErr w:type="spellStart"/>
            <w:r w:rsidRPr="00536292">
              <w:rPr>
                <w:sz w:val="24"/>
                <w:szCs w:val="24"/>
              </w:rPr>
              <w:t>Figshare</w:t>
            </w:r>
            <w:proofErr w:type="spellEnd"/>
            <w:r w:rsidRPr="00536292">
              <w:rPr>
                <w:sz w:val="24"/>
                <w:szCs w:val="24"/>
              </w:rPr>
              <w:t xml:space="preserve"> DOI 10.6084/m9.figshare.24391240)</w:t>
            </w:r>
          </w:p>
          <w:p w14:paraId="04AF40E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1 year (2023)</w:t>
            </w:r>
          </w:p>
          <w:p w14:paraId="5258E43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49,869 timestamps (after cleaning)</w:t>
            </w:r>
          </w:p>
          <w:p w14:paraId="3738AC3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Loop temps, flows, waste heat, compute/accessory power, PUE + derived</w:t>
            </w:r>
          </w:p>
          <w:p w14:paraId="14345CD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Time-series tabular telemetry</w:t>
            </w:r>
          </w:p>
          <w:p w14:paraId="37DAF5F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Open access (public dataset)</w:t>
            </w:r>
          </w:p>
          <w:p w14:paraId="661B6F6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Purpose: Train a </w:t>
            </w:r>
            <w:proofErr w:type="spellStart"/>
            <w:r w:rsidRPr="00536292">
              <w:rPr>
                <w:sz w:val="24"/>
                <w:szCs w:val="24"/>
              </w:rPr>
              <w:t>LightGBM</w:t>
            </w:r>
            <w:proofErr w:type="spellEnd"/>
            <w:r w:rsidRPr="00536292">
              <w:rPr>
                <w:sz w:val="24"/>
                <w:szCs w:val="24"/>
              </w:rPr>
              <w:t xml:space="preserve"> surrogate to find and recover excess cooling energy</w:t>
            </w:r>
          </w:p>
          <w:p w14:paraId="458DBEB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Cleaning, physics feature engineering, K-means regime labels, 80/20 split</w:t>
            </w:r>
          </w:p>
        </w:tc>
        <w:tc>
          <w:tcPr>
            <w:tcW w:w="2160" w:type="dxa"/>
          </w:tcPr>
          <w:p w14:paraId="69DAA62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Accurate, interpretable surrogate with tiny </w:t>
            </w:r>
            <w:proofErr w:type="gramStart"/>
            <w:r w:rsidRPr="00536292">
              <w:rPr>
                <w:sz w:val="24"/>
                <w:szCs w:val="24"/>
              </w:rPr>
              <w:t>error</w:t>
            </w:r>
            <w:proofErr w:type="gramEnd"/>
            <w:r w:rsidRPr="00536292">
              <w:rPr>
                <w:sz w:val="24"/>
                <w:szCs w:val="24"/>
              </w:rPr>
              <w:t xml:space="preserve"> and an </w:t>
            </w:r>
            <w:r w:rsidRPr="00536292">
              <w:rPr>
                <w:sz w:val="24"/>
                <w:szCs w:val="24"/>
              </w:rPr>
              <w:lastRenderedPageBreak/>
              <w:t>auditable monotonic structure.</w:t>
            </w:r>
          </w:p>
          <w:p w14:paraId="04253C6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Localizes waste to specific months, hours, and loops for targeted action.</w:t>
            </w:r>
          </w:p>
          <w:p w14:paraId="238AF62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Recovers up to 96% of excess with sub-1 C, safe setpoint tweaks.</w:t>
            </w:r>
          </w:p>
          <w:p w14:paraId="25126C5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Lightweight </w:t>
            </w:r>
            <w:proofErr w:type="spellStart"/>
            <w:r w:rsidRPr="00536292">
              <w:rPr>
                <w:sz w:val="24"/>
                <w:szCs w:val="24"/>
              </w:rPr>
              <w:t>LightGBM</w:t>
            </w:r>
            <w:proofErr w:type="spellEnd"/>
            <w:r w:rsidRPr="00536292">
              <w:rPr>
                <w:sz w:val="24"/>
                <w:szCs w:val="24"/>
              </w:rPr>
              <w:t xml:space="preserve"> needs no CFD and adds reviewer/audit logs.</w:t>
            </w:r>
          </w:p>
          <w:p w14:paraId="4ED24F1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Finds real savings even in an already efficient (PUE ~1.05) facility.</w:t>
            </w:r>
          </w:p>
          <w:p w14:paraId="753031B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Physics features and guardrails transfer to other liquid-cooled plants.</w:t>
            </w:r>
          </w:p>
        </w:tc>
        <w:tc>
          <w:tcPr>
            <w:tcW w:w="2160" w:type="dxa"/>
          </w:tcPr>
          <w:p w14:paraId="54F1157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Offline only - savings are estimated by replay, never </w:t>
            </w:r>
            <w:r w:rsidRPr="00536292">
              <w:rPr>
                <w:sz w:val="24"/>
                <w:szCs w:val="24"/>
              </w:rPr>
              <w:lastRenderedPageBreak/>
              <w:t>tested in closed loop.</w:t>
            </w:r>
          </w:p>
          <w:p w14:paraId="3FD0A4E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One site, one year; needs recalibration to generalize.</w:t>
            </w:r>
          </w:p>
          <w:p w14:paraId="42543B9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Very conservative action space, so realized savings are a lower bound.</w:t>
            </w:r>
          </w:p>
          <w:p w14:paraId="347EF6B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Modest R2=0.79, and the smallest estimates sit near model noise.</w:t>
            </w:r>
          </w:p>
          <w:p w14:paraId="05CC4CD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Workload is exogenous; chillers, towers, and heat recovery aren't modeled.</w:t>
            </w:r>
          </w:p>
          <w:p w14:paraId="09AC6C9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Static surrogate can't forecast load or weather for proactive control.</w:t>
            </w:r>
          </w:p>
        </w:tc>
        <w:tc>
          <w:tcPr>
            <w:tcW w:w="2520" w:type="dxa"/>
          </w:tcPr>
          <w:p w14:paraId="36CF5F5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Trained once, never updated - a live self-calibrating twin is needed.</w:t>
            </w:r>
          </w:p>
          <w:p w14:paraId="4C8A193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Reactive, not predictive; forecasting would enable MPC-style scheduling.</w:t>
            </w:r>
          </w:p>
          <w:p w14:paraId="68F6808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energy/cost optimized; carbon, water, and renewables are ignored.</w:t>
            </w:r>
          </w:p>
          <w:p w14:paraId="53AD158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Stops at recommendations - needs a real closed-loop safe controller.</w:t>
            </w:r>
          </w:p>
          <w:p w14:paraId="321ECFA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Treats waste heat as loss; reuse, hybrids, and grid interaction are unexplored.</w:t>
            </w:r>
          </w:p>
          <w:p w14:paraId="63101E3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Aggregate, single-site validation lacks per-rack detail and fault handling.</w:t>
            </w:r>
          </w:p>
          <w:p w14:paraId="7C631B4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feature importance; real explainable AI with uncertainty is needed for trust.</w:t>
            </w:r>
          </w:p>
        </w:tc>
      </w:tr>
      <w:tr w:rsidR="0089452B" w:rsidRPr="00536292" w14:paraId="211F2281" w14:textId="77777777" w:rsidTr="00536292">
        <w:tc>
          <w:tcPr>
            <w:tcW w:w="2015" w:type="dxa"/>
          </w:tcPr>
          <w:p w14:paraId="1AEC755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8. </w:t>
            </w:r>
            <w:hyperlink r:id="rId13">
              <w:r w:rsidR="0089452B" w:rsidRPr="00536292">
                <w:rPr>
                  <w:rStyle w:val="Hyperlink"/>
                  <w:sz w:val="24"/>
                  <w:szCs w:val="24"/>
                </w:rPr>
                <w:t>Data Center Cooling System Optimization Using Offline Reinforcement Learning</w:t>
              </w:r>
            </w:hyperlink>
          </w:p>
          <w:p w14:paraId="7C5F0B9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(2025)</w:t>
            </w:r>
          </w:p>
        </w:tc>
        <w:tc>
          <w:tcPr>
            <w:tcW w:w="2592" w:type="dxa"/>
          </w:tcPr>
          <w:p w14:paraId="654D460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Physics-informed offline RL to control air-cooling units (fan speed and valves).</w:t>
            </w:r>
          </w:p>
          <w:p w14:paraId="6085A2B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Uses a graph neural network to capture sensor-and-ACU spatial relationships.</w:t>
            </w:r>
          </w:p>
          <w:p w14:paraId="01C0043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Enforces time-reversal symmetry as a physics prior to </w:t>
            </w:r>
            <w:proofErr w:type="gramStart"/>
            <w:r w:rsidRPr="00536292">
              <w:rPr>
                <w:sz w:val="24"/>
                <w:szCs w:val="24"/>
              </w:rPr>
              <w:t>learn</w:t>
            </w:r>
            <w:proofErr w:type="gramEnd"/>
            <w:r w:rsidRPr="00536292">
              <w:rPr>
                <w:sz w:val="24"/>
                <w:szCs w:val="24"/>
              </w:rPr>
              <w:t xml:space="preserve"> from scarce data.</w:t>
            </w:r>
          </w:p>
          <w:p w14:paraId="3E6ECBF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Optimizes the policy offline with a behavior constraint to stay safe.</w:t>
            </w:r>
          </w:p>
          <w:p w14:paraId="3B935A4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Reward balances energy (fan power) against thermal-safety penalties.</w:t>
            </w:r>
          </w:p>
          <w:p w14:paraId="1EFA882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Deploys via Modbus every ~5 minutes with periodic retraining.</w:t>
            </w:r>
          </w:p>
        </w:tc>
        <w:tc>
          <w:tcPr>
            <w:tcW w:w="3240" w:type="dxa"/>
          </w:tcPr>
          <w:p w14:paraId="0C46AC9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Dataset Name: Commercial DC operational logs + testbed logs (not released)</w:t>
            </w:r>
          </w:p>
          <w:p w14:paraId="0E57137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Source: Real commercial data center (China) + authors' 22-server testbed</w:t>
            </w:r>
          </w:p>
          <w:p w14:paraId="3D91849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Not Reported (proprietary)</w:t>
            </w:r>
          </w:p>
          <w:p w14:paraId="12981A4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~363k samples in total</w:t>
            </w:r>
          </w:p>
          <w:p w14:paraId="7033E61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~180k (Room A) + ~140k (Room B) + ~43k (testbed)</w:t>
            </w:r>
          </w:p>
          <w:p w14:paraId="120EB5D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Number of Features: ~101-108 (production), 105 (testbed) - temps, humidity, ACU states</w:t>
            </w:r>
          </w:p>
          <w:p w14:paraId="596360B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Time-series operational telemetry</w:t>
            </w:r>
          </w:p>
          <w:p w14:paraId="5481EAE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Proprietary / Not Reported</w:t>
            </w:r>
          </w:p>
          <w:p w14:paraId="171D700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Train the offline-RL policy for air-cooling-unit control</w:t>
            </w:r>
          </w:p>
          <w:p w14:paraId="5F5F29F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Export from DC log system, feature extraction, MDP formulation</w:t>
            </w:r>
          </w:p>
        </w:tc>
        <w:tc>
          <w:tcPr>
            <w:tcW w:w="2160" w:type="dxa"/>
          </w:tcPr>
          <w:p w14:paraId="60D99A6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Rare real deployment: 14-21% savings over 2000+ hours with no safety violations.</w:t>
            </w:r>
          </w:p>
          <w:p w14:paraId="1705720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Data-efficient - physics priors let it learn from limited, narrow data.</w:t>
            </w:r>
          </w:p>
          <w:p w14:paraId="46F4661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Jointly controls many ACUs and </w:t>
            </w:r>
            <w:r w:rsidRPr="00536292">
              <w:rPr>
                <w:sz w:val="24"/>
                <w:szCs w:val="24"/>
              </w:rPr>
              <w:lastRenderedPageBreak/>
              <w:t>saves more at higher loads.</w:t>
            </w:r>
          </w:p>
          <w:p w14:paraId="28FE2BC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Improves temperature uniformity while using less energy.</w:t>
            </w:r>
          </w:p>
          <w:p w14:paraId="39E1F81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Learns from real data, avoiding the CFD sim-to-real gap.</w:t>
            </w:r>
          </w:p>
          <w:p w14:paraId="2CF8385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Outperforms PID, MPC, and other RL baselines on the testbed.</w:t>
            </w:r>
          </w:p>
        </w:tc>
        <w:tc>
          <w:tcPr>
            <w:tcW w:w="2160" w:type="dxa"/>
          </w:tcPr>
          <w:p w14:paraId="499555B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Only </w:t>
            </w:r>
            <w:proofErr w:type="gramStart"/>
            <w:r w:rsidRPr="00536292">
              <w:rPr>
                <w:sz w:val="24"/>
                <w:szCs w:val="24"/>
              </w:rPr>
              <w:t>air-side</w:t>
            </w:r>
            <w:proofErr w:type="gramEnd"/>
            <w:r w:rsidRPr="00536292">
              <w:rPr>
                <w:sz w:val="24"/>
                <w:szCs w:val="24"/>
              </w:rPr>
              <w:t xml:space="preserve"> ACUs - chillers and water-side loops are left uncontrolled.</w:t>
            </w:r>
          </w:p>
          <w:p w14:paraId="0106229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Training data </w:t>
            </w:r>
            <w:proofErr w:type="gramStart"/>
            <w:r w:rsidRPr="00536292">
              <w:rPr>
                <w:sz w:val="24"/>
                <w:szCs w:val="24"/>
              </w:rPr>
              <w:t>come</w:t>
            </w:r>
            <w:proofErr w:type="gramEnd"/>
            <w:r w:rsidRPr="00536292">
              <w:rPr>
                <w:sz w:val="24"/>
                <w:szCs w:val="24"/>
              </w:rPr>
              <w:t xml:space="preserve"> only from cautious PID, limiting explored behaviors.</w:t>
            </w:r>
          </w:p>
          <w:p w14:paraId="636A2E9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Air-cooled focus, not the </w:t>
            </w:r>
            <w:r w:rsidRPr="00536292">
              <w:rPr>
                <w:sz w:val="24"/>
                <w:szCs w:val="24"/>
              </w:rPr>
              <w:lastRenderedPageBreak/>
              <w:t>liquid/hybrid cooling of modern AI facilities.</w:t>
            </w:r>
          </w:p>
          <w:p w14:paraId="7B8AE72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The learned latent model is not an interpretable physics twin.</w:t>
            </w:r>
          </w:p>
          <w:p w14:paraId="1AD25EE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Safety is soft penalties, not hard guarantees, under rare faults.</w:t>
            </w:r>
          </w:p>
          <w:p w14:paraId="138F32C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Largest claims rest on one site with non-randomized comparisons.</w:t>
            </w:r>
          </w:p>
        </w:tc>
        <w:tc>
          <w:tcPr>
            <w:tcW w:w="2520" w:type="dxa"/>
          </w:tcPr>
          <w:p w14:paraId="779B25D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No explicit predictive twin - forecasting would enable anticipatory control.</w:t>
            </w:r>
          </w:p>
          <w:p w14:paraId="1606F85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Only </w:t>
            </w:r>
            <w:proofErr w:type="gramStart"/>
            <w:r w:rsidRPr="00536292">
              <w:rPr>
                <w:sz w:val="24"/>
                <w:szCs w:val="24"/>
              </w:rPr>
              <w:t>air-side</w:t>
            </w:r>
            <w:proofErr w:type="gramEnd"/>
            <w:r w:rsidRPr="00536292">
              <w:rPr>
                <w:sz w:val="24"/>
                <w:szCs w:val="24"/>
              </w:rPr>
              <w:t>; chiller/liquid/hybrid control is still needed.</w:t>
            </w:r>
          </w:p>
          <w:p w14:paraId="24717EE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Reward ignores carbon, water, and renewables.</w:t>
            </w:r>
          </w:p>
          <w:p w14:paraId="311EAD0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formal safe-RL guarantees or fault-</w:t>
            </w:r>
            <w:r w:rsidRPr="00536292">
              <w:rPr>
                <w:sz w:val="24"/>
                <w:szCs w:val="24"/>
              </w:rPr>
              <w:lastRenderedPageBreak/>
              <w:t>tolerant fallback.</w:t>
            </w:r>
          </w:p>
          <w:p w14:paraId="00E0AD1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Opaque policy needs explainability to earn operator trust.</w:t>
            </w:r>
          </w:p>
          <w:p w14:paraId="465D83D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Workload is exogenous; joint </w:t>
            </w:r>
            <w:proofErr w:type="spellStart"/>
            <w:r w:rsidRPr="00536292">
              <w:rPr>
                <w:sz w:val="24"/>
                <w:szCs w:val="24"/>
              </w:rPr>
              <w:t>job+cooling</w:t>
            </w:r>
            <w:proofErr w:type="spellEnd"/>
            <w:r w:rsidRPr="00536292">
              <w:rPr>
                <w:sz w:val="24"/>
                <w:szCs w:val="24"/>
              </w:rPr>
              <w:t xml:space="preserve"> scheduling could save more.</w:t>
            </w:r>
          </w:p>
          <w:p w14:paraId="0C973D8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Each site needs its own data - federated/transfer learning would scale it.</w:t>
            </w:r>
          </w:p>
        </w:tc>
      </w:tr>
      <w:tr w:rsidR="0089452B" w:rsidRPr="00536292" w14:paraId="35DB4745" w14:textId="77777777" w:rsidTr="00536292">
        <w:tc>
          <w:tcPr>
            <w:tcW w:w="2015" w:type="dxa"/>
          </w:tcPr>
          <w:p w14:paraId="427B81E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9. </w:t>
            </w:r>
            <w:hyperlink r:id="rId14">
              <w:r w:rsidR="0089452B" w:rsidRPr="00536292">
                <w:rPr>
                  <w:rStyle w:val="Hyperlink"/>
                  <w:sz w:val="24"/>
                  <w:szCs w:val="24"/>
                </w:rPr>
                <w:t>LC-</w:t>
              </w:r>
              <w:proofErr w:type="spellStart"/>
              <w:r w:rsidR="0089452B" w:rsidRPr="00536292">
                <w:rPr>
                  <w:rStyle w:val="Hyperlink"/>
                  <w:sz w:val="24"/>
                  <w:szCs w:val="24"/>
                </w:rPr>
                <w:t>Opt</w:t>
              </w:r>
              <w:proofErr w:type="spellEnd"/>
              <w:r w:rsidR="0089452B" w:rsidRPr="00536292">
                <w:rPr>
                  <w:rStyle w:val="Hyperlink"/>
                  <w:sz w:val="24"/>
                  <w:szCs w:val="24"/>
                </w:rPr>
                <w:t>: Benchmarking Reinforcement Learning and Agentic AI for End-to-End Liquid Cooling Optimization in Data Centers</w:t>
              </w:r>
            </w:hyperlink>
          </w:p>
          <w:p w14:paraId="17329ED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(2025)</w:t>
            </w:r>
          </w:p>
        </w:tc>
        <w:tc>
          <w:tcPr>
            <w:tcW w:w="2592" w:type="dxa"/>
          </w:tcPr>
          <w:p w14:paraId="0C04222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LC-</w:t>
            </w:r>
            <w:proofErr w:type="spellStart"/>
            <w:r w:rsidRPr="00536292">
              <w:rPr>
                <w:sz w:val="24"/>
                <w:szCs w:val="24"/>
              </w:rPr>
              <w:t>Opt</w:t>
            </w:r>
            <w:proofErr w:type="spellEnd"/>
            <w:r w:rsidRPr="00536292">
              <w:rPr>
                <w:sz w:val="24"/>
                <w:szCs w:val="24"/>
              </w:rPr>
              <w:t xml:space="preserve"> is an RL benchmark built on ORNL's </w:t>
            </w:r>
            <w:proofErr w:type="spellStart"/>
            <w:r w:rsidRPr="00536292">
              <w:rPr>
                <w:sz w:val="24"/>
                <w:szCs w:val="24"/>
              </w:rPr>
              <w:t>Modelica</w:t>
            </w:r>
            <w:proofErr w:type="spellEnd"/>
            <w:r w:rsidRPr="00536292">
              <w:rPr>
                <w:sz w:val="24"/>
                <w:szCs w:val="24"/>
              </w:rPr>
              <w:t xml:space="preserve"> digital twin of Frontier's cooling system.</w:t>
            </w:r>
          </w:p>
          <w:p w14:paraId="159F04A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Exports the twin as an FMU wrapped in a Gymnasium API for closed-loop RL.</w:t>
            </w:r>
          </w:p>
          <w:p w14:paraId="1082C71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JSON-based API builds cooling models from towers down to blade-group valves.</w:t>
            </w:r>
          </w:p>
          <w:p w14:paraId="041BEB2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Two coupled control problems handle the cooling towers and the blade groups.</w:t>
            </w:r>
          </w:p>
          <w:p w14:paraId="3E1953C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Uses independent per-unit agents plus a centralized-action trick to scale.</w:t>
            </w:r>
          </w:p>
          <w:p w14:paraId="6CAF782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A multi-head PPO policy sets temperature, flow, and valve splits; policies </w:t>
            </w:r>
            <w:proofErr w:type="gramStart"/>
            <w:r w:rsidRPr="00536292">
              <w:rPr>
                <w:sz w:val="24"/>
                <w:szCs w:val="24"/>
              </w:rPr>
              <w:t>distil into</w:t>
            </w:r>
            <w:proofErr w:type="gramEnd"/>
            <w:r w:rsidRPr="00536292">
              <w:rPr>
                <w:sz w:val="24"/>
                <w:szCs w:val="24"/>
              </w:rPr>
              <w:t xml:space="preserve"> trees and LLMs.</w:t>
            </w:r>
          </w:p>
        </w:tc>
        <w:tc>
          <w:tcPr>
            <w:tcW w:w="3240" w:type="dxa"/>
          </w:tcPr>
          <w:p w14:paraId="22A1EE0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Dataset Name: LC-</w:t>
            </w:r>
            <w:proofErr w:type="spellStart"/>
            <w:r w:rsidRPr="00536292">
              <w:rPr>
                <w:sz w:val="24"/>
                <w:szCs w:val="24"/>
              </w:rPr>
              <w:t>Opt</w:t>
            </w:r>
            <w:proofErr w:type="spellEnd"/>
            <w:r w:rsidRPr="00536292">
              <w:rPr>
                <w:sz w:val="24"/>
                <w:szCs w:val="24"/>
              </w:rPr>
              <w:t xml:space="preserve"> simulation environment (no fixed dataset)</w:t>
            </w:r>
          </w:p>
          <w:p w14:paraId="3935454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Source: ORNL </w:t>
            </w:r>
            <w:proofErr w:type="spellStart"/>
            <w:r w:rsidRPr="00536292">
              <w:rPr>
                <w:sz w:val="24"/>
                <w:szCs w:val="24"/>
              </w:rPr>
              <w:t>ExaDigiT</w:t>
            </w:r>
            <w:proofErr w:type="spellEnd"/>
            <w:r w:rsidRPr="00536292">
              <w:rPr>
                <w:sz w:val="24"/>
                <w:szCs w:val="24"/>
              </w:rPr>
              <w:t xml:space="preserve"> </w:t>
            </w:r>
            <w:proofErr w:type="spellStart"/>
            <w:r w:rsidRPr="00536292">
              <w:rPr>
                <w:sz w:val="24"/>
                <w:szCs w:val="24"/>
              </w:rPr>
              <w:t>Modelica</w:t>
            </w:r>
            <w:proofErr w:type="spellEnd"/>
            <w:r w:rsidRPr="00536292">
              <w:rPr>
                <w:sz w:val="24"/>
                <w:szCs w:val="24"/>
              </w:rPr>
              <w:t>/FMU twin of Frontier</w:t>
            </w:r>
          </w:p>
          <w:p w14:paraId="4BB0951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URL: Open-source code (GitHub: </w:t>
            </w:r>
            <w:proofErr w:type="spellStart"/>
            <w:r w:rsidRPr="00536292">
              <w:rPr>
                <w:sz w:val="24"/>
                <w:szCs w:val="24"/>
              </w:rPr>
              <w:t>HewlettPackard</w:t>
            </w:r>
            <w:proofErr w:type="spellEnd"/>
            <w:r w:rsidRPr="00536292">
              <w:rPr>
                <w:sz w:val="24"/>
                <w:szCs w:val="24"/>
              </w:rPr>
              <w:t>/sustain-lc)</w:t>
            </w:r>
          </w:p>
          <w:p w14:paraId="5055097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Not Reported (data generated on the fly by simulation)</w:t>
            </w:r>
          </w:p>
          <w:p w14:paraId="695A1B0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Not Reported (episodes over 2-day horizons)</w:t>
            </w:r>
          </w:p>
          <w:p w14:paraId="40CD0B0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Blade-group heat, weather/wet-bulb traces, temps, flows, power</w:t>
            </w:r>
          </w:p>
          <w:p w14:paraId="152DF48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Physics-simulation environment (synthetic + exogenous traces)</w:t>
            </w:r>
          </w:p>
          <w:p w14:paraId="1F0B7E3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License: </w:t>
            </w:r>
            <w:proofErr w:type="gramStart"/>
            <w:r w:rsidRPr="00536292">
              <w:rPr>
                <w:sz w:val="24"/>
                <w:szCs w:val="24"/>
              </w:rPr>
              <w:t>Open-source</w:t>
            </w:r>
            <w:proofErr w:type="gramEnd"/>
            <w:r w:rsidRPr="00536292">
              <w:rPr>
                <w:sz w:val="24"/>
                <w:szCs w:val="24"/>
              </w:rPr>
              <w:t xml:space="preserve"> (released code)</w:t>
            </w:r>
          </w:p>
          <w:p w14:paraId="16F6F32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Benchmark RL and LLM controllers for liquid cooling</w:t>
            </w:r>
          </w:p>
          <w:p w14:paraId="1ADA145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JSON model config (</w:t>
            </w:r>
            <w:proofErr w:type="spellStart"/>
            <w:r w:rsidRPr="00536292">
              <w:rPr>
                <w:sz w:val="24"/>
                <w:szCs w:val="24"/>
              </w:rPr>
              <w:t>AutoCSM</w:t>
            </w:r>
            <w:proofErr w:type="spellEnd"/>
            <w:r w:rsidRPr="00536292">
              <w:rPr>
                <w:sz w:val="24"/>
                <w:szCs w:val="24"/>
              </w:rPr>
              <w:t>), FMU export, Gymnasium wrapping</w:t>
            </w:r>
          </w:p>
        </w:tc>
        <w:tc>
          <w:tcPr>
            <w:tcW w:w="2160" w:type="dxa"/>
          </w:tcPr>
          <w:p w14:paraId="3B4A9E1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End-to-end twin from cooling towers down to individual blade-group valves.</w:t>
            </w:r>
          </w:p>
          <w:p w14:paraId="38A01F2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Multi-head PPO hits ~95.6% compliance and cuts tower power, even on larger unseen setups.</w:t>
            </w:r>
          </w:p>
          <w:p w14:paraId="71D77DC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heat-recovery unit cuts ~21% tower power and reuses waste heat.</w:t>
            </w:r>
          </w:p>
          <w:p w14:paraId="7301CD2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The valve policy sends coolant where the heat is, avoiding wasted cooling.</w:t>
            </w:r>
          </w:p>
          <w:p w14:paraId="27284D7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Distills RL into </w:t>
            </w:r>
            <w:r w:rsidRPr="00536292">
              <w:rPr>
                <w:sz w:val="24"/>
                <w:szCs w:val="24"/>
              </w:rPr>
              <w:lastRenderedPageBreak/>
              <w:t>trees and LLMs for explainable, trustworthy control.</w:t>
            </w:r>
          </w:p>
          <w:p w14:paraId="503101F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Open, customizable benchmark for testing RL/LLM cooling controllers.</w:t>
            </w:r>
          </w:p>
        </w:tc>
        <w:tc>
          <w:tcPr>
            <w:tcW w:w="2160" w:type="dxa"/>
          </w:tcPr>
          <w:p w14:paraId="0325F10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Simulation only - no real Frontier deployment, so a </w:t>
            </w:r>
            <w:proofErr w:type="spellStart"/>
            <w:r w:rsidRPr="00536292">
              <w:rPr>
                <w:sz w:val="24"/>
                <w:szCs w:val="24"/>
              </w:rPr>
              <w:t>sim</w:t>
            </w:r>
            <w:proofErr w:type="spellEnd"/>
            <w:r w:rsidRPr="00536292">
              <w:rPr>
                <w:sz w:val="24"/>
                <w:szCs w:val="24"/>
              </w:rPr>
              <w:t>-to-real gap remains.</w:t>
            </w:r>
          </w:p>
          <w:p w14:paraId="619C29C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Full multi-agent coordination fails at scale, forcing independent agents.</w:t>
            </w:r>
          </w:p>
          <w:p w14:paraId="3EFC874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The policy under-cools some low-power groups, causing occasional hotspots.</w:t>
            </w:r>
          </w:p>
          <w:p w14:paraId="78DE653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No chip-level detail or hybrid </w:t>
            </w:r>
            <w:proofErr w:type="spellStart"/>
            <w:r w:rsidRPr="00536292">
              <w:rPr>
                <w:sz w:val="24"/>
                <w:szCs w:val="24"/>
              </w:rPr>
              <w:t>air+liquid</w:t>
            </w:r>
            <w:proofErr w:type="spellEnd"/>
            <w:r w:rsidRPr="00536292">
              <w:rPr>
                <w:sz w:val="24"/>
                <w:szCs w:val="24"/>
              </w:rPr>
              <w:t xml:space="preserve"> cooling.</w:t>
            </w:r>
          </w:p>
          <w:p w14:paraId="06DCDDB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Tested on few weather/workload traces, so </w:t>
            </w:r>
            <w:r w:rsidRPr="00536292">
              <w:rPr>
                <w:sz w:val="24"/>
                <w:szCs w:val="24"/>
              </w:rPr>
              <w:lastRenderedPageBreak/>
              <w:t>robustness is limited.</w:t>
            </w:r>
          </w:p>
          <w:p w14:paraId="6231C7D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LLM explanations are sometimes incomplete and computationally costly.</w:t>
            </w:r>
          </w:p>
        </w:tc>
        <w:tc>
          <w:tcPr>
            <w:tcW w:w="2520" w:type="dxa"/>
          </w:tcPr>
          <w:p w14:paraId="2ACD26B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Pure simulation - real hardware validation and live twin sync are the key gaps.</w:t>
            </w:r>
          </w:p>
          <w:p w14:paraId="1B53855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Reacts to current traces; forecasting would enable anticipatory control.</w:t>
            </w:r>
          </w:p>
          <w:p w14:paraId="6E2E1C6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Independent agents lack the global coordination needed at ~10^4 blade groups.</w:t>
            </w:r>
          </w:p>
          <w:p w14:paraId="7A05CE6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Reward centers on power/temperature, not carbon, water, or renewables.</w:t>
            </w:r>
          </w:p>
          <w:p w14:paraId="4BCB230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hard safety guarantees or sensor/actuator fault handling.</w:t>
            </w:r>
          </w:p>
          <w:p w14:paraId="4B0C6C0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Only liquid loops; </w:t>
            </w:r>
            <w:r w:rsidRPr="00536292">
              <w:rPr>
                <w:sz w:val="24"/>
                <w:szCs w:val="24"/>
              </w:rPr>
              <w:lastRenderedPageBreak/>
              <w:t>chip-level, hybrid, and renewable integration are missing.</w:t>
            </w:r>
          </w:p>
          <w:p w14:paraId="3699659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LLM explanations need to be verified, cheaper, and </w:t>
            </w:r>
            <w:proofErr w:type="gramStart"/>
            <w:r w:rsidRPr="00536292">
              <w:rPr>
                <w:sz w:val="24"/>
                <w:szCs w:val="24"/>
              </w:rPr>
              <w:t>uncertainty-aware</w:t>
            </w:r>
            <w:proofErr w:type="gramEnd"/>
            <w:r w:rsidRPr="00536292">
              <w:rPr>
                <w:sz w:val="24"/>
                <w:szCs w:val="24"/>
              </w:rPr>
              <w:t>.</w:t>
            </w:r>
          </w:p>
        </w:tc>
      </w:tr>
      <w:tr w:rsidR="0089452B" w:rsidRPr="00536292" w14:paraId="09DD6A85" w14:textId="77777777" w:rsidTr="00536292">
        <w:tc>
          <w:tcPr>
            <w:tcW w:w="2015" w:type="dxa"/>
          </w:tcPr>
          <w:p w14:paraId="3849EDB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10. </w:t>
            </w:r>
            <w:hyperlink r:id="rId15">
              <w:r w:rsidR="0089452B" w:rsidRPr="00536292">
                <w:rPr>
                  <w:rStyle w:val="Hyperlink"/>
                  <w:sz w:val="24"/>
                  <w:szCs w:val="24"/>
                </w:rPr>
                <w:t xml:space="preserve">Dual-Loop Control in </w:t>
              </w:r>
              <w:proofErr w:type="spellStart"/>
              <w:r w:rsidR="0089452B" w:rsidRPr="00536292">
                <w:rPr>
                  <w:rStyle w:val="Hyperlink"/>
                  <w:sz w:val="24"/>
                  <w:szCs w:val="24"/>
                </w:rPr>
                <w:t>DCVerse</w:t>
              </w:r>
              <w:proofErr w:type="spellEnd"/>
              <w:r w:rsidR="0089452B" w:rsidRPr="00536292">
                <w:rPr>
                  <w:rStyle w:val="Hyperlink"/>
                  <w:sz w:val="24"/>
                  <w:szCs w:val="24"/>
                </w:rPr>
                <w:t>: Advancing Reliable Deployment of AI in Data Centers via Digital Twins</w:t>
              </w:r>
            </w:hyperlink>
          </w:p>
          <w:p w14:paraId="07327D6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(2026)</w:t>
            </w:r>
          </w:p>
        </w:tc>
        <w:tc>
          <w:tcPr>
            <w:tcW w:w="2592" w:type="dxa"/>
          </w:tcPr>
          <w:p w14:paraId="370170B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Dual-Loop Control Framework: a digital twin plus a reservoir of diverse DRL agents.</w:t>
            </w:r>
          </w:p>
          <w:p w14:paraId="4D4D30C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Policies are trained and pre-tested in the twin, then expert-verified before real use.</w:t>
            </w:r>
          </w:p>
          <w:p w14:paraId="25564E5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Builds a hybrid </w:t>
            </w:r>
            <w:proofErr w:type="spellStart"/>
            <w:r w:rsidRPr="00536292">
              <w:rPr>
                <w:sz w:val="24"/>
                <w:szCs w:val="24"/>
              </w:rPr>
              <w:t>physics+data</w:t>
            </w:r>
            <w:proofErr w:type="spellEnd"/>
            <w:r w:rsidRPr="00536292">
              <w:rPr>
                <w:sz w:val="24"/>
                <w:szCs w:val="24"/>
              </w:rPr>
              <w:t xml:space="preserve"> twin in </w:t>
            </w:r>
            <w:proofErr w:type="spellStart"/>
            <w:r w:rsidRPr="00536292">
              <w:rPr>
                <w:sz w:val="24"/>
                <w:szCs w:val="24"/>
              </w:rPr>
              <w:t>EnergyPlus</w:t>
            </w:r>
            <w:proofErr w:type="spellEnd"/>
            <w:r w:rsidRPr="00536292">
              <w:rPr>
                <w:sz w:val="24"/>
                <w:szCs w:val="24"/>
              </w:rPr>
              <w:t>, calibrated to field data.</w:t>
            </w:r>
          </w:p>
          <w:p w14:paraId="7B09257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Keeps offline and online DRL agents (DDPG, SAC, DQN) to pick the best per case.</w:t>
            </w:r>
          </w:p>
          <w:p w14:paraId="28EF44B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Models a chilled-water plant plus CRAH units and hot-aisle containment.</w:t>
            </w:r>
          </w:p>
          <w:p w14:paraId="7E2BC4F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Controls </w:t>
            </w:r>
            <w:proofErr w:type="gramStart"/>
            <w:r w:rsidRPr="00536292">
              <w:rPr>
                <w:sz w:val="24"/>
                <w:szCs w:val="24"/>
              </w:rPr>
              <w:t>chilled-water</w:t>
            </w:r>
            <w:proofErr w:type="gramEnd"/>
            <w:r w:rsidRPr="00536292">
              <w:rPr>
                <w:sz w:val="24"/>
                <w:szCs w:val="24"/>
              </w:rPr>
              <w:t>/CRAH setpoints and fan speeds to cut power within SLA limits.</w:t>
            </w:r>
          </w:p>
        </w:tc>
        <w:tc>
          <w:tcPr>
            <w:tcW w:w="3240" w:type="dxa"/>
          </w:tcPr>
          <w:p w14:paraId="7030498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Dataset Name: Field data from one real data center (twin calibration)</w:t>
            </w:r>
          </w:p>
          <w:p w14:paraId="07821F4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Source: A real-world data-center cooling system</w:t>
            </w:r>
          </w:p>
          <w:p w14:paraId="25F5DEA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Not Reported</w:t>
            </w:r>
          </w:p>
          <w:p w14:paraId="646B5E9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Not Reported</w:t>
            </w:r>
          </w:p>
          <w:p w14:paraId="0617DFD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Not Reported</w:t>
            </w:r>
          </w:p>
          <w:p w14:paraId="5CF2AB3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CRAH return-air temp, chilled-water temps, plant power (validation vars)</w:t>
            </w:r>
          </w:p>
          <w:p w14:paraId="649F701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Data Type: Field telemetry + </w:t>
            </w:r>
            <w:proofErr w:type="spellStart"/>
            <w:r w:rsidRPr="00536292">
              <w:rPr>
                <w:sz w:val="24"/>
                <w:szCs w:val="24"/>
              </w:rPr>
              <w:t>EnergyPlus</w:t>
            </w:r>
            <w:proofErr w:type="spellEnd"/>
            <w:r w:rsidRPr="00536292">
              <w:rPr>
                <w:sz w:val="24"/>
                <w:szCs w:val="24"/>
              </w:rPr>
              <w:t xml:space="preserve"> simulation</w:t>
            </w:r>
          </w:p>
          <w:p w14:paraId="539B052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Not Reported</w:t>
            </w:r>
          </w:p>
          <w:p w14:paraId="7D21A63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Calibrate the twin and train / pre-evaluate the DRL agents</w:t>
            </w:r>
          </w:p>
          <w:p w14:paraId="0EF2B89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Data assimilation into twin, geometry reconstruction, calibration</w:t>
            </w:r>
          </w:p>
        </w:tc>
        <w:tc>
          <w:tcPr>
            <w:tcW w:w="2160" w:type="dxa"/>
          </w:tcPr>
          <w:p w14:paraId="10A14C0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Pre-testing in the twin plus expert sign-off makes DRL safe for critical sites.</w:t>
            </w:r>
          </w:p>
          <w:p w14:paraId="16EF99F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Physics-informed twin cuts the real-world data needed to train.</w:t>
            </w:r>
          </w:p>
          <w:p w14:paraId="00F178C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pool of agents lets operators match the policy to conditions.</w:t>
            </w:r>
          </w:p>
          <w:p w14:paraId="4AB28BE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~4% savings with full SLA compliance - efficiency without risk.</w:t>
            </w:r>
          </w:p>
          <w:p w14:paraId="3EAD3C0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Inspecting agents in the twin improves interpretability and trust.</w:t>
            </w:r>
          </w:p>
          <w:p w14:paraId="16E50FE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Human-in-the-loop verification suits real production data centers.</w:t>
            </w:r>
          </w:p>
        </w:tc>
        <w:tc>
          <w:tcPr>
            <w:tcW w:w="2160" w:type="dxa"/>
          </w:tcPr>
          <w:p w14:paraId="6C9F89D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Modest ~3-4% savings may not justify the added </w:t>
            </w:r>
            <w:proofErr w:type="spellStart"/>
            <w:r w:rsidRPr="00536292">
              <w:rPr>
                <w:sz w:val="24"/>
                <w:szCs w:val="24"/>
              </w:rPr>
              <w:t>twin+DRL</w:t>
            </w:r>
            <w:proofErr w:type="spellEnd"/>
            <w:r w:rsidRPr="00536292">
              <w:rPr>
                <w:sz w:val="24"/>
                <w:szCs w:val="24"/>
              </w:rPr>
              <w:t xml:space="preserve"> complexity.</w:t>
            </w:r>
          </w:p>
          <w:p w14:paraId="3F792D5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Validated on one data center, so scaling is unproven.</w:t>
            </w:r>
          </w:p>
          <w:p w14:paraId="26CE44A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Depends on good sensors and recalibration; drift could hurt safety.</w:t>
            </w:r>
          </w:p>
          <w:p w14:paraId="522C2B1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Building CFD/</w:t>
            </w:r>
            <w:proofErr w:type="spellStart"/>
            <w:r w:rsidRPr="00536292">
              <w:rPr>
                <w:sz w:val="24"/>
                <w:szCs w:val="24"/>
              </w:rPr>
              <w:t>EnergyPlus</w:t>
            </w:r>
            <w:proofErr w:type="spellEnd"/>
            <w:r w:rsidRPr="00536292">
              <w:rPr>
                <w:sz w:val="24"/>
                <w:szCs w:val="24"/>
              </w:rPr>
              <w:t xml:space="preserve"> twins and many agents is </w:t>
            </w:r>
            <w:proofErr w:type="gramStart"/>
            <w:r w:rsidRPr="00536292">
              <w:rPr>
                <w:sz w:val="24"/>
                <w:szCs w:val="24"/>
              </w:rPr>
              <w:t>compute-heavy</w:t>
            </w:r>
            <w:proofErr w:type="gramEnd"/>
            <w:r w:rsidRPr="00536292">
              <w:rPr>
                <w:sz w:val="24"/>
                <w:szCs w:val="24"/>
              </w:rPr>
              <w:t>.</w:t>
            </w:r>
          </w:p>
          <w:p w14:paraId="037DA6D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Optimizes energy only - no carbon, price, or renewable signals.</w:t>
            </w:r>
          </w:p>
          <w:p w14:paraId="067724C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Sync latency and behavior under faults aren't deeply tested.</w:t>
            </w:r>
          </w:p>
        </w:tc>
        <w:tc>
          <w:tcPr>
            <w:tcW w:w="2520" w:type="dxa"/>
          </w:tcPr>
          <w:p w14:paraId="23CAE4D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carbon/renewable objective - adding it would make savings truly sustainable.</w:t>
            </w:r>
          </w:p>
          <w:p w14:paraId="39BA2AA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Untested at hyperscale; distributed twins and multi-agent coordination are needed.</w:t>
            </w:r>
          </w:p>
          <w:p w14:paraId="36032FF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One-shot calibration invites drift; online/transfer learning would help.</w:t>
            </w:r>
          </w:p>
          <w:p w14:paraId="33550F9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workload or thermal forecasting for proactive control.</w:t>
            </w:r>
          </w:p>
          <w:p w14:paraId="6145134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chilled-water air cooling; hybrid/liquid schemes should be added.</w:t>
            </w:r>
          </w:p>
          <w:p w14:paraId="3200DCA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Safety relies on review, not formal guarantees from safe RL.</w:t>
            </w:r>
          </w:p>
          <w:p w14:paraId="661D373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Fault tolerance and low-latency sync for transients remain </w:t>
            </w:r>
            <w:r w:rsidRPr="00536292">
              <w:rPr>
                <w:sz w:val="24"/>
                <w:szCs w:val="24"/>
              </w:rPr>
              <w:lastRenderedPageBreak/>
              <w:t>open.</w:t>
            </w:r>
          </w:p>
        </w:tc>
      </w:tr>
      <w:tr w:rsidR="0089452B" w:rsidRPr="00536292" w14:paraId="4173DEC8" w14:textId="77777777" w:rsidTr="00536292">
        <w:tc>
          <w:tcPr>
            <w:tcW w:w="2015" w:type="dxa"/>
          </w:tcPr>
          <w:p w14:paraId="0E4C22B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11. </w:t>
            </w:r>
            <w:hyperlink r:id="rId16">
              <w:r w:rsidR="0089452B" w:rsidRPr="00536292">
                <w:rPr>
                  <w:rStyle w:val="Hyperlink"/>
                  <w:sz w:val="24"/>
                  <w:szCs w:val="24"/>
                </w:rPr>
                <w:t>Data Center Energy Evaluation Tool Development and Analysis of Power Usage Effectiveness with Different Economizer Types in Various Climate Zones</w:t>
              </w:r>
            </w:hyperlink>
          </w:p>
          <w:p w14:paraId="19DDB63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(2024)</w:t>
            </w:r>
          </w:p>
        </w:tc>
        <w:tc>
          <w:tcPr>
            <w:tcW w:w="2592" w:type="dxa"/>
          </w:tcPr>
          <w:p w14:paraId="69A4BBC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Builds a lightweight tool to estimate data-center PUE at the design stage.</w:t>
            </w:r>
          </w:p>
          <w:p w14:paraId="6FC523B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Compares economizer types (direct/indirect </w:t>
            </w:r>
            <w:proofErr w:type="gramStart"/>
            <w:r w:rsidRPr="00536292">
              <w:rPr>
                <w:sz w:val="24"/>
                <w:szCs w:val="24"/>
              </w:rPr>
              <w:t>air-side</w:t>
            </w:r>
            <w:proofErr w:type="gramEnd"/>
            <w:r w:rsidRPr="00536292">
              <w:rPr>
                <w:sz w:val="24"/>
                <w:szCs w:val="24"/>
              </w:rPr>
              <w:t xml:space="preserve">, </w:t>
            </w:r>
            <w:proofErr w:type="gramStart"/>
            <w:r w:rsidRPr="00536292">
              <w:rPr>
                <w:sz w:val="24"/>
                <w:szCs w:val="24"/>
              </w:rPr>
              <w:t>water-side</w:t>
            </w:r>
            <w:proofErr w:type="gramEnd"/>
            <w:r w:rsidRPr="00536292">
              <w:rPr>
                <w:sz w:val="24"/>
                <w:szCs w:val="24"/>
              </w:rPr>
              <w:t>) with and without evaporative cooling.</w:t>
            </w:r>
          </w:p>
          <w:p w14:paraId="78F86D4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Computes annual PUE across many climate zones from weather and system data.</w:t>
            </w:r>
          </w:p>
          <w:p w14:paraId="6D84835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Validated against </w:t>
            </w:r>
            <w:proofErr w:type="spellStart"/>
            <w:r w:rsidRPr="00536292">
              <w:rPr>
                <w:sz w:val="24"/>
                <w:szCs w:val="24"/>
              </w:rPr>
              <w:t>DesignBuilder</w:t>
            </w:r>
            <w:proofErr w:type="spellEnd"/>
            <w:r w:rsidRPr="00536292">
              <w:rPr>
                <w:sz w:val="24"/>
                <w:szCs w:val="24"/>
              </w:rPr>
              <w:t>/</w:t>
            </w:r>
            <w:proofErr w:type="spellStart"/>
            <w:r w:rsidRPr="00536292">
              <w:rPr>
                <w:sz w:val="24"/>
                <w:szCs w:val="24"/>
              </w:rPr>
              <w:t>EnergyPlus</w:t>
            </w:r>
            <w:proofErr w:type="spellEnd"/>
            <w:r w:rsidRPr="00536292">
              <w:rPr>
                <w:sz w:val="24"/>
                <w:szCs w:val="24"/>
              </w:rPr>
              <w:t xml:space="preserve"> dynamic simulation.</w:t>
            </w:r>
          </w:p>
          <w:p w14:paraId="0FAED4D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Adds sensitivity and uncertainty analysis of key parameters.</w:t>
            </w:r>
          </w:p>
          <w:p w14:paraId="412896F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pure engineering tool - no AI, RL, or digital twin.</w:t>
            </w:r>
          </w:p>
        </w:tc>
        <w:tc>
          <w:tcPr>
            <w:tcW w:w="3240" w:type="dxa"/>
          </w:tcPr>
          <w:p w14:paraId="4D3497E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Dataset Name: ASHRAE climate-zone weather data</w:t>
            </w:r>
          </w:p>
          <w:p w14:paraId="75B3B99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Source: ASHRAE standard climate zones (weather files)</w:t>
            </w:r>
          </w:p>
          <w:p w14:paraId="0AE4367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Not Reported</w:t>
            </w:r>
          </w:p>
          <w:p w14:paraId="700B48D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Not Reported</w:t>
            </w:r>
          </w:p>
          <w:p w14:paraId="7BF5CAA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Not Reported</w:t>
            </w:r>
          </w:p>
          <w:p w14:paraId="1F6D2AC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Weather variables + system parameters (CRAH temp, delta-T)</w:t>
            </w:r>
          </w:p>
          <w:p w14:paraId="3A0F361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Weather / simulation input data</w:t>
            </w:r>
          </w:p>
          <w:p w14:paraId="7499E3D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Not Reported</w:t>
            </w:r>
          </w:p>
          <w:p w14:paraId="4EC7B69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Compute annual PUE across climate zones and economizer types</w:t>
            </w:r>
          </w:p>
          <w:p w14:paraId="5EB534F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Preprocessing: Feed weather + system config to the tool; validated vs </w:t>
            </w:r>
            <w:proofErr w:type="spellStart"/>
            <w:r w:rsidRPr="00536292">
              <w:rPr>
                <w:sz w:val="24"/>
                <w:szCs w:val="24"/>
              </w:rPr>
              <w:t>EnergyPlus</w:t>
            </w:r>
            <w:proofErr w:type="spellEnd"/>
          </w:p>
        </w:tc>
        <w:tc>
          <w:tcPr>
            <w:tcW w:w="2160" w:type="dxa"/>
          </w:tcPr>
          <w:p w14:paraId="68BEE88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Fast, low-input tool for screening many climate/economizer options early.</w:t>
            </w:r>
          </w:p>
          <w:p w14:paraId="7EECB28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Accuracy close to full </w:t>
            </w:r>
            <w:proofErr w:type="spellStart"/>
            <w:r w:rsidRPr="00536292">
              <w:rPr>
                <w:sz w:val="24"/>
                <w:szCs w:val="24"/>
              </w:rPr>
              <w:t>EnergyPlus</w:t>
            </w:r>
            <w:proofErr w:type="spellEnd"/>
            <w:r w:rsidRPr="00536292">
              <w:rPr>
                <w:sz w:val="24"/>
                <w:szCs w:val="24"/>
              </w:rPr>
              <w:t xml:space="preserve"> simulation.</w:t>
            </w:r>
          </w:p>
          <w:p w14:paraId="598ACE0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Covers many climate zones to guide region-appropriate design.</w:t>
            </w:r>
          </w:p>
          <w:p w14:paraId="3D0F81E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Quantifies concrete PUE savings from evaporative cooling.</w:t>
            </w:r>
          </w:p>
          <w:p w14:paraId="16F6F86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Sensitivity/uncertainty analysis shows the key levers and risk ranges.</w:t>
            </w:r>
          </w:p>
          <w:p w14:paraId="1BA3279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Practical decision support for cooling-system designers.</w:t>
            </w:r>
          </w:p>
        </w:tc>
        <w:tc>
          <w:tcPr>
            <w:tcW w:w="2160" w:type="dxa"/>
          </w:tcPr>
          <w:p w14:paraId="5D33500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Simulation only, never validated on a real data center.</w:t>
            </w:r>
          </w:p>
          <w:p w14:paraId="1491296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Gives static annual PUE, not real-time optimization.</w:t>
            </w:r>
          </w:p>
          <w:p w14:paraId="1FED411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AI, twin, or adaptive control.</w:t>
            </w:r>
          </w:p>
          <w:p w14:paraId="6BE7A4F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air-side economizers; liquid/immersion cooling is excluded.</w:t>
            </w:r>
          </w:p>
          <w:p w14:paraId="30B070B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Wide PUE uncertainty in some zones raises reliability concerns.</w:t>
            </w:r>
          </w:p>
          <w:p w14:paraId="7BE2212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Simplified load assumptions miss dynamic interactions.</w:t>
            </w:r>
          </w:p>
        </w:tc>
        <w:tc>
          <w:tcPr>
            <w:tcW w:w="2520" w:type="dxa"/>
          </w:tcPr>
          <w:p w14:paraId="2D1DF5B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Offline design tool - a live twin would enable continuous PUE optimization.</w:t>
            </w:r>
          </w:p>
          <w:p w14:paraId="7168115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No AI/RL to </w:t>
            </w:r>
            <w:proofErr w:type="gramStart"/>
            <w:r w:rsidRPr="00536292">
              <w:rPr>
                <w:sz w:val="24"/>
                <w:szCs w:val="24"/>
              </w:rPr>
              <w:t>actually optimize</w:t>
            </w:r>
            <w:proofErr w:type="gramEnd"/>
            <w:r w:rsidRPr="00536292">
              <w:rPr>
                <w:sz w:val="24"/>
                <w:szCs w:val="24"/>
              </w:rPr>
              <w:t xml:space="preserve"> the setpoints it analyzes.</w:t>
            </w:r>
          </w:p>
          <w:p w14:paraId="406F439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Needs field validation and online calibration before real use.</w:t>
            </w:r>
          </w:p>
          <w:p w14:paraId="0780452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Targets PUE only; carbon, renewables, and multi-objective goals are missing.</w:t>
            </w:r>
          </w:p>
          <w:p w14:paraId="5EE8DDF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workload or thermal prediction for proactive control.</w:t>
            </w:r>
          </w:p>
          <w:p w14:paraId="2697A0C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Hybrid cooling (</w:t>
            </w:r>
            <w:proofErr w:type="spellStart"/>
            <w:r w:rsidRPr="00536292">
              <w:rPr>
                <w:sz w:val="24"/>
                <w:szCs w:val="24"/>
              </w:rPr>
              <w:t>air+evaporative+liquid</w:t>
            </w:r>
            <w:proofErr w:type="spellEnd"/>
            <w:r w:rsidRPr="00536292">
              <w:rPr>
                <w:sz w:val="24"/>
                <w:szCs w:val="24"/>
              </w:rPr>
              <w:t>) isn't co-optimized.</w:t>
            </w:r>
          </w:p>
          <w:p w14:paraId="21FEA7B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Analysis is manual, not automated or transferable across zones.</w:t>
            </w:r>
          </w:p>
        </w:tc>
      </w:tr>
      <w:tr w:rsidR="0089452B" w:rsidRPr="00536292" w14:paraId="5BF559B8" w14:textId="77777777" w:rsidTr="00536292">
        <w:tc>
          <w:tcPr>
            <w:tcW w:w="2015" w:type="dxa"/>
          </w:tcPr>
          <w:p w14:paraId="1536825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12. </w:t>
            </w:r>
            <w:hyperlink r:id="rId17">
              <w:r w:rsidR="0089452B" w:rsidRPr="00536292">
                <w:rPr>
                  <w:rStyle w:val="Hyperlink"/>
                  <w:sz w:val="24"/>
                  <w:szCs w:val="24"/>
                </w:rPr>
                <w:t>Energy dataset of Frontier supercomputer for waste heat recovery</w:t>
              </w:r>
            </w:hyperlink>
          </w:p>
          <w:p w14:paraId="673200D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(2024)</w:t>
            </w:r>
          </w:p>
        </w:tc>
        <w:tc>
          <w:tcPr>
            <w:tcW w:w="2592" w:type="dxa"/>
          </w:tcPr>
          <w:p w14:paraId="04581B4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data paper publishing one year of Frontier power and waste-heat measurements.</w:t>
            </w:r>
          </w:p>
          <w:p w14:paraId="431AD8A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Uses a building-automation system with RTD sensors, a flow meter, and power meters.</w:t>
            </w:r>
          </w:p>
          <w:p w14:paraId="77F5FCB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Logs data over BACnet </w:t>
            </w:r>
            <w:r w:rsidRPr="00536292">
              <w:rPr>
                <w:sz w:val="24"/>
                <w:szCs w:val="24"/>
              </w:rPr>
              <w:lastRenderedPageBreak/>
              <w:t>to a SQL historian, then exports to Excel.</w:t>
            </w:r>
          </w:p>
          <w:p w14:paraId="32ED035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Computes waste heat per cooling loop from temperatures, flow, and coolant properties.</w:t>
            </w:r>
          </w:p>
          <w:p w14:paraId="49A550F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Derives PUE as total facility energy over IT energy.</w:t>
            </w:r>
          </w:p>
          <w:p w14:paraId="661F9D9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model, twin, or optimizer - the contribution is the open dataset itself.</w:t>
            </w:r>
          </w:p>
        </w:tc>
        <w:tc>
          <w:tcPr>
            <w:tcW w:w="3240" w:type="dxa"/>
          </w:tcPr>
          <w:p w14:paraId="65EEB5B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Dataset Name: Energy dataset of Frontier supercomputer ("Frontier2023")</w:t>
            </w:r>
          </w:p>
          <w:p w14:paraId="11BD852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Source: ORNL Oak Ridge Leadership Computing Facility (Frontier)</w:t>
            </w:r>
          </w:p>
          <w:p w14:paraId="2EAAA71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URL: </w:t>
            </w:r>
            <w:proofErr w:type="spellStart"/>
            <w:r w:rsidRPr="00536292">
              <w:rPr>
                <w:sz w:val="24"/>
                <w:szCs w:val="24"/>
              </w:rPr>
              <w:t>Figshare</w:t>
            </w:r>
            <w:proofErr w:type="spellEnd"/>
            <w:r w:rsidRPr="00536292">
              <w:rPr>
                <w:sz w:val="24"/>
                <w:szCs w:val="24"/>
              </w:rPr>
              <w:t xml:space="preserve"> DOI 10.6084/m9.figshare.24391240 (Nature Scientific Data)</w:t>
            </w:r>
          </w:p>
          <w:p w14:paraId="63D95A2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Size: 1 year; small XLSX </w:t>
            </w:r>
            <w:r w:rsidRPr="00536292">
              <w:rPr>
                <w:sz w:val="24"/>
                <w:szCs w:val="24"/>
              </w:rPr>
              <w:lastRenderedPageBreak/>
              <w:t>workbook</w:t>
            </w:r>
          </w:p>
          <w:p w14:paraId="2465400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~52,560 (10-min sampling, 2023; ~5% downtime)</w:t>
            </w:r>
          </w:p>
          <w:p w14:paraId="5B54F6B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~10+ variables - loop temps, flows, waste heat, power, PUE</w:t>
            </w:r>
          </w:p>
          <w:p w14:paraId="6588FB6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Time-series tabular (Excel XLSX)</w:t>
            </w:r>
          </w:p>
          <w:p w14:paraId="532292F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Open access (</w:t>
            </w:r>
            <w:proofErr w:type="spellStart"/>
            <w:r w:rsidRPr="00536292">
              <w:rPr>
                <w:sz w:val="24"/>
                <w:szCs w:val="24"/>
              </w:rPr>
              <w:t>Figshare</w:t>
            </w:r>
            <w:proofErr w:type="spellEnd"/>
            <w:r w:rsidRPr="00536292">
              <w:rPr>
                <w:sz w:val="24"/>
                <w:szCs w:val="24"/>
              </w:rPr>
              <w:t>, CC BY 4.0)</w:t>
            </w:r>
          </w:p>
          <w:p w14:paraId="706CC5B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Public benchmark for waste-heat-recovery and efficiency research</w:t>
            </w:r>
          </w:p>
          <w:p w14:paraId="17E9582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Preprocessing: Minimal - cleaned and documented; note the </w:t>
            </w:r>
            <w:proofErr w:type="gramStart"/>
            <w:r w:rsidRPr="00536292">
              <w:rPr>
                <w:sz w:val="24"/>
                <w:szCs w:val="24"/>
              </w:rPr>
              <w:t>coarse</w:t>
            </w:r>
            <w:proofErr w:type="gramEnd"/>
            <w:r w:rsidRPr="00536292">
              <w:rPr>
                <w:sz w:val="24"/>
                <w:szCs w:val="24"/>
              </w:rPr>
              <w:t xml:space="preserve"> 10-min sampling</w:t>
            </w:r>
          </w:p>
        </w:tc>
        <w:tc>
          <w:tcPr>
            <w:tcW w:w="2160" w:type="dxa"/>
          </w:tcPr>
          <w:p w14:paraId="6DE8321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First open benchmark of real exascale power and waste-heat data.</w:t>
            </w:r>
          </w:p>
          <w:p w14:paraId="7FD5F58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Full-year, 10-minute data captures seasonal and daily variation.</w:t>
            </w:r>
          </w:p>
          <w:p w14:paraId="4E39AC0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Documents an ultra-efficient PUE ~1.05 as a </w:t>
            </w:r>
            <w:r w:rsidRPr="00536292">
              <w:rPr>
                <w:sz w:val="24"/>
                <w:szCs w:val="24"/>
              </w:rPr>
              <w:lastRenderedPageBreak/>
              <w:t>reference exemplar.</w:t>
            </w:r>
          </w:p>
          <w:p w14:paraId="1589CDA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Detailed sensor specs make it trustworthy and reusable.</w:t>
            </w:r>
          </w:p>
          <w:p w14:paraId="62A4621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Open Excel/</w:t>
            </w:r>
            <w:proofErr w:type="spellStart"/>
            <w:r w:rsidRPr="00536292">
              <w:rPr>
                <w:sz w:val="24"/>
                <w:szCs w:val="24"/>
              </w:rPr>
              <w:t>Figshare</w:t>
            </w:r>
            <w:proofErr w:type="spellEnd"/>
            <w:r w:rsidRPr="00536292">
              <w:rPr>
                <w:sz w:val="24"/>
                <w:szCs w:val="24"/>
              </w:rPr>
              <w:t xml:space="preserve"> format is easy to adopt.</w:t>
            </w:r>
          </w:p>
          <w:p w14:paraId="5753793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Real world-leading system gives high external validity.</w:t>
            </w:r>
          </w:p>
        </w:tc>
        <w:tc>
          <w:tcPr>
            <w:tcW w:w="2160" w:type="dxa"/>
          </w:tcPr>
          <w:p w14:paraId="385F59E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One facility and one cooling type limits generalization.</w:t>
            </w:r>
          </w:p>
          <w:p w14:paraId="3D07C71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10-minute sampling is too coarse for fast transient control or RL.</w:t>
            </w:r>
          </w:p>
          <w:p w14:paraId="6E6E43C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No workload or per-rack data for </w:t>
            </w:r>
            <w:r w:rsidRPr="00536292">
              <w:rPr>
                <w:sz w:val="24"/>
                <w:szCs w:val="24"/>
              </w:rPr>
              <w:lastRenderedPageBreak/>
              <w:t>fine-grained modeling.</w:t>
            </w:r>
          </w:p>
          <w:p w14:paraId="172A210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Purely descriptive - no model, twin, or optimizer provided.</w:t>
            </w:r>
          </w:p>
          <w:p w14:paraId="4640C76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one year, so no ageing or multi-year trends.</w:t>
            </w:r>
          </w:p>
          <w:p w14:paraId="3E2EA26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Excel-with-charts format is awkward for large ML pipelines.</w:t>
            </w:r>
          </w:p>
        </w:tc>
        <w:tc>
          <w:tcPr>
            <w:tcW w:w="2520" w:type="dxa"/>
          </w:tcPr>
          <w:p w14:paraId="1E19C13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No paired digital twin - building one would enable predictive thermal/heat modeling.</w:t>
            </w:r>
          </w:p>
          <w:p w14:paraId="5D15DC0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No AI control; the data could seed offline RL and </w:t>
            </w:r>
            <w:proofErr w:type="gramStart"/>
            <w:r w:rsidRPr="00536292">
              <w:rPr>
                <w:sz w:val="24"/>
                <w:szCs w:val="24"/>
              </w:rPr>
              <w:t>surrogates</w:t>
            </w:r>
            <w:proofErr w:type="gramEnd"/>
            <w:r w:rsidRPr="00536292">
              <w:rPr>
                <w:sz w:val="24"/>
                <w:szCs w:val="24"/>
              </w:rPr>
              <w:t xml:space="preserve"> safely.</w:t>
            </w:r>
          </w:p>
          <w:p w14:paraId="2AA6E73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Coarse sampling motivates higher-</w:t>
            </w:r>
            <w:r w:rsidRPr="00536292">
              <w:rPr>
                <w:sz w:val="24"/>
                <w:szCs w:val="24"/>
              </w:rPr>
              <w:lastRenderedPageBreak/>
              <w:t>frequency sensing for real-time sync.</w:t>
            </w:r>
          </w:p>
          <w:p w14:paraId="6000E75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Waste-heat reuse and carbon-aware optimization are only motivated, not modeled.</w:t>
            </w:r>
          </w:p>
          <w:p w14:paraId="1DB7136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workload data to link scheduling with thermal prediction.</w:t>
            </w:r>
          </w:p>
          <w:p w14:paraId="1370FFE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proofErr w:type="gramStart"/>
            <w:r w:rsidRPr="00536292">
              <w:rPr>
                <w:sz w:val="24"/>
                <w:szCs w:val="24"/>
              </w:rPr>
              <w:t>• Single site</w:t>
            </w:r>
            <w:proofErr w:type="gramEnd"/>
            <w:r w:rsidRPr="00536292">
              <w:rPr>
                <w:sz w:val="24"/>
                <w:szCs w:val="24"/>
              </w:rPr>
              <w:t xml:space="preserve"> invites federated/transfer learning across facilities.</w:t>
            </w:r>
          </w:p>
          <w:p w14:paraId="71155F4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Liquid-only, with no fault labels for fault-tolerant control research.</w:t>
            </w:r>
          </w:p>
        </w:tc>
      </w:tr>
      <w:tr w:rsidR="0089452B" w:rsidRPr="00536292" w14:paraId="14C8743F" w14:textId="77777777" w:rsidTr="00536292">
        <w:tc>
          <w:tcPr>
            <w:tcW w:w="2015" w:type="dxa"/>
          </w:tcPr>
          <w:p w14:paraId="6E7FDEC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13. </w:t>
            </w:r>
            <w:hyperlink r:id="rId18">
              <w:r w:rsidR="0089452B" w:rsidRPr="00536292">
                <w:rPr>
                  <w:rStyle w:val="Hyperlink"/>
                  <w:sz w:val="24"/>
                  <w:szCs w:val="24"/>
                </w:rPr>
                <w:t>Co-Design Optimization for Data Center Cooling System via Digital Twin</w:t>
              </w:r>
            </w:hyperlink>
          </w:p>
          <w:p w14:paraId="3A91761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(2026)</w:t>
            </w:r>
          </w:p>
        </w:tc>
        <w:tc>
          <w:tcPr>
            <w:tcW w:w="2592" w:type="dxa"/>
          </w:tcPr>
          <w:p w14:paraId="796B500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three-layer optimization of Frontier's cooling: loop partition, flow split, and setpoints.</w:t>
            </w:r>
          </w:p>
          <w:p w14:paraId="24E90A6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Enumerates all 611 loop partitions and solves the continuous part with SLSQP.</w:t>
            </w:r>
          </w:p>
          <w:p w14:paraId="1B4216A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Two-stage twin: a </w:t>
            </w:r>
            <w:proofErr w:type="spellStart"/>
            <w:r w:rsidRPr="00536292">
              <w:rPr>
                <w:sz w:val="24"/>
                <w:szCs w:val="24"/>
              </w:rPr>
              <w:t>Modelica</w:t>
            </w:r>
            <w:proofErr w:type="spellEnd"/>
            <w:r w:rsidRPr="00536292">
              <w:rPr>
                <w:sz w:val="24"/>
                <w:szCs w:val="24"/>
              </w:rPr>
              <w:t xml:space="preserve"> physics model plus a fast calibrated surrogate.</w:t>
            </w:r>
          </w:p>
          <w:p w14:paraId="516C8FD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Minimizes annual cooling energy while keeping return temperature &lt;= 42 C.</w:t>
            </w:r>
          </w:p>
          <w:p w14:paraId="4CD7E0C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Steady-state supervisory control per </w:t>
            </w:r>
            <w:r w:rsidRPr="00536292">
              <w:rPr>
                <w:sz w:val="24"/>
                <w:szCs w:val="24"/>
              </w:rPr>
              <w:lastRenderedPageBreak/>
              <w:t>10-minute step, with no forecasting.</w:t>
            </w:r>
          </w:p>
          <w:p w14:paraId="10D74E2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Model-based only, no RL; runs on 32 CPU cores.</w:t>
            </w:r>
          </w:p>
        </w:tc>
        <w:tc>
          <w:tcPr>
            <w:tcW w:w="3240" w:type="dxa"/>
          </w:tcPr>
          <w:p w14:paraId="2EDDB41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Dataset Name: Frontier 2023 operational telemetry (public release)</w:t>
            </w:r>
          </w:p>
          <w:p w14:paraId="0A52973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Source: ORNL Frontier exascale supercomputer</w:t>
            </w:r>
          </w:p>
          <w:p w14:paraId="1D810AE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Public ORNL Frontier release (</w:t>
            </w:r>
            <w:proofErr w:type="spellStart"/>
            <w:r w:rsidRPr="00536292">
              <w:rPr>
                <w:sz w:val="24"/>
                <w:szCs w:val="24"/>
              </w:rPr>
              <w:t>Figshare</w:t>
            </w:r>
            <w:proofErr w:type="spellEnd"/>
            <w:r w:rsidRPr="00536292">
              <w:rPr>
                <w:sz w:val="24"/>
                <w:szCs w:val="24"/>
              </w:rPr>
              <w:t xml:space="preserve"> DOI 10.6084/m9.figshare.24391240)</w:t>
            </w:r>
          </w:p>
          <w:p w14:paraId="7A8C108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1 year (2023)</w:t>
            </w:r>
          </w:p>
          <w:p w14:paraId="6A63690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49,353 timesteps</w:t>
            </w:r>
          </w:p>
          <w:p w14:paraId="02C21FB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Per-CDU heat loads, total flow, supply temperatures</w:t>
            </w:r>
          </w:p>
          <w:p w14:paraId="6C47A35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Time-series tabular telemetry</w:t>
            </w:r>
          </w:p>
          <w:p w14:paraId="1351539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Open access (public dataset)</w:t>
            </w:r>
          </w:p>
          <w:p w14:paraId="3200875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Purpose: Calibrate the twin + surrogate and evaluate co-design optimization</w:t>
            </w:r>
          </w:p>
          <w:p w14:paraId="595428D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Cleaning, ASHRAE Guideline-14 calibration, surrogate fitting</w:t>
            </w:r>
          </w:p>
        </w:tc>
        <w:tc>
          <w:tcPr>
            <w:tcW w:w="2160" w:type="dxa"/>
          </w:tcPr>
          <w:p w14:paraId="0CB0521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~35% cooling savings from control/design, with no costly hardware change.</w:t>
            </w:r>
          </w:p>
          <w:p w14:paraId="634B2CB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Flow-split optimization cuts design sensitivity by 93% - robust and low-cost.</w:t>
            </w:r>
          </w:p>
          <w:p w14:paraId="55FECD21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Physics twin plus enumeration gives interpretable, provably optimal setpoints.</w:t>
            </w:r>
          </w:p>
          <w:p w14:paraId="2B105FB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Fast surrogate makes year-long, plant-wide search practical.</w:t>
            </w:r>
          </w:p>
          <w:p w14:paraId="2E353C4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Clear decision hierarchy shows where effort pays off most.</w:t>
            </w:r>
          </w:p>
        </w:tc>
        <w:tc>
          <w:tcPr>
            <w:tcW w:w="2160" w:type="dxa"/>
          </w:tcPr>
          <w:p w14:paraId="4B559A1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Simulation only - never tested on the real plant.</w:t>
            </w:r>
          </w:p>
          <w:p w14:paraId="2E04AC8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</w:t>
            </w:r>
            <w:proofErr w:type="gramStart"/>
            <w:r w:rsidRPr="00536292">
              <w:rPr>
                <w:sz w:val="24"/>
                <w:szCs w:val="24"/>
              </w:rPr>
              <w:t>Steady-state</w:t>
            </w:r>
            <w:proofErr w:type="gramEnd"/>
            <w:r w:rsidRPr="00536292">
              <w:rPr>
                <w:sz w:val="24"/>
                <w:szCs w:val="24"/>
              </w:rPr>
              <w:t xml:space="preserve"> with no forecasting, so unfit for fast transients.</w:t>
            </w:r>
          </w:p>
          <w:p w14:paraId="045BD14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One year of fixed workloads; future load shifts aren't covered.</w:t>
            </w:r>
          </w:p>
          <w:p w14:paraId="517730A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Lumped model can't resolve chip-level hotspots.</w:t>
            </w:r>
          </w:p>
          <w:p w14:paraId="6493786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Energy-only on one site; no carbon, water, or cost trade-offs.</w:t>
            </w:r>
          </w:p>
          <w:p w14:paraId="087EBE3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Assumes flow </w:t>
            </w:r>
            <w:r w:rsidRPr="00536292">
              <w:rPr>
                <w:sz w:val="24"/>
                <w:szCs w:val="24"/>
              </w:rPr>
              <w:lastRenderedPageBreak/>
              <w:t>control that real valves may not allow.</w:t>
            </w:r>
          </w:p>
        </w:tc>
        <w:tc>
          <w:tcPr>
            <w:tcW w:w="2520" w:type="dxa"/>
          </w:tcPr>
          <w:p w14:paraId="01532F2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Offline testbed - real-time sync and drift correction are needed for a live twin.</w:t>
            </w:r>
          </w:p>
          <w:p w14:paraId="6F458ED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forecasting; predictive control would improve safety and savings.</w:t>
            </w:r>
          </w:p>
          <w:p w14:paraId="5A8692F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energy minimized; carbon, water, and cost should be added.</w:t>
            </w:r>
          </w:p>
          <w:p w14:paraId="77C2166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renewable or hybrid (</w:t>
            </w:r>
            <w:proofErr w:type="spellStart"/>
            <w:r w:rsidRPr="00536292">
              <w:rPr>
                <w:sz w:val="24"/>
                <w:szCs w:val="24"/>
              </w:rPr>
              <w:t>liquid+air</w:t>
            </w:r>
            <w:proofErr w:type="spellEnd"/>
            <w:r w:rsidRPr="00536292">
              <w:rPr>
                <w:sz w:val="24"/>
                <w:szCs w:val="24"/>
              </w:rPr>
              <w:t>) cooling co-optimization.</w:t>
            </w:r>
          </w:p>
          <w:p w14:paraId="6BE352F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Enumeration won't scale; safe RL could adapt online.</w:t>
            </w:r>
          </w:p>
          <w:p w14:paraId="0AF3129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One site, one year; transfer/</w:t>
            </w:r>
            <w:proofErr w:type="gramStart"/>
            <w:r w:rsidRPr="00536292">
              <w:rPr>
                <w:sz w:val="24"/>
                <w:szCs w:val="24"/>
              </w:rPr>
              <w:t>federated</w:t>
            </w:r>
            <w:proofErr w:type="gramEnd"/>
            <w:r w:rsidRPr="00536292">
              <w:rPr>
                <w:sz w:val="24"/>
                <w:szCs w:val="24"/>
              </w:rPr>
              <w:t xml:space="preserve"> learning needed for hyperscale.</w:t>
            </w:r>
          </w:p>
          <w:p w14:paraId="2A1C251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 fault tolerance for sensor or CDU failures.</w:t>
            </w:r>
          </w:p>
        </w:tc>
      </w:tr>
      <w:tr w:rsidR="0089452B" w:rsidRPr="00536292" w14:paraId="01708EE8" w14:textId="77777777" w:rsidTr="00536292">
        <w:tc>
          <w:tcPr>
            <w:tcW w:w="2015" w:type="dxa"/>
          </w:tcPr>
          <w:p w14:paraId="69205CE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14. </w:t>
            </w:r>
            <w:hyperlink r:id="rId19">
              <w:r w:rsidR="0089452B" w:rsidRPr="00536292">
                <w:rPr>
                  <w:rStyle w:val="Hyperlink"/>
                  <w:sz w:val="24"/>
                  <w:szCs w:val="24"/>
                </w:rPr>
                <w:t>Transforming Future Data Center Operations and Management via Physical AI</w:t>
              </w:r>
            </w:hyperlink>
          </w:p>
          <w:p w14:paraId="1998860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(2025)</w:t>
            </w:r>
          </w:p>
        </w:tc>
        <w:tc>
          <w:tcPr>
            <w:tcW w:w="2592" w:type="dxa"/>
          </w:tcPr>
          <w:p w14:paraId="0B5A5CF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 "Physical AI" framework combining physics simulation, physics-informed ML, and an Omniverse twin.</w:t>
            </w:r>
          </w:p>
          <w:p w14:paraId="24AC24F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Workflow: simulate, then train an ML surrogate, then RL/MPC control, then deploy and recalibrate.</w:t>
            </w:r>
          </w:p>
          <w:p w14:paraId="7B1350B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Uses a neural-operator (GNOT) surrogate to predict 3D temperature fields in real time.</w:t>
            </w:r>
          </w:p>
          <w:p w14:paraId="2F0CDB7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Ground truth comes from </w:t>
            </w:r>
            <w:proofErr w:type="spellStart"/>
            <w:r w:rsidRPr="00536292">
              <w:rPr>
                <w:sz w:val="24"/>
                <w:szCs w:val="24"/>
              </w:rPr>
              <w:t>OpenFOAM</w:t>
            </w:r>
            <w:proofErr w:type="spellEnd"/>
            <w:r w:rsidRPr="00536292">
              <w:rPr>
                <w:sz w:val="24"/>
                <w:szCs w:val="24"/>
              </w:rPr>
              <w:t xml:space="preserve"> CFD simulation.</w:t>
            </w:r>
          </w:p>
          <w:p w14:paraId="1B4C53A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Adds soft physics constraints to improve accuracy with little data.</w:t>
            </w:r>
          </w:p>
          <w:p w14:paraId="5A31E4F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Proposes a 5-tier twin (geometry to autonomous control); the control layer is mostly conceptual.</w:t>
            </w:r>
          </w:p>
        </w:tc>
        <w:tc>
          <w:tcPr>
            <w:tcW w:w="3240" w:type="dxa"/>
          </w:tcPr>
          <w:p w14:paraId="4729B38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Dataset Name: Synthetic CFD scenario dataset (authors' generation)</w:t>
            </w:r>
          </w:p>
          <w:p w14:paraId="25D8BC5A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Source: In-house </w:t>
            </w:r>
            <w:proofErr w:type="spellStart"/>
            <w:r w:rsidRPr="00536292">
              <w:rPr>
                <w:sz w:val="24"/>
                <w:szCs w:val="24"/>
              </w:rPr>
              <w:t>OpenFOAM</w:t>
            </w:r>
            <w:proofErr w:type="spellEnd"/>
            <w:r w:rsidRPr="00536292">
              <w:rPr>
                <w:sz w:val="24"/>
                <w:szCs w:val="24"/>
              </w:rPr>
              <w:t xml:space="preserve"> CFD/HT simulator of a Singapore data hall</w:t>
            </w:r>
          </w:p>
          <w:p w14:paraId="06BE83A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Not Reported</w:t>
            </w:r>
          </w:p>
          <w:p w14:paraId="55CDE8B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500 scenarios (~340k mesh cells each)</w:t>
            </w:r>
          </w:p>
          <w:p w14:paraId="5765E47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500 cases (split 400 / 50 / 50)</w:t>
            </w:r>
          </w:p>
          <w:p w14:paraId="7AFB5CB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ACU supply temp + per-server power inputs -&gt; 3D temp/velocity fields</w:t>
            </w:r>
          </w:p>
          <w:p w14:paraId="1821838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Synthetic CFD simulation data (3D fields)</w:t>
            </w:r>
          </w:p>
          <w:p w14:paraId="58BF5C7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License: Not Reported</w:t>
            </w:r>
          </w:p>
          <w:p w14:paraId="404AD7D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Train the neural-operator surrogate to predict thermal fields in real time</w:t>
            </w:r>
          </w:p>
          <w:p w14:paraId="1247E73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Latin Hypercube sampling, meshing, domain decomposition, normalization</w:t>
            </w:r>
          </w:p>
        </w:tc>
        <w:tc>
          <w:tcPr>
            <w:tcW w:w="2160" w:type="dxa"/>
          </w:tcPr>
          <w:p w14:paraId="6B7E101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Real-time surrogate replaces slow CFD with 0.18 C accuracy.</w:t>
            </w:r>
          </w:p>
          <w:p w14:paraId="5E3BCD1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Physics constraints improve generalization with little data.</w:t>
            </w:r>
          </w:p>
          <w:p w14:paraId="3737047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End-to-end platform spans geometry to actuation for hyperscale use.</w:t>
            </w:r>
          </w:p>
          <w:p w14:paraId="54B3AD7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The 5-tier twin gives a clear roadmap toward autonomous control.</w:t>
            </w:r>
          </w:p>
          <w:p w14:paraId="0C126C5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Neural operator scales to fine meshes and arbitrary geometry.</w:t>
            </w:r>
          </w:p>
        </w:tc>
        <w:tc>
          <w:tcPr>
            <w:tcW w:w="2160" w:type="dxa"/>
          </w:tcPr>
          <w:p w14:paraId="39D35C1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prediction is validated - no closed-loop control results.</w:t>
            </w:r>
          </w:p>
          <w:p w14:paraId="7C7FA17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Needs costly CFD and expert setup to generate training data.</w:t>
            </w:r>
          </w:p>
          <w:p w14:paraId="476208E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Surrogate is geometry-specific; new layouts/liquid cooling are untested.</w:t>
            </w:r>
          </w:p>
          <w:p w14:paraId="16FD5D0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The RL/MPC control layer stays conceptual.</w:t>
            </w:r>
          </w:p>
          <w:p w14:paraId="10E6320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Real-time sync is described but never measured.</w:t>
            </w:r>
          </w:p>
          <w:p w14:paraId="6A1A0CA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Sustainability (carbon, renewables) is discussed but not demonstrated.</w:t>
            </w:r>
          </w:p>
        </w:tc>
        <w:tc>
          <w:tcPr>
            <w:tcW w:w="2520" w:type="dxa"/>
          </w:tcPr>
          <w:p w14:paraId="046397B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The strong predictor isn't yet in a validated closed-loop controller.</w:t>
            </w:r>
          </w:p>
          <w:p w14:paraId="7BC1154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Air-cooled only; liquid/hybrid cooling for dense racks is needed.</w:t>
            </w:r>
          </w:p>
          <w:p w14:paraId="395A736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CFD data cost blocks fleet-scale use; transfer learning would help.</w:t>
            </w:r>
          </w:p>
          <w:p w14:paraId="5E090C6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Real-time sync (latency, drift, recalibration) is unquantified.</w:t>
            </w:r>
          </w:p>
          <w:p w14:paraId="1C2DC62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Carbon, water, and renewable objectives should join the control layer.</w:t>
            </w:r>
          </w:p>
          <w:p w14:paraId="23178DE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Predictions and actions need uncertainty and safety guarantees.</w:t>
            </w:r>
          </w:p>
          <w:p w14:paraId="59AA9DB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Fault and sensor-failure robustness is unaddressed.</w:t>
            </w:r>
          </w:p>
        </w:tc>
      </w:tr>
      <w:tr w:rsidR="0089452B" w:rsidRPr="00536292" w14:paraId="4523B713" w14:textId="77777777" w:rsidTr="00536292">
        <w:tc>
          <w:tcPr>
            <w:tcW w:w="2015" w:type="dxa"/>
          </w:tcPr>
          <w:p w14:paraId="56271A9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15. </w:t>
            </w:r>
            <w:hyperlink r:id="rId20">
              <w:r w:rsidR="0089452B" w:rsidRPr="00536292">
                <w:rPr>
                  <w:rStyle w:val="Hyperlink"/>
                  <w:sz w:val="24"/>
                  <w:szCs w:val="24"/>
                </w:rPr>
                <w:t xml:space="preserve">A Configurable Pythonic Data Center Model for Sustainable </w:t>
              </w:r>
              <w:r w:rsidR="0089452B" w:rsidRPr="00536292">
                <w:rPr>
                  <w:rStyle w:val="Hyperlink"/>
                  <w:sz w:val="24"/>
                  <w:szCs w:val="24"/>
                </w:rPr>
                <w:lastRenderedPageBreak/>
                <w:t>Cooling and ML Integration</w:t>
              </w:r>
            </w:hyperlink>
          </w:p>
          <w:p w14:paraId="3533270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(2024)</w:t>
            </w:r>
          </w:p>
        </w:tc>
        <w:tc>
          <w:tcPr>
            <w:tcW w:w="2592" w:type="dxa"/>
          </w:tcPr>
          <w:p w14:paraId="066D5AF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</w:t>
            </w:r>
            <w:proofErr w:type="spellStart"/>
            <w:r w:rsidRPr="00536292">
              <w:rPr>
                <w:sz w:val="24"/>
                <w:szCs w:val="24"/>
              </w:rPr>
              <w:t>PyDCM</w:t>
            </w:r>
            <w:proofErr w:type="spellEnd"/>
            <w:r w:rsidRPr="00536292">
              <w:rPr>
                <w:sz w:val="24"/>
                <w:szCs w:val="24"/>
              </w:rPr>
              <w:t>, a Python library for fast data-center prototyping plus RL cooling control.</w:t>
            </w:r>
          </w:p>
          <w:p w14:paraId="2C476F4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A deep RL agent sets the CRAC supply-air temperature to cut energy and carbon.</w:t>
            </w:r>
          </w:p>
          <w:p w14:paraId="4B84BD7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Vectorized object model (rooms to cabinets to CPUs) for fast simulation.</w:t>
            </w:r>
          </w:p>
          <w:p w14:paraId="3E64C9A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Uses precomputed CFD temperature gradients plus simple power curves.</w:t>
            </w:r>
          </w:p>
          <w:p w14:paraId="3B98120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Exposed as a Gymnasium environment for RL training.</w:t>
            </w:r>
          </w:p>
          <w:p w14:paraId="53F9AAD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The agent sees workload, weather, grid carbon, and battery state to choose setpoints.</w:t>
            </w:r>
          </w:p>
        </w:tc>
        <w:tc>
          <w:tcPr>
            <w:tcW w:w="3240" w:type="dxa"/>
          </w:tcPr>
          <w:p w14:paraId="2C1C727F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Dataset Name: </w:t>
            </w:r>
            <w:proofErr w:type="spellStart"/>
            <w:r w:rsidRPr="00536292">
              <w:rPr>
                <w:sz w:val="24"/>
                <w:szCs w:val="24"/>
              </w:rPr>
              <w:t>PyDCM</w:t>
            </w:r>
            <w:proofErr w:type="spellEnd"/>
            <w:r w:rsidRPr="00536292">
              <w:rPr>
                <w:sz w:val="24"/>
                <w:szCs w:val="24"/>
              </w:rPr>
              <w:t xml:space="preserve"> config + precomputed CFD/weather/carbon inputs</w:t>
            </w:r>
          </w:p>
          <w:p w14:paraId="5A612AE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Source: Prior </w:t>
            </w:r>
            <w:proofErr w:type="spellStart"/>
            <w:r w:rsidRPr="00536292">
              <w:rPr>
                <w:sz w:val="24"/>
                <w:szCs w:val="24"/>
              </w:rPr>
              <w:t>EnergyPlus</w:t>
            </w:r>
            <w:proofErr w:type="spellEnd"/>
            <w:r w:rsidRPr="00536292">
              <w:rPr>
                <w:sz w:val="24"/>
                <w:szCs w:val="24"/>
              </w:rPr>
              <w:t xml:space="preserve"> </w:t>
            </w:r>
            <w:r w:rsidRPr="00536292">
              <w:rPr>
                <w:sz w:val="24"/>
                <w:szCs w:val="24"/>
              </w:rPr>
              <w:lastRenderedPageBreak/>
              <w:t>prototype models + precomputed CFD + weather/grid-carbon data</w:t>
            </w:r>
          </w:p>
          <w:p w14:paraId="5CB8E08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URL: Open-source library (</w:t>
            </w:r>
            <w:proofErr w:type="spellStart"/>
            <w:r w:rsidRPr="00536292">
              <w:rPr>
                <w:sz w:val="24"/>
                <w:szCs w:val="24"/>
              </w:rPr>
              <w:t>PyDCM</w:t>
            </w:r>
            <w:proofErr w:type="spellEnd"/>
            <w:r w:rsidRPr="00536292">
              <w:rPr>
                <w:sz w:val="24"/>
                <w:szCs w:val="24"/>
              </w:rPr>
              <w:t xml:space="preserve"> on GitHub)</w:t>
            </w:r>
          </w:p>
          <w:p w14:paraId="3B8A5C6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Size: Not Reported</w:t>
            </w:r>
          </w:p>
          <w:p w14:paraId="4606DE1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Records: Not Reported (15-min steps; 7- and 30-day episodes)</w:t>
            </w:r>
          </w:p>
          <w:p w14:paraId="1081EA1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Number of Features: Workload, weather, grid carbon intensity, UPS battery SoC, CFD gradients</w:t>
            </w:r>
          </w:p>
          <w:p w14:paraId="62FDA1B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Data Type: Simulation environment + external time-series inputs</w:t>
            </w:r>
          </w:p>
          <w:p w14:paraId="37318F8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License: </w:t>
            </w:r>
            <w:proofErr w:type="gramStart"/>
            <w:r w:rsidRPr="00536292">
              <w:rPr>
                <w:sz w:val="24"/>
                <w:szCs w:val="24"/>
              </w:rPr>
              <w:t>Open-source</w:t>
            </w:r>
            <w:proofErr w:type="gramEnd"/>
            <w:r w:rsidRPr="00536292">
              <w:rPr>
                <w:sz w:val="24"/>
                <w:szCs w:val="24"/>
              </w:rPr>
              <w:t xml:space="preserve"> (library)</w:t>
            </w:r>
          </w:p>
          <w:p w14:paraId="035CABD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Purpose: Fast Gym environment for RL cooling control and sustainability KPIs</w:t>
            </w:r>
          </w:p>
          <w:p w14:paraId="15389FD0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Preprocessing: Precompute CFD gradients, configure IT/HVAC model, vectorize</w:t>
            </w:r>
          </w:p>
        </w:tc>
        <w:tc>
          <w:tcPr>
            <w:tcW w:w="2160" w:type="dxa"/>
          </w:tcPr>
          <w:p w14:paraId="3857A01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Over 40x faster than </w:t>
            </w:r>
            <w:proofErr w:type="spellStart"/>
            <w:r w:rsidRPr="00536292">
              <w:rPr>
                <w:sz w:val="24"/>
                <w:szCs w:val="24"/>
              </w:rPr>
              <w:t>EnergyPlus</w:t>
            </w:r>
            <w:proofErr w:type="spellEnd"/>
            <w:r w:rsidRPr="00536292">
              <w:rPr>
                <w:sz w:val="24"/>
                <w:szCs w:val="24"/>
              </w:rPr>
              <w:t>, making RL training practical.</w:t>
            </w:r>
          </w:p>
          <w:p w14:paraId="14A56EA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Native Python/Gymnasium removes simulator-to-RL overhead.</w:t>
            </w:r>
          </w:p>
          <w:p w14:paraId="2993679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Vectorized model scales with server count and is customizable.</w:t>
            </w:r>
          </w:p>
          <w:p w14:paraId="16F91087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 xml:space="preserve">• DRL controller cuts energy and carbon and is </w:t>
            </w:r>
            <w:proofErr w:type="gramStart"/>
            <w:r w:rsidRPr="00536292">
              <w:rPr>
                <w:sz w:val="24"/>
                <w:szCs w:val="24"/>
              </w:rPr>
              <w:t>carbon-aware</w:t>
            </w:r>
            <w:proofErr w:type="gramEnd"/>
            <w:r w:rsidRPr="00536292">
              <w:rPr>
                <w:sz w:val="24"/>
                <w:szCs w:val="24"/>
              </w:rPr>
              <w:t>.</w:t>
            </w:r>
          </w:p>
          <w:p w14:paraId="6BFBBF44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Slightly lower resource use, plus hotspot analysis.</w:t>
            </w:r>
          </w:p>
          <w:p w14:paraId="33E584B2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Open, ML-ready environment for the RL community.</w:t>
            </w:r>
          </w:p>
        </w:tc>
        <w:tc>
          <w:tcPr>
            <w:tcW w:w="2160" w:type="dxa"/>
          </w:tcPr>
          <w:p w14:paraId="07207736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 xml:space="preserve">• Uses precomputed (static) CFD, so it can't capture </w:t>
            </w:r>
            <w:r w:rsidRPr="00536292">
              <w:rPr>
                <w:sz w:val="24"/>
                <w:szCs w:val="24"/>
              </w:rPr>
              <w:lastRenderedPageBreak/>
              <w:t>control-induced airflow changes.</w:t>
            </w:r>
          </w:p>
          <w:p w14:paraId="0389FE3B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Simplified physics reduces accuracy versus full CFD/</w:t>
            </w:r>
            <w:proofErr w:type="spellStart"/>
            <w:r w:rsidRPr="00536292">
              <w:rPr>
                <w:sz w:val="24"/>
                <w:szCs w:val="24"/>
              </w:rPr>
              <w:t>EnergyPlus</w:t>
            </w:r>
            <w:proofErr w:type="spellEnd"/>
            <w:r w:rsidRPr="00536292">
              <w:rPr>
                <w:sz w:val="24"/>
                <w:szCs w:val="24"/>
              </w:rPr>
              <w:t>.</w:t>
            </w:r>
          </w:p>
          <w:p w14:paraId="5FEAC5F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Simulation only on a small setup with modest single-digit savings.</w:t>
            </w:r>
          </w:p>
          <w:p w14:paraId="4CB99F3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DRL vs a rule-based baseline, with no MPC comparison.</w:t>
            </w:r>
          </w:p>
          <w:p w14:paraId="081D34C8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Not a synchronized operational twin.</w:t>
            </w:r>
          </w:p>
          <w:p w14:paraId="637E9A8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Carbon accounting depends on external data and ignores renewables/storage.</w:t>
            </w:r>
          </w:p>
        </w:tc>
        <w:tc>
          <w:tcPr>
            <w:tcW w:w="2520" w:type="dxa"/>
          </w:tcPr>
          <w:p w14:paraId="0AFBC80D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Static CFD blocks a real-time twin - a live CFD surrogate is needed.</w:t>
            </w:r>
          </w:p>
          <w:p w14:paraId="7836505E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lastRenderedPageBreak/>
              <w:t>• No forecasting; adding it would enable proactive setpoint control.</w:t>
            </w:r>
          </w:p>
          <w:p w14:paraId="56B6287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Simplified physics is unvalidated against real hyperscale data.</w:t>
            </w:r>
          </w:p>
          <w:p w14:paraId="253A98D3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Single-objective - water, cost, and renewables should be added.</w:t>
            </w:r>
          </w:p>
          <w:p w14:paraId="54059059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Only DRL vs rules; safe RL, MPC, and transfer learning are needed.</w:t>
            </w:r>
          </w:p>
          <w:p w14:paraId="747F7AEC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Air-only model omits liquid/hybrid cooling for dense racks.</w:t>
            </w:r>
          </w:p>
          <w:p w14:paraId="599BB2B5" w14:textId="77777777" w:rsidR="0089452B" w:rsidRPr="00536292" w:rsidRDefault="00000000" w:rsidP="00536292">
            <w:pPr>
              <w:rPr>
                <w:sz w:val="24"/>
                <w:szCs w:val="24"/>
              </w:rPr>
            </w:pPr>
            <w:r w:rsidRPr="00536292">
              <w:rPr>
                <w:sz w:val="24"/>
                <w:szCs w:val="24"/>
              </w:rPr>
              <w:t>• Explainability and fault tolerance are missing for production use.</w:t>
            </w:r>
          </w:p>
        </w:tc>
      </w:tr>
    </w:tbl>
    <w:p w14:paraId="06332E45" w14:textId="77777777" w:rsidR="0089452B" w:rsidRPr="00536292" w:rsidRDefault="0089452B" w:rsidP="00536292">
      <w:pPr>
        <w:rPr>
          <w:sz w:val="24"/>
          <w:szCs w:val="24"/>
        </w:rPr>
      </w:pPr>
    </w:p>
    <w:p w14:paraId="654420E1" w14:textId="12E7D1C7" w:rsidR="0089452B" w:rsidRPr="00536292" w:rsidRDefault="0089452B" w:rsidP="00536292">
      <w:pPr>
        <w:rPr>
          <w:sz w:val="24"/>
          <w:szCs w:val="24"/>
        </w:rPr>
      </w:pPr>
    </w:p>
    <w:sectPr w:rsidR="0089452B" w:rsidRPr="00536292" w:rsidSect="00034616">
      <w:pgSz w:w="15840" w:h="12240" w:orient="landscape"/>
      <w:pgMar w:top="648" w:right="504" w:bottom="648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528977">
    <w:abstractNumId w:val="8"/>
  </w:num>
  <w:num w:numId="2" w16cid:durableId="2079552826">
    <w:abstractNumId w:val="6"/>
  </w:num>
  <w:num w:numId="3" w16cid:durableId="1630168255">
    <w:abstractNumId w:val="5"/>
  </w:num>
  <w:num w:numId="4" w16cid:durableId="366680775">
    <w:abstractNumId w:val="4"/>
  </w:num>
  <w:num w:numId="5" w16cid:durableId="1326977628">
    <w:abstractNumId w:val="7"/>
  </w:num>
  <w:num w:numId="6" w16cid:durableId="1529679239">
    <w:abstractNumId w:val="3"/>
  </w:num>
  <w:num w:numId="7" w16cid:durableId="1909343746">
    <w:abstractNumId w:val="2"/>
  </w:num>
  <w:num w:numId="8" w16cid:durableId="35325239">
    <w:abstractNumId w:val="1"/>
  </w:num>
  <w:num w:numId="9" w16cid:durableId="64851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AAA"/>
    <w:rsid w:val="00536292"/>
    <w:rsid w:val="0089452B"/>
    <w:rsid w:val="00AA1D8D"/>
    <w:rsid w:val="00AF2E7A"/>
    <w:rsid w:val="00B47730"/>
    <w:rsid w:val="00B736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358D2"/>
  <w14:defaultImageDpi w14:val="300"/>
  <w15:docId w15:val="{AE51DFA9-6409-494A-8202-D27A6024D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62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2071-1050/18/1/43" TargetMode="External"/><Relationship Id="rId13" Type="http://schemas.openxmlformats.org/officeDocument/2006/relationships/hyperlink" Target="https://arxiv.org/abs/2501.15085" TargetMode="External"/><Relationship Id="rId18" Type="http://schemas.openxmlformats.org/officeDocument/2006/relationships/hyperlink" Target="https://arxiv.org/abs/2605.15516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www.mdpi.com/2071-1050/17/8/3560" TargetMode="External"/><Relationship Id="rId12" Type="http://schemas.openxmlformats.org/officeDocument/2006/relationships/hyperlink" Target="https://arxiv.org/abs/2601.02275" TargetMode="External"/><Relationship Id="rId17" Type="http://schemas.openxmlformats.org/officeDocument/2006/relationships/hyperlink" Target="https://www.nature.com/articles/s41597-024-03913-w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dpi.com/2075-5309/14/1/299" TargetMode="External"/><Relationship Id="rId20" Type="http://schemas.openxmlformats.org/officeDocument/2006/relationships/hyperlink" Target="https://arxiv.org/abs/2404.12498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dpi.com/2071-1050/16/16/7222" TargetMode="External"/><Relationship Id="rId11" Type="http://schemas.openxmlformats.org/officeDocument/2006/relationships/hyperlink" Target="https://arxiv.org/abs/2603.0119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604.07559" TargetMode="External"/><Relationship Id="rId10" Type="http://schemas.openxmlformats.org/officeDocument/2006/relationships/hyperlink" Target="https://arxiv.org/abs/2410.05133" TargetMode="External"/><Relationship Id="rId19" Type="http://schemas.openxmlformats.org/officeDocument/2006/relationships/hyperlink" Target="https://arxiv.org/abs/2504.0498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605.05581" TargetMode="External"/><Relationship Id="rId14" Type="http://schemas.openxmlformats.org/officeDocument/2006/relationships/hyperlink" Target="https://arxiv.org/abs/2511.00116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5712</Words>
  <Characters>32562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Not Sad</cp:lastModifiedBy>
  <cp:revision>3</cp:revision>
  <dcterms:created xsi:type="dcterms:W3CDTF">2013-12-23T23:15:00Z</dcterms:created>
  <dcterms:modified xsi:type="dcterms:W3CDTF">2026-07-29T16:52:00Z</dcterms:modified>
  <cp:category/>
</cp:coreProperties>
</file>