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SYNTHETIC MARRIAGE RECORD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Party A</w:t>
            </w:r>
          </w:p>
        </w:tc>
        <w:tc>
          <w:tcPr>
            <w:tcW w:type="dxa" w:w="4320"/>
            <w:vAlign w:val="center"/>
          </w:tcPr>
          <w:p>
            <w:r>
              <w:t>Maria Elena Garcia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Party A date of birth</w:t>
            </w:r>
          </w:p>
        </w:tc>
        <w:tc>
          <w:tcPr>
            <w:tcW w:type="dxa" w:w="4320"/>
            <w:vAlign w:val="center"/>
          </w:tcPr>
          <w:p>
            <w:r>
              <w:t>March 14, 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Party B</w:t>
            </w:r>
          </w:p>
        </w:tc>
        <w:tc>
          <w:tcPr>
            <w:tcW w:type="dxa" w:w="4320"/>
            <w:vAlign w:val="center"/>
          </w:tcPr>
          <w:p>
            <w:r>
              <w:t>John Michael 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Party B date of birth</w:t>
            </w:r>
          </w:p>
        </w:tc>
        <w:tc>
          <w:tcPr>
            <w:tcW w:type="dxa" w:w="4320"/>
            <w:vAlign w:val="center"/>
          </w:tcPr>
          <w:p>
            <w:r>
              <w:t>September 22, 1996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marriage</w:t>
            </w:r>
          </w:p>
        </w:tc>
        <w:tc>
          <w:tcPr>
            <w:tcW w:type="dxa" w:w="4320"/>
            <w:vAlign w:val="center"/>
          </w:tcPr>
          <w:p>
            <w:r>
              <w:t>June 7, 2025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Place of marriage</w:t>
            </w:r>
          </w:p>
        </w:tc>
        <w:tc>
          <w:tcPr>
            <w:tcW w:type="dxa" w:w="4320"/>
            <w:vAlign w:val="center"/>
          </w:tcPr>
          <w:p>
            <w:r>
              <w:t>Frederick, Maryland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Record number</w:t>
            </w:r>
          </w:p>
        </w:tc>
        <w:tc>
          <w:tcPr>
            <w:tcW w:type="dxa" w:w="4320"/>
            <w:vAlign w:val="center"/>
          </w:tcPr>
          <w:p>
            <w:r>
              <w:t>FRD-MAR-DEMO-060725</w:t>
            </w:r>
          </w:p>
        </w:tc>
      </w:tr>
    </w:tbl>
    <w:p>
      <w:r>
        <w:t>Note: Party A elected to use the shortened surname 'Garcia' on this synthetic record.</w:t>
      </w:r>
    </w:p>
    <w:p>
      <w:pPr>
        <w:jc w:val="center"/>
      </w:pPr>
      <w:r>
        <w:rPr>
          <w:color w:val="646464"/>
          <w:sz w:val="16"/>
        </w:rPr>
        <w:t>Demo Case MG-2026-001 | Document 5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