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17F2D" w14:textId="77777777" w:rsidR="00987280" w:rsidRDefault="00656E8B">
      <w:pPr>
        <w:pStyle w:val="BodyText"/>
      </w:pPr>
      <w:proofErr w:type="spellStart"/>
      <w:r>
        <w:t>Sociometric</w:t>
      </w:r>
      <w:proofErr w:type="spellEnd"/>
      <w:r>
        <w:t xml:space="preserve"> Badge is a set of wearable social sensors developed by Boston based company named </w:t>
      </w:r>
      <w:proofErr w:type="spellStart"/>
      <w:r>
        <w:t>Humanyze</w:t>
      </w:r>
      <w:proofErr w:type="spellEnd"/>
      <w:r>
        <w:t xml:space="preserve">. It </w:t>
      </w:r>
      <w:commentRangeStart w:id="0"/>
      <w:r>
        <w:t>promises</w:t>
      </w:r>
      <w:commentRangeEnd w:id="0"/>
      <w:r w:rsidR="006D3479">
        <w:rPr>
          <w:rStyle w:val="CommentReference"/>
          <w:rFonts w:cs="Mangal"/>
        </w:rPr>
        <w:commentReference w:id="0"/>
      </w:r>
      <w:r>
        <w:t xml:space="preserve"> to optimize how </w:t>
      </w:r>
      <w:commentRangeStart w:id="1"/>
      <w:r>
        <w:t>people works</w:t>
      </w:r>
      <w:r>
        <w:t xml:space="preserve"> </w:t>
      </w:r>
      <w:r>
        <w:t xml:space="preserve">in office </w:t>
      </w:r>
      <w:r>
        <w:t>environment</w:t>
      </w:r>
      <w:commentRangeEnd w:id="1"/>
      <w:r w:rsidR="006D3479">
        <w:rPr>
          <w:rStyle w:val="CommentReference"/>
          <w:rFonts w:cs="Mangal"/>
        </w:rPr>
        <w:commentReference w:id="1"/>
      </w:r>
      <w:r>
        <w:t xml:space="preserve">. </w:t>
      </w:r>
      <w:commentRangeStart w:id="2"/>
      <w:r>
        <w:t xml:space="preserve">To achieve such goal, it works by constructing physical, real - life, social networks </w:t>
      </w:r>
      <w:r>
        <w:t>based from social interaction of its wearers.</w:t>
      </w:r>
      <w:commentRangeEnd w:id="2"/>
      <w:r w:rsidR="006D3479">
        <w:rPr>
          <w:rStyle w:val="CommentReference"/>
          <w:rFonts w:cs="Mangal"/>
        </w:rPr>
        <w:commentReference w:id="2"/>
      </w:r>
      <w:r>
        <w:t xml:space="preserve"> </w:t>
      </w:r>
      <w:commentRangeStart w:id="3"/>
      <w:r>
        <w:t xml:space="preserve">As the name and its goal suggest, social activity defined with multiple correspondents interchange </w:t>
      </w:r>
      <w:proofErr w:type="spellStart"/>
      <w:r>
        <w:t>informations</w:t>
      </w:r>
      <w:proofErr w:type="spellEnd"/>
      <w:r>
        <w:t xml:space="preserve"> both subtle and explicitly</w:t>
      </w:r>
      <w:commentRangeEnd w:id="3"/>
      <w:r w:rsidR="006D3479">
        <w:rPr>
          <w:rStyle w:val="CommentReference"/>
          <w:rFonts w:cs="Mangal"/>
        </w:rPr>
        <w:commentReference w:id="3"/>
      </w:r>
      <w:r>
        <w:t xml:space="preserve">. Thus, </w:t>
      </w:r>
      <w:proofErr w:type="spellStart"/>
      <w:r>
        <w:t>Sociometric</w:t>
      </w:r>
      <w:proofErr w:type="spellEnd"/>
      <w:r>
        <w:t xml:space="preserve"> Badge cannot work on its own. </w:t>
      </w:r>
      <w:commentRangeStart w:id="4"/>
      <w:r>
        <w:t>The deal usually comes</w:t>
      </w:r>
      <w:r>
        <w:t xml:space="preserve"> with a set of </w:t>
      </w:r>
      <w:proofErr w:type="spellStart"/>
      <w:r>
        <w:t>Sociometric</w:t>
      </w:r>
      <w:proofErr w:type="spellEnd"/>
      <w:r>
        <w:t xml:space="preserve"> Badges and its supporting environment (an application to extract data, as well as web client).</w:t>
      </w:r>
      <w:commentRangeEnd w:id="4"/>
      <w:r w:rsidR="00400E0E">
        <w:rPr>
          <w:rStyle w:val="CommentReference"/>
          <w:rFonts w:cs="Mangal"/>
        </w:rPr>
        <w:commentReference w:id="4"/>
      </w:r>
    </w:p>
    <w:p w14:paraId="3C18C082" w14:textId="77777777" w:rsidR="00987280" w:rsidRDefault="00656E8B">
      <w:pPr>
        <w:pStyle w:val="BodyText"/>
      </w:pPr>
      <w:commentRangeStart w:id="5"/>
      <w:r>
        <w:t xml:space="preserve">Although, </w:t>
      </w:r>
      <w:proofErr w:type="spellStart"/>
      <w:r>
        <w:t>Sociometric</w:t>
      </w:r>
      <w:proofErr w:type="spellEnd"/>
      <w:r>
        <w:t xml:space="preserve"> Badge primarily intended </w:t>
      </w:r>
      <w:commentRangeEnd w:id="5"/>
      <w:r w:rsidR="00400E0E">
        <w:rPr>
          <w:rStyle w:val="CommentReference"/>
          <w:rFonts w:cs="Mangal"/>
        </w:rPr>
        <w:commentReference w:id="5"/>
      </w:r>
      <w:r>
        <w:t>to be used in office environment, there are requests come from social scientists as wel</w:t>
      </w:r>
      <w:r>
        <w:t xml:space="preserve">l. Traditionally, social scientists use interview, observation, and survey to get social data. In the recent day, there are technologies </w:t>
      </w:r>
      <w:commentRangeStart w:id="6"/>
      <w:r>
        <w:t>to</w:t>
      </w:r>
      <w:commentRangeEnd w:id="6"/>
      <w:r w:rsidR="00400E0E">
        <w:rPr>
          <w:rStyle w:val="CommentReference"/>
          <w:rFonts w:cs="Mangal"/>
        </w:rPr>
        <w:commentReference w:id="6"/>
      </w:r>
      <w:r>
        <w:t xml:space="preserve"> leverage interview and survey. For example, with Skype people can conduct interview over the Internet and there are </w:t>
      </w:r>
      <w:r>
        <w:t xml:space="preserve">web based applications like Google Form or Survey Monkey </w:t>
      </w:r>
      <w:commentRangeStart w:id="7"/>
      <w:r>
        <w:t xml:space="preserve">to help </w:t>
      </w:r>
      <w:commentRangeEnd w:id="7"/>
      <w:r w:rsidR="00400E0E">
        <w:rPr>
          <w:rStyle w:val="CommentReference"/>
          <w:rFonts w:cs="Mangal"/>
        </w:rPr>
        <w:commentReference w:id="7"/>
      </w:r>
      <w:r>
        <w:t xml:space="preserve">people to make online survey. However, there are no latent technologies that can be used to help social observation just yet. </w:t>
      </w:r>
      <w:proofErr w:type="spellStart"/>
      <w:r>
        <w:t>Sociometric</w:t>
      </w:r>
      <w:proofErr w:type="spellEnd"/>
      <w:r>
        <w:t xml:space="preserve"> Badge can be the answer for such problem, as it can h</w:t>
      </w:r>
      <w:r>
        <w:t>elp social scientists to do social observation and give additional parameters to interview and survey.</w:t>
      </w:r>
    </w:p>
    <w:p w14:paraId="1C9E08EE" w14:textId="77777777" w:rsidR="00987280" w:rsidRDefault="00656E8B">
      <w:pPr>
        <w:pStyle w:val="BodyText"/>
      </w:pPr>
      <w:r>
        <w:t xml:space="preserve">The highlight of this project is about </w:t>
      </w:r>
      <w:commentRangeStart w:id="8"/>
      <w:r>
        <w:t>a misfit principle</w:t>
      </w:r>
      <w:commentRangeEnd w:id="8"/>
      <w:r w:rsidR="00B073BC">
        <w:rPr>
          <w:rStyle w:val="CommentReference"/>
          <w:rFonts w:cs="Mangal"/>
        </w:rPr>
        <w:commentReference w:id="8"/>
      </w:r>
      <w:r>
        <w:t xml:space="preserve"> between social scientists and the </w:t>
      </w:r>
      <w:proofErr w:type="spellStart"/>
      <w:r>
        <w:t>Sociometric</w:t>
      </w:r>
      <w:proofErr w:type="spellEnd"/>
      <w:r>
        <w:t xml:space="preserve"> Badge itself. The </w:t>
      </w:r>
      <w:proofErr w:type="spellStart"/>
      <w:r>
        <w:t>Sociometric</w:t>
      </w:r>
      <w:proofErr w:type="spellEnd"/>
      <w:r>
        <w:t xml:space="preserve"> Badge started from </w:t>
      </w:r>
      <w:r>
        <w:t xml:space="preserve">a sequence of similar researches and products. The original inspiration was from 1992's Active Badge by Olivetti Research. Between Active Badge to the </w:t>
      </w:r>
      <w:proofErr w:type="spellStart"/>
      <w:r>
        <w:t>Sociometric</w:t>
      </w:r>
      <w:proofErr w:type="spellEnd"/>
      <w:r>
        <w:t xml:space="preserve"> Badge, there are others similar projects. These projects led into the development of the </w:t>
      </w:r>
      <w:proofErr w:type="spellStart"/>
      <w:r>
        <w:t>Soci</w:t>
      </w:r>
      <w:r>
        <w:t>ometric</w:t>
      </w:r>
      <w:proofErr w:type="spellEnd"/>
      <w:r>
        <w:t xml:space="preserve"> Badge in 2008. However, after 2008, there are little to no information of the </w:t>
      </w:r>
      <w:proofErr w:type="spellStart"/>
      <w:r>
        <w:t>Sociometric</w:t>
      </w:r>
      <w:proofErr w:type="spellEnd"/>
      <w:r>
        <w:t xml:space="preserve"> Badge. Until, it </w:t>
      </w:r>
      <w:commentRangeStart w:id="9"/>
      <w:r>
        <w:t>then re - appeared</w:t>
      </w:r>
      <w:commentRangeEnd w:id="9"/>
      <w:r w:rsidR="00B073BC">
        <w:rPr>
          <w:rStyle w:val="CommentReference"/>
          <w:rFonts w:cs="Mangal"/>
        </w:rPr>
        <w:commentReference w:id="9"/>
      </w:r>
      <w:r>
        <w:t xml:space="preserve"> as a commercial product. As the </w:t>
      </w:r>
      <w:proofErr w:type="gramStart"/>
      <w:r>
        <w:t>nature</w:t>
      </w:r>
      <w:proofErr w:type="gramEnd"/>
      <w:r>
        <w:t xml:space="preserve"> of common commercial products, the </w:t>
      </w:r>
      <w:proofErr w:type="spellStart"/>
      <w:r>
        <w:t>Sociometric</w:t>
      </w:r>
      <w:proofErr w:type="spellEnd"/>
      <w:r>
        <w:t xml:space="preserve"> Badge became a close - ended product</w:t>
      </w:r>
      <w:r>
        <w:t xml:space="preserve">. There are </w:t>
      </w:r>
      <w:proofErr w:type="gramStart"/>
      <w:r>
        <w:t>neither hardware and</w:t>
      </w:r>
      <w:proofErr w:type="gramEnd"/>
      <w:r>
        <w:t xml:space="preserve"> software development kit for the newest version of the </w:t>
      </w:r>
      <w:proofErr w:type="spellStart"/>
      <w:r>
        <w:t>Sociometric</w:t>
      </w:r>
      <w:proofErr w:type="spellEnd"/>
      <w:r>
        <w:t xml:space="preserve"> Badge. This is a </w:t>
      </w:r>
      <w:commentRangeStart w:id="10"/>
      <w:r>
        <w:t xml:space="preserve">bummer </w:t>
      </w:r>
      <w:commentRangeEnd w:id="10"/>
      <w:r w:rsidR="00B073BC">
        <w:rPr>
          <w:rStyle w:val="CommentReference"/>
          <w:rFonts w:cs="Mangal"/>
        </w:rPr>
        <w:commentReference w:id="10"/>
      </w:r>
      <w:r>
        <w:t xml:space="preserve">for the social scientists if modifications are necessary. Additionally, as the time this paper is written, the only way to buy the </w:t>
      </w:r>
      <w:proofErr w:type="spellStart"/>
      <w:r>
        <w:t>S</w:t>
      </w:r>
      <w:r>
        <w:t>ociometric</w:t>
      </w:r>
      <w:proofErr w:type="spellEnd"/>
      <w:r>
        <w:t xml:space="preserve"> Badge is </w:t>
      </w:r>
      <w:commentRangeStart w:id="11"/>
      <w:r>
        <w:t xml:space="preserve">with an email </w:t>
      </w:r>
      <w:commentRangeEnd w:id="11"/>
      <w:r w:rsidR="00B073BC">
        <w:rPr>
          <w:rStyle w:val="CommentReference"/>
          <w:rFonts w:cs="Mangal"/>
        </w:rPr>
        <w:commentReference w:id="11"/>
      </w:r>
      <w:r>
        <w:t xml:space="preserve">form in the bottom of the company's website (https://www.humanyze.com/contact.html). There is no obvious "Buy Now" button as it is usually in e - commerce based website. I tried to contact them to ask for </w:t>
      </w:r>
      <w:proofErr w:type="spellStart"/>
      <w:r>
        <w:t>informations</w:t>
      </w:r>
      <w:proofErr w:type="spellEnd"/>
      <w:r>
        <w:t xml:space="preserve"> rega</w:t>
      </w:r>
      <w:r>
        <w:t xml:space="preserve">rding the </w:t>
      </w:r>
      <w:proofErr w:type="spellStart"/>
      <w:r>
        <w:t>Sociometric</w:t>
      </w:r>
      <w:proofErr w:type="spellEnd"/>
      <w:r>
        <w:t xml:space="preserve"> Badge, however there are no reply. These problems are what make the </w:t>
      </w:r>
      <w:proofErr w:type="spellStart"/>
      <w:r>
        <w:t>Sociometric</w:t>
      </w:r>
      <w:proofErr w:type="spellEnd"/>
      <w:r>
        <w:t xml:space="preserve"> Badge is not accessible to use for research purposes.</w:t>
      </w:r>
    </w:p>
    <w:p w14:paraId="75C953CC" w14:textId="77777777" w:rsidR="00987280" w:rsidRDefault="00656E8B">
      <w:pPr>
        <w:pStyle w:val="BodyText"/>
      </w:pPr>
      <w:r>
        <w:t xml:space="preserve">Aside from the </w:t>
      </w:r>
      <w:proofErr w:type="spellStart"/>
      <w:r>
        <w:t>Sociometric</w:t>
      </w:r>
      <w:proofErr w:type="spellEnd"/>
      <w:r>
        <w:t xml:space="preserve"> Badge itself, recently, there is Rhythm Open Badge. Rhythm Open Badge is </w:t>
      </w:r>
      <w:r>
        <w:t>an open source project with MIT License and has its repository hosted within GitHub (https://github.com/HumanDynamics/openbadge/). From its homepage (http://www.rhythm.mit.edu/open-badge/), this project offers cheap solution to help people with interaction</w:t>
      </w:r>
      <w:r>
        <w:t xml:space="preserve"> studies. At some senses, most of it, Rhythm Open Badge is similar to the </w:t>
      </w:r>
      <w:proofErr w:type="spellStart"/>
      <w:r>
        <w:t>Sociometric</w:t>
      </w:r>
      <w:proofErr w:type="spellEnd"/>
      <w:r>
        <w:t xml:space="preserve"> Badge. Rhythm Open Badge project started on 21st January 2016. At the time this paper is written it is still under development. Hence, the documentation is not yet comple</w:t>
      </w:r>
      <w:r>
        <w:t>te. From this point, one could make Rhythm Open Badge with downloading schematics, fabricating the board, attaching the electronic components, then uploading the codes.</w:t>
      </w:r>
    </w:p>
    <w:p w14:paraId="47A0A1EF" w14:textId="77777777" w:rsidR="00987280" w:rsidRDefault="00656E8B">
      <w:pPr>
        <w:pStyle w:val="BodyText"/>
      </w:pPr>
      <w:r>
        <w:t xml:space="preserve">I identify myself as someone who </w:t>
      </w:r>
      <w:commentRangeStart w:id="12"/>
      <w:r>
        <w:t xml:space="preserve">do </w:t>
      </w:r>
      <w:commentRangeEnd w:id="12"/>
      <w:r w:rsidR="00B073BC">
        <w:rPr>
          <w:rStyle w:val="CommentReference"/>
          <w:rFonts w:cs="Mangal"/>
        </w:rPr>
        <w:commentReference w:id="12"/>
      </w:r>
      <w:r>
        <w:t>programming more than making electronics. My person</w:t>
      </w:r>
      <w:r>
        <w:t>al view is that doing and learning programming is more "portable" than learning and making electronics. Additionally, programming has little to no risk compared with making electronics. With recent days electronics devices get depreciated quickly, with new</w:t>
      </w:r>
      <w:r>
        <w:t xml:space="preserve"> and better modules come every </w:t>
      </w:r>
      <w:r>
        <w:lastRenderedPageBreak/>
        <w:t xml:space="preserve">months, I want to set this project to make an alternative device to the </w:t>
      </w:r>
      <w:proofErr w:type="spellStart"/>
      <w:r>
        <w:t>Sociometric</w:t>
      </w:r>
      <w:proofErr w:type="spellEnd"/>
      <w:r>
        <w:t xml:space="preserve"> Badge that is in higher level than the Rhythm Open Badge with low - risk, easy to make and modify approaches.</w:t>
      </w:r>
    </w:p>
    <w:sectPr w:rsidR="00987280">
      <w:pgSz w:w="11906" w:h="16838"/>
      <w:pgMar w:top="1134" w:right="1134" w:bottom="1134" w:left="1134" w:header="0" w:footer="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iani Wahyu Prajanti" w:date="2017-03-28T21:41:00Z" w:initials="RWP">
    <w:p w14:paraId="28B7EEAC" w14:textId="77777777" w:rsidR="006D3479" w:rsidRDefault="006D3479">
      <w:pPr>
        <w:pStyle w:val="CommentText"/>
      </w:pPr>
      <w:r>
        <w:rPr>
          <w:rStyle w:val="CommentReference"/>
        </w:rPr>
        <w:annotationRef/>
      </w:r>
      <w:r>
        <w:t xml:space="preserve">*it promises </w:t>
      </w:r>
      <w:proofErr w:type="gramStart"/>
      <w:r>
        <w:t>…(</w:t>
      </w:r>
      <w:proofErr w:type="gramEnd"/>
      <w:r>
        <w:t xml:space="preserve">object). </w:t>
      </w:r>
      <w:proofErr w:type="spellStart"/>
      <w:r>
        <w:t>Dia</w:t>
      </w:r>
      <w:proofErr w:type="spellEnd"/>
      <w:r>
        <w:t xml:space="preserve"> promise </w:t>
      </w:r>
      <w:proofErr w:type="spellStart"/>
      <w:r>
        <w:t>ke</w:t>
      </w:r>
      <w:proofErr w:type="spellEnd"/>
      <w:r>
        <w:t xml:space="preserve"> </w:t>
      </w:r>
      <w:proofErr w:type="spellStart"/>
      <w:r>
        <w:t>siapa</w:t>
      </w:r>
      <w:proofErr w:type="spellEnd"/>
      <w:r>
        <w:t xml:space="preserve"> </w:t>
      </w:r>
      <w:proofErr w:type="spellStart"/>
      <w:r>
        <w:t>mik</w:t>
      </w:r>
      <w:proofErr w:type="spellEnd"/>
      <w:r>
        <w:t>? Let’s say “It promises companies, consumers or public on how to optimize the way people work in an office environment.”</w:t>
      </w:r>
    </w:p>
  </w:comment>
  <w:comment w:id="1" w:author="Riani Wahyu Prajanti" w:date="2017-03-28T21:40:00Z" w:initials="RWP">
    <w:p w14:paraId="334C04F1" w14:textId="77777777" w:rsidR="006D3479" w:rsidRDefault="006D3479">
      <w:pPr>
        <w:pStyle w:val="CommentText"/>
      </w:pPr>
      <w:r>
        <w:rPr>
          <w:rStyle w:val="CommentReference"/>
        </w:rPr>
        <w:annotationRef/>
      </w:r>
      <w:r>
        <w:t>*people work in an office environment</w:t>
      </w:r>
    </w:p>
  </w:comment>
  <w:comment w:id="2" w:author="Riani Wahyu Prajanti" w:date="2017-03-28T21:43:00Z" w:initials="RWP">
    <w:p w14:paraId="06665DD5" w14:textId="77777777" w:rsidR="006D3479" w:rsidRDefault="006D3479">
      <w:pPr>
        <w:pStyle w:val="CommentText"/>
      </w:pPr>
      <w:r>
        <w:t>*</w:t>
      </w:r>
      <w:r>
        <w:rPr>
          <w:rStyle w:val="CommentReference"/>
        </w:rPr>
        <w:annotationRef/>
      </w:r>
      <w:r>
        <w:t xml:space="preserve">In order to achieve its full potential, </w:t>
      </w:r>
      <w:proofErr w:type="spellStart"/>
      <w:r>
        <w:t>sociometric</w:t>
      </w:r>
      <w:proofErr w:type="spellEnd"/>
      <w:r>
        <w:t xml:space="preserve"> badge works by constructing …</w:t>
      </w:r>
    </w:p>
  </w:comment>
  <w:comment w:id="3" w:author="Riani Wahyu Prajanti" w:date="2017-03-28T21:47:00Z" w:initials="RWP">
    <w:p w14:paraId="202A6469" w14:textId="77777777" w:rsidR="006D3479" w:rsidRDefault="006D3479">
      <w:pPr>
        <w:pStyle w:val="CommentText"/>
      </w:pPr>
      <w:r>
        <w:rPr>
          <w:rStyle w:val="CommentReference"/>
        </w:rPr>
        <w:annotationRef/>
      </w:r>
      <w:r w:rsidR="00400E0E">
        <w:t xml:space="preserve">*By having </w:t>
      </w:r>
      <w:proofErr w:type="spellStart"/>
      <w:r w:rsidR="00400E0E">
        <w:t>sociometric</w:t>
      </w:r>
      <w:proofErr w:type="spellEnd"/>
      <w:r w:rsidR="00400E0E">
        <w:t xml:space="preserve"> badge, social activity is defined by the availability of multiple correspondents that interchange both subtle and explicit information.</w:t>
      </w:r>
    </w:p>
  </w:comment>
  <w:comment w:id="4" w:author="Riani Wahyu Prajanti" w:date="2017-03-28T21:50:00Z" w:initials="RWP">
    <w:p w14:paraId="155AD42F" w14:textId="77777777" w:rsidR="00400E0E" w:rsidRDefault="00400E0E">
      <w:pPr>
        <w:pStyle w:val="CommentText"/>
      </w:pPr>
      <w:r>
        <w:rPr>
          <w:rStyle w:val="CommentReference"/>
        </w:rPr>
        <w:annotationRef/>
      </w:r>
      <w:r>
        <w:t xml:space="preserve">*The arrangement of </w:t>
      </w:r>
      <w:proofErr w:type="spellStart"/>
      <w:r>
        <w:t>sociometric</w:t>
      </w:r>
      <w:proofErr w:type="spellEnd"/>
      <w:r>
        <w:t xml:space="preserve"> badges needs to be supported by its environment, an application to extract data and a web client. </w:t>
      </w:r>
    </w:p>
  </w:comment>
  <w:comment w:id="5" w:author="Riani Wahyu Prajanti" w:date="2017-03-28T21:51:00Z" w:initials="RWP">
    <w:p w14:paraId="588ABFDA" w14:textId="77777777" w:rsidR="00400E0E" w:rsidRDefault="00400E0E">
      <w:pPr>
        <w:pStyle w:val="CommentText"/>
      </w:pPr>
      <w:r>
        <w:rPr>
          <w:rStyle w:val="CommentReference"/>
        </w:rPr>
        <w:annotationRef/>
      </w:r>
      <w:r>
        <w:t>*</w:t>
      </w:r>
      <w:proofErr w:type="spellStart"/>
      <w:r>
        <w:t>Sociometric</w:t>
      </w:r>
      <w:proofErr w:type="spellEnd"/>
      <w:r>
        <w:t xml:space="preserve"> badge was primarily intended to be used in the office environment in which there had been requests from social scientists as well. </w:t>
      </w:r>
    </w:p>
  </w:comment>
  <w:comment w:id="6" w:author="Riani Wahyu Prajanti" w:date="2017-03-28T21:53:00Z" w:initials="RWP">
    <w:p w14:paraId="5DEEF18C" w14:textId="77777777" w:rsidR="00400E0E" w:rsidRDefault="00400E0E">
      <w:pPr>
        <w:pStyle w:val="CommentText"/>
      </w:pPr>
      <w:r>
        <w:rPr>
          <w:rStyle w:val="CommentReference"/>
        </w:rPr>
        <w:annotationRef/>
      </w:r>
      <w:r>
        <w:t xml:space="preserve">*that </w:t>
      </w:r>
      <w:proofErr w:type="spellStart"/>
      <w:r>
        <w:t>keverage</w:t>
      </w:r>
      <w:proofErr w:type="spellEnd"/>
      <w:r>
        <w:t xml:space="preserve"> </w:t>
      </w:r>
    </w:p>
  </w:comment>
  <w:comment w:id="7" w:author="Riani Wahyu Prajanti" w:date="2017-03-28T21:54:00Z" w:initials="RWP">
    <w:p w14:paraId="32B58285" w14:textId="77777777" w:rsidR="00400E0E" w:rsidRDefault="00400E0E">
      <w:pPr>
        <w:pStyle w:val="CommentText"/>
      </w:pPr>
      <w:r>
        <w:rPr>
          <w:rStyle w:val="CommentReference"/>
        </w:rPr>
        <w:annotationRef/>
      </w:r>
      <w:r>
        <w:t>*that help people to …</w:t>
      </w:r>
    </w:p>
  </w:comment>
  <w:comment w:id="8" w:author="Riani Wahyu Prajanti" w:date="2017-03-28T22:00:00Z" w:initials="RWP">
    <w:p w14:paraId="785CE90D" w14:textId="77777777" w:rsidR="00B073BC" w:rsidRDefault="00B073BC">
      <w:pPr>
        <w:pStyle w:val="CommentText"/>
      </w:pPr>
      <w:r>
        <w:rPr>
          <w:rStyle w:val="CommentReference"/>
        </w:rPr>
        <w:annotationRef/>
      </w:r>
      <w:r>
        <w:t xml:space="preserve">*the discrepancy between social scientists and the </w:t>
      </w:r>
      <w:proofErr w:type="spellStart"/>
      <w:r>
        <w:t>sociometric</w:t>
      </w:r>
      <w:proofErr w:type="spellEnd"/>
      <w:r>
        <w:t xml:space="preserve"> badge principle. </w:t>
      </w:r>
    </w:p>
  </w:comment>
  <w:comment w:id="9" w:author="Riani Wahyu Prajanti" w:date="2017-03-28T22:02:00Z" w:initials="RWP">
    <w:p w14:paraId="1F659588" w14:textId="77777777" w:rsidR="00B073BC" w:rsidRDefault="00B073BC">
      <w:pPr>
        <w:pStyle w:val="CommentText"/>
      </w:pPr>
      <w:r>
        <w:rPr>
          <w:rStyle w:val="CommentReference"/>
        </w:rPr>
        <w:annotationRef/>
      </w:r>
      <w:r>
        <w:t xml:space="preserve">*it </w:t>
      </w:r>
      <w:proofErr w:type="spellStart"/>
      <w:r>
        <w:t>swftly</w:t>
      </w:r>
      <w:proofErr w:type="spellEnd"/>
      <w:r>
        <w:t xml:space="preserve"> came back as a commercial product.</w:t>
      </w:r>
    </w:p>
  </w:comment>
  <w:comment w:id="10" w:author="Riani Wahyu Prajanti" w:date="2017-03-28T22:03:00Z" w:initials="RWP">
    <w:p w14:paraId="172634FC" w14:textId="77777777" w:rsidR="00B073BC" w:rsidRDefault="00B073BC">
      <w:pPr>
        <w:pStyle w:val="CommentText"/>
      </w:pPr>
      <w:r>
        <w:rPr>
          <w:rStyle w:val="CommentReference"/>
        </w:rPr>
        <w:annotationRef/>
      </w:r>
      <w:r>
        <w:t xml:space="preserve">*disappointment for the social scientists if there would be a need for a modification as it will not be easy to do so. </w:t>
      </w:r>
    </w:p>
  </w:comment>
  <w:comment w:id="11" w:author="Riani Wahyu Prajanti" w:date="2017-03-28T22:07:00Z" w:initials="RWP">
    <w:p w14:paraId="2FCB7254" w14:textId="77777777" w:rsidR="00B073BC" w:rsidRDefault="00B073BC">
      <w:pPr>
        <w:pStyle w:val="CommentText"/>
      </w:pPr>
      <w:r>
        <w:rPr>
          <w:rStyle w:val="CommentReference"/>
        </w:rPr>
        <w:annotationRef/>
      </w:r>
      <w:r>
        <w:t xml:space="preserve">*by going to the website of humanize…and send them an email. There is no clear instruction on how to buy it. </w:t>
      </w:r>
    </w:p>
  </w:comment>
  <w:comment w:id="12" w:author="Riani Wahyu Prajanti" w:date="2017-03-28T22:09:00Z" w:initials="RWP">
    <w:p w14:paraId="2AEDBEA2" w14:textId="77777777" w:rsidR="00B073BC" w:rsidRDefault="00B073BC">
      <w:pPr>
        <w:pStyle w:val="CommentText"/>
      </w:pPr>
      <w:r>
        <w:rPr>
          <w:rStyle w:val="CommentReference"/>
        </w:rPr>
        <w:annotationRef/>
      </w:r>
      <w:r>
        <w:t xml:space="preserve">*who like doing programming more than making electronics. </w:t>
      </w:r>
      <w:bookmarkStart w:id="13" w:name="_GoBack"/>
      <w:bookmarkEnd w:id="1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B7EEAC" w15:done="0"/>
  <w15:commentEx w15:paraId="334C04F1" w15:done="0"/>
  <w15:commentEx w15:paraId="06665DD5" w15:done="0"/>
  <w15:commentEx w15:paraId="202A6469" w15:done="0"/>
  <w15:commentEx w15:paraId="155AD42F" w15:done="0"/>
  <w15:commentEx w15:paraId="588ABFDA" w15:done="0"/>
  <w15:commentEx w15:paraId="5DEEF18C" w15:done="0"/>
  <w15:commentEx w15:paraId="32B58285" w15:done="0"/>
  <w15:commentEx w15:paraId="785CE90D" w15:done="0"/>
  <w15:commentEx w15:paraId="1F659588" w15:done="0"/>
  <w15:commentEx w15:paraId="172634FC" w15:done="0"/>
  <w15:commentEx w15:paraId="2FCB7254" w15:done="0"/>
  <w15:commentEx w15:paraId="2AEDBEA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61EC75" w14:textId="77777777" w:rsidR="00656E8B" w:rsidRDefault="00656E8B" w:rsidP="006D3479">
      <w:r>
        <w:separator/>
      </w:r>
    </w:p>
  </w:endnote>
  <w:endnote w:type="continuationSeparator" w:id="0">
    <w:p w14:paraId="058EED01" w14:textId="77777777" w:rsidR="00656E8B" w:rsidRDefault="00656E8B" w:rsidP="006D3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02EDFC" w14:textId="77777777" w:rsidR="00656E8B" w:rsidRDefault="00656E8B" w:rsidP="006D3479">
      <w:r>
        <w:separator/>
      </w:r>
    </w:p>
  </w:footnote>
  <w:footnote w:type="continuationSeparator" w:id="0">
    <w:p w14:paraId="7A03E8CF" w14:textId="77777777" w:rsidR="00656E8B" w:rsidRDefault="00656E8B" w:rsidP="006D3479">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ani Wahyu Prajanti">
    <w15:presenceInfo w15:providerId="AD" w15:userId="S-1-5-21-606507616-3266433759-3061850575-185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987280"/>
    <w:rsid w:val="00296993"/>
    <w:rsid w:val="00400E0E"/>
    <w:rsid w:val="00656E8B"/>
    <w:rsid w:val="006D3479"/>
    <w:rsid w:val="00987280"/>
    <w:rsid w:val="00B0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79A8"/>
  <w15:docId w15:val="{055D4C99-2338-41C2-978F-83B8A0FD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CommentReference">
    <w:name w:val="annotation reference"/>
    <w:basedOn w:val="DefaultParagraphFont"/>
    <w:uiPriority w:val="99"/>
    <w:semiHidden/>
    <w:unhideWhenUsed/>
    <w:rsid w:val="006D3479"/>
    <w:rPr>
      <w:sz w:val="16"/>
      <w:szCs w:val="16"/>
    </w:rPr>
  </w:style>
  <w:style w:type="paragraph" w:styleId="CommentText">
    <w:name w:val="annotation text"/>
    <w:basedOn w:val="Normal"/>
    <w:link w:val="CommentTextChar"/>
    <w:uiPriority w:val="99"/>
    <w:semiHidden/>
    <w:unhideWhenUsed/>
    <w:rsid w:val="006D3479"/>
    <w:rPr>
      <w:rFonts w:cs="Mangal"/>
      <w:sz w:val="20"/>
      <w:szCs w:val="18"/>
    </w:rPr>
  </w:style>
  <w:style w:type="character" w:customStyle="1" w:styleId="CommentTextChar">
    <w:name w:val="Comment Text Char"/>
    <w:basedOn w:val="DefaultParagraphFont"/>
    <w:link w:val="CommentText"/>
    <w:uiPriority w:val="99"/>
    <w:semiHidden/>
    <w:rsid w:val="006D3479"/>
    <w:rPr>
      <w:rFonts w:cs="Mangal"/>
      <w:sz w:val="20"/>
      <w:szCs w:val="18"/>
    </w:rPr>
  </w:style>
  <w:style w:type="paragraph" w:styleId="CommentSubject">
    <w:name w:val="annotation subject"/>
    <w:basedOn w:val="CommentText"/>
    <w:next w:val="CommentText"/>
    <w:link w:val="CommentSubjectChar"/>
    <w:uiPriority w:val="99"/>
    <w:semiHidden/>
    <w:unhideWhenUsed/>
    <w:rsid w:val="006D3479"/>
    <w:rPr>
      <w:b/>
      <w:bCs/>
    </w:rPr>
  </w:style>
  <w:style w:type="character" w:customStyle="1" w:styleId="CommentSubjectChar">
    <w:name w:val="Comment Subject Char"/>
    <w:basedOn w:val="CommentTextChar"/>
    <w:link w:val="CommentSubject"/>
    <w:uiPriority w:val="99"/>
    <w:semiHidden/>
    <w:rsid w:val="006D3479"/>
    <w:rPr>
      <w:rFonts w:cs="Mangal"/>
      <w:b/>
      <w:bCs/>
      <w:sz w:val="20"/>
      <w:szCs w:val="18"/>
    </w:rPr>
  </w:style>
  <w:style w:type="paragraph" w:styleId="BalloonText">
    <w:name w:val="Balloon Text"/>
    <w:basedOn w:val="Normal"/>
    <w:link w:val="BalloonTextChar"/>
    <w:uiPriority w:val="99"/>
    <w:semiHidden/>
    <w:unhideWhenUsed/>
    <w:rsid w:val="006D3479"/>
    <w:rPr>
      <w:rFonts w:ascii="Segoe UI" w:hAnsi="Segoe UI" w:cs="Mangal"/>
      <w:sz w:val="18"/>
      <w:szCs w:val="16"/>
    </w:rPr>
  </w:style>
  <w:style w:type="character" w:customStyle="1" w:styleId="BalloonTextChar">
    <w:name w:val="Balloon Text Char"/>
    <w:basedOn w:val="DefaultParagraphFont"/>
    <w:link w:val="BalloonText"/>
    <w:uiPriority w:val="99"/>
    <w:semiHidden/>
    <w:rsid w:val="006D3479"/>
    <w:rPr>
      <w:rFonts w:ascii="Segoe UI" w:hAnsi="Segoe UI" w:cs="Mangal"/>
      <w:sz w:val="18"/>
      <w:szCs w:val="16"/>
    </w:rPr>
  </w:style>
  <w:style w:type="paragraph" w:styleId="Header">
    <w:name w:val="header"/>
    <w:basedOn w:val="Normal"/>
    <w:link w:val="HeaderChar"/>
    <w:uiPriority w:val="99"/>
    <w:unhideWhenUsed/>
    <w:rsid w:val="006D347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D3479"/>
    <w:rPr>
      <w:rFonts w:cs="Mangal"/>
      <w:szCs w:val="21"/>
    </w:rPr>
  </w:style>
  <w:style w:type="paragraph" w:styleId="Footer">
    <w:name w:val="footer"/>
    <w:basedOn w:val="Normal"/>
    <w:link w:val="FooterChar"/>
    <w:uiPriority w:val="99"/>
    <w:unhideWhenUsed/>
    <w:rsid w:val="006D347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D3479"/>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PVH Europe B.V.</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Riani Wahyu Prajanti</cp:lastModifiedBy>
  <cp:revision>2</cp:revision>
  <dcterms:created xsi:type="dcterms:W3CDTF">2017-03-28T18:09:00Z</dcterms:created>
  <dcterms:modified xsi:type="dcterms:W3CDTF">2017-03-28T20:10:00Z</dcterms:modified>
  <dc:language>en-US</dc:language>
</cp:coreProperties>
</file>