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DB50" w14:textId="4C19E9BB" w:rsidR="004B5AB0" w:rsidRPr="004B5AB0" w:rsidRDefault="004B5AB0" w:rsidP="00F10A02">
      <w:pPr>
        <w:spacing w:afterLines="102" w:after="244" w:line="240" w:lineRule="auto"/>
        <w:ind w:left="720" w:hanging="720"/>
        <w:rPr>
          <w:rFonts w:ascii="Jumble" w:hAnsi="Jumble"/>
          <w:sz w:val="40"/>
          <w:szCs w:val="40"/>
          <w:lang w:val="es-ES"/>
        </w:rPr>
      </w:pPr>
      <w:r w:rsidRPr="004B5AB0">
        <w:rPr>
          <w:rFonts w:ascii="Jumble" w:hAnsi="Jumble"/>
          <w:sz w:val="40"/>
          <w:szCs w:val="40"/>
          <w:lang w:val="es-ES"/>
        </w:rPr>
        <w:t xml:space="preserve">4. Alcance del Proyecto </w:t>
      </w:r>
    </w:p>
    <w:p w14:paraId="46B6E377" w14:textId="2F9EBFAC" w:rsidR="005D5D22" w:rsidRDefault="00CC540D" w:rsidP="00DF7C6B">
      <w:pPr>
        <w:spacing w:afterLines="102" w:after="244" w:line="240" w:lineRule="auto"/>
        <w:rPr>
          <w:lang w:val="es-ES"/>
        </w:rPr>
      </w:pPr>
      <w:r w:rsidRPr="00CC540D">
        <w:rPr>
          <w:lang w:val="es-ES"/>
        </w:rPr>
        <w:t>El presente apartado define los límites, funcionalidades, entregables y criterios de aceptación de la primera versión de la aplicación, orientada al análisis avanzado, entrenamiento y aprendizaje del Mus.</w:t>
      </w:r>
    </w:p>
    <w:p w14:paraId="68E8CE88" w14:textId="1281D793" w:rsidR="005D5D22" w:rsidRPr="00CC540D" w:rsidRDefault="005D5D22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 xml:space="preserve">El sistema </w:t>
      </w:r>
      <w:r w:rsidR="00006FE6">
        <w:rPr>
          <w:lang w:val="es-ES"/>
        </w:rPr>
        <w:t xml:space="preserve">consistirá en </w:t>
      </w:r>
      <w:r w:rsidRPr="004B5AB0">
        <w:rPr>
          <w:lang w:val="es-ES"/>
        </w:rPr>
        <w:t xml:space="preserve">una aplicación </w:t>
      </w:r>
      <w:r w:rsidR="009344AD">
        <w:rPr>
          <w:lang w:val="es-ES"/>
        </w:rPr>
        <w:t xml:space="preserve">de escritorio completamente offline </w:t>
      </w:r>
      <w:r w:rsidRPr="004B5AB0">
        <w:rPr>
          <w:lang w:val="es-ES"/>
        </w:rPr>
        <w:t>especializada en el aprendizaje del Mus, con herramientas de análisis inteligentes y módulos interactivos orientados tanto a jugadores principiantes como a usuarios experimentados que deseen mejorar su nivel estratégico.</w:t>
      </w:r>
    </w:p>
    <w:p w14:paraId="7BB0B8CF" w14:textId="552805B7" w:rsidR="009B278D" w:rsidRDefault="00CC540D" w:rsidP="00DF7C6B">
      <w:pPr>
        <w:spacing w:afterLines="102" w:after="244" w:line="240" w:lineRule="auto"/>
        <w:rPr>
          <w:lang w:val="es-ES"/>
        </w:rPr>
      </w:pPr>
      <w:r w:rsidRPr="00CC540D">
        <w:rPr>
          <w:lang w:val="es-ES"/>
        </w:rPr>
        <w:t xml:space="preserve">Además, la aplicación se distribuirá bajo un modelo de </w:t>
      </w:r>
      <w:r w:rsidR="002A3F5E">
        <w:rPr>
          <w:lang w:val="es-ES"/>
        </w:rPr>
        <w:t>cuatro</w:t>
      </w:r>
      <w:r w:rsidRPr="00CC540D">
        <w:rPr>
          <w:lang w:val="es-ES"/>
        </w:rPr>
        <w:t xml:space="preserve"> planes:</w:t>
      </w:r>
      <w:r w:rsidR="002A3F5E">
        <w:rPr>
          <w:lang w:val="es-ES"/>
        </w:rPr>
        <w:t xml:space="preserve"> Plan </w:t>
      </w:r>
      <w:proofErr w:type="spellStart"/>
      <w:r w:rsidR="002A3F5E">
        <w:rPr>
          <w:lang w:val="es-ES"/>
        </w:rPr>
        <w:t>grautito</w:t>
      </w:r>
      <w:proofErr w:type="spellEnd"/>
      <w:r w:rsidR="002A3F5E">
        <w:rPr>
          <w:lang w:val="es-ES"/>
        </w:rPr>
        <w:t>,</w:t>
      </w:r>
      <w:r w:rsidR="00E845B2" w:rsidRPr="00273E52">
        <w:rPr>
          <w:lang w:val="es-ES"/>
        </w:rPr>
        <w:t xml:space="preserve"> </w:t>
      </w:r>
      <w:r w:rsidRPr="00CC540D">
        <w:rPr>
          <w:lang w:val="es-ES"/>
        </w:rPr>
        <w:t>Plan Básico</w:t>
      </w:r>
      <w:r w:rsidR="00E845B2" w:rsidRPr="00273E52">
        <w:rPr>
          <w:lang w:val="es-ES"/>
        </w:rPr>
        <w:t xml:space="preserve">, </w:t>
      </w:r>
      <w:r w:rsidRPr="00CC540D">
        <w:rPr>
          <w:lang w:val="es-ES"/>
        </w:rPr>
        <w:t xml:space="preserve">Plan </w:t>
      </w:r>
      <w:proofErr w:type="gramStart"/>
      <w:r w:rsidRPr="00CC540D">
        <w:rPr>
          <w:lang w:val="es-ES"/>
        </w:rPr>
        <w:t>Pro</w:t>
      </w:r>
      <w:r w:rsidR="00E845B2" w:rsidRPr="00273E52">
        <w:rPr>
          <w:lang w:val="es-ES"/>
        </w:rPr>
        <w:t>,  P</w:t>
      </w:r>
      <w:r w:rsidRPr="00CC540D">
        <w:rPr>
          <w:lang w:val="es-ES"/>
        </w:rPr>
        <w:t>lan</w:t>
      </w:r>
      <w:proofErr w:type="gramEnd"/>
      <w:r w:rsidRPr="00CC540D">
        <w:rPr>
          <w:lang w:val="es-ES"/>
        </w:rPr>
        <w:t xml:space="preserve"> Elite</w:t>
      </w:r>
      <w:r w:rsidR="00E845B2" w:rsidRPr="00273E52">
        <w:rPr>
          <w:lang w:val="es-ES"/>
        </w:rPr>
        <w:t>.</w:t>
      </w:r>
    </w:p>
    <w:p w14:paraId="6A52D90F" w14:textId="2030895E" w:rsidR="004B5AB0" w:rsidRPr="004B5AB0" w:rsidRDefault="004B5AB0" w:rsidP="00DF7C6B">
      <w:pPr>
        <w:spacing w:afterLines="102" w:after="244" w:line="240" w:lineRule="auto"/>
        <w:rPr>
          <w:rFonts w:ascii="Jumble" w:hAnsi="Jumble"/>
          <w:color w:val="943634" w:themeColor="accent2" w:themeShade="BF"/>
          <w:sz w:val="40"/>
          <w:szCs w:val="40"/>
          <w:lang w:val="es-ES"/>
        </w:rPr>
      </w:pPr>
      <w:r w:rsidRPr="004B5AB0">
        <w:rPr>
          <w:rFonts w:ascii="Jumble" w:hAnsi="Jumble"/>
          <w:color w:val="943634" w:themeColor="accent2" w:themeShade="BF"/>
          <w:sz w:val="40"/>
          <w:szCs w:val="40"/>
          <w:lang w:val="es-ES"/>
        </w:rPr>
        <w:t>4.1. Funcionalidades que se incluirán</w:t>
      </w:r>
    </w:p>
    <w:p w14:paraId="578A0522" w14:textId="22D44A52" w:rsidR="00675087" w:rsidRDefault="00006FE6" w:rsidP="00DF7C6B">
      <w:pPr>
        <w:spacing w:afterLines="102" w:after="244" w:line="240" w:lineRule="auto"/>
        <w:rPr>
          <w:b/>
          <w:bCs/>
          <w:color w:val="943634" w:themeColor="accent2" w:themeShade="BF"/>
          <w:sz w:val="30"/>
          <w:szCs w:val="30"/>
          <w:lang w:val="es-ES"/>
        </w:rPr>
      </w:pPr>
      <w:r w:rsidRPr="00006FE6">
        <w:rPr>
          <w:b/>
          <w:bCs/>
          <w:color w:val="943634" w:themeColor="accent2" w:themeShade="BF"/>
          <w:sz w:val="30"/>
          <w:szCs w:val="30"/>
          <w:lang w:val="es-ES"/>
        </w:rPr>
        <w:t>4.</w:t>
      </w:r>
      <w:r w:rsidR="00160EE0">
        <w:rPr>
          <w:b/>
          <w:bCs/>
          <w:color w:val="943634" w:themeColor="accent2" w:themeShade="BF"/>
          <w:sz w:val="30"/>
          <w:szCs w:val="30"/>
          <w:lang w:val="es-ES"/>
        </w:rPr>
        <w:t>1.</w:t>
      </w:r>
      <w:r w:rsidRPr="00006FE6">
        <w:rPr>
          <w:b/>
          <w:bCs/>
          <w:color w:val="943634" w:themeColor="accent2" w:themeShade="BF"/>
          <w:sz w:val="30"/>
          <w:szCs w:val="30"/>
          <w:lang w:val="es-ES"/>
        </w:rPr>
        <w:t>0 Modos de producto:</w:t>
      </w:r>
    </w:p>
    <w:p w14:paraId="0E97A922" w14:textId="67C1E1BD" w:rsidR="00C910D7" w:rsidRPr="00DF7C6B" w:rsidRDefault="00C910D7" w:rsidP="00DF7C6B">
      <w:pPr>
        <w:spacing w:afterLines="102" w:after="244" w:line="240" w:lineRule="auto"/>
        <w:rPr>
          <w:b/>
          <w:bCs/>
          <w:lang w:val="es-ES"/>
        </w:rPr>
      </w:pPr>
      <w:r w:rsidRPr="00C910D7">
        <w:rPr>
          <w:b/>
          <w:bCs/>
          <w:lang w:val="es-ES"/>
        </w:rPr>
        <w:t xml:space="preserve">Plan </w:t>
      </w:r>
      <w:r w:rsidRPr="00DF7C6B">
        <w:rPr>
          <w:b/>
          <w:bCs/>
          <w:lang w:val="es-ES"/>
        </w:rPr>
        <w:t>Gratuito</w:t>
      </w:r>
      <w:r w:rsidRPr="00C910D7">
        <w:rPr>
          <w:b/>
          <w:bCs/>
          <w:lang w:val="es-ES"/>
        </w:rPr>
        <w:t xml:space="preserve"> </w:t>
      </w:r>
    </w:p>
    <w:p w14:paraId="028B7B94" w14:textId="0D770B3E" w:rsidR="00C910D7" w:rsidRPr="00DF7C6B" w:rsidRDefault="00C910D7" w:rsidP="00DF7C6B">
      <w:pPr>
        <w:spacing w:afterLines="102" w:after="244" w:line="240" w:lineRule="auto"/>
        <w:rPr>
          <w:lang w:val="es-ES"/>
        </w:rPr>
      </w:pPr>
      <w:r w:rsidRPr="00C910D7">
        <w:rPr>
          <w:lang w:val="es-ES"/>
        </w:rPr>
        <w:t>ofrece una versión limitada pero plenamente funcional de la aplicación, orientada a usuarios que deseen explorar el sistema antes de adquirir una suscripción superior.</w:t>
      </w:r>
    </w:p>
    <w:p w14:paraId="31AD623D" w14:textId="0C5FF015" w:rsidR="00006FE6" w:rsidRPr="00006FE6" w:rsidRDefault="00006FE6" w:rsidP="00DF7C6B">
      <w:pPr>
        <w:spacing w:afterLines="102" w:after="244" w:line="240" w:lineRule="auto"/>
        <w:rPr>
          <w:b/>
          <w:bCs/>
          <w:color w:val="943634" w:themeColor="accent2" w:themeShade="BF"/>
          <w:sz w:val="30"/>
          <w:szCs w:val="30"/>
          <w:lang w:val="es-ES"/>
        </w:rPr>
      </w:pPr>
      <w:r w:rsidRPr="00006FE6">
        <w:rPr>
          <w:b/>
          <w:bCs/>
          <w:lang w:val="es-ES"/>
        </w:rPr>
        <w:t>Plan Básico:</w:t>
      </w:r>
    </w:p>
    <w:p w14:paraId="52E17036" w14:textId="77777777" w:rsidR="00006FE6" w:rsidRPr="00006FE6" w:rsidRDefault="00006FE6" w:rsidP="00DF7C6B">
      <w:pPr>
        <w:spacing w:afterLines="102" w:after="244" w:line="240" w:lineRule="auto"/>
        <w:rPr>
          <w:lang w:val="es-ES"/>
        </w:rPr>
      </w:pPr>
      <w:r w:rsidRPr="00006FE6">
        <w:rPr>
          <w:lang w:val="es-ES"/>
        </w:rPr>
        <w:t>Incluye las funcionalidades esenciales del sistema, sin publicidad y con acceso al núcleo del análisis, manteniendo las simulaciones estándar y el uso básico del modo de entrenamiento.</w:t>
      </w:r>
    </w:p>
    <w:p w14:paraId="2D9AA175" w14:textId="77777777" w:rsidR="00006FE6" w:rsidRPr="00006FE6" w:rsidRDefault="00006FE6" w:rsidP="00DF7C6B">
      <w:pPr>
        <w:spacing w:afterLines="102" w:after="244" w:line="240" w:lineRule="auto"/>
        <w:rPr>
          <w:b/>
          <w:bCs/>
          <w:lang w:val="es-ES"/>
        </w:rPr>
      </w:pPr>
      <w:r w:rsidRPr="00006FE6">
        <w:rPr>
          <w:b/>
          <w:bCs/>
          <w:lang w:val="es-ES"/>
        </w:rPr>
        <w:t>Plan Pro:</w:t>
      </w:r>
    </w:p>
    <w:p w14:paraId="73A83237" w14:textId="6325EA5C" w:rsidR="00006FE6" w:rsidRPr="00006FE6" w:rsidRDefault="00006FE6" w:rsidP="00DF7C6B">
      <w:pPr>
        <w:spacing w:afterLines="102" w:after="244" w:line="240" w:lineRule="auto"/>
        <w:rPr>
          <w:lang w:val="es-ES"/>
        </w:rPr>
      </w:pPr>
      <w:r w:rsidRPr="00006FE6">
        <w:rPr>
          <w:lang w:val="es-ES"/>
        </w:rPr>
        <w:t xml:space="preserve">Incluye todas las características del Plan Básico </w:t>
      </w:r>
      <w:r w:rsidRPr="00006FE6">
        <w:rPr>
          <w:b/>
          <w:bCs/>
          <w:lang w:val="es-ES"/>
        </w:rPr>
        <w:t>más</w:t>
      </w:r>
      <w:r w:rsidRPr="00006FE6">
        <w:rPr>
          <w:lang w:val="es-ES"/>
        </w:rPr>
        <w:t>:</w:t>
      </w:r>
      <w:r w:rsidR="00AF4549">
        <w:rPr>
          <w:lang w:val="es-ES"/>
        </w:rPr>
        <w:t xml:space="preserve"> s</w:t>
      </w:r>
      <w:r w:rsidRPr="00006FE6">
        <w:rPr>
          <w:lang w:val="es-ES"/>
        </w:rPr>
        <w:t xml:space="preserve">imulaciones </w:t>
      </w:r>
      <w:r w:rsidR="0061162F">
        <w:rPr>
          <w:lang w:val="es-ES"/>
        </w:rPr>
        <w:t>avanzadas</w:t>
      </w:r>
      <w:r w:rsidR="00AF4549">
        <w:rPr>
          <w:lang w:val="es-ES"/>
        </w:rPr>
        <w:t>, e</w:t>
      </w:r>
      <w:r w:rsidRPr="00006FE6">
        <w:rPr>
          <w:lang w:val="es-ES"/>
        </w:rPr>
        <w:t>stadísticas ampliadas y análisis adicionales</w:t>
      </w:r>
      <w:r w:rsidR="00AF4549">
        <w:rPr>
          <w:lang w:val="es-ES"/>
        </w:rPr>
        <w:t xml:space="preserve"> y a</w:t>
      </w:r>
      <w:r w:rsidRPr="00006FE6">
        <w:rPr>
          <w:lang w:val="es-ES"/>
        </w:rPr>
        <w:t>justes específicos del motor de recomendación</w:t>
      </w:r>
      <w:r w:rsidR="00AF4549">
        <w:rPr>
          <w:lang w:val="es-ES"/>
        </w:rPr>
        <w:t>.</w:t>
      </w:r>
    </w:p>
    <w:p w14:paraId="169B5A53" w14:textId="77777777" w:rsidR="00006FE6" w:rsidRPr="00006FE6" w:rsidRDefault="00006FE6" w:rsidP="00DF7C6B">
      <w:pPr>
        <w:spacing w:afterLines="102" w:after="244" w:line="240" w:lineRule="auto"/>
        <w:rPr>
          <w:b/>
          <w:bCs/>
          <w:lang w:val="es-ES"/>
        </w:rPr>
      </w:pPr>
      <w:r w:rsidRPr="00006FE6">
        <w:rPr>
          <w:b/>
          <w:bCs/>
          <w:lang w:val="es-ES"/>
        </w:rPr>
        <w:t>Plan Elite:</w:t>
      </w:r>
    </w:p>
    <w:p w14:paraId="5FB99066" w14:textId="1C14F0A8" w:rsidR="00006FE6" w:rsidRPr="00DC03C6" w:rsidRDefault="00006FE6" w:rsidP="00DF7C6B">
      <w:pPr>
        <w:spacing w:afterLines="102" w:after="244" w:line="240" w:lineRule="auto"/>
        <w:rPr>
          <w:lang w:val="es-ES"/>
        </w:rPr>
      </w:pPr>
      <w:r w:rsidRPr="00006FE6">
        <w:rPr>
          <w:lang w:val="es-ES"/>
        </w:rPr>
        <w:t xml:space="preserve">Incluye todo lo anterior </w:t>
      </w:r>
      <w:r w:rsidRPr="00006FE6">
        <w:rPr>
          <w:b/>
          <w:bCs/>
          <w:lang w:val="es-ES"/>
        </w:rPr>
        <w:t>más</w:t>
      </w:r>
      <w:r w:rsidR="00DC03C6">
        <w:rPr>
          <w:lang w:val="es-ES"/>
        </w:rPr>
        <w:t xml:space="preserve">: </w:t>
      </w:r>
      <w:r w:rsidR="00DC03C6">
        <w:rPr>
          <w:b/>
          <w:bCs/>
          <w:lang w:val="es-ES"/>
        </w:rPr>
        <w:t>e</w:t>
      </w:r>
      <w:r w:rsidRPr="00006FE6">
        <w:rPr>
          <w:b/>
          <w:bCs/>
          <w:lang w:val="es-ES"/>
        </w:rPr>
        <w:t>xportación de datos</w:t>
      </w:r>
      <w:r w:rsidRPr="00006FE6">
        <w:rPr>
          <w:lang w:val="es-ES"/>
        </w:rPr>
        <w:t xml:space="preserve"> en múltiples formatos (PDF, CSV, etc.) sin restricciones</w:t>
      </w:r>
      <w:r w:rsidR="00DC03C6">
        <w:rPr>
          <w:lang w:val="es-ES"/>
        </w:rPr>
        <w:t xml:space="preserve"> y f</w:t>
      </w:r>
      <w:r w:rsidRPr="00006FE6">
        <w:rPr>
          <w:lang w:val="es-ES"/>
        </w:rPr>
        <w:t>uncionalidades extendidas que requieren mayor capacidad de análisis.</w:t>
      </w:r>
    </w:p>
    <w:p w14:paraId="599AE400" w14:textId="77777777" w:rsidR="004B5AB0" w:rsidRPr="004B5AB0" w:rsidRDefault="004B5AB0" w:rsidP="00DF7C6B">
      <w:pPr>
        <w:spacing w:afterLines="102" w:after="244" w:line="240" w:lineRule="auto"/>
        <w:rPr>
          <w:b/>
          <w:bCs/>
          <w:color w:val="943634" w:themeColor="accent2" w:themeShade="BF"/>
          <w:sz w:val="30"/>
          <w:szCs w:val="30"/>
          <w:lang w:val="es-ES"/>
        </w:rPr>
      </w:pPr>
      <w:r w:rsidRPr="004B5AB0">
        <w:rPr>
          <w:b/>
          <w:bCs/>
          <w:color w:val="943634" w:themeColor="accent2" w:themeShade="BF"/>
          <w:sz w:val="30"/>
          <w:szCs w:val="30"/>
          <w:lang w:val="es-ES"/>
        </w:rPr>
        <w:t>4.1.1. Módulo de Introducción de Manos y Estados de Partida</w:t>
      </w:r>
    </w:p>
    <w:p w14:paraId="168ED2B7" w14:textId="3C747246" w:rsidR="002A3F5E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Este módulo constituye uno de los ejes principales del sistema, ya que permite al usuario reproducir situaciones reales de juego para analizar decisiones óptimas.</w:t>
      </w:r>
    </w:p>
    <w:p w14:paraId="29A28FE6" w14:textId="2AF70EFC" w:rsidR="004B5AB0" w:rsidRPr="004B5AB0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Incluye:</w:t>
      </w:r>
    </w:p>
    <w:p w14:paraId="5C7729B8" w14:textId="77777777" w:rsidR="004B5AB0" w:rsidRPr="004B5AB0" w:rsidRDefault="004B5AB0" w:rsidP="00DF7C6B">
      <w:pPr>
        <w:numPr>
          <w:ilvl w:val="0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Introducción manual de las cuatro cartas del jugador, mediante selección visual de la baraja o entrada por texto.</w:t>
      </w:r>
    </w:p>
    <w:p w14:paraId="62885667" w14:textId="77777777" w:rsidR="004B5AB0" w:rsidRPr="004B5AB0" w:rsidRDefault="004B5AB0" w:rsidP="00DF7C6B">
      <w:pPr>
        <w:numPr>
          <w:ilvl w:val="0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Configuración del estado de la mano, incluyendo:</w:t>
      </w:r>
    </w:p>
    <w:p w14:paraId="2367901A" w14:textId="77777777" w:rsidR="004B5AB0" w:rsidRPr="004B5AB0" w:rsidRDefault="004B5AB0" w:rsidP="00DF7C6B">
      <w:pPr>
        <w:numPr>
          <w:ilvl w:val="1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lastRenderedPageBreak/>
        <w:t>Mano en curso (grande, chica, pares, juego).</w:t>
      </w:r>
    </w:p>
    <w:p w14:paraId="570FF163" w14:textId="77777777" w:rsidR="004B5AB0" w:rsidRPr="004B5AB0" w:rsidRDefault="004B5AB0" w:rsidP="00DF7C6B">
      <w:pPr>
        <w:numPr>
          <w:ilvl w:val="1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Situación de apuestas (envido, órdago, paso, etc.).</w:t>
      </w:r>
    </w:p>
    <w:p w14:paraId="19AC48CC" w14:textId="77777777" w:rsidR="004B5AB0" w:rsidRPr="004B5AB0" w:rsidRDefault="004B5AB0" w:rsidP="00DF7C6B">
      <w:pPr>
        <w:numPr>
          <w:ilvl w:val="1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Señales permitidas (si el usuario quiere entrenar este aspecto opcionalmente).</w:t>
      </w:r>
    </w:p>
    <w:p w14:paraId="017167D2" w14:textId="77777777" w:rsidR="004B5AB0" w:rsidRPr="004B5AB0" w:rsidRDefault="004B5AB0" w:rsidP="00DF7C6B">
      <w:pPr>
        <w:numPr>
          <w:ilvl w:val="1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Número de puntos acumulados por cada pareja.</w:t>
      </w:r>
    </w:p>
    <w:p w14:paraId="76A88F1E" w14:textId="77777777" w:rsidR="004B5AB0" w:rsidRPr="004B5AB0" w:rsidRDefault="004B5AB0" w:rsidP="00DF7C6B">
      <w:pPr>
        <w:numPr>
          <w:ilvl w:val="1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Ronda en curso (mano o postre).</w:t>
      </w:r>
    </w:p>
    <w:p w14:paraId="3B877C11" w14:textId="77777777" w:rsidR="004B5AB0" w:rsidRPr="004B5AB0" w:rsidRDefault="004B5AB0" w:rsidP="00DF7C6B">
      <w:pPr>
        <w:numPr>
          <w:ilvl w:val="0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Guardado de configuraciones de partida para su reutilización posterior.</w:t>
      </w:r>
    </w:p>
    <w:p w14:paraId="57AF7B74" w14:textId="77777777" w:rsidR="004B5AB0" w:rsidRPr="004B5AB0" w:rsidRDefault="004B5AB0" w:rsidP="00DF7C6B">
      <w:pPr>
        <w:numPr>
          <w:ilvl w:val="0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Validación automática para evitar inconsistencias (ej.: combinaciones inválidas, estados imposibles, duplicados de cartas).</w:t>
      </w:r>
    </w:p>
    <w:p w14:paraId="2166243D" w14:textId="2A44C2C9" w:rsidR="004B5AB0" w:rsidRPr="00714F97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Este módulo permitirá al usuario simular desde simples manos iniciales hasta momentos críticos del juego.</w:t>
      </w:r>
    </w:p>
    <w:p w14:paraId="66890F3A" w14:textId="2281131F" w:rsidR="004B5AB0" w:rsidRPr="004B5AB0" w:rsidRDefault="004B5AB0" w:rsidP="00DF7C6B">
      <w:pPr>
        <w:spacing w:afterLines="102" w:after="244" w:line="240" w:lineRule="auto"/>
        <w:rPr>
          <w:b/>
          <w:bCs/>
          <w:color w:val="943634" w:themeColor="accent2" w:themeShade="BF"/>
          <w:sz w:val="30"/>
          <w:szCs w:val="30"/>
          <w:lang w:val="es-ES"/>
        </w:rPr>
      </w:pPr>
      <w:r w:rsidRPr="004B5AB0">
        <w:rPr>
          <w:b/>
          <w:bCs/>
          <w:color w:val="943634" w:themeColor="accent2" w:themeShade="BF"/>
          <w:sz w:val="30"/>
          <w:szCs w:val="30"/>
          <w:lang w:val="es-ES"/>
        </w:rPr>
        <w:t xml:space="preserve">4.1.2. Motor de Recomendación </w:t>
      </w:r>
    </w:p>
    <w:p w14:paraId="331A1776" w14:textId="12A86AE9" w:rsidR="004B5AB0" w:rsidRPr="004B5AB0" w:rsidRDefault="00424CD7" w:rsidP="00DF7C6B">
      <w:pPr>
        <w:spacing w:afterLines="102" w:after="244" w:line="240" w:lineRule="auto"/>
        <w:ind w:left="720" w:hanging="720"/>
        <w:rPr>
          <w:lang w:val="es-ES"/>
        </w:rPr>
      </w:pPr>
      <w:r>
        <w:rPr>
          <w:lang w:val="es-ES"/>
        </w:rPr>
        <w:t>Constituye</w:t>
      </w:r>
      <w:r w:rsidR="004B5AB0" w:rsidRPr="004B5AB0">
        <w:rPr>
          <w:lang w:val="es-ES"/>
        </w:rPr>
        <w:t xml:space="preserve"> el principal atractivo para los inversores por su aporte diferenciador.</w:t>
      </w:r>
    </w:p>
    <w:p w14:paraId="0B02D938" w14:textId="77777777" w:rsidR="004B5AB0" w:rsidRPr="004B5AB0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El sistema incluirá:</w:t>
      </w:r>
    </w:p>
    <w:p w14:paraId="0753FA89" w14:textId="77777777" w:rsidR="004B5AB0" w:rsidRPr="004B5AB0" w:rsidRDefault="004B5AB0" w:rsidP="00DF7C6B">
      <w:pPr>
        <w:numPr>
          <w:ilvl w:val="0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Ejecución automática de miles o millones de simulaciones por escenario.</w:t>
      </w:r>
    </w:p>
    <w:p w14:paraId="3BBF0E4B" w14:textId="77777777" w:rsidR="004B5AB0" w:rsidRPr="004B5AB0" w:rsidRDefault="004B5AB0" w:rsidP="00DF7C6B">
      <w:pPr>
        <w:numPr>
          <w:ilvl w:val="0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Modelado probabilístico de manos posibles del resto de jugadores.</w:t>
      </w:r>
    </w:p>
    <w:p w14:paraId="2B9439C0" w14:textId="77777777" w:rsidR="004B5AB0" w:rsidRPr="004B5AB0" w:rsidRDefault="004B5AB0" w:rsidP="00DF7C6B">
      <w:pPr>
        <w:numPr>
          <w:ilvl w:val="0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Evaluación de:</w:t>
      </w:r>
    </w:p>
    <w:p w14:paraId="707840CE" w14:textId="77777777" w:rsidR="004B5AB0" w:rsidRPr="004B5AB0" w:rsidRDefault="004B5AB0" w:rsidP="00DF7C6B">
      <w:pPr>
        <w:numPr>
          <w:ilvl w:val="1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Probabilidades de victoria según la fase.</w:t>
      </w:r>
    </w:p>
    <w:p w14:paraId="505B18AB" w14:textId="77777777" w:rsidR="004B5AB0" w:rsidRPr="004B5AB0" w:rsidRDefault="004B5AB0" w:rsidP="00DF7C6B">
      <w:pPr>
        <w:numPr>
          <w:ilvl w:val="1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Riesgo asociado a cada decisión.</w:t>
      </w:r>
    </w:p>
    <w:p w14:paraId="51CE3F72" w14:textId="77777777" w:rsidR="004B5AB0" w:rsidRPr="004B5AB0" w:rsidRDefault="004B5AB0" w:rsidP="00DF7C6B">
      <w:pPr>
        <w:numPr>
          <w:ilvl w:val="1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Jugadas más rentables a largo plazo.</w:t>
      </w:r>
    </w:p>
    <w:p w14:paraId="7064E4C2" w14:textId="77777777" w:rsidR="004B5AB0" w:rsidRPr="004B5AB0" w:rsidRDefault="004B5AB0" w:rsidP="00DF7C6B">
      <w:pPr>
        <w:numPr>
          <w:ilvl w:val="0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Generación de una recomendación principal y varias alternativas viables.</w:t>
      </w:r>
    </w:p>
    <w:p w14:paraId="69A8D957" w14:textId="77777777" w:rsidR="004B5AB0" w:rsidRPr="004B5AB0" w:rsidRDefault="004B5AB0" w:rsidP="00DF7C6B">
      <w:pPr>
        <w:numPr>
          <w:ilvl w:val="0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Justificación textual y visual de por qué esa jugada es la recomendada.</w:t>
      </w:r>
    </w:p>
    <w:p w14:paraId="0DA6C9FB" w14:textId="77777777" w:rsidR="004B5AB0" w:rsidRPr="004B5AB0" w:rsidRDefault="004B5AB0" w:rsidP="00DF7C6B">
      <w:pPr>
        <w:numPr>
          <w:ilvl w:val="0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Tres niveles de análisis:</w:t>
      </w:r>
    </w:p>
    <w:p w14:paraId="529F60D3" w14:textId="77777777" w:rsidR="004B5AB0" w:rsidRPr="004B5AB0" w:rsidRDefault="004B5AB0" w:rsidP="00DF7C6B">
      <w:pPr>
        <w:numPr>
          <w:ilvl w:val="1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Básico: simulación simplificada, ideal para principiantes.</w:t>
      </w:r>
    </w:p>
    <w:p w14:paraId="475252CC" w14:textId="77777777" w:rsidR="004B5AB0" w:rsidRPr="004B5AB0" w:rsidRDefault="004B5AB0" w:rsidP="00DF7C6B">
      <w:pPr>
        <w:numPr>
          <w:ilvl w:val="1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Intermedio: análisis equilibrado.</w:t>
      </w:r>
    </w:p>
    <w:p w14:paraId="3C3F3546" w14:textId="77777777" w:rsidR="004B5AB0" w:rsidRPr="004B5AB0" w:rsidRDefault="004B5AB0" w:rsidP="00DF7C6B">
      <w:pPr>
        <w:numPr>
          <w:ilvl w:val="1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Avanzado: simulación exhaustiva para usuarios expertos.</w:t>
      </w:r>
    </w:p>
    <w:p w14:paraId="6D1D96A6" w14:textId="028E6D0D" w:rsidR="004B5AB0" w:rsidRPr="004B5AB0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El motor se diseñará para ser modular, escalable y optimizado, garantizando tiempos de respuesta adecuados.</w:t>
      </w:r>
    </w:p>
    <w:p w14:paraId="23294F86" w14:textId="77777777" w:rsidR="004B5AB0" w:rsidRPr="004B5AB0" w:rsidRDefault="004B5AB0" w:rsidP="00DF7C6B">
      <w:pPr>
        <w:spacing w:afterLines="102" w:after="244" w:line="240" w:lineRule="auto"/>
        <w:rPr>
          <w:b/>
          <w:bCs/>
          <w:color w:val="943634" w:themeColor="accent2" w:themeShade="BF"/>
          <w:sz w:val="30"/>
          <w:szCs w:val="30"/>
          <w:lang w:val="es-ES"/>
        </w:rPr>
      </w:pPr>
      <w:r w:rsidRPr="004B5AB0">
        <w:rPr>
          <w:b/>
          <w:bCs/>
          <w:color w:val="943634" w:themeColor="accent2" w:themeShade="BF"/>
          <w:sz w:val="30"/>
          <w:szCs w:val="30"/>
          <w:lang w:val="es-ES"/>
        </w:rPr>
        <w:lastRenderedPageBreak/>
        <w:t>4.1.3. Modo de Entrenamiento Interactivo</w:t>
      </w:r>
    </w:p>
    <w:p w14:paraId="02DC8CD8" w14:textId="77777777" w:rsidR="004B5AB0" w:rsidRPr="004B5AB0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El sistema ofrecerá un entorno guiado que permitirá al usuario aprender progresivamente las estrategias fundamentales del Mus.</w:t>
      </w:r>
    </w:p>
    <w:p w14:paraId="6213E0AE" w14:textId="77777777" w:rsidR="004B5AB0" w:rsidRPr="004B5AB0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Incluye:</w:t>
      </w:r>
    </w:p>
    <w:p w14:paraId="2F9F657B" w14:textId="77777777" w:rsidR="004B5AB0" w:rsidRPr="004B5AB0" w:rsidRDefault="004B5AB0" w:rsidP="00DF7C6B">
      <w:pPr>
        <w:numPr>
          <w:ilvl w:val="0"/>
          <w:numId w:val="1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Escenarios predefinidos por nivel de dificultad, diseñados en colaboración con expertos y jugadores reales.</w:t>
      </w:r>
    </w:p>
    <w:p w14:paraId="1104EA3E" w14:textId="77777777" w:rsidR="004B5AB0" w:rsidRPr="004B5AB0" w:rsidRDefault="004B5AB0" w:rsidP="00DF7C6B">
      <w:pPr>
        <w:numPr>
          <w:ilvl w:val="0"/>
          <w:numId w:val="1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Casuísticas típicas de partida (falta de reyes, juegos débiles, pares fuertes, manos engañosas, etc.).</w:t>
      </w:r>
    </w:p>
    <w:p w14:paraId="049AF5BD" w14:textId="77777777" w:rsidR="004B5AB0" w:rsidRPr="004B5AB0" w:rsidRDefault="004B5AB0" w:rsidP="00DF7C6B">
      <w:pPr>
        <w:numPr>
          <w:ilvl w:val="0"/>
          <w:numId w:val="1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Explicaciones didácticas adaptadas al nivel del usuario.</w:t>
      </w:r>
    </w:p>
    <w:p w14:paraId="47D20364" w14:textId="77777777" w:rsidR="004B5AB0" w:rsidRPr="004B5AB0" w:rsidRDefault="004B5AB0" w:rsidP="00DF7C6B">
      <w:pPr>
        <w:numPr>
          <w:ilvl w:val="0"/>
          <w:numId w:val="1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Retroalimentación inmediata tras cada decisión, incluyendo:</w:t>
      </w:r>
    </w:p>
    <w:p w14:paraId="5ED8E1DA" w14:textId="77777777" w:rsidR="004B5AB0" w:rsidRPr="004B5AB0" w:rsidRDefault="004B5AB0" w:rsidP="00DF7C6B">
      <w:pPr>
        <w:numPr>
          <w:ilvl w:val="1"/>
          <w:numId w:val="1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Alternativas mejores.</w:t>
      </w:r>
    </w:p>
    <w:p w14:paraId="415D4FD2" w14:textId="77777777" w:rsidR="004B5AB0" w:rsidRPr="004B5AB0" w:rsidRDefault="004B5AB0" w:rsidP="00DF7C6B">
      <w:pPr>
        <w:numPr>
          <w:ilvl w:val="1"/>
          <w:numId w:val="1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Porcentaje de mejora o de riesgo evitado.</w:t>
      </w:r>
    </w:p>
    <w:p w14:paraId="33CC0D25" w14:textId="77777777" w:rsidR="004B5AB0" w:rsidRPr="004B5AB0" w:rsidRDefault="004B5AB0" w:rsidP="00DF7C6B">
      <w:pPr>
        <w:numPr>
          <w:ilvl w:val="1"/>
          <w:numId w:val="1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Consejos estratégicos generales.</w:t>
      </w:r>
    </w:p>
    <w:p w14:paraId="30DB3316" w14:textId="23EA127D" w:rsidR="004B5AB0" w:rsidRPr="004B5AB0" w:rsidRDefault="004B5AB0" w:rsidP="00DF7C6B">
      <w:pPr>
        <w:numPr>
          <w:ilvl w:val="0"/>
          <w:numId w:val="1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Sistema de progreso y logros para motivar el aprendizaje continuo.</w:t>
      </w:r>
    </w:p>
    <w:p w14:paraId="6443A2F0" w14:textId="77777777" w:rsidR="004B5AB0" w:rsidRPr="004B5AB0" w:rsidRDefault="004B5AB0" w:rsidP="00DF7C6B">
      <w:pPr>
        <w:spacing w:afterLines="102" w:after="244" w:line="240" w:lineRule="auto"/>
        <w:rPr>
          <w:b/>
          <w:bCs/>
          <w:color w:val="943634" w:themeColor="accent2" w:themeShade="BF"/>
          <w:sz w:val="30"/>
          <w:szCs w:val="30"/>
          <w:lang w:val="es-ES"/>
        </w:rPr>
      </w:pPr>
      <w:r w:rsidRPr="004B5AB0">
        <w:rPr>
          <w:b/>
          <w:bCs/>
          <w:color w:val="943634" w:themeColor="accent2" w:themeShade="BF"/>
          <w:sz w:val="30"/>
          <w:szCs w:val="30"/>
          <w:lang w:val="es-ES"/>
        </w:rPr>
        <w:t>4.1.4. Panel de Estadísticas y Análisis del Rendimiento</w:t>
      </w:r>
    </w:p>
    <w:p w14:paraId="11CECA20" w14:textId="77777777" w:rsidR="004B5AB0" w:rsidRPr="004B5AB0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El software incorporará un centro de análisis personal basado en el historial del usuario.</w:t>
      </w:r>
    </w:p>
    <w:p w14:paraId="66BBA8FE" w14:textId="77777777" w:rsidR="004B5AB0" w:rsidRPr="004B5AB0" w:rsidRDefault="004B5AB0" w:rsidP="00DF7C6B">
      <w:pPr>
        <w:numPr>
          <w:ilvl w:val="0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Registro automático de:</w:t>
      </w:r>
    </w:p>
    <w:p w14:paraId="484F0EE2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Escenarios analizados.</w:t>
      </w:r>
    </w:p>
    <w:p w14:paraId="1BFAE28C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Decisiones tomadas.</w:t>
      </w:r>
    </w:p>
    <w:p w14:paraId="02D1E4A9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Jugadas recomendadas ignoradas o aplicadas.</w:t>
      </w:r>
    </w:p>
    <w:p w14:paraId="493DEC07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Nivel de riesgo promedio.</w:t>
      </w:r>
    </w:p>
    <w:p w14:paraId="6794B111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Tendencias en cada fase del Mus.</w:t>
      </w:r>
    </w:p>
    <w:p w14:paraId="4E59D8EE" w14:textId="77777777" w:rsidR="004B5AB0" w:rsidRPr="004B5AB0" w:rsidRDefault="004B5AB0" w:rsidP="00DF7C6B">
      <w:pPr>
        <w:numPr>
          <w:ilvl w:val="0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Visualización mediante gráficos:</w:t>
      </w:r>
    </w:p>
    <w:p w14:paraId="67E3F0AF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Porcentaje de decisiones correctas.</w:t>
      </w:r>
    </w:p>
    <w:p w14:paraId="2E955BB1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Evolución temporal.</w:t>
      </w:r>
    </w:p>
    <w:p w14:paraId="32EB6147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Categorías de fallos recurrentes.</w:t>
      </w:r>
    </w:p>
    <w:p w14:paraId="0AFFC1AE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Comparativa entre niveles de dificultad.</w:t>
      </w:r>
    </w:p>
    <w:p w14:paraId="10B5DE5F" w14:textId="77777777" w:rsidR="004B5AB0" w:rsidRPr="004B5AB0" w:rsidRDefault="004B5AB0" w:rsidP="00DF7C6B">
      <w:pPr>
        <w:numPr>
          <w:ilvl w:val="0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lastRenderedPageBreak/>
        <w:t>Sistema de autoevaluación guiado:</w:t>
      </w:r>
    </w:p>
    <w:p w14:paraId="2C2091CB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“Puntos fuertes”.</w:t>
      </w:r>
    </w:p>
    <w:p w14:paraId="7885E3D2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“Aspectos a mejorar”.</w:t>
      </w:r>
    </w:p>
    <w:p w14:paraId="4381EFA4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“Recomendaciones personalizadas”.</w:t>
      </w:r>
    </w:p>
    <w:p w14:paraId="777D51FB" w14:textId="5CA8AC91" w:rsidR="002E79F9" w:rsidRPr="003F5890" w:rsidRDefault="004B5AB0" w:rsidP="00DF7C6B">
      <w:pPr>
        <w:numPr>
          <w:ilvl w:val="0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Exportación en PDF o CSV para análisis externo o consulta posterior.</w:t>
      </w:r>
    </w:p>
    <w:p w14:paraId="6C8A635B" w14:textId="77777777" w:rsidR="004B5AB0" w:rsidRPr="004B5AB0" w:rsidRDefault="004B5AB0" w:rsidP="00DF7C6B">
      <w:pPr>
        <w:spacing w:afterLines="102" w:after="244" w:line="240" w:lineRule="auto"/>
        <w:rPr>
          <w:b/>
          <w:bCs/>
          <w:color w:val="943634" w:themeColor="accent2" w:themeShade="BF"/>
          <w:sz w:val="30"/>
          <w:szCs w:val="30"/>
          <w:lang w:val="es-ES"/>
        </w:rPr>
      </w:pPr>
      <w:r w:rsidRPr="004B5AB0">
        <w:rPr>
          <w:b/>
          <w:bCs/>
          <w:color w:val="943634" w:themeColor="accent2" w:themeShade="BF"/>
          <w:sz w:val="30"/>
          <w:szCs w:val="30"/>
          <w:lang w:val="es-ES"/>
        </w:rPr>
        <w:t>4.1.5. Interfaz de Usuario y Experiencia de Uso</w:t>
      </w:r>
    </w:p>
    <w:p w14:paraId="14128582" w14:textId="77777777" w:rsidR="004B5AB0" w:rsidRPr="004B5AB0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La aplicación incluirá:</w:t>
      </w:r>
    </w:p>
    <w:p w14:paraId="259891FD" w14:textId="77777777" w:rsidR="004B5AB0" w:rsidRPr="004B5AB0" w:rsidRDefault="004B5AB0" w:rsidP="00DF7C6B">
      <w:pPr>
        <w:numPr>
          <w:ilvl w:val="0"/>
          <w:numId w:val="14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Diseño centrado en la usabilidad y la claridad didáctica.</w:t>
      </w:r>
    </w:p>
    <w:p w14:paraId="69254E81" w14:textId="77777777" w:rsidR="004B5AB0" w:rsidRPr="004B5AB0" w:rsidRDefault="004B5AB0" w:rsidP="00DF7C6B">
      <w:pPr>
        <w:numPr>
          <w:ilvl w:val="0"/>
          <w:numId w:val="14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Representación visual de cartas, manos y estados de juego.</w:t>
      </w:r>
    </w:p>
    <w:p w14:paraId="5741A286" w14:textId="77777777" w:rsidR="004B5AB0" w:rsidRPr="004B5AB0" w:rsidRDefault="004B5AB0" w:rsidP="00DF7C6B">
      <w:pPr>
        <w:numPr>
          <w:ilvl w:val="0"/>
          <w:numId w:val="14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Navegación sencilla y estructurada en módulos.</w:t>
      </w:r>
    </w:p>
    <w:p w14:paraId="6D650C36" w14:textId="77777777" w:rsidR="00D53FDD" w:rsidRDefault="004B5AB0" w:rsidP="00DF7C6B">
      <w:pPr>
        <w:numPr>
          <w:ilvl w:val="0"/>
          <w:numId w:val="14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Modo oscuro y accesibilidad básica.</w:t>
      </w:r>
    </w:p>
    <w:p w14:paraId="1285541D" w14:textId="71DAAE7E" w:rsidR="00D53FDD" w:rsidRPr="00D53FDD" w:rsidRDefault="008353EA" w:rsidP="00DF7C6B">
      <w:pPr>
        <w:numPr>
          <w:ilvl w:val="0"/>
          <w:numId w:val="14"/>
        </w:numPr>
        <w:spacing w:afterLines="102" w:after="244" w:line="240" w:lineRule="auto"/>
        <w:rPr>
          <w:lang w:val="es-ES"/>
        </w:rPr>
      </w:pPr>
      <w:r w:rsidRPr="00D53FDD">
        <w:rPr>
          <w:lang w:val="es-ES"/>
        </w:rPr>
        <w:t>Pantalla inicial de inicio de sesión para acceder al sistema</w:t>
      </w:r>
      <w:r w:rsidR="00D53FDD" w:rsidRPr="00D53FDD">
        <w:rPr>
          <w:lang w:val="es-ES"/>
        </w:rPr>
        <w:t>.</w:t>
      </w:r>
    </w:p>
    <w:p w14:paraId="2B2223D2" w14:textId="54A329BE" w:rsidR="004B5AB0" w:rsidRPr="00D53FDD" w:rsidRDefault="004B5AB0" w:rsidP="00DF7C6B">
      <w:pPr>
        <w:spacing w:afterLines="102" w:after="244" w:line="240" w:lineRule="auto"/>
        <w:rPr>
          <w:b/>
          <w:bCs/>
          <w:color w:val="943634" w:themeColor="accent2" w:themeShade="BF"/>
          <w:sz w:val="30"/>
          <w:szCs w:val="30"/>
          <w:lang w:val="es-ES"/>
        </w:rPr>
      </w:pPr>
      <w:r w:rsidRPr="00D53FDD">
        <w:rPr>
          <w:b/>
          <w:bCs/>
          <w:color w:val="943634" w:themeColor="accent2" w:themeShade="BF"/>
          <w:sz w:val="30"/>
          <w:szCs w:val="30"/>
          <w:lang w:val="es-ES"/>
        </w:rPr>
        <w:t>4.1.6. Datos Locales y Persistencia</w:t>
      </w:r>
    </w:p>
    <w:p w14:paraId="57C4E683" w14:textId="77777777" w:rsidR="004B5AB0" w:rsidRPr="004B5AB0" w:rsidRDefault="004B5AB0" w:rsidP="00DF7C6B">
      <w:pPr>
        <w:numPr>
          <w:ilvl w:val="0"/>
          <w:numId w:val="15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Sistema de guardado de escenarios creados por el usuario.</w:t>
      </w:r>
    </w:p>
    <w:p w14:paraId="37CC0469" w14:textId="77777777" w:rsidR="004B5AB0" w:rsidRPr="004B5AB0" w:rsidRDefault="004B5AB0" w:rsidP="00DF7C6B">
      <w:pPr>
        <w:numPr>
          <w:ilvl w:val="0"/>
          <w:numId w:val="15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Preferencias de configuración.</w:t>
      </w:r>
    </w:p>
    <w:p w14:paraId="28D1FB4D" w14:textId="77777777" w:rsidR="004B5AB0" w:rsidRPr="004B5AB0" w:rsidRDefault="004B5AB0" w:rsidP="00DF7C6B">
      <w:pPr>
        <w:numPr>
          <w:ilvl w:val="0"/>
          <w:numId w:val="15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Historial de simulaciones realizadas.</w:t>
      </w:r>
    </w:p>
    <w:p w14:paraId="1AA27392" w14:textId="77777777" w:rsidR="004B5AB0" w:rsidRPr="004B5AB0" w:rsidRDefault="004B5AB0" w:rsidP="00DF7C6B">
      <w:pPr>
        <w:numPr>
          <w:ilvl w:val="0"/>
          <w:numId w:val="15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Estadísticas personales.</w:t>
      </w:r>
    </w:p>
    <w:p w14:paraId="402DF51C" w14:textId="36863A3E" w:rsidR="004B5AB0" w:rsidRPr="00D54915" w:rsidRDefault="004B5AB0" w:rsidP="00DF7C6B">
      <w:pPr>
        <w:spacing w:afterLines="102" w:after="244" w:line="240" w:lineRule="auto"/>
        <w:rPr>
          <w:rFonts w:ascii="Jumble" w:hAnsi="Jumble"/>
          <w:color w:val="E36C0A" w:themeColor="accent6" w:themeShade="BF"/>
          <w:sz w:val="40"/>
          <w:szCs w:val="40"/>
          <w:lang w:val="es-ES"/>
        </w:rPr>
      </w:pPr>
      <w:r w:rsidRPr="00D54915">
        <w:rPr>
          <w:rFonts w:ascii="Jumble" w:hAnsi="Jumble"/>
          <w:color w:val="E36C0A" w:themeColor="accent6" w:themeShade="BF"/>
          <w:sz w:val="40"/>
          <w:szCs w:val="40"/>
          <w:lang w:val="es-ES"/>
        </w:rPr>
        <w:t>4.2. Límites del Sistema</w:t>
      </w:r>
    </w:p>
    <w:p w14:paraId="35BB6F91" w14:textId="77777777" w:rsidR="00D54915" w:rsidRPr="00D54915" w:rsidRDefault="00D54915" w:rsidP="00DF7C6B">
      <w:pPr>
        <w:spacing w:afterLines="102" w:after="244" w:line="240" w:lineRule="auto"/>
        <w:rPr>
          <w:b/>
          <w:bCs/>
          <w:color w:val="E36C0A" w:themeColor="accent6" w:themeShade="BF"/>
          <w:sz w:val="30"/>
          <w:szCs w:val="30"/>
          <w:lang w:val="es-ES"/>
        </w:rPr>
      </w:pPr>
      <w:r w:rsidRPr="00D54915">
        <w:rPr>
          <w:b/>
          <w:bCs/>
          <w:color w:val="E36C0A" w:themeColor="accent6" w:themeShade="BF"/>
          <w:sz w:val="30"/>
          <w:szCs w:val="30"/>
          <w:lang w:val="es-ES"/>
        </w:rPr>
        <w:t>4.2. Límites del Sistema (No incluido en esta versión)</w:t>
      </w:r>
    </w:p>
    <w:p w14:paraId="2F832E89" w14:textId="77777777" w:rsidR="005D1DF5" w:rsidRDefault="00D54915" w:rsidP="00DF7C6B">
      <w:pPr>
        <w:spacing w:afterLines="102" w:after="244" w:line="240" w:lineRule="auto"/>
        <w:rPr>
          <w:lang w:val="es-ES"/>
        </w:rPr>
      </w:pPr>
      <w:r w:rsidRPr="00D54915">
        <w:rPr>
          <w:lang w:val="es-ES"/>
        </w:rPr>
        <w:t>Para mantener la viabilidad del proyecto, asegurar la calidad del producto y garantizar su entrega dentro de los plazos establecidos, se definen explícitamente las funcionalidades, características y servicios que quedan fuera del alcance de la primera versión.</w:t>
      </w:r>
      <w:r w:rsidRPr="00D54915">
        <w:rPr>
          <w:lang w:val="es-ES"/>
        </w:rPr>
        <w:br/>
        <w:t>Estas exclusiones permiten concentrar los recursos del desarrollo en los módulos principales del sistema evitando desviaciones en tiempo, coste o complejidad.</w:t>
      </w:r>
    </w:p>
    <w:p w14:paraId="71AE9EC8" w14:textId="6725C854" w:rsidR="00D54915" w:rsidRPr="00D54915" w:rsidRDefault="00D54915" w:rsidP="00DF7C6B">
      <w:pPr>
        <w:spacing w:afterLines="102" w:after="244" w:line="240" w:lineRule="auto"/>
        <w:rPr>
          <w:lang w:val="es-ES"/>
        </w:rPr>
      </w:pPr>
      <w:r w:rsidRPr="00D54915">
        <w:rPr>
          <w:lang w:val="es-ES"/>
        </w:rPr>
        <w:t>Las siguientes capacidades no serán implementadas en esta fase, ya sea por su complejidad, por no ser esenciales para el objetivo de esta versión o por requerir arquitectura adicional no contemplada:</w:t>
      </w:r>
    </w:p>
    <w:p w14:paraId="530E489B" w14:textId="23A05093" w:rsidR="00D54915" w:rsidRPr="00D54915" w:rsidRDefault="00D54915" w:rsidP="00DF7C6B">
      <w:pPr>
        <w:numPr>
          <w:ilvl w:val="0"/>
          <w:numId w:val="28"/>
        </w:numPr>
        <w:spacing w:afterLines="102" w:after="244" w:line="240" w:lineRule="auto"/>
        <w:rPr>
          <w:lang w:val="es-ES"/>
        </w:rPr>
      </w:pPr>
      <w:r w:rsidRPr="00D54915">
        <w:rPr>
          <w:b/>
          <w:bCs/>
          <w:lang w:val="es-ES"/>
        </w:rPr>
        <w:lastRenderedPageBreak/>
        <w:t>Modo multijugador en tiempo real o por turnos</w:t>
      </w:r>
      <w:r w:rsidRPr="00D54915">
        <w:rPr>
          <w:lang w:val="es-ES"/>
        </w:rPr>
        <w:t>:</w:t>
      </w:r>
      <w:r w:rsidRPr="00D54915">
        <w:rPr>
          <w:lang w:val="es-ES"/>
        </w:rPr>
        <w:br/>
        <w:t>No se incluirá ningún tipo de interacción entre distintos usuarios dentro de la plataforma</w:t>
      </w:r>
      <w:r w:rsidR="006D2F82">
        <w:rPr>
          <w:lang w:val="es-ES"/>
        </w:rPr>
        <w:t>.</w:t>
      </w:r>
    </w:p>
    <w:p w14:paraId="66043627" w14:textId="77777777" w:rsidR="00D54915" w:rsidRPr="00D54915" w:rsidRDefault="00D54915" w:rsidP="00DF7C6B">
      <w:pPr>
        <w:numPr>
          <w:ilvl w:val="0"/>
          <w:numId w:val="28"/>
        </w:numPr>
        <w:spacing w:afterLines="102" w:after="244" w:line="240" w:lineRule="auto"/>
        <w:rPr>
          <w:lang w:val="es-ES"/>
        </w:rPr>
      </w:pPr>
      <w:r w:rsidRPr="00D54915">
        <w:rPr>
          <w:b/>
          <w:bCs/>
          <w:lang w:val="es-ES"/>
        </w:rPr>
        <w:t xml:space="preserve">Conexión con otros jugadores, salas, </w:t>
      </w:r>
      <w:proofErr w:type="spellStart"/>
      <w:r w:rsidRPr="00D54915">
        <w:rPr>
          <w:b/>
          <w:bCs/>
          <w:lang w:val="es-ES"/>
        </w:rPr>
        <w:t>matchmaking</w:t>
      </w:r>
      <w:proofErr w:type="spellEnd"/>
      <w:r w:rsidRPr="00D54915">
        <w:rPr>
          <w:b/>
          <w:bCs/>
          <w:lang w:val="es-ES"/>
        </w:rPr>
        <w:t xml:space="preserve"> o torneos</w:t>
      </w:r>
      <w:r w:rsidRPr="00D54915">
        <w:rPr>
          <w:lang w:val="es-ES"/>
        </w:rPr>
        <w:t>:</w:t>
      </w:r>
      <w:r w:rsidRPr="00D54915">
        <w:rPr>
          <w:lang w:val="es-ES"/>
        </w:rPr>
        <w:br/>
        <w:t>No existirán mecanismos para organizar partidas, crear salas virtuales, realizar emparejamientos automáticos ni participar en competiciones estructuradas.</w:t>
      </w:r>
    </w:p>
    <w:p w14:paraId="4A9E59D3" w14:textId="77777777" w:rsidR="00D54915" w:rsidRPr="00D54915" w:rsidRDefault="00D54915" w:rsidP="00DF7C6B">
      <w:pPr>
        <w:numPr>
          <w:ilvl w:val="0"/>
          <w:numId w:val="28"/>
        </w:numPr>
        <w:spacing w:afterLines="102" w:after="244" w:line="240" w:lineRule="auto"/>
        <w:rPr>
          <w:lang w:val="es-ES"/>
        </w:rPr>
      </w:pPr>
      <w:r w:rsidRPr="00D54915">
        <w:rPr>
          <w:b/>
          <w:bCs/>
          <w:lang w:val="es-ES"/>
        </w:rPr>
        <w:t>Integración con redes sociales o comunidades online</w:t>
      </w:r>
      <w:r w:rsidRPr="00D54915">
        <w:rPr>
          <w:lang w:val="es-ES"/>
        </w:rPr>
        <w:t>:</w:t>
      </w:r>
      <w:r w:rsidRPr="00D54915">
        <w:rPr>
          <w:lang w:val="es-ES"/>
        </w:rPr>
        <w:br/>
        <w:t>No se contempla la posibilidad de compartir partidas, estadísticas, logros o resultados en plataformas externas.</w:t>
      </w:r>
    </w:p>
    <w:p w14:paraId="37E8BD75" w14:textId="77777777" w:rsidR="00D54915" w:rsidRPr="00D54915" w:rsidRDefault="00D54915" w:rsidP="00DF7C6B">
      <w:pPr>
        <w:numPr>
          <w:ilvl w:val="0"/>
          <w:numId w:val="28"/>
        </w:numPr>
        <w:spacing w:afterLines="102" w:after="244" w:line="240" w:lineRule="auto"/>
        <w:rPr>
          <w:lang w:val="es-ES"/>
        </w:rPr>
      </w:pPr>
      <w:r w:rsidRPr="00D54915">
        <w:rPr>
          <w:b/>
          <w:bCs/>
          <w:lang w:val="es-ES"/>
        </w:rPr>
        <w:t>Reconocimiento automático de cartas mediante cámara o visión artificial</w:t>
      </w:r>
      <w:r w:rsidRPr="00D54915">
        <w:rPr>
          <w:lang w:val="es-ES"/>
        </w:rPr>
        <w:t>:</w:t>
      </w:r>
      <w:r w:rsidRPr="00D54915">
        <w:rPr>
          <w:lang w:val="es-ES"/>
        </w:rPr>
        <w:br/>
        <w:t>La aplicación no realizará lectura de cartas reales captadas por dispositivos móviles o cámaras externas; toda entrada deberá ser manual.</w:t>
      </w:r>
    </w:p>
    <w:p w14:paraId="76B9081E" w14:textId="77777777" w:rsidR="00D54915" w:rsidRPr="00D54915" w:rsidRDefault="00D54915" w:rsidP="00DF7C6B">
      <w:pPr>
        <w:numPr>
          <w:ilvl w:val="0"/>
          <w:numId w:val="28"/>
        </w:numPr>
        <w:spacing w:afterLines="102" w:after="244" w:line="240" w:lineRule="auto"/>
        <w:rPr>
          <w:lang w:val="es-ES"/>
        </w:rPr>
      </w:pPr>
      <w:r w:rsidRPr="00D54915">
        <w:rPr>
          <w:b/>
          <w:bCs/>
          <w:lang w:val="es-ES"/>
        </w:rPr>
        <w:t>Implementación de variantes regionales del Mus</w:t>
      </w:r>
      <w:r w:rsidRPr="00D54915">
        <w:rPr>
          <w:lang w:val="es-ES"/>
        </w:rPr>
        <w:t>:</w:t>
      </w:r>
      <w:r w:rsidRPr="00D54915">
        <w:rPr>
          <w:lang w:val="es-ES"/>
        </w:rPr>
        <w:br/>
        <w:t xml:space="preserve">Solo se aplicarán las reglas estándar del juego. Versiones locales (Navarra, Aragonés, </w:t>
      </w:r>
      <w:proofErr w:type="gramStart"/>
      <w:r w:rsidRPr="00D54915">
        <w:rPr>
          <w:lang w:val="es-ES"/>
        </w:rPr>
        <w:t>Vasco</w:t>
      </w:r>
      <w:proofErr w:type="gramEnd"/>
      <w:r w:rsidRPr="00D54915">
        <w:rPr>
          <w:lang w:val="es-ES"/>
        </w:rPr>
        <w:t>, Castellano, etc.) quedan fuera de esta versión.</w:t>
      </w:r>
    </w:p>
    <w:p w14:paraId="09CE1264" w14:textId="593CB28E" w:rsidR="00AA35ED" w:rsidRPr="005D1DF5" w:rsidRDefault="00D54915" w:rsidP="00AA35ED">
      <w:pPr>
        <w:numPr>
          <w:ilvl w:val="0"/>
          <w:numId w:val="28"/>
        </w:numPr>
        <w:spacing w:afterLines="102" w:after="244" w:line="240" w:lineRule="auto"/>
        <w:rPr>
          <w:lang w:val="es-ES"/>
        </w:rPr>
      </w:pPr>
      <w:r w:rsidRPr="005D1DF5">
        <w:rPr>
          <w:b/>
          <w:bCs/>
          <w:lang w:val="es-ES"/>
        </w:rPr>
        <w:t>Gamificación avanzada</w:t>
      </w:r>
      <w:r w:rsidRPr="005D1DF5">
        <w:rPr>
          <w:lang w:val="es-ES"/>
        </w:rPr>
        <w:t xml:space="preserve"> (misiones diarias, recompensas virtuales, rankings):</w:t>
      </w:r>
      <w:r w:rsidRPr="005D1DF5">
        <w:rPr>
          <w:lang w:val="es-ES"/>
        </w:rPr>
        <w:br/>
        <w:t>Aunque el sistema incluirá un progreso básico y logros simples, no se desarrollarán mecánicas avanzadas de gamificación</w:t>
      </w:r>
      <w:r w:rsidR="00BE0441" w:rsidRPr="005D1DF5">
        <w:rPr>
          <w:lang w:val="es-ES"/>
        </w:rPr>
        <w:t>.</w:t>
      </w:r>
    </w:p>
    <w:p w14:paraId="671060D7" w14:textId="77777777" w:rsidR="004B5AB0" w:rsidRPr="004B5AB0" w:rsidRDefault="004B5AB0" w:rsidP="00DF7C6B">
      <w:pPr>
        <w:spacing w:afterLines="102" w:after="244" w:line="240" w:lineRule="auto"/>
        <w:rPr>
          <w:rFonts w:ascii="Jumble" w:hAnsi="Jumble"/>
          <w:color w:val="76923C" w:themeColor="accent3" w:themeShade="BF"/>
          <w:sz w:val="40"/>
          <w:szCs w:val="40"/>
          <w:lang w:val="es-ES"/>
        </w:rPr>
      </w:pPr>
      <w:r w:rsidRPr="004B5AB0">
        <w:rPr>
          <w:rFonts w:ascii="Jumble" w:hAnsi="Jumble"/>
          <w:color w:val="76923C" w:themeColor="accent3" w:themeShade="BF"/>
          <w:sz w:val="40"/>
          <w:szCs w:val="40"/>
          <w:lang w:val="es-ES"/>
        </w:rPr>
        <w:t>4.3. Entregables Principales</w:t>
      </w:r>
    </w:p>
    <w:p w14:paraId="4DFFA084" w14:textId="42324459" w:rsidR="004B5AB0" w:rsidRPr="004B5AB0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Al finalizar el proyecto, se entregarán los siguientes artefactos:</w:t>
      </w:r>
    </w:p>
    <w:p w14:paraId="62BDCC48" w14:textId="77777777" w:rsidR="004B5AB0" w:rsidRPr="004B5AB0" w:rsidRDefault="004B5AB0" w:rsidP="00DF7C6B">
      <w:pPr>
        <w:spacing w:afterLines="102" w:after="244" w:line="240" w:lineRule="auto"/>
        <w:rPr>
          <w:b/>
          <w:bCs/>
          <w:color w:val="76923C" w:themeColor="accent3" w:themeShade="BF"/>
          <w:sz w:val="30"/>
          <w:szCs w:val="30"/>
          <w:lang w:val="es-ES"/>
        </w:rPr>
      </w:pPr>
      <w:r w:rsidRPr="004B5AB0">
        <w:rPr>
          <w:b/>
          <w:bCs/>
          <w:color w:val="76923C" w:themeColor="accent3" w:themeShade="BF"/>
          <w:sz w:val="30"/>
          <w:szCs w:val="30"/>
          <w:lang w:val="es-ES"/>
        </w:rPr>
        <w:t>4.3.1. Entregables de análisis y diseño</w:t>
      </w:r>
    </w:p>
    <w:p w14:paraId="2652C850" w14:textId="77777777" w:rsidR="004B5AB0" w:rsidRPr="004B5AB0" w:rsidRDefault="004B5AB0" w:rsidP="00DF7C6B">
      <w:pPr>
        <w:numPr>
          <w:ilvl w:val="0"/>
          <w:numId w:val="18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Documento SRS completo.</w:t>
      </w:r>
    </w:p>
    <w:p w14:paraId="50DB7CF4" w14:textId="77777777" w:rsidR="004B5AB0" w:rsidRPr="004B5AB0" w:rsidRDefault="004B5AB0" w:rsidP="00DF7C6B">
      <w:pPr>
        <w:numPr>
          <w:ilvl w:val="0"/>
          <w:numId w:val="18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Documento de arquitectura del sistema.</w:t>
      </w:r>
    </w:p>
    <w:p w14:paraId="0F5578F5" w14:textId="77777777" w:rsidR="004B5AB0" w:rsidRPr="004B5AB0" w:rsidRDefault="004B5AB0" w:rsidP="00DF7C6B">
      <w:pPr>
        <w:numPr>
          <w:ilvl w:val="0"/>
          <w:numId w:val="18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Casos de uso, diagramas UML, diagramas de actividad.</w:t>
      </w:r>
    </w:p>
    <w:p w14:paraId="7C4008D6" w14:textId="5457D64F" w:rsidR="004B5AB0" w:rsidRPr="004B5AB0" w:rsidRDefault="004B5AB0" w:rsidP="00DF7C6B">
      <w:pPr>
        <w:numPr>
          <w:ilvl w:val="0"/>
          <w:numId w:val="18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Prototipado de interfaz</w:t>
      </w:r>
      <w:r w:rsidR="005B50B1">
        <w:rPr>
          <w:lang w:val="es-ES"/>
        </w:rPr>
        <w:t>.</w:t>
      </w:r>
    </w:p>
    <w:p w14:paraId="3F9FFAB2" w14:textId="77777777" w:rsidR="004B5AB0" w:rsidRPr="004B5AB0" w:rsidRDefault="004B5AB0" w:rsidP="00DF7C6B">
      <w:pPr>
        <w:spacing w:afterLines="102" w:after="244" w:line="240" w:lineRule="auto"/>
        <w:rPr>
          <w:b/>
          <w:bCs/>
          <w:color w:val="76923C" w:themeColor="accent3" w:themeShade="BF"/>
          <w:sz w:val="30"/>
          <w:szCs w:val="30"/>
          <w:lang w:val="es-ES"/>
        </w:rPr>
      </w:pPr>
      <w:r w:rsidRPr="004B5AB0">
        <w:rPr>
          <w:b/>
          <w:bCs/>
          <w:color w:val="76923C" w:themeColor="accent3" w:themeShade="BF"/>
          <w:sz w:val="30"/>
          <w:szCs w:val="30"/>
          <w:lang w:val="es-ES"/>
        </w:rPr>
        <w:t>4.3.2. Entregables de desarrollo</w:t>
      </w:r>
    </w:p>
    <w:p w14:paraId="7761495D" w14:textId="77777777" w:rsidR="004B5AB0" w:rsidRPr="004B5AB0" w:rsidRDefault="004B5AB0" w:rsidP="00DF7C6B">
      <w:pPr>
        <w:numPr>
          <w:ilvl w:val="0"/>
          <w:numId w:val="19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Implementación del módulo de entrada de escenarios.</w:t>
      </w:r>
    </w:p>
    <w:p w14:paraId="7949B93E" w14:textId="77777777" w:rsidR="004B5AB0" w:rsidRPr="004B5AB0" w:rsidRDefault="004B5AB0" w:rsidP="00DF7C6B">
      <w:pPr>
        <w:numPr>
          <w:ilvl w:val="0"/>
          <w:numId w:val="19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Sistema de recomendación con explicación.</w:t>
      </w:r>
    </w:p>
    <w:p w14:paraId="1C54752A" w14:textId="77777777" w:rsidR="004B5AB0" w:rsidRPr="004B5AB0" w:rsidRDefault="004B5AB0" w:rsidP="00DF7C6B">
      <w:pPr>
        <w:numPr>
          <w:ilvl w:val="0"/>
          <w:numId w:val="19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Modo de entrenamiento interactivo.</w:t>
      </w:r>
    </w:p>
    <w:p w14:paraId="6F1F86A0" w14:textId="77777777" w:rsidR="004B5AB0" w:rsidRPr="004B5AB0" w:rsidRDefault="004B5AB0" w:rsidP="00DF7C6B">
      <w:pPr>
        <w:numPr>
          <w:ilvl w:val="0"/>
          <w:numId w:val="19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Panel de estadísticas.</w:t>
      </w:r>
    </w:p>
    <w:p w14:paraId="716FB192" w14:textId="175665AB" w:rsidR="004B5AB0" w:rsidRPr="004B5AB0" w:rsidRDefault="004B5AB0" w:rsidP="00DF7C6B">
      <w:pPr>
        <w:numPr>
          <w:ilvl w:val="0"/>
          <w:numId w:val="19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Persistencia local y sistema de guardado.</w:t>
      </w:r>
    </w:p>
    <w:p w14:paraId="64FC2CAA" w14:textId="77777777" w:rsidR="004B5AB0" w:rsidRPr="004B5AB0" w:rsidRDefault="004B5AB0" w:rsidP="00DF7C6B">
      <w:pPr>
        <w:spacing w:afterLines="102" w:after="244" w:line="240" w:lineRule="auto"/>
        <w:rPr>
          <w:b/>
          <w:bCs/>
          <w:color w:val="76923C" w:themeColor="accent3" w:themeShade="BF"/>
          <w:sz w:val="30"/>
          <w:szCs w:val="30"/>
          <w:lang w:val="es-ES"/>
        </w:rPr>
      </w:pPr>
      <w:r w:rsidRPr="004B5AB0">
        <w:rPr>
          <w:b/>
          <w:bCs/>
          <w:color w:val="76923C" w:themeColor="accent3" w:themeShade="BF"/>
          <w:sz w:val="30"/>
          <w:szCs w:val="30"/>
          <w:lang w:val="es-ES"/>
        </w:rPr>
        <w:lastRenderedPageBreak/>
        <w:t>4.3.3. Entregables de validación y soporte</w:t>
      </w:r>
    </w:p>
    <w:p w14:paraId="394A7510" w14:textId="77777777" w:rsidR="004B5AB0" w:rsidRPr="004B5AB0" w:rsidRDefault="004B5AB0" w:rsidP="00DF7C6B">
      <w:pPr>
        <w:numPr>
          <w:ilvl w:val="0"/>
          <w:numId w:val="2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Plan de pruebas completo (unitarias, integración, sistema).</w:t>
      </w:r>
    </w:p>
    <w:p w14:paraId="7879B196" w14:textId="77777777" w:rsidR="004B5AB0" w:rsidRPr="004B5AB0" w:rsidRDefault="004B5AB0" w:rsidP="00DF7C6B">
      <w:pPr>
        <w:numPr>
          <w:ilvl w:val="0"/>
          <w:numId w:val="2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Informe de resultados de pruebas.</w:t>
      </w:r>
    </w:p>
    <w:p w14:paraId="6F9ED255" w14:textId="77777777" w:rsidR="004B5AB0" w:rsidRPr="004B5AB0" w:rsidRDefault="004B5AB0" w:rsidP="00DF7C6B">
      <w:pPr>
        <w:numPr>
          <w:ilvl w:val="0"/>
          <w:numId w:val="2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Manual de usuario.</w:t>
      </w:r>
    </w:p>
    <w:p w14:paraId="3AF7F70C" w14:textId="77777777" w:rsidR="004B5AB0" w:rsidRPr="004B5AB0" w:rsidRDefault="004B5AB0" w:rsidP="00DF7C6B">
      <w:pPr>
        <w:numPr>
          <w:ilvl w:val="0"/>
          <w:numId w:val="2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Manual técnico para desarrolladores.</w:t>
      </w:r>
    </w:p>
    <w:p w14:paraId="49D3A13E" w14:textId="44B44F13" w:rsidR="007F721B" w:rsidRPr="00D53FDD" w:rsidRDefault="004B5AB0" w:rsidP="00DF7C6B">
      <w:pPr>
        <w:numPr>
          <w:ilvl w:val="0"/>
          <w:numId w:val="2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Versión ejecutable y paquete instalable.</w:t>
      </w:r>
    </w:p>
    <w:p w14:paraId="1C6718DB" w14:textId="77777777" w:rsidR="00DF7C6B" w:rsidRDefault="00DF7C6B" w:rsidP="00DF7C6B">
      <w:pPr>
        <w:spacing w:afterLines="102" w:after="244" w:line="240" w:lineRule="auto"/>
        <w:rPr>
          <w:rFonts w:ascii="Jumble" w:hAnsi="Jumble"/>
          <w:color w:val="365F91" w:themeColor="accent1" w:themeShade="BF"/>
          <w:sz w:val="40"/>
          <w:szCs w:val="40"/>
          <w:lang w:val="es-ES"/>
        </w:rPr>
      </w:pPr>
    </w:p>
    <w:p w14:paraId="41582582" w14:textId="1AB13C68" w:rsidR="004B5AB0" w:rsidRPr="004B5AB0" w:rsidRDefault="004B5AB0" w:rsidP="00DF7C6B">
      <w:pPr>
        <w:spacing w:afterLines="102" w:after="244" w:line="240" w:lineRule="auto"/>
        <w:rPr>
          <w:rFonts w:ascii="Jumble" w:hAnsi="Jumble"/>
          <w:color w:val="365F91" w:themeColor="accent1" w:themeShade="BF"/>
          <w:sz w:val="40"/>
          <w:szCs w:val="40"/>
          <w:lang w:val="es-ES"/>
        </w:rPr>
      </w:pPr>
      <w:r w:rsidRPr="004B5AB0">
        <w:rPr>
          <w:rFonts w:ascii="Jumble" w:hAnsi="Jumble"/>
          <w:color w:val="365F91" w:themeColor="accent1" w:themeShade="BF"/>
          <w:sz w:val="40"/>
          <w:szCs w:val="40"/>
          <w:lang w:val="es-ES"/>
        </w:rPr>
        <w:t>4.4. Criterios de Aceptación</w:t>
      </w:r>
    </w:p>
    <w:p w14:paraId="78091B8D" w14:textId="77777777" w:rsidR="00BF6561" w:rsidRDefault="00BF6561" w:rsidP="00DF7C6B">
      <w:pPr>
        <w:spacing w:afterLines="102" w:after="244" w:line="240" w:lineRule="auto"/>
        <w:rPr>
          <w:lang w:val="es-ES"/>
        </w:rPr>
      </w:pPr>
      <w:r w:rsidRPr="00BF6561">
        <w:rPr>
          <w:lang w:val="es-ES"/>
        </w:rPr>
        <w:t>Para considerar que el proyecto se ha completado con éxito y que la versión entregada cumple los requisitos establecidos, es necesario verificar que el sistema satisface todos los criterios funcionales, de rendimiento, de usabilidad y de calidad definidos en este apartado. Estos criterios servirán como referencia para la validación final del producto, garantizando que la aplicación opera de manera correcta, estable y conforme a las expectativas del usuario y del equipo de desarrollo.</w:t>
      </w:r>
    </w:p>
    <w:p w14:paraId="39940B23" w14:textId="77777777" w:rsidR="00BF6561" w:rsidRPr="00BF6561" w:rsidRDefault="00BF6561" w:rsidP="00DF7C6B">
      <w:pPr>
        <w:spacing w:afterLines="102" w:after="244" w:line="240" w:lineRule="auto"/>
        <w:rPr>
          <w:lang w:val="es-ES"/>
        </w:rPr>
      </w:pPr>
    </w:p>
    <w:p w14:paraId="42C36B39" w14:textId="77777777" w:rsidR="004B5AB0" w:rsidRPr="004B5AB0" w:rsidRDefault="004B5AB0" w:rsidP="00DF7C6B">
      <w:pPr>
        <w:spacing w:afterLines="102" w:after="244" w:line="240" w:lineRule="auto"/>
        <w:rPr>
          <w:b/>
          <w:bCs/>
          <w:color w:val="365F91" w:themeColor="accent1" w:themeShade="BF"/>
          <w:sz w:val="30"/>
          <w:szCs w:val="30"/>
          <w:lang w:val="es-ES"/>
        </w:rPr>
      </w:pPr>
      <w:r w:rsidRPr="004B5AB0">
        <w:rPr>
          <w:b/>
          <w:bCs/>
          <w:color w:val="365F91" w:themeColor="accent1" w:themeShade="BF"/>
          <w:sz w:val="30"/>
          <w:szCs w:val="30"/>
          <w:lang w:val="es-ES"/>
        </w:rPr>
        <w:t>4.4.1. Criterios funcionales</w:t>
      </w:r>
    </w:p>
    <w:p w14:paraId="5DF54F9C" w14:textId="77777777" w:rsidR="004B5AB0" w:rsidRPr="004B5AB0" w:rsidRDefault="004B5AB0" w:rsidP="00DF7C6B">
      <w:pPr>
        <w:numPr>
          <w:ilvl w:val="0"/>
          <w:numId w:val="2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El usuario puede introducir una mano y un estado de partida válidos sin errores.</w:t>
      </w:r>
    </w:p>
    <w:p w14:paraId="26FBEEB6" w14:textId="48813274" w:rsidR="004B5AB0" w:rsidRPr="004B5AB0" w:rsidRDefault="004B5AB0" w:rsidP="00DF7C6B">
      <w:pPr>
        <w:numPr>
          <w:ilvl w:val="0"/>
          <w:numId w:val="2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El motor genera una recomendación en un tiempo razonable.</w:t>
      </w:r>
    </w:p>
    <w:p w14:paraId="2A018A32" w14:textId="77777777" w:rsidR="004B5AB0" w:rsidRPr="004B5AB0" w:rsidRDefault="004B5AB0" w:rsidP="00DF7C6B">
      <w:pPr>
        <w:numPr>
          <w:ilvl w:val="0"/>
          <w:numId w:val="2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El modo de entrenamiento presenta escenarios correctos y ofrece retroalimentación.</w:t>
      </w:r>
    </w:p>
    <w:p w14:paraId="181F5DFC" w14:textId="77777777" w:rsidR="004B5AB0" w:rsidRPr="004B5AB0" w:rsidRDefault="004B5AB0" w:rsidP="00DF7C6B">
      <w:pPr>
        <w:numPr>
          <w:ilvl w:val="0"/>
          <w:numId w:val="2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Las estadísticas se actualizan automáticamente y reflejan los datos reales del usuario.</w:t>
      </w:r>
    </w:p>
    <w:p w14:paraId="747E618C" w14:textId="15994F28" w:rsidR="004B5AB0" w:rsidRPr="004B5AB0" w:rsidRDefault="004B5AB0" w:rsidP="00DF7C6B">
      <w:pPr>
        <w:numPr>
          <w:ilvl w:val="0"/>
          <w:numId w:val="2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El sistema funciona de manera completamente local.</w:t>
      </w:r>
    </w:p>
    <w:p w14:paraId="2F7139C9" w14:textId="77777777" w:rsidR="004B5AB0" w:rsidRPr="004B5AB0" w:rsidRDefault="004B5AB0" w:rsidP="00DF7C6B">
      <w:pPr>
        <w:spacing w:afterLines="102" w:after="244" w:line="240" w:lineRule="auto"/>
        <w:ind w:left="1440" w:hanging="1440"/>
        <w:rPr>
          <w:b/>
          <w:bCs/>
          <w:color w:val="365F91" w:themeColor="accent1" w:themeShade="BF"/>
          <w:sz w:val="30"/>
          <w:szCs w:val="30"/>
          <w:lang w:val="es-ES"/>
        </w:rPr>
      </w:pPr>
      <w:r w:rsidRPr="004B5AB0">
        <w:rPr>
          <w:b/>
          <w:bCs/>
          <w:color w:val="365F91" w:themeColor="accent1" w:themeShade="BF"/>
          <w:sz w:val="30"/>
          <w:szCs w:val="30"/>
          <w:lang w:val="es-ES"/>
        </w:rPr>
        <w:t>4.4.2. Criterios de rendimiento</w:t>
      </w:r>
    </w:p>
    <w:p w14:paraId="25C2ACA9" w14:textId="77777777" w:rsidR="004B5AB0" w:rsidRPr="004B5AB0" w:rsidRDefault="004B5AB0" w:rsidP="00DF7C6B">
      <w:pPr>
        <w:numPr>
          <w:ilvl w:val="0"/>
          <w:numId w:val="2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Tiempo de recomendación inferior a un límite fijado (por ejemplo: &lt;3 segundos por análisis estándar).</w:t>
      </w:r>
    </w:p>
    <w:p w14:paraId="3866A4AA" w14:textId="77777777" w:rsidR="004B5AB0" w:rsidRPr="004B5AB0" w:rsidRDefault="004B5AB0" w:rsidP="00DF7C6B">
      <w:pPr>
        <w:numPr>
          <w:ilvl w:val="0"/>
          <w:numId w:val="2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La aplicación responde sin bloqueos o congelamientos.</w:t>
      </w:r>
    </w:p>
    <w:p w14:paraId="125D7DA8" w14:textId="19BFB4B2" w:rsidR="004B5AB0" w:rsidRPr="004B5AB0" w:rsidRDefault="004B5AB0" w:rsidP="00DF7C6B">
      <w:pPr>
        <w:numPr>
          <w:ilvl w:val="0"/>
          <w:numId w:val="2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El consumo de recursos está dentro de los márgenes definidos.</w:t>
      </w:r>
    </w:p>
    <w:p w14:paraId="1A845349" w14:textId="77777777" w:rsidR="00381789" w:rsidRDefault="00381789" w:rsidP="00DF7C6B">
      <w:pPr>
        <w:spacing w:afterLines="102" w:after="244" w:line="240" w:lineRule="auto"/>
        <w:rPr>
          <w:b/>
          <w:bCs/>
          <w:color w:val="365F91" w:themeColor="accent1" w:themeShade="BF"/>
          <w:sz w:val="30"/>
          <w:szCs w:val="30"/>
          <w:lang w:val="es-ES"/>
        </w:rPr>
      </w:pPr>
    </w:p>
    <w:p w14:paraId="27AA4D68" w14:textId="68157708" w:rsidR="004B5AB0" w:rsidRPr="004B5AB0" w:rsidRDefault="004B5AB0" w:rsidP="00DF7C6B">
      <w:pPr>
        <w:spacing w:afterLines="102" w:after="244" w:line="240" w:lineRule="auto"/>
        <w:rPr>
          <w:b/>
          <w:bCs/>
          <w:color w:val="365F91" w:themeColor="accent1" w:themeShade="BF"/>
          <w:sz w:val="30"/>
          <w:szCs w:val="30"/>
          <w:lang w:val="es-ES"/>
        </w:rPr>
      </w:pPr>
      <w:r w:rsidRPr="004B5AB0">
        <w:rPr>
          <w:b/>
          <w:bCs/>
          <w:color w:val="365F91" w:themeColor="accent1" w:themeShade="BF"/>
          <w:sz w:val="30"/>
          <w:szCs w:val="30"/>
          <w:lang w:val="es-ES"/>
        </w:rPr>
        <w:lastRenderedPageBreak/>
        <w:t>4.4.3. Criterios de usabilidad</w:t>
      </w:r>
    </w:p>
    <w:p w14:paraId="4B684B2C" w14:textId="77777777" w:rsidR="004B5AB0" w:rsidRPr="004B5AB0" w:rsidRDefault="004B5AB0" w:rsidP="00DF7C6B">
      <w:pPr>
        <w:numPr>
          <w:ilvl w:val="0"/>
          <w:numId w:val="2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La interfaz permite que un usuario sin experiencia previa utilice el modo de entrenamiento sin guía externa.</w:t>
      </w:r>
    </w:p>
    <w:p w14:paraId="7B18C041" w14:textId="77777777" w:rsidR="004B5AB0" w:rsidRPr="004B5AB0" w:rsidRDefault="004B5AB0" w:rsidP="00DF7C6B">
      <w:pPr>
        <w:numPr>
          <w:ilvl w:val="0"/>
          <w:numId w:val="2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Las explicaciones del motor son comprensibles y aportan valor al aprendizaje.</w:t>
      </w:r>
    </w:p>
    <w:p w14:paraId="7FD95F04" w14:textId="087C4855" w:rsidR="004B5AB0" w:rsidRPr="004B5AB0" w:rsidRDefault="004B5AB0" w:rsidP="00DF7C6B">
      <w:pPr>
        <w:numPr>
          <w:ilvl w:val="0"/>
          <w:numId w:val="2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La navegación es clara y consistente.</w:t>
      </w:r>
    </w:p>
    <w:p w14:paraId="511F1191" w14:textId="77777777" w:rsidR="004B5AB0" w:rsidRPr="004B5AB0" w:rsidRDefault="004B5AB0" w:rsidP="00DF7C6B">
      <w:pPr>
        <w:spacing w:afterLines="102" w:after="244" w:line="240" w:lineRule="auto"/>
        <w:rPr>
          <w:b/>
          <w:bCs/>
          <w:color w:val="365F91" w:themeColor="accent1" w:themeShade="BF"/>
          <w:sz w:val="30"/>
          <w:szCs w:val="30"/>
          <w:lang w:val="es-ES"/>
        </w:rPr>
      </w:pPr>
      <w:r w:rsidRPr="004B5AB0">
        <w:rPr>
          <w:b/>
          <w:bCs/>
          <w:color w:val="365F91" w:themeColor="accent1" w:themeShade="BF"/>
          <w:sz w:val="30"/>
          <w:szCs w:val="30"/>
          <w:lang w:val="es-ES"/>
        </w:rPr>
        <w:t>4.4.4. Criterios de calidad</w:t>
      </w:r>
    </w:p>
    <w:p w14:paraId="2FF1BDEB" w14:textId="77777777" w:rsidR="004B5AB0" w:rsidRPr="004B5AB0" w:rsidRDefault="004B5AB0" w:rsidP="00DF7C6B">
      <w:pPr>
        <w:numPr>
          <w:ilvl w:val="0"/>
          <w:numId w:val="24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Se superan todas las pruebas definidas en el plan de validación.</w:t>
      </w:r>
    </w:p>
    <w:p w14:paraId="680FBCD5" w14:textId="77777777" w:rsidR="004B5AB0" w:rsidRPr="004B5AB0" w:rsidRDefault="004B5AB0" w:rsidP="00DF7C6B">
      <w:pPr>
        <w:numPr>
          <w:ilvl w:val="0"/>
          <w:numId w:val="24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No existen errores críticos abiertos en la versión final.</w:t>
      </w:r>
    </w:p>
    <w:p w14:paraId="4061F4B5" w14:textId="28EEF78F" w:rsidR="006B6ADE" w:rsidRPr="006D3CC2" w:rsidRDefault="004B5AB0" w:rsidP="00DF7C6B">
      <w:pPr>
        <w:numPr>
          <w:ilvl w:val="0"/>
          <w:numId w:val="24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La documentación técnica y de usuario está completa y correctamente presentada.</w:t>
      </w:r>
    </w:p>
    <w:sectPr w:rsidR="006B6ADE" w:rsidRPr="006D3CC2" w:rsidSect="00714F97">
      <w:pgSz w:w="12240" w:h="15840"/>
      <w:pgMar w:top="1418" w:right="1797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0023D" w14:textId="77777777" w:rsidR="00714F84" w:rsidRDefault="00714F84" w:rsidP="00492F8E">
      <w:pPr>
        <w:spacing w:after="0" w:line="240" w:lineRule="auto"/>
      </w:pPr>
      <w:r>
        <w:separator/>
      </w:r>
    </w:p>
  </w:endnote>
  <w:endnote w:type="continuationSeparator" w:id="0">
    <w:p w14:paraId="1A82FD7A" w14:textId="77777777" w:rsidR="00714F84" w:rsidRDefault="00714F84" w:rsidP="00492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Jumble">
    <w:charset w:val="00"/>
    <w:family w:val="auto"/>
    <w:pitch w:val="variable"/>
    <w:sig w:usb0="8000002F" w:usb1="10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F877E" w14:textId="77777777" w:rsidR="00714F84" w:rsidRDefault="00714F84" w:rsidP="00492F8E">
      <w:pPr>
        <w:spacing w:after="0" w:line="240" w:lineRule="auto"/>
      </w:pPr>
      <w:r>
        <w:separator/>
      </w:r>
    </w:p>
  </w:footnote>
  <w:footnote w:type="continuationSeparator" w:id="0">
    <w:p w14:paraId="1506C843" w14:textId="77777777" w:rsidR="00714F84" w:rsidRDefault="00714F84" w:rsidP="00492F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C0F77"/>
    <w:multiLevelType w:val="multilevel"/>
    <w:tmpl w:val="0E2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C20D7B"/>
    <w:multiLevelType w:val="multilevel"/>
    <w:tmpl w:val="D8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8A67AF"/>
    <w:multiLevelType w:val="multilevel"/>
    <w:tmpl w:val="C15A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3C3449"/>
    <w:multiLevelType w:val="multilevel"/>
    <w:tmpl w:val="0062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354A7"/>
    <w:multiLevelType w:val="multilevel"/>
    <w:tmpl w:val="9F74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00306"/>
    <w:multiLevelType w:val="multilevel"/>
    <w:tmpl w:val="45D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F1852"/>
    <w:multiLevelType w:val="multilevel"/>
    <w:tmpl w:val="815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12043"/>
    <w:multiLevelType w:val="multilevel"/>
    <w:tmpl w:val="E3B2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55C19"/>
    <w:multiLevelType w:val="multilevel"/>
    <w:tmpl w:val="E61C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F61E0"/>
    <w:multiLevelType w:val="multilevel"/>
    <w:tmpl w:val="11D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FE27E1"/>
    <w:multiLevelType w:val="multilevel"/>
    <w:tmpl w:val="2B30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424D6"/>
    <w:multiLevelType w:val="multilevel"/>
    <w:tmpl w:val="C31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7F07E8"/>
    <w:multiLevelType w:val="multilevel"/>
    <w:tmpl w:val="213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F24E5"/>
    <w:multiLevelType w:val="multilevel"/>
    <w:tmpl w:val="2290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D4FE5"/>
    <w:multiLevelType w:val="multilevel"/>
    <w:tmpl w:val="AEB6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F96BDF"/>
    <w:multiLevelType w:val="multilevel"/>
    <w:tmpl w:val="28D8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83A5A"/>
    <w:multiLevelType w:val="multilevel"/>
    <w:tmpl w:val="9F8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565594"/>
    <w:multiLevelType w:val="multilevel"/>
    <w:tmpl w:val="C084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21085"/>
    <w:multiLevelType w:val="multilevel"/>
    <w:tmpl w:val="C42C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926299"/>
    <w:multiLevelType w:val="multilevel"/>
    <w:tmpl w:val="914A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4003E5"/>
    <w:multiLevelType w:val="multilevel"/>
    <w:tmpl w:val="43CE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214373">
    <w:abstractNumId w:val="8"/>
  </w:num>
  <w:num w:numId="2" w16cid:durableId="675839505">
    <w:abstractNumId w:val="6"/>
  </w:num>
  <w:num w:numId="3" w16cid:durableId="860971534">
    <w:abstractNumId w:val="5"/>
  </w:num>
  <w:num w:numId="4" w16cid:durableId="1940871108">
    <w:abstractNumId w:val="4"/>
  </w:num>
  <w:num w:numId="5" w16cid:durableId="551966359">
    <w:abstractNumId w:val="7"/>
  </w:num>
  <w:num w:numId="6" w16cid:durableId="1738628640">
    <w:abstractNumId w:val="3"/>
  </w:num>
  <w:num w:numId="7" w16cid:durableId="102655446">
    <w:abstractNumId w:val="2"/>
  </w:num>
  <w:num w:numId="8" w16cid:durableId="1379478778">
    <w:abstractNumId w:val="1"/>
  </w:num>
  <w:num w:numId="9" w16cid:durableId="901526100">
    <w:abstractNumId w:val="0"/>
  </w:num>
  <w:num w:numId="10" w16cid:durableId="1418093978">
    <w:abstractNumId w:val="18"/>
  </w:num>
  <w:num w:numId="11" w16cid:durableId="1085032780">
    <w:abstractNumId w:val="17"/>
  </w:num>
  <w:num w:numId="12" w16cid:durableId="575210800">
    <w:abstractNumId w:val="20"/>
  </w:num>
  <w:num w:numId="13" w16cid:durableId="1282305833">
    <w:abstractNumId w:val="24"/>
  </w:num>
  <w:num w:numId="14" w16cid:durableId="2033603666">
    <w:abstractNumId w:val="25"/>
  </w:num>
  <w:num w:numId="15" w16cid:durableId="1174956132">
    <w:abstractNumId w:val="12"/>
  </w:num>
  <w:num w:numId="16" w16cid:durableId="319963701">
    <w:abstractNumId w:val="11"/>
  </w:num>
  <w:num w:numId="17" w16cid:durableId="1258251957">
    <w:abstractNumId w:val="23"/>
  </w:num>
  <w:num w:numId="18" w16cid:durableId="770244725">
    <w:abstractNumId w:val="9"/>
  </w:num>
  <w:num w:numId="19" w16cid:durableId="1761482437">
    <w:abstractNumId w:val="21"/>
  </w:num>
  <w:num w:numId="20" w16cid:durableId="93593975">
    <w:abstractNumId w:val="19"/>
  </w:num>
  <w:num w:numId="21" w16cid:durableId="94138469">
    <w:abstractNumId w:val="15"/>
  </w:num>
  <w:num w:numId="22" w16cid:durableId="236786873">
    <w:abstractNumId w:val="16"/>
  </w:num>
  <w:num w:numId="23" w16cid:durableId="2042701759">
    <w:abstractNumId w:val="22"/>
  </w:num>
  <w:num w:numId="24" w16cid:durableId="1238126877">
    <w:abstractNumId w:val="10"/>
  </w:num>
  <w:num w:numId="25" w16cid:durableId="48456094">
    <w:abstractNumId w:val="27"/>
  </w:num>
  <w:num w:numId="26" w16cid:durableId="591820491">
    <w:abstractNumId w:val="29"/>
  </w:num>
  <w:num w:numId="27" w16cid:durableId="2139906783">
    <w:abstractNumId w:val="13"/>
  </w:num>
  <w:num w:numId="28" w16cid:durableId="1798065402">
    <w:abstractNumId w:val="28"/>
  </w:num>
  <w:num w:numId="29" w16cid:durableId="530270120">
    <w:abstractNumId w:val="26"/>
  </w:num>
  <w:num w:numId="30" w16cid:durableId="7905152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FE6"/>
    <w:rsid w:val="000307A4"/>
    <w:rsid w:val="00034616"/>
    <w:rsid w:val="00040B96"/>
    <w:rsid w:val="00055300"/>
    <w:rsid w:val="0006063C"/>
    <w:rsid w:val="000D7F84"/>
    <w:rsid w:val="0015074B"/>
    <w:rsid w:val="0015194E"/>
    <w:rsid w:val="00160EE0"/>
    <w:rsid w:val="001C168E"/>
    <w:rsid w:val="001C641B"/>
    <w:rsid w:val="00273E52"/>
    <w:rsid w:val="0029639D"/>
    <w:rsid w:val="00297C12"/>
    <w:rsid w:val="002A3F5E"/>
    <w:rsid w:val="002D6779"/>
    <w:rsid w:val="002E79F9"/>
    <w:rsid w:val="00326F90"/>
    <w:rsid w:val="00381789"/>
    <w:rsid w:val="00393B1A"/>
    <w:rsid w:val="003F5890"/>
    <w:rsid w:val="00424CD7"/>
    <w:rsid w:val="00492F8E"/>
    <w:rsid w:val="004B3AA8"/>
    <w:rsid w:val="004B5470"/>
    <w:rsid w:val="004B5AB0"/>
    <w:rsid w:val="005571F2"/>
    <w:rsid w:val="0057483E"/>
    <w:rsid w:val="005B50B1"/>
    <w:rsid w:val="005D1DF5"/>
    <w:rsid w:val="005D5D22"/>
    <w:rsid w:val="0061162F"/>
    <w:rsid w:val="00675087"/>
    <w:rsid w:val="006A1C5F"/>
    <w:rsid w:val="006B6ADE"/>
    <w:rsid w:val="006C49EB"/>
    <w:rsid w:val="006D2F82"/>
    <w:rsid w:val="006D3CC2"/>
    <w:rsid w:val="00714F84"/>
    <w:rsid w:val="00714F97"/>
    <w:rsid w:val="007873EB"/>
    <w:rsid w:val="007A615D"/>
    <w:rsid w:val="007D3181"/>
    <w:rsid w:val="007F1857"/>
    <w:rsid w:val="007F721B"/>
    <w:rsid w:val="008353EA"/>
    <w:rsid w:val="008748D9"/>
    <w:rsid w:val="008A64D8"/>
    <w:rsid w:val="008F3467"/>
    <w:rsid w:val="008F673C"/>
    <w:rsid w:val="00903A31"/>
    <w:rsid w:val="009344AD"/>
    <w:rsid w:val="009A120B"/>
    <w:rsid w:val="009B278D"/>
    <w:rsid w:val="009F7374"/>
    <w:rsid w:val="00AA1D8D"/>
    <w:rsid w:val="00AA35ED"/>
    <w:rsid w:val="00AC5B36"/>
    <w:rsid w:val="00AF4549"/>
    <w:rsid w:val="00B47730"/>
    <w:rsid w:val="00B862B0"/>
    <w:rsid w:val="00BE0441"/>
    <w:rsid w:val="00BF6561"/>
    <w:rsid w:val="00C910D7"/>
    <w:rsid w:val="00CB0664"/>
    <w:rsid w:val="00CC540D"/>
    <w:rsid w:val="00CD3927"/>
    <w:rsid w:val="00CE6F0C"/>
    <w:rsid w:val="00D53FDD"/>
    <w:rsid w:val="00D54915"/>
    <w:rsid w:val="00DC03C6"/>
    <w:rsid w:val="00DC0F7F"/>
    <w:rsid w:val="00DF7C6B"/>
    <w:rsid w:val="00E439E4"/>
    <w:rsid w:val="00E5158B"/>
    <w:rsid w:val="00E7174E"/>
    <w:rsid w:val="00E845B2"/>
    <w:rsid w:val="00F10A02"/>
    <w:rsid w:val="00F6426F"/>
    <w:rsid w:val="00F874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902634"/>
  <w14:defaultImageDpi w14:val="300"/>
  <w15:docId w15:val="{C5104DFC-1274-4630-B42C-6D49929C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1430</Words>
  <Characters>7869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Sheyla M</cp:lastModifiedBy>
  <cp:revision>59</cp:revision>
  <dcterms:created xsi:type="dcterms:W3CDTF">2013-12-23T23:15:00Z</dcterms:created>
  <dcterms:modified xsi:type="dcterms:W3CDTF">2025-12-06T16:47:00Z</dcterms:modified>
  <cp:category/>
</cp:coreProperties>
</file>