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COSC344 Assignment 2 Pair Assignment:</w:t>
      </w:r>
    </w:p>
    <w:p>
      <w:pPr>
        <w:pStyle w:val="Normal"/>
        <w:rPr>
          <w:b/>
          <w:bCs/>
        </w:rPr>
      </w:pPr>
      <w:r>
        <w:rPr>
          <w:b/>
          <w:bCs/>
        </w:rPr>
        <w:t>Assignment pair 17:</w:t>
      </w:r>
    </w:p>
    <w:p>
      <w:pPr>
        <w:pStyle w:val="Normal"/>
        <w:ind w:firstLine="720"/>
        <w:rPr>
          <w:b/>
          <w:bCs/>
        </w:rPr>
      </w:pPr>
      <w:r>
        <w:rPr>
          <w:b/>
          <w:bCs/>
        </w:rPr>
        <w:t xml:space="preserve">Beckham Wilson </w:t>
      </w:r>
      <w:hyperlink r:id="rId2">
        <w:r>
          <w:rPr>
            <w:rStyle w:val="Hyperlink"/>
            <w:b/>
            <w:bCs/>
          </w:rPr>
          <w:t>wilbe447@student.otago.ac.nz</w:t>
        </w:r>
      </w:hyperlink>
      <w:r>
        <w:rPr>
          <w:b/>
          <w:bCs/>
        </w:rPr>
        <w:t xml:space="preserve"> 7564267</w:t>
      </w:r>
    </w:p>
    <w:p>
      <w:pPr>
        <w:pStyle w:val="Normal"/>
        <w:ind w:firstLine="720"/>
        <w:rPr>
          <w:b/>
          <w:bCs/>
        </w:rPr>
      </w:pPr>
      <w:r>
        <w:rPr>
          <w:b/>
          <w:bCs/>
        </w:rPr>
        <w:t xml:space="preserve">Glen Garcia </w:t>
      </w:r>
      <w:hyperlink r:id="rId3">
        <w:r>
          <w:rPr>
            <w:rStyle w:val="Hyperlink"/>
            <w:b/>
            <w:bCs/>
          </w:rPr>
          <w:t>gargl791@student.otago.ac.nz</w:t>
        </w:r>
      </w:hyperlink>
      <w:r>
        <w:rPr>
          <w:b/>
          <w:bCs/>
        </w:rPr>
        <w:t xml:space="preserve"> 8982826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362835"/>
            <wp:effectExtent l="0" t="0" r="0" b="0"/>
            <wp:wrapSquare wrapText="largest"/>
            <wp:docPr id="1" name="Image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Gina’s Gym Relational Schema: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Assumptions: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/>
        <w:t>Gender is enum with 3 values, “Male”, “Female”, “Other”.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Programme entity renamed to member_exercise as a program containing only one exercise doesn’t make sense in the </w:t>
      </w:r>
      <w:r>
        <w:rPr/>
        <w:t>implementation</w:t>
      </w:r>
      <w:r>
        <w:rPr/>
        <w:t xml:space="preserve"> but is fine in conceptual erd </w:t>
      </w:r>
      <w:r>
        <w:rPr/>
        <w:t xml:space="preserve">as it labels the many to many relationship.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Excluded sets from scenario as conceptual erd excluded sets, hence we denote repetitions as total reptitions and denote sets in notes if required.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Pair Contributions:</w:t>
      </w:r>
    </w:p>
    <w:p>
      <w:pPr>
        <w:pStyle w:val="Normal"/>
        <w:rPr/>
      </w:pPr>
      <w:r>
        <w:rPr/>
        <w:t xml:space="preserve">Beckham Wilson: </w:t>
      </w:r>
      <w:r>
        <w:rPr/>
        <w:t xml:space="preserve">Sql, </w:t>
      </w:r>
      <w:r>
        <w:rPr/>
        <w:t xml:space="preserve">Schema </w:t>
      </w:r>
      <w:r>
        <w:rPr/>
        <w:t>and</w:t>
      </w:r>
      <w:r>
        <w:rPr/>
        <w:t xml:space="preserve"> documentation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 xml:space="preserve">Glen Garcia: </w:t>
      </w:r>
      <w:r>
        <w:rPr/>
        <w:t xml:space="preserve">Sql, </w:t>
      </w:r>
      <w:r>
        <w:rPr/>
        <w:t>Schema</w:t>
      </w:r>
      <w:r>
        <w:rPr/>
        <w:t>a and</w:t>
      </w:r>
      <w:r>
        <w:rPr/>
        <w:t xml:space="preserve"> documentation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N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sid w:val="001b32a1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b32a1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ilbe447@student.otago.ac.nz" TargetMode="External"/><Relationship Id="rId3" Type="http://schemas.openxmlformats.org/officeDocument/2006/relationships/hyperlink" Target="mailto:gargl791@student.otago.ac.nz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LibreOffice/24.2.2.2$Linux_X86_64 LibreOffice_project/420$Build-2</Application>
  <AppVersion>15.0000</AppVersion>
  <Pages>1</Pages>
  <Words>102</Words>
  <Characters>621</Characters>
  <CharactersWithSpaces>711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2024-05-03T05:24:00Z</dcterms:created>
  <dc:creator>Glen Garcia</dc:creator>
  <dc:description/>
  <dc:language>en-US</dc:language>
  <cp:lastModifiedBy/>
  <dcterms:modified xsi:type="dcterms:W3CDTF">2024-05-20T11:52:49Z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