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9E38E" w14:textId="77777777" w:rsidR="00F526E9" w:rsidRPr="004564B0" w:rsidRDefault="00F526E9" w:rsidP="00991B1B">
      <w:pPr>
        <w:pStyle w:val="PreformattedText"/>
        <w:spacing w:line="360" w:lineRule="auto"/>
        <w:jc w:val="center"/>
        <w:rPr>
          <w:rFonts w:cs="Times New Roman"/>
          <w:b/>
          <w:bCs/>
          <w:color w:val="1A1A1A"/>
          <w:sz w:val="28"/>
          <w:szCs w:val="28"/>
          <w:u w:val="single"/>
        </w:rPr>
      </w:pPr>
      <w:r w:rsidRPr="004564B0">
        <w:rPr>
          <w:rFonts w:cs="Times New Roman"/>
          <w:b/>
          <w:bCs/>
          <w:color w:val="1A1A1A"/>
          <w:sz w:val="28"/>
          <w:szCs w:val="28"/>
          <w:u w:val="single"/>
        </w:rPr>
        <w:t>Министерство просвещения Российской Федерации</w:t>
      </w:r>
    </w:p>
    <w:p w14:paraId="057B7A75" w14:textId="77777777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  <w:r w:rsidRPr="004564B0">
        <w:rPr>
          <w:rFonts w:cs="Times New Roman"/>
          <w:color w:val="1A1A1A"/>
          <w:sz w:val="28"/>
          <w:szCs w:val="28"/>
        </w:rPr>
        <w:t>Министерство образования Республики Мордовия</w:t>
      </w:r>
    </w:p>
    <w:p w14:paraId="6D1592FF" w14:textId="77777777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  <w:r w:rsidRPr="004564B0">
        <w:rPr>
          <w:rFonts w:cs="Times New Roman"/>
          <w:color w:val="1A1A1A"/>
          <w:sz w:val="28"/>
          <w:szCs w:val="28"/>
        </w:rPr>
        <w:t>ГБОУ РМ «Республиканский лицей для одарённых детей»</w:t>
      </w:r>
    </w:p>
    <w:p w14:paraId="6FB53F30" w14:textId="3136F1F3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</w:p>
    <w:p w14:paraId="23ECCB0D" w14:textId="4E36680C" w:rsidR="004C4D91" w:rsidRPr="004564B0" w:rsidRDefault="004C4D91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</w:p>
    <w:p w14:paraId="1842624A" w14:textId="45C160C3" w:rsidR="004C4D91" w:rsidRPr="004564B0" w:rsidRDefault="004C4D91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</w:p>
    <w:p w14:paraId="32E107AA" w14:textId="7DEFE018" w:rsidR="004C4D91" w:rsidRPr="004564B0" w:rsidRDefault="004C4D91" w:rsidP="00991B1B">
      <w:pPr>
        <w:pStyle w:val="Standard"/>
        <w:spacing w:line="360" w:lineRule="auto"/>
        <w:rPr>
          <w:rFonts w:cs="Times New Roman"/>
          <w:color w:val="1A1A1A"/>
          <w:sz w:val="28"/>
          <w:szCs w:val="28"/>
        </w:rPr>
      </w:pPr>
    </w:p>
    <w:p w14:paraId="7674E2AA" w14:textId="77777777" w:rsidR="004C4D91" w:rsidRPr="004564B0" w:rsidRDefault="004C4D91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</w:p>
    <w:p w14:paraId="17460CB3" w14:textId="77777777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  <w:r w:rsidRPr="004564B0">
        <w:rPr>
          <w:rFonts w:cs="Times New Roman"/>
          <w:color w:val="1A1A1A"/>
          <w:sz w:val="28"/>
          <w:szCs w:val="28"/>
        </w:rPr>
        <w:t>Индивидуальный проект</w:t>
      </w:r>
    </w:p>
    <w:p w14:paraId="7561F708" w14:textId="77777777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  <w:r w:rsidRPr="004564B0">
        <w:rPr>
          <w:rFonts w:cs="Times New Roman"/>
          <w:color w:val="1A1A1A"/>
          <w:sz w:val="28"/>
          <w:szCs w:val="28"/>
        </w:rPr>
        <w:t>на тему:</w:t>
      </w:r>
    </w:p>
    <w:p w14:paraId="4A4EDD19" w14:textId="77777777" w:rsidR="00F526E9" w:rsidRPr="004564B0" w:rsidRDefault="00F526E9" w:rsidP="00991B1B">
      <w:pPr>
        <w:pStyle w:val="Standard"/>
        <w:spacing w:line="360" w:lineRule="auto"/>
        <w:jc w:val="center"/>
        <w:rPr>
          <w:sz w:val="28"/>
          <w:szCs w:val="28"/>
        </w:rPr>
      </w:pPr>
      <w:r w:rsidRPr="004564B0">
        <w:rPr>
          <w:rFonts w:cs="Times New Roman"/>
          <w:color w:val="1A1A1A"/>
          <w:sz w:val="28"/>
          <w:szCs w:val="28"/>
        </w:rPr>
        <w:t>«Создание нейросети для распознавания жестов»</w:t>
      </w:r>
    </w:p>
    <w:p w14:paraId="4E84F733" w14:textId="77777777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</w:p>
    <w:p w14:paraId="5E0C47AD" w14:textId="77777777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</w:p>
    <w:p w14:paraId="1826A41F" w14:textId="77777777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</w:p>
    <w:p w14:paraId="1D72FECC" w14:textId="77777777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</w:p>
    <w:p w14:paraId="5FA5A12A" w14:textId="77777777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</w:p>
    <w:p w14:paraId="3322ED9C" w14:textId="77777777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</w:p>
    <w:p w14:paraId="5E02469F" w14:textId="77777777" w:rsidR="00F526E9" w:rsidRPr="004564B0" w:rsidRDefault="00F526E9" w:rsidP="00991B1B">
      <w:pPr>
        <w:pStyle w:val="Standard"/>
        <w:spacing w:line="360" w:lineRule="auto"/>
        <w:jc w:val="right"/>
        <w:rPr>
          <w:rFonts w:cs="Times New Roman"/>
          <w:color w:val="1A1A1A"/>
          <w:sz w:val="28"/>
          <w:szCs w:val="28"/>
        </w:rPr>
      </w:pPr>
      <w:r w:rsidRPr="004564B0">
        <w:rPr>
          <w:rFonts w:cs="Times New Roman"/>
          <w:color w:val="1A1A1A"/>
          <w:sz w:val="28"/>
          <w:szCs w:val="28"/>
        </w:rPr>
        <w:t>Выполнил:</w:t>
      </w:r>
    </w:p>
    <w:p w14:paraId="185C3082" w14:textId="77777777" w:rsidR="00F526E9" w:rsidRPr="004564B0" w:rsidRDefault="00F526E9" w:rsidP="00991B1B">
      <w:pPr>
        <w:pStyle w:val="Standard"/>
        <w:spacing w:line="360" w:lineRule="auto"/>
        <w:jc w:val="right"/>
        <w:rPr>
          <w:rFonts w:cs="Times New Roman"/>
          <w:color w:val="1A1A1A"/>
          <w:sz w:val="28"/>
          <w:szCs w:val="28"/>
        </w:rPr>
      </w:pPr>
      <w:r w:rsidRPr="004564B0">
        <w:rPr>
          <w:rFonts w:cs="Times New Roman"/>
          <w:color w:val="1A1A1A"/>
          <w:sz w:val="28"/>
          <w:szCs w:val="28"/>
        </w:rPr>
        <w:t>учащийся 10 «В» класса</w:t>
      </w:r>
    </w:p>
    <w:p w14:paraId="23BDB08A" w14:textId="77777777" w:rsidR="00F526E9" w:rsidRPr="004564B0" w:rsidRDefault="00F526E9" w:rsidP="00991B1B">
      <w:pPr>
        <w:pStyle w:val="Standard"/>
        <w:spacing w:line="360" w:lineRule="auto"/>
        <w:jc w:val="right"/>
        <w:rPr>
          <w:rFonts w:cs="Times New Roman"/>
          <w:color w:val="1A1A1A"/>
          <w:sz w:val="28"/>
          <w:szCs w:val="28"/>
        </w:rPr>
      </w:pPr>
      <w:r w:rsidRPr="004564B0">
        <w:rPr>
          <w:rFonts w:cs="Times New Roman"/>
          <w:color w:val="1A1A1A"/>
          <w:sz w:val="28"/>
          <w:szCs w:val="28"/>
        </w:rPr>
        <w:t>Антонов Андрей</w:t>
      </w:r>
    </w:p>
    <w:p w14:paraId="3F2A5249" w14:textId="77777777" w:rsidR="00F526E9" w:rsidRPr="004564B0" w:rsidRDefault="00F526E9" w:rsidP="00991B1B">
      <w:pPr>
        <w:pStyle w:val="Standard"/>
        <w:spacing w:line="360" w:lineRule="auto"/>
        <w:jc w:val="right"/>
        <w:rPr>
          <w:rFonts w:cs="Times New Roman"/>
          <w:color w:val="1A1A1A"/>
          <w:sz w:val="28"/>
          <w:szCs w:val="28"/>
        </w:rPr>
      </w:pPr>
      <w:r w:rsidRPr="004564B0">
        <w:rPr>
          <w:rFonts w:cs="Times New Roman"/>
          <w:color w:val="1A1A1A"/>
          <w:sz w:val="28"/>
          <w:szCs w:val="28"/>
        </w:rPr>
        <w:t>Руководитель проекта:</w:t>
      </w:r>
    </w:p>
    <w:p w14:paraId="55A37E2E" w14:textId="77777777" w:rsidR="00F526E9" w:rsidRPr="004564B0" w:rsidRDefault="00F526E9" w:rsidP="00991B1B">
      <w:pPr>
        <w:pStyle w:val="Standard"/>
        <w:spacing w:line="360" w:lineRule="auto"/>
        <w:jc w:val="right"/>
        <w:rPr>
          <w:rFonts w:cs="Times New Roman"/>
          <w:color w:val="1A1A1A"/>
          <w:sz w:val="28"/>
          <w:szCs w:val="28"/>
        </w:rPr>
      </w:pPr>
      <w:r w:rsidRPr="004564B0">
        <w:rPr>
          <w:rFonts w:cs="Times New Roman"/>
          <w:color w:val="1A1A1A"/>
          <w:sz w:val="28"/>
          <w:szCs w:val="28"/>
        </w:rPr>
        <w:t>учитель информатики</w:t>
      </w:r>
    </w:p>
    <w:p w14:paraId="7C2C855F" w14:textId="77777777" w:rsidR="00F526E9" w:rsidRPr="004564B0" w:rsidRDefault="00F526E9" w:rsidP="00991B1B">
      <w:pPr>
        <w:pStyle w:val="PreformattedText"/>
        <w:spacing w:line="360" w:lineRule="auto"/>
        <w:jc w:val="right"/>
        <w:rPr>
          <w:rFonts w:cs="Times New Roman"/>
          <w:b/>
          <w:bCs/>
          <w:color w:val="1A1A1A"/>
          <w:sz w:val="28"/>
          <w:szCs w:val="28"/>
          <w:u w:val="single"/>
        </w:rPr>
      </w:pPr>
      <w:r w:rsidRPr="004564B0">
        <w:rPr>
          <w:rFonts w:cs="Times New Roman"/>
          <w:b/>
          <w:bCs/>
          <w:color w:val="1A1A1A"/>
          <w:sz w:val="28"/>
          <w:szCs w:val="28"/>
          <w:u w:val="single"/>
        </w:rPr>
        <w:t>Рыбаков В.В</w:t>
      </w:r>
    </w:p>
    <w:p w14:paraId="53058579" w14:textId="77777777" w:rsidR="00F526E9" w:rsidRPr="004564B0" w:rsidRDefault="00F526E9" w:rsidP="00991B1B">
      <w:pPr>
        <w:pStyle w:val="PreformattedText"/>
        <w:pageBreakBefore/>
        <w:spacing w:line="360" w:lineRule="auto"/>
        <w:jc w:val="center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lastRenderedPageBreak/>
        <w:t>Содержание</w:t>
      </w:r>
    </w:p>
    <w:tbl>
      <w:tblPr>
        <w:tblW w:w="9657" w:type="dxa"/>
        <w:tblInd w:w="12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"/>
        <w:gridCol w:w="9330"/>
      </w:tblGrid>
      <w:tr w:rsidR="00F526E9" w:rsidRPr="004564B0" w14:paraId="3150EBC3" w14:textId="77777777" w:rsidTr="004C4D91">
        <w:tc>
          <w:tcPr>
            <w:tcW w:w="32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15DE4575" w14:textId="77777777" w:rsidR="00F526E9" w:rsidRPr="004564B0" w:rsidRDefault="00F526E9" w:rsidP="00991B1B">
            <w:pPr>
              <w:pStyle w:val="TableContents"/>
              <w:spacing w:line="360" w:lineRule="auto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 w:rsidRPr="004564B0">
              <w:rPr>
                <w:rFonts w:eastAsia="NSimSun" w:cs="Courier New"/>
                <w:sz w:val="28"/>
                <w:szCs w:val="28"/>
                <w:lang w:val="en-US"/>
              </w:rPr>
              <w:t>1</w:t>
            </w:r>
          </w:p>
        </w:tc>
        <w:tc>
          <w:tcPr>
            <w:tcW w:w="933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0B1B4C75" w14:textId="21425C61" w:rsidR="00F526E9" w:rsidRPr="004564B0" w:rsidRDefault="00F526E9" w:rsidP="00991B1B">
            <w:pPr>
              <w:pStyle w:val="TableContents"/>
              <w:spacing w:line="360" w:lineRule="auto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Введение.............................................................................</w:t>
            </w:r>
            <w:r w:rsidR="00621489" w:rsidRPr="004564B0">
              <w:rPr>
                <w:rFonts w:eastAsia="NSimSun" w:cs="Courier New"/>
                <w:sz w:val="28"/>
                <w:szCs w:val="28"/>
              </w:rPr>
              <w:t>...............................2</w:t>
            </w:r>
          </w:p>
        </w:tc>
      </w:tr>
      <w:tr w:rsidR="00F526E9" w:rsidRPr="004564B0" w14:paraId="24114109" w14:textId="77777777" w:rsidTr="004C4D91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087167B8" w14:textId="77777777" w:rsidR="00F526E9" w:rsidRPr="004564B0" w:rsidRDefault="00F526E9" w:rsidP="00991B1B">
            <w:pPr>
              <w:pStyle w:val="TableContents"/>
              <w:spacing w:line="360" w:lineRule="auto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 w:rsidRPr="004564B0">
              <w:rPr>
                <w:rFonts w:eastAsia="NSimSun" w:cs="Courier New"/>
                <w:sz w:val="28"/>
                <w:szCs w:val="28"/>
                <w:lang w:val="en-US"/>
              </w:rPr>
              <w:t>2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01A4A316" w14:textId="10B78863" w:rsidR="00F526E9" w:rsidRPr="004564B0" w:rsidRDefault="00F526E9" w:rsidP="00991B1B">
            <w:pPr>
              <w:pStyle w:val="PreformattedText"/>
              <w:spacing w:line="360" w:lineRule="auto"/>
              <w:rPr>
                <w:sz w:val="28"/>
                <w:szCs w:val="28"/>
              </w:rPr>
            </w:pPr>
            <w:r w:rsidRPr="004564B0">
              <w:rPr>
                <w:sz w:val="28"/>
                <w:szCs w:val="28"/>
              </w:rPr>
              <w:t>Теоретическая часть..........................................................</w:t>
            </w:r>
            <w:r w:rsidR="00F76807" w:rsidRPr="004564B0">
              <w:rPr>
                <w:sz w:val="28"/>
                <w:szCs w:val="28"/>
              </w:rPr>
              <w:t>...............................4</w:t>
            </w:r>
          </w:p>
        </w:tc>
      </w:tr>
      <w:tr w:rsidR="00F526E9" w:rsidRPr="004564B0" w14:paraId="1C53AAC9" w14:textId="77777777" w:rsidTr="004C4D91">
        <w:trPr>
          <w:trHeight w:val="446"/>
        </w:trPr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1019BBFB" w14:textId="77777777" w:rsidR="00F526E9" w:rsidRPr="004564B0" w:rsidRDefault="00F526E9" w:rsidP="00991B1B">
            <w:pPr>
              <w:pStyle w:val="TableContents"/>
              <w:spacing w:line="360" w:lineRule="auto"/>
              <w:jc w:val="center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4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464D3E16" w14:textId="77777777" w:rsidR="00F526E9" w:rsidRPr="004564B0" w:rsidRDefault="00F526E9" w:rsidP="00991B1B">
            <w:pPr>
              <w:pStyle w:val="TableContents"/>
              <w:spacing w:line="360" w:lineRule="auto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Практическая часть...........................................................................................7</w:t>
            </w:r>
          </w:p>
        </w:tc>
      </w:tr>
      <w:tr w:rsidR="00F526E9" w:rsidRPr="004564B0" w14:paraId="30709BEC" w14:textId="77777777" w:rsidTr="004C4D91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50CB9DDC" w14:textId="77777777" w:rsidR="00F526E9" w:rsidRPr="004564B0" w:rsidRDefault="00F526E9" w:rsidP="00991B1B">
            <w:pPr>
              <w:pStyle w:val="TableContents"/>
              <w:spacing w:line="360" w:lineRule="auto"/>
              <w:jc w:val="center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5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2E73EDA5" w14:textId="3FFEEAB9" w:rsidR="00F526E9" w:rsidRPr="004564B0" w:rsidRDefault="00F526E9" w:rsidP="00991B1B">
            <w:pPr>
              <w:pStyle w:val="TableContents"/>
              <w:spacing w:line="360" w:lineRule="auto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Вывод</w:t>
            </w:r>
            <w:r w:rsidR="00D66008" w:rsidRPr="004564B0">
              <w:rPr>
                <w:rFonts w:eastAsia="NSimSun" w:cs="Courier New"/>
                <w:sz w:val="28"/>
                <w:szCs w:val="28"/>
              </w:rPr>
              <w:t xml:space="preserve"> по практической части..........................</w:t>
            </w:r>
            <w:r w:rsidRPr="004564B0">
              <w:rPr>
                <w:rFonts w:eastAsia="NSimSun" w:cs="Courier New"/>
                <w:sz w:val="28"/>
                <w:szCs w:val="28"/>
              </w:rPr>
              <w:t>................................</w:t>
            </w:r>
            <w:r w:rsidR="00D66008" w:rsidRPr="004564B0">
              <w:rPr>
                <w:rFonts w:eastAsia="NSimSun" w:cs="Courier New"/>
                <w:sz w:val="28"/>
                <w:szCs w:val="28"/>
              </w:rPr>
              <w:t>.....</w:t>
            </w:r>
            <w:r w:rsidR="00ED0045" w:rsidRPr="004564B0">
              <w:rPr>
                <w:rFonts w:eastAsia="NSimSun" w:cs="Courier New"/>
                <w:sz w:val="28"/>
                <w:szCs w:val="28"/>
              </w:rPr>
              <w:t>...........12</w:t>
            </w:r>
          </w:p>
        </w:tc>
      </w:tr>
      <w:tr w:rsidR="00F526E9" w:rsidRPr="004564B0" w14:paraId="32225DE3" w14:textId="77777777" w:rsidTr="004C4D91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6B1A836D" w14:textId="77777777" w:rsidR="00F526E9" w:rsidRPr="004564B0" w:rsidRDefault="00F526E9" w:rsidP="00991B1B">
            <w:pPr>
              <w:pStyle w:val="TableContents"/>
              <w:spacing w:line="360" w:lineRule="auto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 w:rsidRPr="004564B0">
              <w:rPr>
                <w:rFonts w:eastAsia="NSimSun" w:cs="Courier New"/>
                <w:sz w:val="28"/>
                <w:szCs w:val="28"/>
                <w:lang w:val="en-US"/>
              </w:rPr>
              <w:t>6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7330CC81" w14:textId="02307AEE" w:rsidR="00F526E9" w:rsidRPr="004564B0" w:rsidRDefault="00F526E9" w:rsidP="00991B1B">
            <w:pPr>
              <w:pStyle w:val="TableContents"/>
              <w:spacing w:line="360" w:lineRule="auto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Заключение..........................................................................</w:t>
            </w:r>
            <w:r w:rsidR="00CE553F" w:rsidRPr="004564B0">
              <w:rPr>
                <w:rFonts w:eastAsia="NSimSun" w:cs="Courier New"/>
                <w:sz w:val="28"/>
                <w:szCs w:val="28"/>
              </w:rPr>
              <w:t>..............................13</w:t>
            </w:r>
          </w:p>
        </w:tc>
      </w:tr>
      <w:tr w:rsidR="00F526E9" w:rsidRPr="004564B0" w14:paraId="5827EF10" w14:textId="77777777" w:rsidTr="004C4D91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6B788C07" w14:textId="77777777" w:rsidR="00F526E9" w:rsidRPr="004564B0" w:rsidRDefault="00F526E9" w:rsidP="00991B1B">
            <w:pPr>
              <w:pStyle w:val="TableContents"/>
              <w:spacing w:line="360" w:lineRule="auto"/>
              <w:jc w:val="center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7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0AA0DC16" w14:textId="4DA8D0E5" w:rsidR="00F526E9" w:rsidRPr="004564B0" w:rsidRDefault="00F526E9" w:rsidP="00991B1B">
            <w:pPr>
              <w:pStyle w:val="PreformattedText"/>
              <w:spacing w:line="360" w:lineRule="auto"/>
              <w:rPr>
                <w:sz w:val="28"/>
                <w:szCs w:val="28"/>
                <w:lang w:val="en-US"/>
              </w:rPr>
            </w:pPr>
            <w:r w:rsidRPr="004564B0">
              <w:rPr>
                <w:sz w:val="28"/>
                <w:szCs w:val="28"/>
              </w:rPr>
              <w:t xml:space="preserve">Список </w:t>
            </w:r>
            <w:r w:rsidR="00621489" w:rsidRPr="004564B0">
              <w:rPr>
                <w:sz w:val="28"/>
                <w:szCs w:val="28"/>
              </w:rPr>
              <w:t>использованных источников</w:t>
            </w:r>
            <w:r w:rsidRPr="004564B0">
              <w:rPr>
                <w:sz w:val="28"/>
                <w:szCs w:val="28"/>
              </w:rPr>
              <w:t>............</w:t>
            </w:r>
            <w:r w:rsidR="00621489" w:rsidRPr="004564B0">
              <w:rPr>
                <w:sz w:val="28"/>
                <w:szCs w:val="28"/>
              </w:rPr>
              <w:t>....................................</w:t>
            </w:r>
            <w:r w:rsidR="00CE553F" w:rsidRPr="004564B0">
              <w:rPr>
                <w:sz w:val="28"/>
                <w:szCs w:val="28"/>
              </w:rPr>
              <w:t>...............15</w:t>
            </w:r>
          </w:p>
        </w:tc>
      </w:tr>
    </w:tbl>
    <w:p w14:paraId="0F0B2610" w14:textId="77777777" w:rsidR="00F526E9" w:rsidRPr="004564B0" w:rsidRDefault="00F526E9" w:rsidP="00991B1B">
      <w:pPr>
        <w:pStyle w:val="PreformattedText"/>
        <w:spacing w:line="360" w:lineRule="auto"/>
        <w:jc w:val="center"/>
        <w:rPr>
          <w:sz w:val="28"/>
          <w:szCs w:val="28"/>
        </w:rPr>
      </w:pPr>
    </w:p>
    <w:p w14:paraId="39BFE0D8" w14:textId="77777777" w:rsidR="00F526E9" w:rsidRPr="004564B0" w:rsidRDefault="00F526E9" w:rsidP="00991B1B">
      <w:pPr>
        <w:pStyle w:val="PreformattedText"/>
        <w:pageBreakBefore/>
        <w:spacing w:line="360" w:lineRule="auto"/>
        <w:jc w:val="center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lastRenderedPageBreak/>
        <w:t>Введение</w:t>
      </w:r>
    </w:p>
    <w:p w14:paraId="11219EAE" w14:textId="77777777" w:rsidR="00F526E9" w:rsidRPr="004564B0" w:rsidRDefault="00F526E9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В современном мире технологии компьютерного зрения и искусственного интеллекта все активнее внедряются в образование, медицину и повседневные цифровые сервисы. Одним из востребованных направлений является распознавание жестов руки, которое позволяет создавать более естественные и удобные способы взаимодействия человека с компьютером. При этом существующие решения часто требуют сложной настройки, мощного оборудования или не адаптированы для учебных целей.</w:t>
      </w:r>
    </w:p>
    <w:p w14:paraId="51D13561" w14:textId="77777777" w:rsidR="00F526E9" w:rsidRPr="004564B0" w:rsidRDefault="00F526E9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i/>
          <w:iCs/>
          <w:sz w:val="28"/>
          <w:szCs w:val="28"/>
        </w:rPr>
        <w:t>Актуальность</w:t>
      </w:r>
      <w:r w:rsidRPr="004564B0">
        <w:rPr>
          <w:sz w:val="28"/>
          <w:szCs w:val="28"/>
        </w:rPr>
        <w:t xml:space="preserve"> данной работы обусловлена необходимостью разработки доступного и практико-ориентированного инструмента для распознавания жестов в реальном времени на базе нейросетевой модели. Проект объединяет полный цикл: подготовку датасета, обучение модели, тестирование и запуск live-распознавания через камеру, что делает его полезным как для изучения технологий машинного обучения, так и для создания прикладных интерфейсов без клавиатуры и мыши. Такой подход особенно важен в условиях роста интереса к бесконтактному управлению и инклюзивным цифровым решениям.</w:t>
      </w:r>
    </w:p>
    <w:p w14:paraId="61F99E9B" w14:textId="77777777" w:rsidR="00657330" w:rsidRPr="004564B0" w:rsidRDefault="00657330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i/>
          <w:iCs/>
          <w:sz w:val="28"/>
          <w:szCs w:val="28"/>
        </w:rPr>
        <w:t>Объектом</w:t>
      </w:r>
      <w:r w:rsidRPr="004564B0">
        <w:rPr>
          <w:sz w:val="28"/>
          <w:szCs w:val="28"/>
        </w:rPr>
        <w:t xml:space="preserve"> исследования является программная система распознавания жестов, а </w:t>
      </w:r>
      <w:r w:rsidRPr="004564B0">
        <w:rPr>
          <w:i/>
          <w:iCs/>
          <w:sz w:val="28"/>
          <w:szCs w:val="28"/>
        </w:rPr>
        <w:t>предметом</w:t>
      </w:r>
      <w:r w:rsidRPr="004564B0">
        <w:rPr>
          <w:sz w:val="28"/>
          <w:szCs w:val="28"/>
        </w:rPr>
        <w:t xml:space="preserve"> — методы обработки изображений и применение нейронных сетей для классификации жестов.</w:t>
      </w:r>
    </w:p>
    <w:p w14:paraId="40468E61" w14:textId="77777777" w:rsidR="00F526E9" w:rsidRPr="004564B0" w:rsidRDefault="00F526E9" w:rsidP="00991B1B">
      <w:pPr>
        <w:pStyle w:val="PreformattedText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t>Цель проекта</w:t>
      </w:r>
    </w:p>
    <w:p w14:paraId="6DD0F28E" w14:textId="77777777" w:rsidR="00F526E9" w:rsidRPr="004564B0" w:rsidRDefault="00F526E9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Целью проекта является разработка функциональной системы распознавания жестов руки на языке Python с </w:t>
      </w:r>
      <w:r w:rsidR="00C472CC" w:rsidRPr="004564B0">
        <w:rPr>
          <w:sz w:val="28"/>
          <w:szCs w:val="28"/>
        </w:rPr>
        <w:t xml:space="preserve">использованием PyTorch и модели </w:t>
      </w:r>
      <w:r w:rsidRPr="004564B0">
        <w:rPr>
          <w:sz w:val="28"/>
          <w:szCs w:val="28"/>
        </w:rPr>
        <w:t>ResNet18, включающей подготовку датасета, обучение и тестирование нейросети, а также реализацию инференса на изображениях и в реальном времени через веб-камеру.</w:t>
      </w:r>
    </w:p>
    <w:p w14:paraId="03F63131" w14:textId="77777777" w:rsidR="00F526E9" w:rsidRPr="004564B0" w:rsidRDefault="00F526E9" w:rsidP="00991B1B">
      <w:pPr>
        <w:pStyle w:val="PreformattedText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t>Задачи проекта</w:t>
      </w:r>
    </w:p>
    <w:p w14:paraId="16C9E52B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5A695738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1.Подготовить датасет жестов для обучения модели: преобразовать исходные данные, выполнить разбиение на обучающую и валидационную выборки и настроить предобработку изображений.</w:t>
      </w:r>
    </w:p>
    <w:p w14:paraId="1643ECD1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2.Разработать и обучить нейросетевую модель распознавания жестов на базе </w:t>
      </w:r>
      <w:r w:rsidRPr="004564B0">
        <w:rPr>
          <w:sz w:val="28"/>
          <w:szCs w:val="28"/>
        </w:rPr>
        <w:lastRenderedPageBreak/>
        <w:t>ResNet18 с использованием PyTorch, а также реализовать сохранение и загрузку обученных весов.</w:t>
      </w:r>
    </w:p>
    <w:p w14:paraId="46E0CFDD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3.Реализовать систему распознавания жестов в реальном времени через веб-камеру с визуализацией результатов (название жеста и вероятность).</w:t>
      </w:r>
    </w:p>
    <w:p w14:paraId="39932521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4.Провести тестирование разработанной системы и подготовить документацию по запуску и практическому использованию.</w:t>
      </w:r>
    </w:p>
    <w:p w14:paraId="4777E264" w14:textId="5D34F02A" w:rsidR="00C472CC" w:rsidRPr="004564B0" w:rsidRDefault="00991B1B" w:rsidP="00991B1B">
      <w:pPr>
        <w:rPr>
          <w:rFonts w:eastAsia="NSimSun" w:cs="Courier New"/>
          <w:sz w:val="28"/>
          <w:szCs w:val="28"/>
        </w:rPr>
      </w:pPr>
      <w:r w:rsidRPr="004564B0">
        <w:rPr>
          <w:sz w:val="28"/>
          <w:szCs w:val="28"/>
        </w:rPr>
        <w:br w:type="page"/>
      </w:r>
    </w:p>
    <w:p w14:paraId="0816F1C0" w14:textId="77777777" w:rsidR="00F526E9" w:rsidRPr="004564B0" w:rsidRDefault="00F526E9" w:rsidP="00991B1B">
      <w:pPr>
        <w:pStyle w:val="PreformattedText"/>
        <w:pageBreakBefore/>
        <w:spacing w:line="360" w:lineRule="auto"/>
        <w:ind w:right="783" w:firstLine="709"/>
        <w:jc w:val="center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lastRenderedPageBreak/>
        <w:t>Теоретическая часть</w:t>
      </w:r>
    </w:p>
    <w:p w14:paraId="20F0A3B0" w14:textId="48BE5C2A" w:rsidR="001707F2" w:rsidRPr="004564B0" w:rsidRDefault="00C472CC" w:rsidP="001707F2">
      <w:pPr>
        <w:pStyle w:val="PreformattedText"/>
        <w:spacing w:line="360" w:lineRule="auto"/>
        <w:ind w:firstLine="709"/>
        <w:jc w:val="center"/>
        <w:rPr>
          <w:i/>
          <w:sz w:val="28"/>
          <w:szCs w:val="28"/>
        </w:rPr>
      </w:pPr>
      <w:r w:rsidRPr="004564B0">
        <w:rPr>
          <w:i/>
          <w:sz w:val="28"/>
          <w:szCs w:val="28"/>
        </w:rPr>
        <w:t>Понятие и классификация систем распознавания жестов</w:t>
      </w:r>
    </w:p>
    <w:p w14:paraId="1C1FA468" w14:textId="77777777" w:rsidR="001707F2" w:rsidRPr="001707F2" w:rsidRDefault="001707F2" w:rsidP="001707F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1707F2">
        <w:rPr>
          <w:sz w:val="28"/>
          <w:szCs w:val="28"/>
        </w:rPr>
        <w:t>Система распознавания жестов представляет собой программно-аппаратный комплекс, предназначенный для анализа изображений или видеопотока с целью определения жеста, показываемого пользователем. Подобные системы относятся к области компьютерного зрения и активно применяются в задачах человеко-машинного взаимодействия (Human-Computer Interaction, HCI).</w:t>
      </w:r>
    </w:p>
    <w:p w14:paraId="04F2FA55" w14:textId="2477C9CF" w:rsidR="001707F2" w:rsidRPr="001707F2" w:rsidRDefault="001707F2" w:rsidP="001707F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1707F2">
        <w:rPr>
          <w:sz w:val="28"/>
          <w:szCs w:val="28"/>
        </w:rPr>
        <w:t>Существуют различные подходы к классификации систем распознавания жестов. По источнику входных данных выделяют системы, работающие со статическими изображениями,</w:t>
      </w:r>
      <w:r w:rsidR="00730338">
        <w:rPr>
          <w:sz w:val="28"/>
          <w:szCs w:val="28"/>
        </w:rPr>
        <w:t xml:space="preserve"> </w:t>
      </w:r>
      <w:r w:rsidRPr="001707F2">
        <w:rPr>
          <w:sz w:val="28"/>
          <w:szCs w:val="28"/>
        </w:rPr>
        <w:t>а также системы, анализирующие видеопоследовательности в реальном времени. По способу получения сигнала различают камерные системы на основе RGB-камер, глубинные системы с использованием Depth-камер и сенсорные решения, применяющие специальные перчатки или датчики. Кроме того, системы классифицируются по типу используемых алгоритмов: к традиционным относятся классические методы компьютерного зрения, а к современным — нейросетевые методы, включая сверточные нейронные сети (CNN) и гибридные архитектуры. Также системы распознавания жестов различаются по области применения и могут использоваться в образовательной, медицинской, игровой, промышленной и интерфейсной сферах.</w:t>
      </w:r>
    </w:p>
    <w:p w14:paraId="121F1231" w14:textId="69DEB8D5" w:rsidR="001707F2" w:rsidRDefault="001707F2" w:rsidP="001707F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1707F2">
        <w:rPr>
          <w:sz w:val="28"/>
          <w:szCs w:val="28"/>
        </w:rPr>
        <w:t>В рамках данного проекта применяется камерный подход, основанный на обработке RGB-изображений, а для классификации жестов используется нейросетевая модель. Такой подход позволяет создать доступное и универсальное решение, не требующее специализированного оборудования, что делает систему удобной для широкого круга пользователей.</w:t>
      </w:r>
    </w:p>
    <w:p w14:paraId="3D58C5C0" w14:textId="77777777" w:rsidR="00C472CC" w:rsidRPr="004564B0" w:rsidRDefault="00C472CC" w:rsidP="00991B1B">
      <w:pPr>
        <w:pStyle w:val="PreformattedText"/>
        <w:spacing w:line="360" w:lineRule="auto"/>
        <w:ind w:firstLine="709"/>
        <w:jc w:val="center"/>
        <w:rPr>
          <w:i/>
          <w:sz w:val="28"/>
          <w:szCs w:val="28"/>
        </w:rPr>
      </w:pPr>
      <w:r w:rsidRPr="004564B0">
        <w:rPr>
          <w:i/>
          <w:sz w:val="28"/>
          <w:szCs w:val="28"/>
        </w:rPr>
        <w:t>Применение распознавания жестов в современных цифровых системах</w:t>
      </w:r>
    </w:p>
    <w:p w14:paraId="71DA442D" w14:textId="77777777" w:rsidR="002C06DE" w:rsidRPr="002C06DE" w:rsidRDefault="002C06DE" w:rsidP="002C06DE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2C06DE">
        <w:rPr>
          <w:sz w:val="28"/>
          <w:szCs w:val="28"/>
        </w:rPr>
        <w:t xml:space="preserve">Технологии распознавания жестов особенно востребованы в тех сферах, где требуется бесконтактное взаимодействие и интуитивно понятное управление. Подобные системы активно применяются для управления интерфейсами без использования клавиатуры и мыши, что повышает удобство взаимодействия пользователя с программным обеспечением и различными устройствами. Кроме того, технологии распознавания жестов широко используются при разработке </w:t>
      </w:r>
      <w:r w:rsidRPr="002C06DE">
        <w:rPr>
          <w:sz w:val="28"/>
          <w:szCs w:val="28"/>
        </w:rPr>
        <w:lastRenderedPageBreak/>
        <w:t>обучающих и демонстрационных приложений в области компьютерного зрения, позволяя наглядно демонстрировать принципы работы алгоритмов машинного обучения.</w:t>
      </w:r>
    </w:p>
    <w:p w14:paraId="5D76703A" w14:textId="77777777" w:rsidR="002C06DE" w:rsidRPr="002C06DE" w:rsidRDefault="002C06DE" w:rsidP="002C06DE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2C06DE">
        <w:rPr>
          <w:sz w:val="28"/>
          <w:szCs w:val="28"/>
        </w:rPr>
        <w:t>Важным направлением применения является создание инклюзивных решений для пользователей с ограниченной подвижностью, поскольку жестовое управление способно обеспечить более удобный и доступный способ взаимодействия с цифровыми системами. Также подобные технологии востребованы при создании интерактивных образовательных платформ, мультимедийных приложений и систем для проведения презентаций, где управление осуществляется с помощью движений рук.</w:t>
      </w:r>
    </w:p>
    <w:p w14:paraId="53CA55DE" w14:textId="4B477166" w:rsidR="002C06DE" w:rsidRDefault="002C06DE" w:rsidP="002C06DE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2C06DE">
        <w:rPr>
          <w:sz w:val="28"/>
          <w:szCs w:val="28"/>
        </w:rPr>
        <w:t>Практическая значимость систем распознавания жестов заключается в возможности их работы в реальном времени и обеспечении быстрого отклика модели на действия пользователя. Для учебных проектов это имеет особое значение, поскольку позволяет на одном примере реализовать полный цикл разработки системы машинного обучения: от подготовки и обработки данных до обучения модели, оценки качества её работы и интеграции в пользовательское приложение.</w:t>
      </w:r>
    </w:p>
    <w:p w14:paraId="1A2B85DB" w14:textId="77777777" w:rsidR="00C472CC" w:rsidRPr="004564B0" w:rsidRDefault="00C472CC" w:rsidP="00991B1B">
      <w:pPr>
        <w:pStyle w:val="PreformattedText"/>
        <w:spacing w:line="360" w:lineRule="auto"/>
        <w:ind w:firstLine="709"/>
        <w:jc w:val="center"/>
        <w:rPr>
          <w:i/>
          <w:sz w:val="28"/>
          <w:szCs w:val="28"/>
        </w:rPr>
      </w:pPr>
      <w:r w:rsidRPr="004564B0">
        <w:rPr>
          <w:i/>
          <w:sz w:val="28"/>
          <w:szCs w:val="28"/>
        </w:rPr>
        <w:t>Анализ подходов и существующих решений</w:t>
      </w:r>
    </w:p>
    <w:p w14:paraId="12BADD75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Существующие решения в области распознавания жестов условно делятся на три группы:</w:t>
      </w:r>
    </w:p>
    <w:p w14:paraId="25CE7C24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-Коммерческие платформы и SDK: обеспечивают высокое качество, но часто являются закрытыми, сложными для изучения и ограниченными в кастомизации.</w:t>
      </w:r>
    </w:p>
    <w:p w14:paraId="7D7D321D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-Исследовательские прототипы: демонстрируют эффективные алгоритмы, однако нередко требуют сложной настройки и значительных вычислительных ресурсов.</w:t>
      </w:r>
    </w:p>
    <w:p w14:paraId="46F875DA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-Учебные open-source проекты: доступны для изучения, но обычно охватывают только отдельные этапы (например, обучение без live-инференса).</w:t>
      </w:r>
    </w:p>
    <w:p w14:paraId="44CDF4A7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Проведённый анализ показывает, что существует потребность в компактном и понятном решении, объединяющем весь процесс в единую систему: от подготовки датасета до распознавания жестов с веб-камеры и визуального интерфейса. Именно на решение этой задачи и направлен данный проект.</w:t>
      </w:r>
    </w:p>
    <w:p w14:paraId="2C2F76F2" w14:textId="77777777" w:rsidR="00C472CC" w:rsidRPr="004564B0" w:rsidRDefault="00C472CC" w:rsidP="00991B1B">
      <w:pPr>
        <w:pStyle w:val="PreformattedText"/>
        <w:spacing w:line="360" w:lineRule="auto"/>
        <w:ind w:firstLine="709"/>
        <w:jc w:val="center"/>
        <w:rPr>
          <w:i/>
          <w:sz w:val="28"/>
          <w:szCs w:val="28"/>
        </w:rPr>
      </w:pPr>
      <w:r w:rsidRPr="004564B0">
        <w:rPr>
          <w:i/>
          <w:sz w:val="28"/>
          <w:szCs w:val="28"/>
        </w:rPr>
        <w:lastRenderedPageBreak/>
        <w:t>Инструменты и технологии разработки</w:t>
      </w:r>
    </w:p>
    <w:p w14:paraId="33F2F84F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В качестве основного языка разработки выбран Python, поскольку он предоставляет широкий набор библиотек для машинного обучения и компьютерного зрения, а также позволяет быстро переходить от прототипа к рабочему приложению.</w:t>
      </w:r>
    </w:p>
    <w:p w14:paraId="0B2CB2BD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В проекте используются следующие технологии:</w:t>
      </w:r>
    </w:p>
    <w:p w14:paraId="4CD1AD70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-PyTorch— основной фреймворк для построения и обучения нейросетевой модели;</w:t>
      </w:r>
    </w:p>
    <w:p w14:paraId="22F7850B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-torchvision— инструменты для работы с изображениями и готовая архитектура ResNet18;</w:t>
      </w:r>
    </w:p>
    <w:p w14:paraId="0CB7CB4B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-OpenCV— захват и обработка видеопотока с веб-камеры для распознавания в реальном времени;</w:t>
      </w:r>
    </w:p>
    <w:p w14:paraId="01FEBCFD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-Pillow— вспомогательная обработка изображений;</w:t>
      </w:r>
    </w:p>
    <w:p w14:paraId="24A4E6FD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-PyArrow и формат parquet— работа с исходными данными и подготовка датасета.</w:t>
      </w:r>
    </w:p>
    <w:p w14:paraId="653E50C7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Таким образом, выбранный стек технологий обеспечивает оптимальный баланс между точностью, скоростью разработки и наглядностью, что особенно важно для учебного проекта по распознаванию жестов руки.</w:t>
      </w:r>
    </w:p>
    <w:p w14:paraId="22ADBD1C" w14:textId="7FECD596" w:rsidR="004C4D91" w:rsidRPr="004564B0" w:rsidRDefault="004C4D91" w:rsidP="00991B1B">
      <w:pPr>
        <w:spacing w:line="360" w:lineRule="auto"/>
        <w:rPr>
          <w:rFonts w:eastAsia="NSimSun" w:cs="Courier New"/>
          <w:sz w:val="28"/>
          <w:szCs w:val="28"/>
        </w:rPr>
      </w:pPr>
      <w:r w:rsidRPr="004564B0">
        <w:rPr>
          <w:sz w:val="28"/>
          <w:szCs w:val="28"/>
        </w:rPr>
        <w:br w:type="page"/>
      </w:r>
    </w:p>
    <w:p w14:paraId="7E3C9457" w14:textId="77777777" w:rsidR="00F526E9" w:rsidRPr="004564B0" w:rsidRDefault="00F526E9" w:rsidP="00991B1B">
      <w:pPr>
        <w:pStyle w:val="PreformattedText"/>
        <w:pageBreakBefore/>
        <w:spacing w:line="360" w:lineRule="auto"/>
        <w:jc w:val="center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lastRenderedPageBreak/>
        <w:t>Практическая часть проекта</w:t>
      </w:r>
    </w:p>
    <w:p w14:paraId="7513BE25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В практической части проекта была разработана система распознавания жестов рук в ре</w:t>
      </w:r>
      <w:r w:rsidR="00D84C96" w:rsidRPr="004564B0">
        <w:rPr>
          <w:sz w:val="28"/>
          <w:szCs w:val="28"/>
        </w:rPr>
        <w:t xml:space="preserve">альном времени на языке Python. </w:t>
      </w:r>
      <w:r w:rsidRPr="004564B0">
        <w:rPr>
          <w:sz w:val="28"/>
          <w:szCs w:val="28"/>
        </w:rPr>
        <w:t>Проект включает полный ML-цикл: подготовку датасета, обучение нейросети и онлайн-распознавание жестов с веб-камеры.</w:t>
      </w:r>
    </w:p>
    <w:p w14:paraId="724D4411" w14:textId="27CF7B30" w:rsidR="008107ED" w:rsidRPr="00A16C72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В проекте применяются библиотеки</w:t>
      </w:r>
      <w:r w:rsidR="00A16C72">
        <w:rPr>
          <w:sz w:val="28"/>
          <w:szCs w:val="28"/>
        </w:rPr>
        <w:t>(рис. 1)</w:t>
      </w:r>
      <w:r w:rsidR="00A16C72" w:rsidRPr="00A16C72">
        <w:rPr>
          <w:sz w:val="28"/>
          <w:szCs w:val="28"/>
        </w:rPr>
        <w:t>:</w:t>
      </w:r>
    </w:p>
    <w:p w14:paraId="193931EB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tor</w:t>
      </w:r>
      <w:r w:rsidR="00C4461E" w:rsidRPr="004564B0">
        <w:rPr>
          <w:sz w:val="28"/>
          <w:szCs w:val="28"/>
        </w:rPr>
        <w:t>ch,torch.nn,torch.optim</w:t>
      </w:r>
      <w:r w:rsidRPr="004564B0">
        <w:rPr>
          <w:sz w:val="28"/>
          <w:szCs w:val="28"/>
        </w:rPr>
        <w:t>— обучение и инференс нейросети;</w:t>
      </w:r>
    </w:p>
    <w:p w14:paraId="423CD405" w14:textId="77777777" w:rsidR="008107ED" w:rsidRPr="004564B0" w:rsidRDefault="00C4461E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torchvision(models,datasets,</w:t>
      </w:r>
      <w:r w:rsidR="008107ED" w:rsidRPr="004564B0">
        <w:rPr>
          <w:sz w:val="28"/>
          <w:szCs w:val="28"/>
        </w:rPr>
        <w:t>tr</w:t>
      </w:r>
      <w:r w:rsidRPr="004564B0">
        <w:rPr>
          <w:sz w:val="28"/>
          <w:szCs w:val="28"/>
        </w:rPr>
        <w:t>ansforms) — готовая архитектура</w:t>
      </w:r>
      <w:r w:rsidR="008107ED" w:rsidRPr="004564B0">
        <w:rPr>
          <w:sz w:val="28"/>
          <w:szCs w:val="28"/>
        </w:rPr>
        <w:t>ResNet18, загрузка изображений и преобразования;</w:t>
      </w:r>
    </w:p>
    <w:p w14:paraId="329EA0E1" w14:textId="77777777" w:rsidR="008107ED" w:rsidRPr="004564B0" w:rsidRDefault="00C4461E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opencv-python</w:t>
      </w:r>
      <w:r w:rsidR="008107ED" w:rsidRPr="004564B0">
        <w:rPr>
          <w:sz w:val="28"/>
          <w:szCs w:val="28"/>
        </w:rPr>
        <w:t>(cv2) — захват видео с камеры и отображение результата;</w:t>
      </w:r>
    </w:p>
    <w:p w14:paraId="0A8EA225" w14:textId="77777777" w:rsidR="008107ED" w:rsidRPr="004564B0" w:rsidRDefault="00C4461E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PIL</w:t>
      </w:r>
      <w:r w:rsidR="008107ED" w:rsidRPr="004564B0">
        <w:rPr>
          <w:sz w:val="28"/>
          <w:szCs w:val="28"/>
        </w:rPr>
        <w:t>— обработка изображений;</w:t>
      </w:r>
    </w:p>
    <w:p w14:paraId="1CEF2715" w14:textId="77777777" w:rsidR="008107ED" w:rsidRPr="004564B0" w:rsidRDefault="00C4461E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pyarrow.parquet</w:t>
      </w:r>
      <w:r w:rsidR="008107ED" w:rsidRPr="004564B0">
        <w:rPr>
          <w:sz w:val="28"/>
          <w:szCs w:val="28"/>
        </w:rPr>
        <w:t>— чтение исходного датасета в формате Parquet;</w:t>
      </w:r>
    </w:p>
    <w:p w14:paraId="1DBB089A" w14:textId="77777777" w:rsidR="008107ED" w:rsidRPr="004564B0" w:rsidRDefault="00C4461E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multiprocessing</w:t>
      </w:r>
      <w:r w:rsidR="008107ED" w:rsidRPr="004564B0">
        <w:rPr>
          <w:sz w:val="28"/>
          <w:szCs w:val="28"/>
        </w:rPr>
        <w:t>— ускоренная конвертация большого количества изображений.</w:t>
      </w:r>
    </w:p>
    <w:p w14:paraId="24723859" w14:textId="77777777" w:rsidR="00005150" w:rsidRDefault="00D84C96" w:rsidP="000B69D9">
      <w:pPr>
        <w:pStyle w:val="PreformattedText"/>
        <w:spacing w:line="360" w:lineRule="auto"/>
        <w:jc w:val="both"/>
        <w:rPr>
          <w:sz w:val="28"/>
          <w:szCs w:val="28"/>
          <w:lang w:val="en-US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6F8BEE5E" wp14:editId="6644914B">
            <wp:extent cx="6257925" cy="1536700"/>
            <wp:effectExtent l="0" t="0" r="952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5C9B9" w14:textId="6D64387D" w:rsidR="008107ED" w:rsidRPr="00005150" w:rsidRDefault="00005150" w:rsidP="00005150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>Рис. 1</w:t>
      </w:r>
    </w:p>
    <w:p w14:paraId="52F6F10E" w14:textId="16095E36" w:rsidR="00005150" w:rsidRDefault="008107ED" w:rsidP="000B69D9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Для обучения мо</w:t>
      </w:r>
      <w:r w:rsidR="00C4461E" w:rsidRPr="004564B0">
        <w:rPr>
          <w:sz w:val="28"/>
          <w:szCs w:val="28"/>
        </w:rPr>
        <w:t>дель использует структуру папок</w:t>
      </w:r>
      <w:r w:rsidR="005A3D15">
        <w:rPr>
          <w:sz w:val="28"/>
          <w:szCs w:val="28"/>
        </w:rPr>
        <w:t xml:space="preserve"> </w:t>
      </w:r>
      <w:r w:rsidR="00C4461E" w:rsidRPr="004564B0">
        <w:rPr>
          <w:sz w:val="28"/>
          <w:szCs w:val="28"/>
        </w:rPr>
        <w:t>train/val</w:t>
      </w:r>
      <w:r w:rsidR="005A3D15">
        <w:rPr>
          <w:sz w:val="28"/>
          <w:szCs w:val="28"/>
        </w:rPr>
        <w:t xml:space="preserve"> </w:t>
      </w:r>
      <w:r w:rsidRPr="004564B0">
        <w:rPr>
          <w:sz w:val="28"/>
          <w:szCs w:val="28"/>
        </w:rPr>
        <w:t>по классам жестов</w:t>
      </w:r>
      <w:r w:rsidR="00005150">
        <w:rPr>
          <w:sz w:val="28"/>
          <w:szCs w:val="28"/>
        </w:rPr>
        <w:t>(</w:t>
      </w:r>
      <w:r w:rsidR="00A30882">
        <w:rPr>
          <w:sz w:val="28"/>
          <w:szCs w:val="28"/>
        </w:rPr>
        <w:t>рис.2)</w:t>
      </w:r>
      <w:r w:rsidR="00A30882" w:rsidRPr="00A30882">
        <w:rPr>
          <w:sz w:val="28"/>
          <w:szCs w:val="28"/>
        </w:rPr>
        <w:t>.</w:t>
      </w:r>
      <w:r w:rsidRPr="004564B0">
        <w:rPr>
          <w:sz w:val="28"/>
          <w:szCs w:val="28"/>
        </w:rPr>
        <w:br/>
      </w:r>
      <w:r w:rsidR="00D84C96"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6F86E1E7" wp14:editId="19FECE00">
            <wp:extent cx="6257925" cy="97218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66E7A" w14:textId="1223B85E" w:rsidR="00005150" w:rsidRPr="00005150" w:rsidRDefault="00005150" w:rsidP="00005150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 xml:space="preserve">Рис. </w:t>
      </w:r>
      <w:r>
        <w:rPr>
          <w:b/>
          <w:bCs/>
          <w:i/>
          <w:iCs/>
          <w:sz w:val="28"/>
          <w:szCs w:val="28"/>
        </w:rPr>
        <w:t>2</w:t>
      </w:r>
    </w:p>
    <w:p w14:paraId="722D344A" w14:textId="30B5B00E" w:rsidR="008107ED" w:rsidRPr="00A30882" w:rsidRDefault="008107ED" w:rsidP="00A30882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Изображения извлекаются из Parquet, группируются по классам, перемешиваются, делятся на обучение/валидацию и сохраняются в JPEG</w:t>
      </w:r>
      <w:r w:rsidR="00A30882" w:rsidRPr="00A30882">
        <w:rPr>
          <w:sz w:val="28"/>
          <w:szCs w:val="28"/>
        </w:rPr>
        <w:t>(</w:t>
      </w:r>
      <w:r w:rsidR="00A30882">
        <w:rPr>
          <w:sz w:val="28"/>
          <w:szCs w:val="28"/>
        </w:rPr>
        <w:t>рис. 3).</w:t>
      </w:r>
    </w:p>
    <w:p w14:paraId="57AEA074" w14:textId="77777777" w:rsidR="00A30882" w:rsidRDefault="00D84C96" w:rsidP="006D0853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114B60A2" wp14:editId="5F319730">
            <wp:extent cx="6257925" cy="60483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86813" w14:textId="18867B41" w:rsidR="00A30882" w:rsidRPr="00A30882" w:rsidRDefault="00A30882" w:rsidP="00A30882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 xml:space="preserve">Рис. </w:t>
      </w:r>
      <w:r>
        <w:rPr>
          <w:b/>
          <w:bCs/>
          <w:i/>
          <w:iCs/>
          <w:sz w:val="28"/>
          <w:szCs w:val="28"/>
        </w:rPr>
        <w:t>3</w:t>
      </w:r>
    </w:p>
    <w:p w14:paraId="57D44476" w14:textId="02771DEC" w:rsidR="008107ED" w:rsidRPr="00A30882" w:rsidRDefault="008107ED" w:rsidP="00A30882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Перед подачей в нейросеть изображения приводятся к единому размеру 224x224, переводятся в тензор и нормализуются</w:t>
      </w:r>
      <w:r w:rsidR="00A30882">
        <w:rPr>
          <w:sz w:val="28"/>
          <w:szCs w:val="28"/>
        </w:rPr>
        <w:t>(рис. 4).</w:t>
      </w:r>
    </w:p>
    <w:p w14:paraId="5B4E35DB" w14:textId="77777777" w:rsidR="00A30882" w:rsidRDefault="00D84C96" w:rsidP="006D0853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520E1385" wp14:editId="010FAA24">
            <wp:extent cx="6257925" cy="1998980"/>
            <wp:effectExtent l="0" t="0" r="952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A32D" w14:textId="63C2F15C" w:rsidR="00A30882" w:rsidRPr="00005150" w:rsidRDefault="00A30882" w:rsidP="00A30882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 xml:space="preserve">Рис. </w:t>
      </w:r>
      <w:r>
        <w:rPr>
          <w:b/>
          <w:bCs/>
          <w:i/>
          <w:iCs/>
          <w:sz w:val="28"/>
          <w:szCs w:val="28"/>
        </w:rPr>
        <w:t>4</w:t>
      </w:r>
    </w:p>
    <w:p w14:paraId="3A9816FC" w14:textId="77777777" w:rsidR="00A30882" w:rsidRDefault="00A30882" w:rsidP="006D0853">
      <w:pPr>
        <w:pStyle w:val="PreformattedText"/>
        <w:spacing w:line="360" w:lineRule="auto"/>
        <w:jc w:val="both"/>
        <w:rPr>
          <w:sz w:val="28"/>
          <w:szCs w:val="28"/>
        </w:rPr>
      </w:pPr>
    </w:p>
    <w:p w14:paraId="66FEC9E5" w14:textId="4024B843" w:rsidR="008107ED" w:rsidRPr="004564B0" w:rsidRDefault="00C4461E" w:rsidP="00A30882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Для обучения </w:t>
      </w:r>
      <w:r w:rsidR="005A3D15">
        <w:rPr>
          <w:sz w:val="28"/>
          <w:szCs w:val="28"/>
        </w:rPr>
        <w:t xml:space="preserve">нейросети </w:t>
      </w:r>
      <w:r w:rsidRPr="004564B0">
        <w:rPr>
          <w:sz w:val="28"/>
          <w:szCs w:val="28"/>
        </w:rPr>
        <w:t xml:space="preserve">используются DataLoader </w:t>
      </w:r>
      <w:r w:rsidR="008107ED" w:rsidRPr="004564B0">
        <w:rPr>
          <w:sz w:val="28"/>
          <w:szCs w:val="28"/>
        </w:rPr>
        <w:t>с батчами и перемешиванием train-данных</w:t>
      </w:r>
      <w:r w:rsidR="00A30882">
        <w:rPr>
          <w:sz w:val="28"/>
          <w:szCs w:val="28"/>
        </w:rPr>
        <w:t>(рис. 5).</w:t>
      </w:r>
    </w:p>
    <w:p w14:paraId="236F764F" w14:textId="77777777" w:rsidR="00A30882" w:rsidRDefault="004D27F7" w:rsidP="006D0853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50FECBDE" wp14:editId="59DFE49B">
            <wp:extent cx="6257925" cy="1379855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97B4F" w14:textId="5B0CD81F" w:rsidR="00A30882" w:rsidRPr="00A30882" w:rsidRDefault="00A30882" w:rsidP="00A30882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 xml:space="preserve">Рис. </w:t>
      </w:r>
      <w:r>
        <w:rPr>
          <w:b/>
          <w:bCs/>
          <w:i/>
          <w:iCs/>
          <w:sz w:val="28"/>
          <w:szCs w:val="28"/>
        </w:rPr>
        <w:t>5</w:t>
      </w:r>
    </w:p>
    <w:p w14:paraId="6F6D21C0" w14:textId="679FE0AA" w:rsidR="008107ED" w:rsidRPr="004564B0" w:rsidRDefault="00D7039E" w:rsidP="00A30882">
      <w:pPr>
        <w:pStyle w:val="PreformattedText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Архитектура нейросети соответствует</w:t>
      </w:r>
      <w:r w:rsidR="00A52B7C" w:rsidRPr="00A52B7C">
        <w:rPr>
          <w:sz w:val="28"/>
          <w:szCs w:val="28"/>
        </w:rPr>
        <w:t xml:space="preserve"> </w:t>
      </w:r>
      <w:r w:rsidR="00A52B7C">
        <w:rPr>
          <w:sz w:val="28"/>
          <w:szCs w:val="28"/>
          <w:lang w:val="en-US"/>
        </w:rPr>
        <w:t>ResNet</w:t>
      </w:r>
      <w:r w:rsidR="00A52B7C" w:rsidRPr="00A52B7C">
        <w:rPr>
          <w:sz w:val="28"/>
          <w:szCs w:val="28"/>
        </w:rPr>
        <w:t xml:space="preserve">18 </w:t>
      </w:r>
      <w:r>
        <w:rPr>
          <w:sz w:val="28"/>
          <w:szCs w:val="28"/>
        </w:rPr>
        <w:t xml:space="preserve"> </w:t>
      </w:r>
      <w:r w:rsidR="008107ED" w:rsidRPr="004564B0">
        <w:rPr>
          <w:sz w:val="28"/>
          <w:szCs w:val="28"/>
        </w:rPr>
        <w:t>с предобученными весами ImageNet.</w:t>
      </w:r>
      <w:r w:rsidR="00A52B7C">
        <w:rPr>
          <w:sz w:val="28"/>
          <w:szCs w:val="28"/>
        </w:rPr>
        <w:t xml:space="preserve"> </w:t>
      </w:r>
      <w:r w:rsidR="008107ED" w:rsidRPr="004564B0">
        <w:rPr>
          <w:sz w:val="28"/>
          <w:szCs w:val="28"/>
        </w:rPr>
        <w:t>Последний полносвязный слой заменяется под число классов текущего набора жестов</w:t>
      </w:r>
      <w:r w:rsidR="00A30882">
        <w:rPr>
          <w:sz w:val="28"/>
          <w:szCs w:val="28"/>
        </w:rPr>
        <w:t>(рис. 6).</w:t>
      </w:r>
    </w:p>
    <w:p w14:paraId="5096EFCE" w14:textId="77777777" w:rsidR="00A30882" w:rsidRDefault="00D84C96" w:rsidP="006D0853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7D51F542" wp14:editId="4C3AD4D8">
            <wp:extent cx="6257925" cy="76962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3961" w14:textId="601E90A9" w:rsidR="00A30882" w:rsidRPr="00A30882" w:rsidRDefault="00A30882" w:rsidP="00A30882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 xml:space="preserve">Рис. </w:t>
      </w:r>
      <w:r>
        <w:rPr>
          <w:b/>
          <w:bCs/>
          <w:i/>
          <w:iCs/>
          <w:sz w:val="28"/>
          <w:szCs w:val="28"/>
        </w:rPr>
        <w:t>6</w:t>
      </w:r>
    </w:p>
    <w:p w14:paraId="58578B98" w14:textId="7F104FF6" w:rsidR="008107ED" w:rsidRPr="004564B0" w:rsidRDefault="008107ED" w:rsidP="00A30882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Обучен</w:t>
      </w:r>
      <w:r w:rsidR="00C4461E" w:rsidRPr="004564B0">
        <w:rPr>
          <w:sz w:val="28"/>
          <w:szCs w:val="28"/>
        </w:rPr>
        <w:t xml:space="preserve">ие проводится с функцией потерь </w:t>
      </w:r>
      <w:r w:rsidRPr="004564B0">
        <w:rPr>
          <w:sz w:val="28"/>
          <w:szCs w:val="28"/>
        </w:rPr>
        <w:t>C</w:t>
      </w:r>
      <w:r w:rsidR="00C4461E" w:rsidRPr="004564B0">
        <w:rPr>
          <w:sz w:val="28"/>
          <w:szCs w:val="28"/>
        </w:rPr>
        <w:t xml:space="preserve">rossEntropyLoss и оптимизатором </w:t>
      </w:r>
      <w:r w:rsidRPr="004564B0">
        <w:rPr>
          <w:sz w:val="28"/>
          <w:szCs w:val="28"/>
        </w:rPr>
        <w:t>Adam, что подходит для задачи многоклассовой классификации изображений</w:t>
      </w:r>
      <w:r w:rsidR="00A52B7C">
        <w:rPr>
          <w:sz w:val="28"/>
          <w:szCs w:val="28"/>
        </w:rPr>
        <w:t>(рис. 7).</w:t>
      </w:r>
    </w:p>
    <w:p w14:paraId="10518C7B" w14:textId="77777777" w:rsidR="00A30882" w:rsidRDefault="00D84C96" w:rsidP="006D0853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080443A8" wp14:editId="26A427B3">
            <wp:extent cx="6257925" cy="715645"/>
            <wp:effectExtent l="0" t="0" r="952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71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6FE16" w14:textId="62DEEA32" w:rsidR="00A30882" w:rsidRPr="00005150" w:rsidRDefault="00A30882" w:rsidP="00A30882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 xml:space="preserve">Рис. </w:t>
      </w:r>
      <w:r>
        <w:rPr>
          <w:b/>
          <w:bCs/>
          <w:i/>
          <w:iCs/>
          <w:sz w:val="28"/>
          <w:szCs w:val="28"/>
        </w:rPr>
        <w:t>7</w:t>
      </w:r>
    </w:p>
    <w:p w14:paraId="73CBD66C" w14:textId="2C5E636B" w:rsidR="008107ED" w:rsidRPr="004564B0" w:rsidRDefault="008107ED" w:rsidP="00A52B7C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В каждой эпохе </w:t>
      </w:r>
      <w:r w:rsidR="00A52B7C">
        <w:rPr>
          <w:sz w:val="28"/>
          <w:szCs w:val="28"/>
        </w:rPr>
        <w:t xml:space="preserve">обучения </w:t>
      </w:r>
      <w:r w:rsidRPr="004564B0">
        <w:rPr>
          <w:sz w:val="28"/>
          <w:szCs w:val="28"/>
        </w:rPr>
        <w:t>считаются ошибка и точность на обучающей выборке, после чего метрики выводятся в консоль</w:t>
      </w:r>
      <w:r w:rsidR="00A52B7C">
        <w:rPr>
          <w:sz w:val="28"/>
          <w:szCs w:val="28"/>
        </w:rPr>
        <w:t>(рис. 8).</w:t>
      </w:r>
    </w:p>
    <w:p w14:paraId="54C05B23" w14:textId="77777777" w:rsidR="00BE731F" w:rsidRDefault="00D84C96" w:rsidP="006D0853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0293C331" wp14:editId="79B3D503">
            <wp:extent cx="6257925" cy="5575935"/>
            <wp:effectExtent l="0" t="0" r="952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557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6F381" w14:textId="115C7E8A" w:rsidR="00BE731F" w:rsidRPr="00BE731F" w:rsidRDefault="00BE731F" w:rsidP="00BE731F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 xml:space="preserve">Рис. </w:t>
      </w:r>
      <w:r>
        <w:rPr>
          <w:b/>
          <w:bCs/>
          <w:i/>
          <w:iCs/>
          <w:sz w:val="28"/>
          <w:szCs w:val="28"/>
        </w:rPr>
        <w:t>8</w:t>
      </w:r>
    </w:p>
    <w:p w14:paraId="583CBB94" w14:textId="1893C2B3" w:rsidR="008107ED" w:rsidRPr="004564B0" w:rsidRDefault="008107ED" w:rsidP="00A52B7C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После обучения сохраняются веса модели и отображение классов, чтобы корректно восстановить модель при запуске онлайн-распознавания</w:t>
      </w:r>
      <w:r w:rsidR="00A52B7C">
        <w:rPr>
          <w:sz w:val="28"/>
          <w:szCs w:val="28"/>
        </w:rPr>
        <w:t>(рис. 9).</w:t>
      </w:r>
    </w:p>
    <w:p w14:paraId="57D39765" w14:textId="77777777" w:rsidR="00BE731F" w:rsidRDefault="00D84C96" w:rsidP="006D0853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02FFC65D" wp14:editId="296981FA">
            <wp:extent cx="6257925" cy="1731645"/>
            <wp:effectExtent l="0" t="0" r="9525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505E4" w14:textId="07F54BB2" w:rsidR="008107ED" w:rsidRPr="008D30F9" w:rsidRDefault="00BE731F" w:rsidP="008D30F9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 xml:space="preserve">Рис. </w:t>
      </w:r>
      <w:r>
        <w:rPr>
          <w:b/>
          <w:bCs/>
          <w:i/>
          <w:iCs/>
          <w:sz w:val="28"/>
          <w:szCs w:val="28"/>
        </w:rPr>
        <w:t>9</w:t>
      </w:r>
    </w:p>
    <w:p w14:paraId="4EEFCF99" w14:textId="355BA889" w:rsidR="008107ED" w:rsidRPr="004564B0" w:rsidRDefault="008D30F9" w:rsidP="00A52B7C">
      <w:pPr>
        <w:pStyle w:val="PreformattedText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Для работы модели в режиме онлайн</w:t>
      </w:r>
      <w:r w:rsidR="008107ED" w:rsidRPr="004564B0">
        <w:rPr>
          <w:sz w:val="28"/>
          <w:szCs w:val="28"/>
        </w:rPr>
        <w:t xml:space="preserve"> загружается checkpoint, восстанавливается структура сети и переводится в режим инференса</w:t>
      </w:r>
      <w:r w:rsidR="00F30F11">
        <w:rPr>
          <w:sz w:val="28"/>
          <w:szCs w:val="28"/>
        </w:rPr>
        <w:t>(рис. 10).</w:t>
      </w:r>
    </w:p>
    <w:p w14:paraId="5FF7ADF6" w14:textId="77777777" w:rsidR="00BE731F" w:rsidRDefault="00D84C96" w:rsidP="006D0853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4FAC2365" wp14:editId="19D6C6CA">
            <wp:extent cx="6257925" cy="4394200"/>
            <wp:effectExtent l="0" t="0" r="952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439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966E6" w14:textId="04D43AA3" w:rsidR="00BE731F" w:rsidRPr="00BE731F" w:rsidRDefault="00BE731F" w:rsidP="00BE731F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>Рис. 1</w:t>
      </w:r>
      <w:r>
        <w:rPr>
          <w:b/>
          <w:bCs/>
          <w:i/>
          <w:iCs/>
          <w:sz w:val="28"/>
          <w:szCs w:val="28"/>
        </w:rPr>
        <w:t>0</w:t>
      </w:r>
    </w:p>
    <w:p w14:paraId="3E300DFE" w14:textId="77A41A77" w:rsidR="008107ED" w:rsidRPr="004564B0" w:rsidRDefault="008107ED" w:rsidP="00BE731F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Система считывает кадры с веб-камеры, выполняет предобработку, получает вероятности классов и определяет наиболее вероятный жест</w:t>
      </w:r>
      <w:r w:rsidR="00F30F11">
        <w:rPr>
          <w:sz w:val="28"/>
          <w:szCs w:val="28"/>
        </w:rPr>
        <w:t>(рис. 11).</w:t>
      </w:r>
    </w:p>
    <w:p w14:paraId="0AB7A8F5" w14:textId="77777777" w:rsidR="00BE731F" w:rsidRDefault="00D84C96" w:rsidP="006D0853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5F94F8D7" wp14:editId="711B388E">
            <wp:extent cx="6257925" cy="3185795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51484" w14:textId="5CDA2188" w:rsidR="00BE731F" w:rsidRPr="00005150" w:rsidRDefault="00BE731F" w:rsidP="00BE731F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>Рис. 1</w:t>
      </w:r>
      <w:r>
        <w:rPr>
          <w:b/>
          <w:bCs/>
          <w:i/>
          <w:iCs/>
          <w:sz w:val="28"/>
          <w:szCs w:val="28"/>
        </w:rPr>
        <w:t>1</w:t>
      </w:r>
    </w:p>
    <w:p w14:paraId="2CE11526" w14:textId="77777777" w:rsidR="00BE731F" w:rsidRDefault="00BE731F" w:rsidP="006D0853">
      <w:pPr>
        <w:pStyle w:val="PreformattedText"/>
        <w:spacing w:line="360" w:lineRule="auto"/>
        <w:jc w:val="both"/>
        <w:rPr>
          <w:sz w:val="28"/>
          <w:szCs w:val="28"/>
        </w:rPr>
      </w:pPr>
    </w:p>
    <w:p w14:paraId="0B15676B" w14:textId="5D8B5014" w:rsidR="008107ED" w:rsidRPr="004564B0" w:rsidRDefault="008107ED" w:rsidP="00F30F11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На </w:t>
      </w:r>
      <w:r w:rsidR="00F30F11">
        <w:rPr>
          <w:sz w:val="28"/>
          <w:szCs w:val="28"/>
        </w:rPr>
        <w:t>экран</w:t>
      </w:r>
      <w:r w:rsidRPr="004564B0">
        <w:rPr>
          <w:sz w:val="28"/>
          <w:szCs w:val="28"/>
        </w:rPr>
        <w:t xml:space="preserve"> выводятся название жеста и вероятность распознавания, что делает </w:t>
      </w:r>
      <w:r w:rsidRPr="004564B0">
        <w:rPr>
          <w:sz w:val="28"/>
          <w:szCs w:val="28"/>
        </w:rPr>
        <w:lastRenderedPageBreak/>
        <w:t>систему удобной для демонстрации и тестирования</w:t>
      </w:r>
      <w:r w:rsidR="00F30F11">
        <w:rPr>
          <w:sz w:val="28"/>
          <w:szCs w:val="28"/>
        </w:rPr>
        <w:t>(рис. 12).</w:t>
      </w:r>
    </w:p>
    <w:p w14:paraId="4F2D2CE4" w14:textId="381A4568" w:rsidR="008107ED" w:rsidRPr="00BE731F" w:rsidRDefault="00D84C96" w:rsidP="00BE731F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3C55815E" wp14:editId="3750CEA3">
            <wp:extent cx="6257925" cy="3608705"/>
            <wp:effectExtent l="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731F" w:rsidRPr="00BE731F">
        <w:rPr>
          <w:b/>
          <w:bCs/>
          <w:i/>
          <w:iCs/>
          <w:sz w:val="28"/>
          <w:szCs w:val="28"/>
        </w:rPr>
        <w:t xml:space="preserve"> </w:t>
      </w:r>
      <w:r w:rsidR="00BE731F" w:rsidRPr="00005150">
        <w:rPr>
          <w:b/>
          <w:bCs/>
          <w:i/>
          <w:iCs/>
          <w:sz w:val="28"/>
          <w:szCs w:val="28"/>
        </w:rPr>
        <w:t>Рис. 1</w:t>
      </w:r>
      <w:r w:rsidR="00BE731F">
        <w:rPr>
          <w:b/>
          <w:bCs/>
          <w:i/>
          <w:iCs/>
          <w:sz w:val="28"/>
          <w:szCs w:val="28"/>
        </w:rPr>
        <w:t>2</w:t>
      </w:r>
    </w:p>
    <w:p w14:paraId="09BE297B" w14:textId="21E9723A" w:rsidR="00EA7556" w:rsidRPr="00A026BA" w:rsidRDefault="008107ED" w:rsidP="00EA7556">
      <w:pPr>
        <w:pStyle w:val="PreformattedText"/>
        <w:spacing w:line="360" w:lineRule="auto"/>
        <w:ind w:firstLine="709"/>
        <w:jc w:val="center"/>
        <w:rPr>
          <w:bCs/>
          <w:sz w:val="28"/>
          <w:szCs w:val="28"/>
        </w:rPr>
      </w:pPr>
      <w:r w:rsidRPr="004564B0">
        <w:rPr>
          <w:b/>
          <w:sz w:val="28"/>
          <w:szCs w:val="28"/>
        </w:rPr>
        <w:t>Вывод по практической части</w:t>
      </w:r>
    </w:p>
    <w:p w14:paraId="29E2781D" w14:textId="3CC67928" w:rsidR="00EA7556" w:rsidRPr="00EA7556" w:rsidRDefault="00EA7556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A7556">
        <w:rPr>
          <w:sz w:val="28"/>
          <w:szCs w:val="28"/>
        </w:rPr>
        <w:t>В результате практической работы была реализована полноценная система распознавания жестов рук. В ходе разработки был подготовлен датасет на основе исходных данных в формате Parquet, обучена сверточная нейросеть на базе ResNet18, а также реализовано распознавание жестов в реальном времени с использованием камеры. Дополнительно в видеопоток был добавлен вывод определенного класса и уровня уверенности модели. Разработанное решение может служить основой для учебных проектов в области компьютерного зрения и обладает потенциалом дальнейшего развития, включая расширение набора жестов, добавление оценки качества модели на этапе валидации и интеграцию в интерфейс учебного приложения.</w:t>
      </w:r>
    </w:p>
    <w:p w14:paraId="08A37E51" w14:textId="77777777" w:rsidR="00F526E9" w:rsidRDefault="00F526E9" w:rsidP="00991B1B">
      <w:pPr>
        <w:pStyle w:val="PreformattedText"/>
        <w:pageBreakBefore/>
        <w:spacing w:line="360" w:lineRule="auto"/>
        <w:jc w:val="center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lastRenderedPageBreak/>
        <w:t>Заключение</w:t>
      </w:r>
    </w:p>
    <w:p w14:paraId="06535FEC" w14:textId="77777777" w:rsidR="00D07E6B" w:rsidRPr="00D07E6B" w:rsidRDefault="00D07E6B" w:rsidP="00D07E6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07E6B">
        <w:rPr>
          <w:sz w:val="28"/>
          <w:szCs w:val="28"/>
        </w:rPr>
        <w:t>В ходе выполнения проекта была достигнута поставленная цель — разработана и реализована система распознавания жестов руки на основе нейронной сети, обеспечивающая как офлайн-проверку изображений, так и распознавание в реальном времени с использованием веб-камеры. Проект ориентирован на практическое применение и демонстрирует полный цикл работы с моделью машинного обучения: от подготовки данных до создания пользовательского интерфейса.</w:t>
      </w:r>
    </w:p>
    <w:p w14:paraId="47939FAD" w14:textId="77777777" w:rsidR="00D07E6B" w:rsidRPr="00D07E6B" w:rsidRDefault="00D07E6B" w:rsidP="00D07E6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07E6B">
        <w:rPr>
          <w:sz w:val="28"/>
          <w:szCs w:val="28"/>
        </w:rPr>
        <w:t>В процессе выполнения работы был проведён анализ предметной области и определены основные требования к системе распознавания жестов. Были изучены теоретические основы компьютерного зрения, а также используемый технологический стек, включающий PyTorch и OpenCV. Для удобства разработки и дальнейшего сопровождения была спроектирована структура проекта с разделением на модули подготовки данных, обучения модели, тестирования и инференса.</w:t>
      </w:r>
    </w:p>
    <w:p w14:paraId="05617982" w14:textId="77777777" w:rsidR="00D07E6B" w:rsidRPr="00D07E6B" w:rsidRDefault="00D07E6B" w:rsidP="00D07E6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07E6B">
        <w:rPr>
          <w:sz w:val="28"/>
          <w:szCs w:val="28"/>
        </w:rPr>
        <w:t>В рамках практической реализации была разработана модель классификации жестов на базе ResNet18 и написан программный код для её обучения. Дополнительно выполнена подготовка датасета из исходных данных формата .parquet с формированием обучающей и валидационной выборок. После обучения проведено тестирование качества модели на валидационном наборе, а также проверена работа системы в режимах инференса по папке изображений и распознавания жестов в реальном времени.</w:t>
      </w:r>
    </w:p>
    <w:p w14:paraId="1CA63A23" w14:textId="0AEF5F75" w:rsidR="00D07E6B" w:rsidRDefault="00D07E6B" w:rsidP="00D07E6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07E6B">
        <w:rPr>
          <w:sz w:val="28"/>
          <w:szCs w:val="28"/>
        </w:rPr>
        <w:t>Разработанная система может использоваться в качестве учебного и демонстрационного инструмента по компьютерному зрению, а также служить основой для дальнейшего развития прикладных решений в области распознавания жестов.</w:t>
      </w:r>
    </w:p>
    <w:p w14:paraId="16CFB35E" w14:textId="77777777" w:rsidR="007B6D04" w:rsidRPr="004564B0" w:rsidRDefault="007B6D04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Перспективы дальнейшего развития:</w:t>
      </w:r>
    </w:p>
    <w:p w14:paraId="3920CC6E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 Д</w:t>
      </w:r>
      <w:r w:rsidR="00C4461E" w:rsidRPr="004564B0">
        <w:rPr>
          <w:sz w:val="28"/>
          <w:szCs w:val="28"/>
        </w:rPr>
        <w:t xml:space="preserve">обавление requirements.txt </w:t>
      </w:r>
      <w:r w:rsidR="007B6D04" w:rsidRPr="004564B0">
        <w:rPr>
          <w:sz w:val="28"/>
          <w:szCs w:val="28"/>
        </w:rPr>
        <w:t>и улучшение воспроизводимости окружения;</w:t>
      </w:r>
    </w:p>
    <w:p w14:paraId="3A4F630A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 С</w:t>
      </w:r>
      <w:r w:rsidR="007B6D04" w:rsidRPr="004564B0">
        <w:rPr>
          <w:sz w:val="28"/>
          <w:szCs w:val="28"/>
        </w:rPr>
        <w:t>охранение лучшей модели по валидационной метрике;</w:t>
      </w:r>
    </w:p>
    <w:p w14:paraId="129750A0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 В</w:t>
      </w:r>
      <w:r w:rsidR="007B6D04" w:rsidRPr="004564B0">
        <w:rPr>
          <w:sz w:val="28"/>
          <w:szCs w:val="28"/>
        </w:rPr>
        <w:t>недрение аугментаций данных и ранней остановки;</w:t>
      </w:r>
    </w:p>
    <w:p w14:paraId="51FCC35F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 Л</w:t>
      </w:r>
      <w:r w:rsidR="007B6D04" w:rsidRPr="004564B0">
        <w:rPr>
          <w:sz w:val="28"/>
          <w:szCs w:val="28"/>
        </w:rPr>
        <w:t>огирование метрик обучения (TensorBoard/W&amp;B);</w:t>
      </w:r>
    </w:p>
    <w:p w14:paraId="68DFE4A8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lastRenderedPageBreak/>
        <w:t>- Э</w:t>
      </w:r>
      <w:r w:rsidR="007B6D04" w:rsidRPr="004564B0">
        <w:rPr>
          <w:sz w:val="28"/>
          <w:szCs w:val="28"/>
        </w:rPr>
        <w:t>к</w:t>
      </w:r>
      <w:r w:rsidR="00C4461E" w:rsidRPr="004564B0">
        <w:rPr>
          <w:sz w:val="28"/>
          <w:szCs w:val="28"/>
        </w:rPr>
        <w:t xml:space="preserve">спорт модели в ONNX/TorchScript </w:t>
      </w:r>
      <w:r w:rsidR="007B6D04" w:rsidRPr="004564B0">
        <w:rPr>
          <w:sz w:val="28"/>
          <w:szCs w:val="28"/>
        </w:rPr>
        <w:t>для упрощения интеграции.</w:t>
      </w:r>
    </w:p>
    <w:p w14:paraId="7053F65E" w14:textId="77777777" w:rsidR="007B6D04" w:rsidRPr="004564B0" w:rsidRDefault="007B6D04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Таким образом, проект успешно выполнен, соответствует поставленным задачам и может быть рекомендован к практическому использованию и дальнейшему развитию.</w:t>
      </w:r>
    </w:p>
    <w:p w14:paraId="601F5F38" w14:textId="77777777" w:rsidR="007B6D04" w:rsidRPr="004564B0" w:rsidRDefault="007B6D04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</w:p>
    <w:p w14:paraId="2E94D6EA" w14:textId="43C91141" w:rsidR="004C4D91" w:rsidRPr="004564B0" w:rsidRDefault="004C4D91" w:rsidP="00991B1B">
      <w:pPr>
        <w:spacing w:line="360" w:lineRule="auto"/>
        <w:rPr>
          <w:rFonts w:eastAsia="NSimSun" w:cs="Courier New"/>
          <w:sz w:val="28"/>
          <w:szCs w:val="28"/>
        </w:rPr>
      </w:pPr>
      <w:r w:rsidRPr="004564B0">
        <w:rPr>
          <w:sz w:val="28"/>
          <w:szCs w:val="28"/>
        </w:rPr>
        <w:br w:type="page"/>
      </w:r>
    </w:p>
    <w:p w14:paraId="13A7C4C1" w14:textId="77777777" w:rsidR="00F526E9" w:rsidRPr="004564B0" w:rsidRDefault="00F526E9" w:rsidP="00991B1B">
      <w:pPr>
        <w:pStyle w:val="PreformattedText"/>
        <w:spacing w:line="360" w:lineRule="auto"/>
        <w:jc w:val="both"/>
        <w:rPr>
          <w:sz w:val="28"/>
          <w:szCs w:val="28"/>
        </w:rPr>
      </w:pPr>
    </w:p>
    <w:p w14:paraId="1F05943E" w14:textId="591FB479" w:rsidR="00F526E9" w:rsidRPr="004564B0" w:rsidRDefault="00F526E9" w:rsidP="00991B1B">
      <w:pPr>
        <w:pStyle w:val="PreformattedText"/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t xml:space="preserve">Список </w:t>
      </w:r>
      <w:r w:rsidR="004C4D91" w:rsidRPr="004564B0">
        <w:rPr>
          <w:b/>
          <w:bCs/>
          <w:sz w:val="28"/>
          <w:szCs w:val="28"/>
        </w:rPr>
        <w:t>использованных источников</w:t>
      </w:r>
      <w:r w:rsidRPr="004564B0">
        <w:rPr>
          <w:b/>
          <w:bCs/>
          <w:sz w:val="28"/>
          <w:szCs w:val="28"/>
        </w:rPr>
        <w:t>:</w:t>
      </w:r>
    </w:p>
    <w:p w14:paraId="250506C8" w14:textId="77777777" w:rsidR="004C4D91" w:rsidRPr="004564B0" w:rsidRDefault="004C4D91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1.Гудфеллоу И., Бенджио Й., Курвилль А. Глубокое обучение. — М.: ДМК Пресс, 2018.</w:t>
      </w:r>
    </w:p>
    <w:p w14:paraId="4CE1E48C" w14:textId="77777777" w:rsidR="004C4D91" w:rsidRPr="004564B0" w:rsidRDefault="004C4D91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2.Python : официальный сайт. URL: </w:t>
      </w:r>
      <w:hyperlink r:id="rId20" w:tgtFrame="_blank" w:history="1">
        <w:r w:rsidRPr="004564B0">
          <w:rPr>
            <w:rStyle w:val="a5"/>
            <w:sz w:val="28"/>
            <w:szCs w:val="28"/>
          </w:rPr>
          <w:t>https://www.python.org</w:t>
        </w:r>
      </w:hyperlink>
    </w:p>
    <w:p w14:paraId="1109AA0D" w14:textId="77777777" w:rsidR="004C4D91" w:rsidRPr="004564B0" w:rsidRDefault="004C4D91" w:rsidP="00991B1B">
      <w:pPr>
        <w:pStyle w:val="PreformattedText"/>
        <w:spacing w:line="360" w:lineRule="auto"/>
        <w:ind w:firstLine="709"/>
        <w:rPr>
          <w:sz w:val="28"/>
          <w:szCs w:val="28"/>
        </w:rPr>
      </w:pPr>
      <w:r w:rsidRPr="004564B0">
        <w:rPr>
          <w:sz w:val="28"/>
          <w:szCs w:val="28"/>
        </w:rPr>
        <w:t>3.</w:t>
      </w:r>
      <w:r w:rsidRPr="004564B0">
        <w:rPr>
          <w:sz w:val="28"/>
          <w:szCs w:val="28"/>
          <w:lang w:val="en-US"/>
        </w:rPr>
        <w:t>PyTorch</w:t>
      </w:r>
      <w:r w:rsidRPr="004564B0">
        <w:rPr>
          <w:sz w:val="28"/>
          <w:szCs w:val="28"/>
        </w:rPr>
        <w:t xml:space="preserve"> :официальнаядокументация.</w:t>
      </w:r>
    </w:p>
    <w:p w14:paraId="3ACD6A5F" w14:textId="77777777" w:rsidR="004C4D91" w:rsidRPr="004564B0" w:rsidRDefault="004C4D91" w:rsidP="00991B1B">
      <w:pPr>
        <w:pStyle w:val="PreformattedText"/>
        <w:spacing w:line="360" w:lineRule="auto"/>
        <w:ind w:firstLine="709"/>
        <w:rPr>
          <w:sz w:val="28"/>
          <w:szCs w:val="28"/>
          <w:lang w:val="en-US"/>
        </w:rPr>
      </w:pPr>
      <w:r w:rsidRPr="004564B0">
        <w:rPr>
          <w:sz w:val="28"/>
          <w:szCs w:val="28"/>
        </w:rPr>
        <w:t xml:space="preserve">4.torchvision : документация библиотеки. </w:t>
      </w:r>
      <w:r w:rsidRPr="004564B0">
        <w:rPr>
          <w:sz w:val="28"/>
          <w:szCs w:val="28"/>
          <w:lang w:val="en-US"/>
        </w:rPr>
        <w:t xml:space="preserve">URL: </w:t>
      </w:r>
      <w:hyperlink r:id="rId21" w:tgtFrame="_blank" w:history="1">
        <w:r w:rsidRPr="004564B0">
          <w:rPr>
            <w:rStyle w:val="a5"/>
            <w:sz w:val="28"/>
            <w:szCs w:val="28"/>
            <w:lang w:val="en-US"/>
          </w:rPr>
          <w:t>https://pytorch.org/vision/stable/index.html</w:t>
        </w:r>
      </w:hyperlink>
    </w:p>
    <w:p w14:paraId="75769A72" w14:textId="77777777" w:rsidR="004C4D91" w:rsidRPr="004564B0" w:rsidRDefault="004C4D91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5.OpenCV : официальная документация. URL: </w:t>
      </w:r>
      <w:hyperlink r:id="rId22" w:tgtFrame="_blank" w:history="1">
        <w:r w:rsidRPr="004564B0">
          <w:rPr>
            <w:rStyle w:val="a5"/>
            <w:sz w:val="28"/>
            <w:szCs w:val="28"/>
          </w:rPr>
          <w:t>https://docs.opencv.org</w:t>
        </w:r>
      </w:hyperlink>
    </w:p>
    <w:p w14:paraId="621002BF" w14:textId="77777777" w:rsidR="004C4D91" w:rsidRPr="004564B0" w:rsidRDefault="004C4D91" w:rsidP="00991B1B">
      <w:pPr>
        <w:pStyle w:val="PreformattedText"/>
        <w:spacing w:line="360" w:lineRule="auto"/>
        <w:ind w:firstLine="709"/>
        <w:rPr>
          <w:sz w:val="28"/>
          <w:szCs w:val="28"/>
        </w:rPr>
      </w:pPr>
      <w:r w:rsidRPr="004564B0">
        <w:rPr>
          <w:sz w:val="28"/>
          <w:szCs w:val="28"/>
        </w:rPr>
        <w:t xml:space="preserve">6.Pillow (PIL Fork) : документация библиотеки. URL: </w:t>
      </w:r>
      <w:hyperlink r:id="rId23" w:tgtFrame="_blank" w:history="1">
        <w:r w:rsidRPr="004564B0">
          <w:rPr>
            <w:rStyle w:val="a5"/>
            <w:sz w:val="28"/>
            <w:szCs w:val="28"/>
          </w:rPr>
          <w:t>https://pillow.readthedocs.io</w:t>
        </w:r>
      </w:hyperlink>
    </w:p>
    <w:p w14:paraId="1B4632A1" w14:textId="77777777" w:rsidR="004C4D91" w:rsidRPr="004564B0" w:rsidRDefault="004C4D91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7.NumPy : официальная документация. URL: </w:t>
      </w:r>
      <w:hyperlink r:id="rId24" w:tgtFrame="_blank" w:history="1">
        <w:r w:rsidRPr="004564B0">
          <w:rPr>
            <w:rStyle w:val="a5"/>
            <w:sz w:val="28"/>
            <w:szCs w:val="28"/>
          </w:rPr>
          <w:t>https://numpy.org/doc</w:t>
        </w:r>
      </w:hyperlink>
    </w:p>
    <w:p w14:paraId="6F110AC6" w14:textId="77777777" w:rsidR="004C4D91" w:rsidRPr="004564B0" w:rsidRDefault="004C4D91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8.Habr. Нейронные сети и компьютерное зрение на Python : статьи и практические материалы. URL: </w:t>
      </w:r>
      <w:hyperlink r:id="rId25" w:tgtFrame="_blank" w:history="1">
        <w:r w:rsidRPr="004564B0">
          <w:rPr>
            <w:rStyle w:val="a5"/>
            <w:sz w:val="28"/>
            <w:szCs w:val="28"/>
          </w:rPr>
          <w:t>https://habr.com/ru</w:t>
        </w:r>
      </w:hyperlink>
    </w:p>
    <w:p w14:paraId="7BD74849" w14:textId="77777777" w:rsidR="004C4D91" w:rsidRPr="004564B0" w:rsidRDefault="004C4D91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564B0">
        <w:rPr>
          <w:sz w:val="28"/>
          <w:szCs w:val="28"/>
        </w:rPr>
        <w:t xml:space="preserve">9.Kaggle. Datasets и материалы по распознаванию изображений. </w:t>
      </w:r>
      <w:r w:rsidRPr="004564B0">
        <w:rPr>
          <w:sz w:val="28"/>
          <w:szCs w:val="28"/>
          <w:lang w:val="en-US"/>
        </w:rPr>
        <w:t xml:space="preserve">URL: </w:t>
      </w:r>
      <w:hyperlink r:id="rId26" w:tgtFrame="_blank" w:history="1">
        <w:r w:rsidRPr="004564B0">
          <w:rPr>
            <w:rStyle w:val="a5"/>
            <w:sz w:val="28"/>
            <w:szCs w:val="28"/>
            <w:lang w:val="en-US"/>
          </w:rPr>
          <w:t>https://www.kaggle.com</w:t>
        </w:r>
      </w:hyperlink>
    </w:p>
    <w:p w14:paraId="0CFD0A30" w14:textId="77777777" w:rsidR="004C4D91" w:rsidRPr="004564B0" w:rsidRDefault="004C4D91" w:rsidP="00991B1B">
      <w:pPr>
        <w:pStyle w:val="PreformattedText"/>
        <w:spacing w:line="360" w:lineRule="auto"/>
        <w:rPr>
          <w:rStyle w:val="a5"/>
          <w:sz w:val="28"/>
          <w:szCs w:val="28"/>
          <w:lang w:val="en-US"/>
        </w:rPr>
      </w:pPr>
      <w:r w:rsidRPr="004564B0">
        <w:rPr>
          <w:sz w:val="28"/>
          <w:szCs w:val="28"/>
          <w:lang w:val="en-US"/>
        </w:rPr>
        <w:t xml:space="preserve">URL: </w:t>
      </w:r>
      <w:hyperlink r:id="rId27" w:tgtFrame="_blank" w:history="1">
        <w:r w:rsidRPr="004564B0">
          <w:rPr>
            <w:rStyle w:val="a5"/>
            <w:sz w:val="28"/>
            <w:szCs w:val="28"/>
            <w:lang w:val="en-US"/>
          </w:rPr>
          <w:t>https://pytorch.org/docs/stable/index.html</w:t>
        </w:r>
      </w:hyperlink>
    </w:p>
    <w:sectPr w:rsidR="004C4D91" w:rsidRPr="004564B0" w:rsidSect="00621489">
      <w:footerReference w:type="default" r:id="rId28"/>
      <w:footerReference w:type="first" r:id="rId29"/>
      <w:pgSz w:w="11906" w:h="16838"/>
      <w:pgMar w:top="465" w:right="1121" w:bottom="269" w:left="930" w:header="720" w:footer="72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7C146" w14:textId="77777777" w:rsidR="00EC06A1" w:rsidRDefault="00EC06A1">
      <w:r>
        <w:separator/>
      </w:r>
    </w:p>
  </w:endnote>
  <w:endnote w:type="continuationSeparator" w:id="0">
    <w:p w14:paraId="4F7D5953" w14:textId="77777777" w:rsidR="00EC06A1" w:rsidRDefault="00EC06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0379782"/>
      <w:docPartObj>
        <w:docPartGallery w:val="Page Numbers (Bottom of Page)"/>
        <w:docPartUnique/>
      </w:docPartObj>
    </w:sdtPr>
    <w:sdtEndPr/>
    <w:sdtContent>
      <w:p w14:paraId="000C2350" w14:textId="3ACB7CF8" w:rsidR="00621489" w:rsidRDefault="00621489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564B0">
          <w:rPr>
            <w:noProof/>
          </w:rPr>
          <w:t>15</w:t>
        </w:r>
        <w:r>
          <w:fldChar w:fldCharType="end"/>
        </w:r>
      </w:p>
    </w:sdtContent>
  </w:sdt>
  <w:p w14:paraId="13D402D7" w14:textId="5EF14F9A" w:rsidR="004C4D91" w:rsidRPr="004C4D91" w:rsidRDefault="004C4D91" w:rsidP="004C4D91">
    <w:pPr>
      <w:pStyle w:val="a9"/>
      <w:jc w:val="center"/>
      <w:rPr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4A0AB" w14:textId="77777777" w:rsidR="004C4D91" w:rsidRPr="004C4D91" w:rsidRDefault="004C4D91" w:rsidP="004C4D91">
    <w:pPr>
      <w:pStyle w:val="a9"/>
      <w:jc w:val="center"/>
      <w:rPr>
        <w:sz w:val="28"/>
        <w:szCs w:val="28"/>
      </w:rPr>
    </w:pPr>
    <w:r w:rsidRPr="004C4D91">
      <w:rPr>
        <w:sz w:val="28"/>
        <w:szCs w:val="28"/>
      </w:rPr>
      <w:t>Саранск</w:t>
    </w:r>
  </w:p>
  <w:p w14:paraId="456C1D27" w14:textId="74E48AD2" w:rsidR="004C4D91" w:rsidRPr="004C4D91" w:rsidRDefault="004C4D91" w:rsidP="004C4D91">
    <w:pPr>
      <w:pStyle w:val="a9"/>
      <w:jc w:val="center"/>
      <w:rPr>
        <w:sz w:val="28"/>
        <w:szCs w:val="28"/>
      </w:rPr>
    </w:pPr>
    <w:r w:rsidRPr="004C4D91">
      <w:rPr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2EFE3" w14:textId="77777777" w:rsidR="00EC06A1" w:rsidRDefault="00EC06A1">
      <w:r>
        <w:rPr>
          <w:color w:val="000000"/>
        </w:rPr>
        <w:separator/>
      </w:r>
    </w:p>
  </w:footnote>
  <w:footnote w:type="continuationSeparator" w:id="0">
    <w:p w14:paraId="5327DDB3" w14:textId="77777777" w:rsidR="00EC06A1" w:rsidRDefault="00EC06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6D5C"/>
    <w:multiLevelType w:val="multilevel"/>
    <w:tmpl w:val="88C0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BF2FD0"/>
    <w:multiLevelType w:val="multilevel"/>
    <w:tmpl w:val="1BA86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2494D1C"/>
    <w:multiLevelType w:val="multilevel"/>
    <w:tmpl w:val="DA462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8E65FF"/>
    <w:multiLevelType w:val="multilevel"/>
    <w:tmpl w:val="881C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AA40487"/>
    <w:multiLevelType w:val="multilevel"/>
    <w:tmpl w:val="9A4CE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8809C7"/>
    <w:multiLevelType w:val="multilevel"/>
    <w:tmpl w:val="78528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947103"/>
    <w:multiLevelType w:val="multilevel"/>
    <w:tmpl w:val="A150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51A54CE"/>
    <w:multiLevelType w:val="multilevel"/>
    <w:tmpl w:val="5BC6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F33200"/>
    <w:multiLevelType w:val="multilevel"/>
    <w:tmpl w:val="E3A48D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377F3F"/>
    <w:multiLevelType w:val="multilevel"/>
    <w:tmpl w:val="C25271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3AE1B45"/>
    <w:multiLevelType w:val="multilevel"/>
    <w:tmpl w:val="C5167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E63D7E"/>
    <w:multiLevelType w:val="multilevel"/>
    <w:tmpl w:val="737E3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6170B2E"/>
    <w:multiLevelType w:val="multilevel"/>
    <w:tmpl w:val="2DE06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6733761"/>
    <w:multiLevelType w:val="multilevel"/>
    <w:tmpl w:val="9614EA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911895"/>
    <w:multiLevelType w:val="multilevel"/>
    <w:tmpl w:val="A25C3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4944FA8"/>
    <w:multiLevelType w:val="multilevel"/>
    <w:tmpl w:val="687E0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2EC0F78"/>
    <w:multiLevelType w:val="multilevel"/>
    <w:tmpl w:val="30EEA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5A34C02"/>
    <w:multiLevelType w:val="multilevel"/>
    <w:tmpl w:val="6DE41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D82175"/>
    <w:multiLevelType w:val="multilevel"/>
    <w:tmpl w:val="7658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FF41262"/>
    <w:multiLevelType w:val="multilevel"/>
    <w:tmpl w:val="DF229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9579991">
    <w:abstractNumId w:val="17"/>
  </w:num>
  <w:num w:numId="2" w16cid:durableId="322927174">
    <w:abstractNumId w:val="4"/>
  </w:num>
  <w:num w:numId="3" w16cid:durableId="1856722903">
    <w:abstractNumId w:val="6"/>
  </w:num>
  <w:num w:numId="4" w16cid:durableId="1153109629">
    <w:abstractNumId w:val="13"/>
  </w:num>
  <w:num w:numId="5" w16cid:durableId="1602377443">
    <w:abstractNumId w:val="7"/>
  </w:num>
  <w:num w:numId="6" w16cid:durableId="64843670">
    <w:abstractNumId w:val="8"/>
  </w:num>
  <w:num w:numId="7" w16cid:durableId="1021127139">
    <w:abstractNumId w:val="3"/>
  </w:num>
  <w:num w:numId="8" w16cid:durableId="2121148228">
    <w:abstractNumId w:val="9"/>
  </w:num>
  <w:num w:numId="9" w16cid:durableId="1364596584">
    <w:abstractNumId w:val="15"/>
  </w:num>
  <w:num w:numId="10" w16cid:durableId="1069420721">
    <w:abstractNumId w:val="2"/>
  </w:num>
  <w:num w:numId="11" w16cid:durableId="1548566283">
    <w:abstractNumId w:val="11"/>
  </w:num>
  <w:num w:numId="12" w16cid:durableId="1227716494">
    <w:abstractNumId w:val="5"/>
  </w:num>
  <w:num w:numId="13" w16cid:durableId="289897034">
    <w:abstractNumId w:val="1"/>
  </w:num>
  <w:num w:numId="14" w16cid:durableId="1756631301">
    <w:abstractNumId w:val="12"/>
  </w:num>
  <w:num w:numId="15" w16cid:durableId="14159891">
    <w:abstractNumId w:val="19"/>
  </w:num>
  <w:num w:numId="16" w16cid:durableId="743642277">
    <w:abstractNumId w:val="10"/>
  </w:num>
  <w:num w:numId="17" w16cid:durableId="1595046495">
    <w:abstractNumId w:val="16"/>
  </w:num>
  <w:num w:numId="18" w16cid:durableId="2042321957">
    <w:abstractNumId w:val="14"/>
  </w:num>
  <w:num w:numId="19" w16cid:durableId="1177423859">
    <w:abstractNumId w:val="18"/>
  </w:num>
  <w:num w:numId="20" w16cid:durableId="13670201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0879"/>
    <w:rsid w:val="00005150"/>
    <w:rsid w:val="000B69D9"/>
    <w:rsid w:val="001707F2"/>
    <w:rsid w:val="002232A9"/>
    <w:rsid w:val="00227F8B"/>
    <w:rsid w:val="002C06DE"/>
    <w:rsid w:val="004564B0"/>
    <w:rsid w:val="0046205B"/>
    <w:rsid w:val="0046285E"/>
    <w:rsid w:val="0046762A"/>
    <w:rsid w:val="0049761A"/>
    <w:rsid w:val="004C4D91"/>
    <w:rsid w:val="004D27F7"/>
    <w:rsid w:val="0057699B"/>
    <w:rsid w:val="005A3D15"/>
    <w:rsid w:val="005F7861"/>
    <w:rsid w:val="00621489"/>
    <w:rsid w:val="006450C2"/>
    <w:rsid w:val="00657330"/>
    <w:rsid w:val="006642A7"/>
    <w:rsid w:val="006D0853"/>
    <w:rsid w:val="00730338"/>
    <w:rsid w:val="007B6D04"/>
    <w:rsid w:val="007C158E"/>
    <w:rsid w:val="00800879"/>
    <w:rsid w:val="008107ED"/>
    <w:rsid w:val="008A6E13"/>
    <w:rsid w:val="008D30F9"/>
    <w:rsid w:val="00912A72"/>
    <w:rsid w:val="00991B1B"/>
    <w:rsid w:val="00992033"/>
    <w:rsid w:val="009F3AD6"/>
    <w:rsid w:val="00A026BA"/>
    <w:rsid w:val="00A16C72"/>
    <w:rsid w:val="00A30882"/>
    <w:rsid w:val="00A52B7C"/>
    <w:rsid w:val="00BE731F"/>
    <w:rsid w:val="00C31BF3"/>
    <w:rsid w:val="00C4461E"/>
    <w:rsid w:val="00C472CC"/>
    <w:rsid w:val="00C710A1"/>
    <w:rsid w:val="00CE553F"/>
    <w:rsid w:val="00D07E6B"/>
    <w:rsid w:val="00D66008"/>
    <w:rsid w:val="00D7039E"/>
    <w:rsid w:val="00D84C96"/>
    <w:rsid w:val="00DA44F2"/>
    <w:rsid w:val="00DC2DD8"/>
    <w:rsid w:val="00E434B2"/>
    <w:rsid w:val="00EA7556"/>
    <w:rsid w:val="00EC06A1"/>
    <w:rsid w:val="00ED0045"/>
    <w:rsid w:val="00F30F11"/>
    <w:rsid w:val="00F526E9"/>
    <w:rsid w:val="00F76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83E7E6"/>
  <w15:docId w15:val="{8E3D40F5-BE08-4CB1-A0DE-153BB45F5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8107ED"/>
    <w:pPr>
      <w:widowControl/>
      <w:suppressAutoHyphens w:val="0"/>
      <w:autoSpaceDN/>
      <w:spacing w:before="100" w:beforeAutospacing="1" w:after="100" w:afterAutospacing="1"/>
      <w:textAlignment w:val="auto"/>
      <w:outlineLvl w:val="1"/>
    </w:pPr>
    <w:rPr>
      <w:rFonts w:eastAsia="Times New Roman" w:cs="Times New Roman"/>
      <w:b/>
      <w:bCs/>
      <w:kern w:val="0"/>
      <w:sz w:val="36"/>
      <w:szCs w:val="36"/>
      <w:lang w:eastAsia="ru-RU" w:bidi="ar-S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72CC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E74B5" w:themeColor="accent1" w:themeShade="BF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PreformattedText">
    <w:name w:val="Preformatted Text"/>
    <w:basedOn w:val="Standard"/>
    <w:rPr>
      <w:rFonts w:eastAsia="NSimSun" w:cs="Courier New"/>
      <w:sz w:val="20"/>
      <w:szCs w:val="20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StrongEmphasis">
    <w:name w:val="Strong Emphasis"/>
    <w:rPr>
      <w:b/>
      <w:bCs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styleId="a5">
    <w:name w:val="Hyperlink"/>
    <w:basedOn w:val="a0"/>
    <w:uiPriority w:val="99"/>
    <w:semiHidden/>
    <w:unhideWhenUsed/>
    <w:rsid w:val="00F526E9"/>
    <w:rPr>
      <w:color w:val="0000FF"/>
      <w:u w:val="single"/>
    </w:rPr>
  </w:style>
  <w:style w:type="paragraph" w:styleId="a6">
    <w:name w:val="Normal (Web)"/>
    <w:basedOn w:val="a"/>
    <w:uiPriority w:val="99"/>
    <w:semiHidden/>
    <w:unhideWhenUsed/>
    <w:rsid w:val="00F526E9"/>
    <w:pPr>
      <w:widowControl/>
      <w:suppressAutoHyphens w:val="0"/>
      <w:autoSpaceDN/>
      <w:spacing w:before="100" w:beforeAutospacing="1" w:after="100" w:afterAutospacing="1"/>
      <w:textAlignment w:val="auto"/>
    </w:pPr>
    <w:rPr>
      <w:rFonts w:eastAsia="Times New Roman" w:cs="Times New Roman"/>
      <w:kern w:val="0"/>
      <w:lang w:eastAsia="ru-RU" w:bidi="ar-SA"/>
    </w:rPr>
  </w:style>
  <w:style w:type="character" w:styleId="HTML">
    <w:name w:val="HTML Code"/>
    <w:basedOn w:val="a0"/>
    <w:uiPriority w:val="99"/>
    <w:semiHidden/>
    <w:unhideWhenUsed/>
    <w:rsid w:val="00F526E9"/>
    <w:rPr>
      <w:rFonts w:ascii="Courier New" w:eastAsia="Times New Roman" w:hAnsi="Courier New" w:cs="Courier New"/>
      <w:sz w:val="20"/>
      <w:szCs w:val="20"/>
    </w:rPr>
  </w:style>
  <w:style w:type="character" w:customStyle="1" w:styleId="md-inline-path-prefix">
    <w:name w:val="md-inline-path-prefix"/>
    <w:basedOn w:val="a0"/>
    <w:rsid w:val="00F526E9"/>
  </w:style>
  <w:style w:type="character" w:customStyle="1" w:styleId="md-inline-path-filename">
    <w:name w:val="md-inline-path-filename"/>
    <w:basedOn w:val="a0"/>
    <w:rsid w:val="00F526E9"/>
  </w:style>
  <w:style w:type="character" w:customStyle="1" w:styleId="font-semibold">
    <w:name w:val="font-semibold"/>
    <w:basedOn w:val="a0"/>
    <w:rsid w:val="007B6D04"/>
  </w:style>
  <w:style w:type="character" w:customStyle="1" w:styleId="20">
    <w:name w:val="Заголовок 2 Знак"/>
    <w:basedOn w:val="a0"/>
    <w:link w:val="2"/>
    <w:uiPriority w:val="9"/>
    <w:rsid w:val="008107ED"/>
    <w:rPr>
      <w:rFonts w:eastAsia="Times New Roman" w:cs="Times New Roman"/>
      <w:b/>
      <w:bCs/>
      <w:kern w:val="0"/>
      <w:sz w:val="36"/>
      <w:szCs w:val="36"/>
      <w:lang w:eastAsia="ru-RU" w:bidi="ar-SA"/>
    </w:rPr>
  </w:style>
  <w:style w:type="character" w:customStyle="1" w:styleId="40">
    <w:name w:val="Заголовок 4 Знак"/>
    <w:basedOn w:val="a0"/>
    <w:link w:val="4"/>
    <w:uiPriority w:val="9"/>
    <w:semiHidden/>
    <w:rsid w:val="00C472CC"/>
    <w:rPr>
      <w:rFonts w:asciiTheme="majorHAnsi" w:eastAsiaTheme="majorEastAsia" w:hAnsiTheme="majorHAnsi" w:cs="Mangal"/>
      <w:i/>
      <w:iCs/>
      <w:color w:val="2E74B5" w:themeColor="accent1" w:themeShade="BF"/>
      <w:szCs w:val="21"/>
    </w:rPr>
  </w:style>
  <w:style w:type="paragraph" w:styleId="a7">
    <w:name w:val="header"/>
    <w:basedOn w:val="a"/>
    <w:link w:val="a8"/>
    <w:uiPriority w:val="99"/>
    <w:unhideWhenUsed/>
    <w:rsid w:val="004C4D91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8">
    <w:name w:val="Верхний колонтитул Знак"/>
    <w:basedOn w:val="a0"/>
    <w:link w:val="a7"/>
    <w:uiPriority w:val="99"/>
    <w:rsid w:val="004C4D91"/>
    <w:rPr>
      <w:rFonts w:cs="Mangal"/>
      <w:szCs w:val="21"/>
    </w:rPr>
  </w:style>
  <w:style w:type="paragraph" w:styleId="a9">
    <w:name w:val="footer"/>
    <w:basedOn w:val="a"/>
    <w:link w:val="aa"/>
    <w:uiPriority w:val="99"/>
    <w:unhideWhenUsed/>
    <w:rsid w:val="004C4D91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a">
    <w:name w:val="Нижний колонтитул Знак"/>
    <w:basedOn w:val="a0"/>
    <w:link w:val="a9"/>
    <w:uiPriority w:val="99"/>
    <w:rsid w:val="004C4D91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6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6809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7817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70571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11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421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488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434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562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498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257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3598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81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2103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722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3145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357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7354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630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14095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667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6698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712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50316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6232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328090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216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99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264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554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283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010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6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8151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7714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854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872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56534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804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783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6557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563024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76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79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48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82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610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632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94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1543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088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3315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64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82668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872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9735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91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6279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062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93096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837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3427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74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8086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501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2488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406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11242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205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6528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4775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6983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120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0319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349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4969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202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4085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689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3678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431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9147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53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9201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53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4151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936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706223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45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317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183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54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392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494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71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4481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5205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2197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9034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8482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098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1769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1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265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387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75086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337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1383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131714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400907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168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691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17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661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8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723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386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8512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470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19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739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7255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635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0059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543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797800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136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683584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85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411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557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824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214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423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85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3872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803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2445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03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57758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28764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338380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913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579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324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056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3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953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4825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5442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722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08759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07190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69986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258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371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290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946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44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352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450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8574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212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7225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927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02657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120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6630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709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1413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780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2622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11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0410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139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879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964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4643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260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05093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961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5354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172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6191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36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8001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063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1813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694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012490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8305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648899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41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004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984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430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880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636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949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9072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2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1191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388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2729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617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55759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9801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16080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145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4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275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865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17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653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986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8436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603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7600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136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17963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643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7855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5371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8280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746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5642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066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1238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679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4223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678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4838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483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068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693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93494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2408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60310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198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259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2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92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954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56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8376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5020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0852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935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67980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819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3651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026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282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075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53810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802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78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856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189768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400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068066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951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604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9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511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850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267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920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14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248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4246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288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2549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20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4166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351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058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254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8243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372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2766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625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6415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91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47133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560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78998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232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9334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06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464873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0758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3574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942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027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76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901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366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399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887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3286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163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46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371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5368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33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2858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90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792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kaggle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pytorch.org/vision/stable/index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habr.com/ru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python.org/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numpy.org/doc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pillow.readthedocs.io/" TargetMode="External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docs.opencv.org/" TargetMode="External"/><Relationship Id="rId27" Type="http://schemas.openxmlformats.org/officeDocument/2006/relationships/hyperlink" Target="https://pytorch.org/docs/stable/index.html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ED0307-2B5D-4A2E-9404-FA9B67FABD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16</Pages>
  <Words>2129</Words>
  <Characters>12139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Константин Антонов</cp:lastModifiedBy>
  <cp:revision>38</cp:revision>
  <dcterms:created xsi:type="dcterms:W3CDTF">2026-03-16T08:27:00Z</dcterms:created>
  <dcterms:modified xsi:type="dcterms:W3CDTF">2026-05-07T08:51:00Z</dcterms:modified>
</cp:coreProperties>
</file>