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26E9" w:rsidRDefault="00F526E9" w:rsidP="00F526E9">
      <w:pPr>
        <w:pStyle w:val="PreformattedText"/>
        <w:jc w:val="center"/>
        <w:rPr>
          <w:sz w:val="28"/>
          <w:szCs w:val="28"/>
        </w:rPr>
      </w:pPr>
    </w:p>
    <w:p w:rsidR="00F526E9" w:rsidRDefault="00F526E9" w:rsidP="00F526E9">
      <w:pPr>
        <w:pStyle w:val="PreformattedText"/>
        <w:jc w:val="center"/>
        <w:rPr>
          <w:rFonts w:cs="Times New Roman"/>
          <w:b/>
          <w:bCs/>
          <w:color w:val="1A1A1A"/>
          <w:sz w:val="28"/>
          <w:szCs w:val="28"/>
          <w:u w:val="single"/>
        </w:rPr>
      </w:pPr>
      <w:r>
        <w:rPr>
          <w:rFonts w:cs="Times New Roman"/>
          <w:b/>
          <w:bCs/>
          <w:color w:val="1A1A1A"/>
          <w:sz w:val="28"/>
          <w:szCs w:val="28"/>
          <w:u w:val="single"/>
        </w:rPr>
        <w:t>Министерство просвещения Российской Федерации</w:t>
      </w: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  <w:r>
        <w:rPr>
          <w:rFonts w:cs="Times New Roman"/>
          <w:color w:val="1A1A1A"/>
          <w:sz w:val="28"/>
          <w:szCs w:val="28"/>
        </w:rPr>
        <w:t>Министерство образования Республики Мордовия</w:t>
      </w: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  <w:r>
        <w:rPr>
          <w:rFonts w:cs="Times New Roman"/>
          <w:color w:val="1A1A1A"/>
          <w:sz w:val="28"/>
          <w:szCs w:val="28"/>
        </w:rPr>
        <w:t>ГБОУ РМ «Республиканский лицей для одарённых детей»</w:t>
      </w: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  <w:r>
        <w:rPr>
          <w:rFonts w:cs="Times New Roman"/>
          <w:color w:val="1A1A1A"/>
          <w:sz w:val="28"/>
          <w:szCs w:val="28"/>
        </w:rPr>
        <w:t>Индивидуальный проект</w:t>
      </w: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  <w:r>
        <w:rPr>
          <w:rFonts w:cs="Times New Roman"/>
          <w:color w:val="1A1A1A"/>
          <w:sz w:val="28"/>
          <w:szCs w:val="28"/>
        </w:rPr>
        <w:t>на тему:</w:t>
      </w:r>
    </w:p>
    <w:p w:rsidR="00F526E9" w:rsidRDefault="00F526E9" w:rsidP="00F526E9">
      <w:pPr>
        <w:pStyle w:val="Standard"/>
        <w:jc w:val="center"/>
      </w:pPr>
      <w:r>
        <w:rPr>
          <w:rFonts w:cs="Times New Roman"/>
          <w:color w:val="1A1A1A"/>
          <w:sz w:val="28"/>
          <w:szCs w:val="28"/>
        </w:rPr>
        <w:t>«Создание нейросети для распознавания жестов»</w:t>
      </w: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F526E9" w:rsidRDefault="00F526E9" w:rsidP="00F526E9">
      <w:pPr>
        <w:pStyle w:val="Standard"/>
        <w:jc w:val="right"/>
        <w:rPr>
          <w:rFonts w:cs="Times New Roman"/>
          <w:color w:val="1A1A1A"/>
          <w:sz w:val="28"/>
          <w:szCs w:val="28"/>
        </w:rPr>
      </w:pPr>
      <w:r>
        <w:rPr>
          <w:rFonts w:cs="Times New Roman"/>
          <w:color w:val="1A1A1A"/>
          <w:sz w:val="28"/>
          <w:szCs w:val="28"/>
        </w:rPr>
        <w:t>Выполнил:</w:t>
      </w:r>
    </w:p>
    <w:p w:rsidR="00F526E9" w:rsidRDefault="00F526E9" w:rsidP="00F526E9">
      <w:pPr>
        <w:pStyle w:val="Standard"/>
        <w:jc w:val="right"/>
        <w:rPr>
          <w:rFonts w:cs="Times New Roman"/>
          <w:color w:val="1A1A1A"/>
          <w:sz w:val="28"/>
          <w:szCs w:val="28"/>
        </w:rPr>
      </w:pPr>
      <w:r>
        <w:rPr>
          <w:rFonts w:cs="Times New Roman"/>
          <w:color w:val="1A1A1A"/>
          <w:sz w:val="28"/>
          <w:szCs w:val="28"/>
        </w:rPr>
        <w:t>учащийся 10 «В» класса</w:t>
      </w:r>
    </w:p>
    <w:p w:rsidR="00F526E9" w:rsidRDefault="00F526E9" w:rsidP="00F526E9">
      <w:pPr>
        <w:pStyle w:val="Standard"/>
        <w:jc w:val="right"/>
        <w:rPr>
          <w:rFonts w:cs="Times New Roman"/>
          <w:color w:val="1A1A1A"/>
          <w:sz w:val="28"/>
          <w:szCs w:val="28"/>
        </w:rPr>
      </w:pPr>
      <w:r>
        <w:rPr>
          <w:rFonts w:cs="Times New Roman"/>
          <w:color w:val="1A1A1A"/>
          <w:sz w:val="28"/>
          <w:szCs w:val="28"/>
        </w:rPr>
        <w:t>Антонов Андрей</w:t>
      </w:r>
    </w:p>
    <w:p w:rsidR="00F526E9" w:rsidRDefault="00F526E9" w:rsidP="00F526E9">
      <w:pPr>
        <w:pStyle w:val="Standard"/>
        <w:jc w:val="right"/>
        <w:rPr>
          <w:rFonts w:cs="Times New Roman"/>
          <w:color w:val="1A1A1A"/>
          <w:sz w:val="28"/>
          <w:szCs w:val="28"/>
        </w:rPr>
      </w:pPr>
      <w:r>
        <w:rPr>
          <w:rFonts w:cs="Times New Roman"/>
          <w:color w:val="1A1A1A"/>
          <w:sz w:val="28"/>
          <w:szCs w:val="28"/>
        </w:rPr>
        <w:t>Руководитель проекта:</w:t>
      </w:r>
    </w:p>
    <w:p w:rsidR="00F526E9" w:rsidRDefault="00F526E9" w:rsidP="00F526E9">
      <w:pPr>
        <w:pStyle w:val="Standard"/>
        <w:jc w:val="right"/>
        <w:rPr>
          <w:rFonts w:cs="Times New Roman"/>
          <w:color w:val="1A1A1A"/>
          <w:sz w:val="28"/>
          <w:szCs w:val="28"/>
        </w:rPr>
      </w:pPr>
      <w:r>
        <w:rPr>
          <w:rFonts w:cs="Times New Roman"/>
          <w:color w:val="1A1A1A"/>
          <w:sz w:val="28"/>
          <w:szCs w:val="28"/>
        </w:rPr>
        <w:t>учитель информатики</w:t>
      </w:r>
    </w:p>
    <w:p w:rsidR="00F526E9" w:rsidRDefault="00F526E9" w:rsidP="00F526E9">
      <w:pPr>
        <w:pStyle w:val="PreformattedText"/>
        <w:jc w:val="right"/>
        <w:rPr>
          <w:rFonts w:cs="Times New Roman"/>
          <w:b/>
          <w:bCs/>
          <w:color w:val="1A1A1A"/>
          <w:sz w:val="28"/>
          <w:szCs w:val="28"/>
          <w:u w:val="single"/>
        </w:rPr>
      </w:pPr>
      <w:r>
        <w:rPr>
          <w:rFonts w:cs="Times New Roman"/>
          <w:b/>
          <w:bCs/>
          <w:color w:val="1A1A1A"/>
          <w:sz w:val="28"/>
          <w:szCs w:val="28"/>
          <w:u w:val="single"/>
        </w:rPr>
        <w:t>Рыбаков В.В</w:t>
      </w:r>
    </w:p>
    <w:p w:rsidR="00F526E9" w:rsidRDefault="00F526E9" w:rsidP="00F526E9">
      <w:pPr>
        <w:pStyle w:val="PreformattedText"/>
        <w:pageBreakBefore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Содержание</w:t>
      </w:r>
    </w:p>
    <w:tbl>
      <w:tblPr>
        <w:tblW w:w="0" w:type="dxa"/>
        <w:tblInd w:w="1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"/>
        <w:gridCol w:w="9330"/>
      </w:tblGrid>
      <w:tr w:rsidR="00F526E9" w:rsidTr="00F526E9">
        <w:tc>
          <w:tcPr>
            <w:tcW w:w="32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F526E9" w:rsidRDefault="00F526E9">
            <w:pPr>
              <w:pStyle w:val="TableContents"/>
              <w:jc w:val="center"/>
              <w:rPr>
                <w:rFonts w:eastAsia="NSimSun" w:cs="Courier New"/>
                <w:sz w:val="28"/>
                <w:szCs w:val="28"/>
                <w:lang w:val="en-US"/>
              </w:rPr>
            </w:pPr>
            <w:r>
              <w:rPr>
                <w:rFonts w:eastAsia="NSimSun" w:cs="Courier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933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F526E9" w:rsidRDefault="00F526E9">
            <w:pPr>
              <w:pStyle w:val="TableContents"/>
              <w:rPr>
                <w:rFonts w:eastAsia="NSimSun" w:cs="Courier New"/>
                <w:sz w:val="28"/>
                <w:szCs w:val="28"/>
              </w:rPr>
            </w:pPr>
            <w:r>
              <w:rPr>
                <w:rFonts w:eastAsia="NSimSun" w:cs="Courier New"/>
                <w:sz w:val="28"/>
                <w:szCs w:val="28"/>
              </w:rPr>
              <w:t>Введение............................................................................................................3</w:t>
            </w:r>
          </w:p>
        </w:tc>
      </w:tr>
      <w:tr w:rsidR="00F526E9" w:rsidTr="00F526E9">
        <w:tc>
          <w:tcPr>
            <w:tcW w:w="327" w:type="dxa"/>
            <w:tcBorders>
              <w:top w:val="nil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F526E9" w:rsidRDefault="00F526E9">
            <w:pPr>
              <w:pStyle w:val="TableContents"/>
              <w:jc w:val="center"/>
              <w:rPr>
                <w:rFonts w:eastAsia="NSimSun" w:cs="Courier New"/>
                <w:sz w:val="28"/>
                <w:szCs w:val="28"/>
                <w:lang w:val="en-US"/>
              </w:rPr>
            </w:pPr>
            <w:r>
              <w:rPr>
                <w:rFonts w:eastAsia="NSimSun" w:cs="Courier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9330" w:type="dxa"/>
            <w:tcBorders>
              <w:top w:val="nil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F526E9" w:rsidRDefault="00F526E9">
            <w:pPr>
              <w:pStyle w:val="PreformattedText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Теоретическая часть.........................................................................................5</w:t>
            </w:r>
          </w:p>
        </w:tc>
      </w:tr>
      <w:tr w:rsidR="00F526E9" w:rsidTr="00F526E9">
        <w:tc>
          <w:tcPr>
            <w:tcW w:w="327" w:type="dxa"/>
            <w:tcBorders>
              <w:top w:val="nil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F526E9" w:rsidRDefault="00F526E9">
            <w:pPr>
              <w:pStyle w:val="TableContents"/>
              <w:jc w:val="center"/>
              <w:rPr>
                <w:rFonts w:eastAsia="NSimSun" w:cs="Courier New"/>
                <w:sz w:val="28"/>
                <w:szCs w:val="28"/>
              </w:rPr>
            </w:pPr>
            <w:r>
              <w:rPr>
                <w:rFonts w:eastAsia="NSimSun" w:cs="Courier New"/>
                <w:sz w:val="28"/>
                <w:szCs w:val="28"/>
              </w:rPr>
              <w:t>3</w:t>
            </w:r>
          </w:p>
        </w:tc>
        <w:tc>
          <w:tcPr>
            <w:tcW w:w="9330" w:type="dxa"/>
            <w:tcBorders>
              <w:top w:val="nil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F526E9" w:rsidRDefault="00F526E9">
            <w:pPr>
              <w:pStyle w:val="TableContents"/>
              <w:rPr>
                <w:rFonts w:eastAsia="NSimSun" w:cs="Courier New"/>
                <w:sz w:val="28"/>
                <w:szCs w:val="28"/>
              </w:rPr>
            </w:pPr>
            <w:r>
              <w:rPr>
                <w:rFonts w:eastAsia="NSimSun" w:cs="Courier New"/>
                <w:sz w:val="28"/>
                <w:szCs w:val="28"/>
              </w:rPr>
              <w:t>Вывод.................................................................................................................6</w:t>
            </w:r>
          </w:p>
        </w:tc>
      </w:tr>
      <w:tr w:rsidR="00F526E9" w:rsidTr="00F526E9">
        <w:trPr>
          <w:trHeight w:val="446"/>
        </w:trPr>
        <w:tc>
          <w:tcPr>
            <w:tcW w:w="327" w:type="dxa"/>
            <w:tcBorders>
              <w:top w:val="nil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F526E9" w:rsidRDefault="00F526E9">
            <w:pPr>
              <w:pStyle w:val="TableContents"/>
              <w:jc w:val="center"/>
              <w:rPr>
                <w:rFonts w:eastAsia="NSimSun" w:cs="Courier New"/>
                <w:sz w:val="28"/>
                <w:szCs w:val="28"/>
              </w:rPr>
            </w:pPr>
            <w:r>
              <w:rPr>
                <w:rFonts w:eastAsia="NSimSun" w:cs="Courier New"/>
                <w:sz w:val="28"/>
                <w:szCs w:val="28"/>
              </w:rPr>
              <w:t>4</w:t>
            </w:r>
          </w:p>
        </w:tc>
        <w:tc>
          <w:tcPr>
            <w:tcW w:w="9330" w:type="dxa"/>
            <w:tcBorders>
              <w:top w:val="nil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F526E9" w:rsidRDefault="00F526E9">
            <w:pPr>
              <w:pStyle w:val="TableContents"/>
              <w:rPr>
                <w:rFonts w:eastAsia="NSimSun" w:cs="Courier New"/>
                <w:sz w:val="28"/>
                <w:szCs w:val="28"/>
              </w:rPr>
            </w:pPr>
            <w:r>
              <w:rPr>
                <w:rFonts w:eastAsia="NSimSun" w:cs="Courier New"/>
                <w:sz w:val="28"/>
                <w:szCs w:val="28"/>
              </w:rPr>
              <w:t>Практическая часть...........................................................................................7</w:t>
            </w:r>
          </w:p>
        </w:tc>
      </w:tr>
      <w:tr w:rsidR="00F526E9" w:rsidTr="00F526E9">
        <w:tc>
          <w:tcPr>
            <w:tcW w:w="327" w:type="dxa"/>
            <w:tcBorders>
              <w:top w:val="nil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F526E9" w:rsidRDefault="00F526E9">
            <w:pPr>
              <w:pStyle w:val="TableContents"/>
              <w:jc w:val="center"/>
              <w:rPr>
                <w:rFonts w:eastAsia="NSimSun" w:cs="Courier New"/>
                <w:sz w:val="28"/>
                <w:szCs w:val="28"/>
              </w:rPr>
            </w:pPr>
            <w:r>
              <w:rPr>
                <w:rFonts w:eastAsia="NSimSun" w:cs="Courier New"/>
                <w:sz w:val="28"/>
                <w:szCs w:val="28"/>
              </w:rPr>
              <w:t>5</w:t>
            </w:r>
          </w:p>
        </w:tc>
        <w:tc>
          <w:tcPr>
            <w:tcW w:w="9330" w:type="dxa"/>
            <w:tcBorders>
              <w:top w:val="nil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F526E9" w:rsidRDefault="00F526E9">
            <w:pPr>
              <w:pStyle w:val="TableContents"/>
              <w:rPr>
                <w:rFonts w:eastAsia="NSimSun" w:cs="Courier New"/>
                <w:sz w:val="28"/>
                <w:szCs w:val="28"/>
              </w:rPr>
            </w:pPr>
            <w:r>
              <w:rPr>
                <w:rFonts w:eastAsia="NSimSun" w:cs="Courier New"/>
                <w:sz w:val="28"/>
                <w:szCs w:val="28"/>
              </w:rPr>
              <w:t>Вывод.................................................................................................................14</w:t>
            </w:r>
          </w:p>
        </w:tc>
      </w:tr>
      <w:tr w:rsidR="00F526E9" w:rsidTr="00F526E9">
        <w:tc>
          <w:tcPr>
            <w:tcW w:w="327" w:type="dxa"/>
            <w:tcBorders>
              <w:top w:val="nil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F526E9" w:rsidRDefault="00F526E9">
            <w:pPr>
              <w:pStyle w:val="TableContents"/>
              <w:jc w:val="center"/>
              <w:rPr>
                <w:rFonts w:eastAsia="NSimSun" w:cs="Courier New"/>
                <w:sz w:val="28"/>
                <w:szCs w:val="28"/>
                <w:lang w:val="en-US"/>
              </w:rPr>
            </w:pPr>
            <w:r>
              <w:rPr>
                <w:rFonts w:eastAsia="NSimSun" w:cs="Courier New"/>
                <w:sz w:val="28"/>
                <w:szCs w:val="28"/>
                <w:lang w:val="en-US"/>
              </w:rPr>
              <w:t>6</w:t>
            </w:r>
          </w:p>
        </w:tc>
        <w:tc>
          <w:tcPr>
            <w:tcW w:w="9330" w:type="dxa"/>
            <w:tcBorders>
              <w:top w:val="nil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F526E9" w:rsidRDefault="00F526E9">
            <w:pPr>
              <w:pStyle w:val="TableContents"/>
              <w:rPr>
                <w:rFonts w:eastAsia="NSimSun" w:cs="Courier New"/>
                <w:sz w:val="28"/>
                <w:szCs w:val="28"/>
              </w:rPr>
            </w:pPr>
            <w:r>
              <w:rPr>
                <w:rFonts w:eastAsia="NSimSun" w:cs="Courier New"/>
                <w:sz w:val="28"/>
                <w:szCs w:val="28"/>
              </w:rPr>
              <w:t>Заключение........................................................................................................15</w:t>
            </w:r>
          </w:p>
        </w:tc>
      </w:tr>
      <w:tr w:rsidR="00F526E9" w:rsidTr="00F526E9">
        <w:tc>
          <w:tcPr>
            <w:tcW w:w="327" w:type="dxa"/>
            <w:tcBorders>
              <w:top w:val="nil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F526E9" w:rsidRDefault="00F526E9">
            <w:pPr>
              <w:pStyle w:val="TableContents"/>
              <w:jc w:val="center"/>
              <w:rPr>
                <w:rFonts w:eastAsia="NSimSun" w:cs="Courier New"/>
                <w:sz w:val="28"/>
                <w:szCs w:val="28"/>
              </w:rPr>
            </w:pPr>
            <w:r>
              <w:rPr>
                <w:rFonts w:eastAsia="NSimSun" w:cs="Courier New"/>
                <w:sz w:val="28"/>
                <w:szCs w:val="28"/>
              </w:rPr>
              <w:t>7</w:t>
            </w:r>
          </w:p>
        </w:tc>
        <w:tc>
          <w:tcPr>
            <w:tcW w:w="9330" w:type="dxa"/>
            <w:tcBorders>
              <w:top w:val="nil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F526E9" w:rsidRDefault="00F526E9">
            <w:pPr>
              <w:pStyle w:val="Preformatted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Список литературы...........................................................................................16</w:t>
            </w:r>
          </w:p>
        </w:tc>
      </w:tr>
    </w:tbl>
    <w:p w:rsidR="00F526E9" w:rsidRDefault="00F526E9" w:rsidP="00F526E9">
      <w:pPr>
        <w:pStyle w:val="PreformattedText"/>
        <w:jc w:val="center"/>
        <w:rPr>
          <w:sz w:val="28"/>
          <w:szCs w:val="28"/>
        </w:rPr>
      </w:pPr>
    </w:p>
    <w:p w:rsidR="00F526E9" w:rsidRDefault="00F526E9" w:rsidP="00F526E9">
      <w:pPr>
        <w:pStyle w:val="PreformattedText"/>
        <w:pageBreakBefore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Введение</w:t>
      </w:r>
    </w:p>
    <w:p w:rsidR="00F526E9" w:rsidRPr="00F526E9" w:rsidRDefault="00F526E9" w:rsidP="00F526E9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bookmarkStart w:id="0" w:name="_GoBack"/>
      <w:bookmarkEnd w:id="0"/>
      <w:r w:rsidRPr="00F526E9">
        <w:rPr>
          <w:sz w:val="28"/>
          <w:szCs w:val="28"/>
        </w:rPr>
        <w:t>В современном мире технологии компьютерного зрения и искусственного интеллекта все активнее внедряются в образование, медицину и повседневные цифровые сервисы. Одним из востребованных направлений является распознавание жестов руки, которое позволяет создавать более естественные и удобные способы взаимодействия человека с компьютером. При этом существующие решения часто требуют сложной настройки, мощного оборудования или не адаптированы для учебных целей.</w:t>
      </w:r>
    </w:p>
    <w:p w:rsidR="00F526E9" w:rsidRPr="00F526E9" w:rsidRDefault="00F526E9" w:rsidP="00F526E9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F526E9">
        <w:rPr>
          <w:sz w:val="28"/>
          <w:szCs w:val="28"/>
        </w:rPr>
        <w:t>Актуальность данной работы обусловлена необходимостью разработки доступного и практико-ориентированного инструмента для распознавания жестов в реальном времени на базе нейросетевой модели. Проект объединяет полный цикл: подготовку датасета, обучение модели, тестирование и запуск live-распознавания через камеру, что делает его полезным как для изучения технологий машинного обучения, так и для создания прикладных интерфейсов без клавиатуры и мыши. Такой подход особенно важен в условиях роста интереса к бесконтактному управлению и инклюзивным цифровым решениям.</w:t>
      </w:r>
    </w:p>
    <w:p w:rsidR="00F526E9" w:rsidRDefault="00F526E9" w:rsidP="00F526E9">
      <w:pPr>
        <w:pStyle w:val="PreformattedText"/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Цель проекта</w:t>
      </w:r>
    </w:p>
    <w:p w:rsidR="00F526E9" w:rsidRDefault="00F526E9" w:rsidP="00F526E9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F526E9">
        <w:rPr>
          <w:sz w:val="28"/>
          <w:szCs w:val="28"/>
        </w:rPr>
        <w:t xml:space="preserve">Целью проекта является разработка функциональной системы распознавания жестов руки на языке Python с </w:t>
      </w:r>
      <w:r w:rsidR="00C472CC">
        <w:rPr>
          <w:sz w:val="28"/>
          <w:szCs w:val="28"/>
        </w:rPr>
        <w:t>использованием</w:t>
      </w:r>
      <w:r w:rsidR="00C472CC" w:rsidRPr="00C472CC">
        <w:rPr>
          <w:sz w:val="28"/>
          <w:szCs w:val="28"/>
        </w:rPr>
        <w:t xml:space="preserve"> </w:t>
      </w:r>
      <w:r w:rsidR="00C472CC">
        <w:rPr>
          <w:sz w:val="28"/>
          <w:szCs w:val="28"/>
        </w:rPr>
        <w:t>PyTorch</w:t>
      </w:r>
      <w:r w:rsidR="00C472CC" w:rsidRPr="00C472CC">
        <w:rPr>
          <w:sz w:val="28"/>
          <w:szCs w:val="28"/>
        </w:rPr>
        <w:t xml:space="preserve"> </w:t>
      </w:r>
      <w:r w:rsidR="00C472CC">
        <w:rPr>
          <w:sz w:val="28"/>
          <w:szCs w:val="28"/>
        </w:rPr>
        <w:t>и модели</w:t>
      </w:r>
      <w:r w:rsidR="00C472CC" w:rsidRPr="00C472CC">
        <w:rPr>
          <w:sz w:val="28"/>
          <w:szCs w:val="28"/>
        </w:rPr>
        <w:t xml:space="preserve"> </w:t>
      </w:r>
      <w:r w:rsidRPr="00F526E9">
        <w:rPr>
          <w:sz w:val="28"/>
          <w:szCs w:val="28"/>
        </w:rPr>
        <w:t>ResNet18, включающей подготовку датасета, обучение и тестирование нейросети, а также реализацию инференса на изображениях и в реальном времени через веб-камеру.</w:t>
      </w:r>
    </w:p>
    <w:p w:rsidR="00F526E9" w:rsidRDefault="00F526E9" w:rsidP="00F526E9">
      <w:pPr>
        <w:pStyle w:val="PreformattedText"/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Задачи проекта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>Для достижения поставленной цели необходимо решить следующие задачи: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C472CC">
        <w:rPr>
          <w:sz w:val="28"/>
          <w:szCs w:val="28"/>
        </w:rPr>
        <w:t>Подготовить датасет жестов для обучения модели: преобразовать исходные данные, выполнить разбиение на обучающую и валидационную выборки и настроить предобработку изображений.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Pr="00C472CC">
        <w:rPr>
          <w:sz w:val="28"/>
          <w:szCs w:val="28"/>
        </w:rPr>
        <w:t>Разработать и обучить нейросетевую модель распознавания жестов на базе ResNet18 с использованием PyTorch, а также реализовать сохранение и загрузку обученных весов.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Pr="00C472CC">
        <w:rPr>
          <w:sz w:val="28"/>
          <w:szCs w:val="28"/>
        </w:rPr>
        <w:t>Реализовать систему распознавания жестов в реальном времени через веб-камеру с визуализацией результатов (название жеста и вероятность).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 w:rsidRPr="00C472CC">
        <w:rPr>
          <w:sz w:val="28"/>
          <w:szCs w:val="28"/>
        </w:rPr>
        <w:t>Провести тестирование разработанной системы и подготовить документацию по запуску и практическому использованию.</w:t>
      </w:r>
    </w:p>
    <w:p w:rsidR="00C472CC" w:rsidRPr="00F526E9" w:rsidRDefault="00C472CC" w:rsidP="00F526E9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</w:p>
    <w:p w:rsidR="00F526E9" w:rsidRDefault="00F526E9" w:rsidP="00F526E9">
      <w:pPr>
        <w:pStyle w:val="PreformattedText"/>
        <w:pageBreakBefore/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Теоретическая часть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center"/>
        <w:rPr>
          <w:i/>
          <w:sz w:val="28"/>
          <w:szCs w:val="28"/>
        </w:rPr>
      </w:pPr>
      <w:r w:rsidRPr="00C472CC">
        <w:rPr>
          <w:i/>
          <w:sz w:val="28"/>
          <w:szCs w:val="28"/>
        </w:rPr>
        <w:t>Понятие и классификация систем распознавания жестов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>Система распознавания жестов — это программно-аппаратный комплекс, который анализирует изображение или видеопоток и определяет жест, показываемый пользователем. Такие системы относятся к области компьютерного зрения и широко применяются в задачах человеко-машинного взаимодействия (Human-Computer Interaction, HCI).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>Системы распознавания жестов классифицируют по нескольким основаниям: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>-По источнику данных:</w:t>
      </w:r>
      <w:r w:rsidRPr="00C472CC">
        <w:rPr>
          <w:sz w:val="28"/>
          <w:szCs w:val="28"/>
        </w:rPr>
        <w:t>по статическим изображениям и по видеопоследовательностям в реальном времени.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>-По способу получения сигнала:</w:t>
      </w:r>
      <w:r w:rsidRPr="00C472CC">
        <w:rPr>
          <w:sz w:val="28"/>
          <w:szCs w:val="28"/>
        </w:rPr>
        <w:t>камерные (RGB-камеры), глубинные (Depth-камеры), сенсорные (перчатки, датчики).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 xml:space="preserve">-По типу модели: </w:t>
      </w:r>
      <w:r w:rsidRPr="00C472CC">
        <w:rPr>
          <w:sz w:val="28"/>
          <w:szCs w:val="28"/>
        </w:rPr>
        <w:t>классические методы компьютерного зрения и нейросетевые методы (CNN, гибридные модели).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>-По назначению:</w:t>
      </w:r>
      <w:r w:rsidRPr="00C472CC">
        <w:rPr>
          <w:sz w:val="28"/>
          <w:szCs w:val="28"/>
        </w:rPr>
        <w:t>образовательные, медицинские, игровые, интерфейсные, промышленные.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>В данном проекте используется камерный подход на основе RGB-изображений и нейросетевая классификация жестов. Это делает решение доступным для широкой аудитории, поскольку не требует специализированного оборудования.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center"/>
        <w:rPr>
          <w:i/>
          <w:sz w:val="28"/>
          <w:szCs w:val="28"/>
        </w:rPr>
      </w:pPr>
      <w:r w:rsidRPr="00C472CC">
        <w:rPr>
          <w:i/>
          <w:sz w:val="28"/>
          <w:szCs w:val="28"/>
        </w:rPr>
        <w:t>Применение распознавания жестов в современных цифровых системах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>Технологии распознавания жестов особенно востребованы там, где важны бесконтактное взаимодействие и интуитивное управление. Ключевые области применения включают: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>-</w:t>
      </w:r>
      <w:r w:rsidRPr="00C472CC">
        <w:rPr>
          <w:sz w:val="28"/>
          <w:szCs w:val="28"/>
        </w:rPr>
        <w:t>управление интерфейсами без использования клавиатуры и мыши;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>-</w:t>
      </w:r>
      <w:r w:rsidRPr="00C472CC">
        <w:rPr>
          <w:sz w:val="28"/>
          <w:szCs w:val="28"/>
        </w:rPr>
        <w:t>разработку обучающих и демонстрационных приложений по компьютерному зрению;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>-</w:t>
      </w:r>
      <w:r w:rsidRPr="00C472CC">
        <w:rPr>
          <w:sz w:val="28"/>
          <w:szCs w:val="28"/>
        </w:rPr>
        <w:t>поддержку инклюзивных решений для пользователей с ограниченной подвижностью;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>-</w:t>
      </w:r>
      <w:r w:rsidRPr="00C472CC">
        <w:rPr>
          <w:sz w:val="28"/>
          <w:szCs w:val="28"/>
        </w:rPr>
        <w:t>создание интерактивных систем для образования, презентаций и мультимедийных сценариев.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 xml:space="preserve">Практическая ценность таких систем заключается в возможности работы в реальном времени и получении быстрого отклика модели. Для учебных проектов </w:t>
      </w:r>
      <w:r w:rsidRPr="00C472CC">
        <w:rPr>
          <w:sz w:val="28"/>
          <w:szCs w:val="28"/>
        </w:rPr>
        <w:lastRenderedPageBreak/>
        <w:t>это принципиально важно, так как позволяет на одном примере пройти полный цикл машинного обучения: от подготовки данных и обучения модели до оценки качества и интеграции в пользовательское приложение.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center"/>
        <w:rPr>
          <w:i/>
          <w:sz w:val="28"/>
          <w:szCs w:val="28"/>
        </w:rPr>
      </w:pPr>
      <w:r w:rsidRPr="00C472CC">
        <w:rPr>
          <w:i/>
          <w:sz w:val="28"/>
          <w:szCs w:val="28"/>
        </w:rPr>
        <w:t>Анализ подходов и существующих решений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>Существующие решения в области распознавания жестов условно делятся на три группы: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>-Коммерческие платформы и SDK:</w:t>
      </w:r>
      <w:r w:rsidRPr="00C472CC">
        <w:rPr>
          <w:sz w:val="28"/>
          <w:szCs w:val="28"/>
        </w:rPr>
        <w:t> обеспечивают высокое качество, но часто являются закрытыми, сложными для изучения и ограниченными в кастомизации.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>-Исследовательские прототипы:</w:t>
      </w:r>
      <w:r w:rsidRPr="00C472CC">
        <w:rPr>
          <w:sz w:val="28"/>
          <w:szCs w:val="28"/>
        </w:rPr>
        <w:t> демонстрируют эффективные алгоритмы, однако нередко требуют сложной настройки и значительных вычислительных ресурсов.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 xml:space="preserve">-Учебные open-source проекты: </w:t>
      </w:r>
      <w:r w:rsidRPr="00C472CC">
        <w:rPr>
          <w:sz w:val="28"/>
          <w:szCs w:val="28"/>
        </w:rPr>
        <w:t>доступны для изучения, но обычно охватывают только отдельные этапы (например, обучение без live-инференса).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>Проведённый анализ показывает, что существует потребность в компактном и понятном решении, объединяющем весь процесс в единую систему: от подготовки датасета до распознавания жестов с веб-камеры и визуального интерфейса. Именно на решение этой задачи и направлен данный проект.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center"/>
        <w:rPr>
          <w:i/>
          <w:sz w:val="28"/>
          <w:szCs w:val="28"/>
        </w:rPr>
      </w:pPr>
      <w:r w:rsidRPr="00C472CC">
        <w:rPr>
          <w:i/>
          <w:sz w:val="28"/>
          <w:szCs w:val="28"/>
        </w:rPr>
        <w:t>Инструменты и технологии разработки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>В качестве основного языка разработки выбран Python, поскольку он предоставляет широкий набор библиотек для машинного обучения и компьютерного зрения, а также позволяет быстро переходить от прототипа к рабочему приложению.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>В проекте используются следующие технологии: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>-PyTorch</w:t>
      </w:r>
      <w:r w:rsidRPr="00C472CC">
        <w:rPr>
          <w:sz w:val="28"/>
          <w:szCs w:val="28"/>
        </w:rPr>
        <w:t>— основной фреймворк для построения и обучения нейросетевой модели;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>-torchvision</w:t>
      </w:r>
      <w:r w:rsidRPr="00C472CC">
        <w:rPr>
          <w:sz w:val="28"/>
          <w:szCs w:val="28"/>
        </w:rPr>
        <w:t>— инструменты для работы с изображениями и готовая архитектура ResNet18;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>-OpenCV</w:t>
      </w:r>
      <w:r w:rsidRPr="00C472CC">
        <w:rPr>
          <w:sz w:val="28"/>
          <w:szCs w:val="28"/>
        </w:rPr>
        <w:t>— захват и обработка видеопотока с веб-камеры для распознавания в реальном времени;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>-Pillow</w:t>
      </w:r>
      <w:r w:rsidRPr="00C472CC">
        <w:rPr>
          <w:sz w:val="28"/>
          <w:szCs w:val="28"/>
        </w:rPr>
        <w:t>— вспомогательная обработка изображений;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>-</w:t>
      </w:r>
      <w:r>
        <w:rPr>
          <w:sz w:val="28"/>
          <w:szCs w:val="28"/>
        </w:rPr>
        <w:t>PyArrow и формат</w:t>
      </w:r>
      <w:r w:rsidRPr="00C472CC">
        <w:rPr>
          <w:sz w:val="28"/>
          <w:szCs w:val="28"/>
        </w:rPr>
        <w:t xml:space="preserve"> parquet</w:t>
      </w:r>
      <w:r w:rsidRPr="00C472CC">
        <w:rPr>
          <w:sz w:val="28"/>
          <w:szCs w:val="28"/>
        </w:rPr>
        <w:t>— работа с исходными данными и подготовка датасета.</w:t>
      </w:r>
    </w:p>
    <w:p w:rsidR="00C472CC" w:rsidRPr="00C472CC" w:rsidRDefault="00C472CC" w:rsidP="00C472CC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C472CC">
        <w:rPr>
          <w:sz w:val="28"/>
          <w:szCs w:val="28"/>
        </w:rPr>
        <w:t xml:space="preserve">Таким образом, выбранный стек технологий обеспечивает оптимальный </w:t>
      </w:r>
      <w:r w:rsidRPr="00C472CC">
        <w:rPr>
          <w:sz w:val="28"/>
          <w:szCs w:val="28"/>
        </w:rPr>
        <w:lastRenderedPageBreak/>
        <w:t>баланс между точностью, скоростью разработки и наглядностью, что особенно важно для учебного проекта по распознаванию жестов руки.</w:t>
      </w:r>
    </w:p>
    <w:p w:rsidR="007B6D04" w:rsidRDefault="007B6D04" w:rsidP="00F526E9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</w:p>
    <w:p w:rsidR="00F526E9" w:rsidRDefault="00F526E9" w:rsidP="00F526E9">
      <w:pPr>
        <w:pStyle w:val="PreformattedText"/>
        <w:pageBreakBefore/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Практическая часть проекта</w:t>
      </w:r>
    </w:p>
    <w:p w:rsidR="008107ED" w:rsidRPr="008107ED" w:rsidRDefault="008107ED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8107ED">
        <w:rPr>
          <w:sz w:val="28"/>
          <w:szCs w:val="28"/>
        </w:rPr>
        <w:t>В практической части проекта была разработана система распознавания жестов рук в ре</w:t>
      </w:r>
      <w:r w:rsidR="00D84C96">
        <w:rPr>
          <w:sz w:val="28"/>
          <w:szCs w:val="28"/>
        </w:rPr>
        <w:t>альном времени на языке Python.</w:t>
      </w:r>
      <w:r w:rsidR="00D84C96" w:rsidRPr="00D84C96">
        <w:rPr>
          <w:sz w:val="28"/>
          <w:szCs w:val="28"/>
        </w:rPr>
        <w:t xml:space="preserve"> </w:t>
      </w:r>
      <w:r w:rsidRPr="008107ED">
        <w:rPr>
          <w:sz w:val="28"/>
          <w:szCs w:val="28"/>
        </w:rPr>
        <w:t>Проект включает полный ML-цикл: подготовку датасета, обучение нейросети и онлайн-распознавание жестов с веб-камеры.</w:t>
      </w:r>
    </w:p>
    <w:p w:rsidR="008107ED" w:rsidRPr="008107ED" w:rsidRDefault="00D84C96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4D27F7">
        <w:rPr>
          <w:sz w:val="28"/>
          <w:szCs w:val="28"/>
        </w:rPr>
        <w:t>.</w:t>
      </w:r>
      <w:r w:rsidR="008107ED" w:rsidRPr="008107ED">
        <w:rPr>
          <w:sz w:val="28"/>
          <w:szCs w:val="28"/>
        </w:rPr>
        <w:t xml:space="preserve"> Используемые библиотеки</w:t>
      </w:r>
    </w:p>
    <w:p w:rsidR="008107ED" w:rsidRPr="008107ED" w:rsidRDefault="008107ED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8107ED">
        <w:rPr>
          <w:sz w:val="28"/>
          <w:szCs w:val="28"/>
        </w:rPr>
        <w:t>В проекте применяются библиотеки:</w:t>
      </w:r>
    </w:p>
    <w:p w:rsidR="008107ED" w:rsidRPr="008107ED" w:rsidRDefault="008107ED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8107ED">
        <w:rPr>
          <w:sz w:val="28"/>
          <w:szCs w:val="28"/>
        </w:rPr>
        <w:t>tor</w:t>
      </w:r>
      <w:r w:rsidR="00C4461E">
        <w:rPr>
          <w:sz w:val="28"/>
          <w:szCs w:val="28"/>
        </w:rPr>
        <w:t>ch,torch.nn,torch.optim</w:t>
      </w:r>
      <w:r w:rsidRPr="008107ED">
        <w:rPr>
          <w:sz w:val="28"/>
          <w:szCs w:val="28"/>
        </w:rPr>
        <w:t>— обучение и инференс нейросети;</w:t>
      </w:r>
    </w:p>
    <w:p w:rsidR="008107ED" w:rsidRPr="008107ED" w:rsidRDefault="00C4461E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torchvision(models,datasets,</w:t>
      </w:r>
      <w:r w:rsidR="008107ED" w:rsidRPr="008107ED">
        <w:rPr>
          <w:sz w:val="28"/>
          <w:szCs w:val="28"/>
        </w:rPr>
        <w:t>tr</w:t>
      </w:r>
      <w:r>
        <w:rPr>
          <w:sz w:val="28"/>
          <w:szCs w:val="28"/>
        </w:rPr>
        <w:t>ansforms) — готовая архитектура</w:t>
      </w:r>
      <w:r w:rsidR="008107ED" w:rsidRPr="008107ED">
        <w:rPr>
          <w:sz w:val="28"/>
          <w:szCs w:val="28"/>
        </w:rPr>
        <w:t>ResNet18, загрузка изображений и преобразования;</w:t>
      </w:r>
    </w:p>
    <w:p w:rsidR="008107ED" w:rsidRPr="008107ED" w:rsidRDefault="00C4461E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opencv-python</w:t>
      </w:r>
      <w:r w:rsidR="008107ED" w:rsidRPr="008107ED">
        <w:rPr>
          <w:sz w:val="28"/>
          <w:szCs w:val="28"/>
        </w:rPr>
        <w:t>(cv2) — захват видео с камеры и отображение результата;</w:t>
      </w:r>
    </w:p>
    <w:p w:rsidR="008107ED" w:rsidRPr="008107ED" w:rsidRDefault="00C4461E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PIL</w:t>
      </w:r>
      <w:r w:rsidR="008107ED" w:rsidRPr="008107ED">
        <w:rPr>
          <w:sz w:val="28"/>
          <w:szCs w:val="28"/>
        </w:rPr>
        <w:t>— обработка изображений;</w:t>
      </w:r>
    </w:p>
    <w:p w:rsidR="008107ED" w:rsidRPr="008107ED" w:rsidRDefault="00C4461E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pyarrow.parquet</w:t>
      </w:r>
      <w:r w:rsidR="008107ED" w:rsidRPr="008107ED">
        <w:rPr>
          <w:sz w:val="28"/>
          <w:szCs w:val="28"/>
        </w:rPr>
        <w:t>— чтение исходного датасета в формате Parquet;</w:t>
      </w:r>
    </w:p>
    <w:p w:rsidR="008107ED" w:rsidRPr="008107ED" w:rsidRDefault="00C4461E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multiprocessing</w:t>
      </w:r>
      <w:r w:rsidR="008107ED" w:rsidRPr="008107ED">
        <w:rPr>
          <w:sz w:val="28"/>
          <w:szCs w:val="28"/>
        </w:rPr>
        <w:t>— ускоренная конвертация большого количества изображений.</w:t>
      </w:r>
    </w:p>
    <w:p w:rsidR="008107ED" w:rsidRPr="008107ED" w:rsidRDefault="00D84C96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D84C96">
        <w:rPr>
          <w:noProof/>
          <w:sz w:val="28"/>
          <w:szCs w:val="28"/>
          <w:lang w:eastAsia="ru-RU" w:bidi="ar-SA"/>
        </w:rPr>
        <w:drawing>
          <wp:inline distT="0" distB="0" distL="0" distR="0" wp14:anchorId="00FA9C3D" wp14:editId="7056294E">
            <wp:extent cx="6257925" cy="1536700"/>
            <wp:effectExtent l="0" t="0" r="952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7ED" w:rsidRPr="008107ED">
        <w:rPr>
          <w:sz w:val="28"/>
          <w:szCs w:val="28"/>
        </w:rPr>
        <w:t>2) Подготовка структуры датасета</w:t>
      </w:r>
    </w:p>
    <w:p w:rsidR="008107ED" w:rsidRPr="008107ED" w:rsidRDefault="008107ED" w:rsidP="00D84C96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8107ED">
        <w:rPr>
          <w:sz w:val="28"/>
          <w:szCs w:val="28"/>
        </w:rPr>
        <w:t>Для обучения мо</w:t>
      </w:r>
      <w:r w:rsidR="00C4461E">
        <w:rPr>
          <w:sz w:val="28"/>
          <w:szCs w:val="28"/>
        </w:rPr>
        <w:t>дель использует структуру папокtrain/иval/</w:t>
      </w:r>
      <w:r w:rsidRPr="008107ED">
        <w:rPr>
          <w:sz w:val="28"/>
          <w:szCs w:val="28"/>
        </w:rPr>
        <w:t>по классам жестов.</w:t>
      </w:r>
      <w:r w:rsidRPr="008107ED">
        <w:rPr>
          <w:sz w:val="28"/>
          <w:szCs w:val="28"/>
        </w:rPr>
        <w:br/>
      </w:r>
      <w:r w:rsidR="00D84C96" w:rsidRPr="00D84C96">
        <w:rPr>
          <w:noProof/>
          <w:sz w:val="28"/>
          <w:szCs w:val="28"/>
          <w:lang w:eastAsia="ru-RU" w:bidi="ar-SA"/>
        </w:rPr>
        <w:drawing>
          <wp:inline distT="0" distB="0" distL="0" distR="0" wp14:anchorId="577E23BB" wp14:editId="3935F77F">
            <wp:extent cx="6257925" cy="97218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7ED">
        <w:rPr>
          <w:sz w:val="28"/>
          <w:szCs w:val="28"/>
        </w:rPr>
        <w:t>3) Конвертация исходных данных из Parquet</w:t>
      </w:r>
    </w:p>
    <w:p w:rsidR="008107ED" w:rsidRPr="008107ED" w:rsidRDefault="008107ED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8107ED">
        <w:rPr>
          <w:sz w:val="28"/>
          <w:szCs w:val="28"/>
        </w:rPr>
        <w:t>Изображения извлекаются из Parquet, группируются по классам, перемешиваются, делятся на обучение/валидацию и сохраняются в JPEG.</w:t>
      </w:r>
    </w:p>
    <w:p w:rsidR="008107ED" w:rsidRPr="008107ED" w:rsidRDefault="00D84C96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D84C96">
        <w:rPr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77ABF32C" wp14:editId="00A77E61">
            <wp:extent cx="6257925" cy="60483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7ED" w:rsidRPr="008107ED">
        <w:rPr>
          <w:sz w:val="28"/>
          <w:szCs w:val="28"/>
        </w:rPr>
        <w:t>4) Предобработка изображений</w:t>
      </w:r>
    </w:p>
    <w:p w:rsidR="008107ED" w:rsidRPr="008107ED" w:rsidRDefault="008107ED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8107ED">
        <w:rPr>
          <w:sz w:val="28"/>
          <w:szCs w:val="28"/>
        </w:rPr>
        <w:t>Перед подачей в нейросеть изображения приводятся к единому размеру 224x224, переводятся в тензор и нормализуются.</w:t>
      </w:r>
    </w:p>
    <w:p w:rsidR="008107ED" w:rsidRPr="008107ED" w:rsidRDefault="00D84C96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D84C96">
        <w:rPr>
          <w:noProof/>
          <w:sz w:val="28"/>
          <w:szCs w:val="28"/>
          <w:lang w:eastAsia="ru-RU" w:bidi="ar-SA"/>
        </w:rPr>
        <w:drawing>
          <wp:inline distT="0" distB="0" distL="0" distR="0" wp14:anchorId="35F9691A" wp14:editId="0569B020">
            <wp:extent cx="6257925" cy="1998980"/>
            <wp:effectExtent l="0" t="0" r="952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7ED" w:rsidRPr="008107ED">
        <w:rPr>
          <w:sz w:val="28"/>
          <w:szCs w:val="28"/>
        </w:rPr>
        <w:t>5) Загрузка обучающей и валидационной выборки</w:t>
      </w:r>
    </w:p>
    <w:p w:rsidR="008107ED" w:rsidRPr="008107ED" w:rsidRDefault="00C4461E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обучения используются</w:t>
      </w:r>
      <w:r w:rsidRPr="00C4461E">
        <w:rPr>
          <w:sz w:val="28"/>
          <w:szCs w:val="28"/>
        </w:rPr>
        <w:t xml:space="preserve"> </w:t>
      </w:r>
      <w:r>
        <w:rPr>
          <w:sz w:val="28"/>
          <w:szCs w:val="28"/>
        </w:rPr>
        <w:t>DataLoader</w:t>
      </w:r>
      <w:r w:rsidRPr="00C4461E">
        <w:rPr>
          <w:sz w:val="28"/>
          <w:szCs w:val="28"/>
        </w:rPr>
        <w:t xml:space="preserve"> </w:t>
      </w:r>
      <w:r w:rsidR="008107ED" w:rsidRPr="008107ED">
        <w:rPr>
          <w:sz w:val="28"/>
          <w:szCs w:val="28"/>
        </w:rPr>
        <w:t>с батчами и перемешиванием train-данных.</w:t>
      </w:r>
    </w:p>
    <w:p w:rsidR="008107ED" w:rsidRPr="008107ED" w:rsidRDefault="004D27F7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D27F7">
        <w:rPr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7179EBF8" wp14:editId="200906D5">
            <wp:extent cx="6257925" cy="137985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7ED" w:rsidRPr="008107ED">
        <w:rPr>
          <w:sz w:val="28"/>
          <w:szCs w:val="28"/>
        </w:rPr>
        <w:t>6) Архитектура модели</w:t>
      </w:r>
    </w:p>
    <w:p w:rsidR="008107ED" w:rsidRPr="008107ED" w:rsidRDefault="00C4461E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проекте используется</w:t>
      </w:r>
      <w:r w:rsidRPr="00C4461E">
        <w:rPr>
          <w:sz w:val="28"/>
          <w:szCs w:val="28"/>
        </w:rPr>
        <w:t xml:space="preserve"> </w:t>
      </w:r>
      <w:r w:rsidR="008107ED" w:rsidRPr="008107ED">
        <w:rPr>
          <w:sz w:val="28"/>
          <w:szCs w:val="28"/>
        </w:rPr>
        <w:t>ResNet1</w:t>
      </w:r>
      <w:r>
        <w:rPr>
          <w:sz w:val="28"/>
          <w:szCs w:val="28"/>
        </w:rPr>
        <w:t>8</w:t>
      </w:r>
      <w:r w:rsidRPr="00C4461E">
        <w:rPr>
          <w:sz w:val="28"/>
          <w:szCs w:val="28"/>
        </w:rPr>
        <w:t xml:space="preserve"> </w:t>
      </w:r>
      <w:r w:rsidR="008107ED" w:rsidRPr="008107ED">
        <w:rPr>
          <w:sz w:val="28"/>
          <w:szCs w:val="28"/>
        </w:rPr>
        <w:t>с предобученными весами ImageNet.</w:t>
      </w:r>
      <w:r w:rsidR="008107ED" w:rsidRPr="008107ED">
        <w:rPr>
          <w:sz w:val="28"/>
          <w:szCs w:val="28"/>
        </w:rPr>
        <w:br/>
        <w:t>Последний полносвязный слой заменяется под число классов текущего набора жестов.</w:t>
      </w:r>
    </w:p>
    <w:p w:rsidR="008107ED" w:rsidRPr="008107ED" w:rsidRDefault="00D84C96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D84C96">
        <w:rPr>
          <w:noProof/>
          <w:sz w:val="28"/>
          <w:szCs w:val="28"/>
          <w:lang w:eastAsia="ru-RU" w:bidi="ar-SA"/>
        </w:rPr>
        <w:drawing>
          <wp:inline distT="0" distB="0" distL="0" distR="0" wp14:anchorId="396F12B4" wp14:editId="7DBD6AE0">
            <wp:extent cx="6257925" cy="76962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7ED" w:rsidRPr="008107ED">
        <w:rPr>
          <w:sz w:val="28"/>
          <w:szCs w:val="28"/>
        </w:rPr>
        <w:t>7) Параметры обучения</w:t>
      </w:r>
    </w:p>
    <w:p w:rsidR="008107ED" w:rsidRPr="008107ED" w:rsidRDefault="008107ED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8107ED">
        <w:rPr>
          <w:sz w:val="28"/>
          <w:szCs w:val="28"/>
        </w:rPr>
        <w:t>Обучен</w:t>
      </w:r>
      <w:r w:rsidR="00C4461E">
        <w:rPr>
          <w:sz w:val="28"/>
          <w:szCs w:val="28"/>
        </w:rPr>
        <w:t>ие проводится с функцией потерь</w:t>
      </w:r>
      <w:r w:rsidR="00C4461E" w:rsidRPr="00C4461E">
        <w:rPr>
          <w:sz w:val="28"/>
          <w:szCs w:val="28"/>
        </w:rPr>
        <w:t xml:space="preserve"> </w:t>
      </w:r>
      <w:r w:rsidRPr="008107ED">
        <w:rPr>
          <w:sz w:val="28"/>
          <w:szCs w:val="28"/>
        </w:rPr>
        <w:t>C</w:t>
      </w:r>
      <w:r w:rsidR="00C4461E">
        <w:rPr>
          <w:sz w:val="28"/>
          <w:szCs w:val="28"/>
        </w:rPr>
        <w:t>rossEntropyLoss</w:t>
      </w:r>
      <w:r w:rsidR="00C4461E" w:rsidRPr="00C4461E">
        <w:rPr>
          <w:sz w:val="28"/>
          <w:szCs w:val="28"/>
        </w:rPr>
        <w:t xml:space="preserve"> </w:t>
      </w:r>
      <w:r w:rsidR="00C4461E">
        <w:rPr>
          <w:sz w:val="28"/>
          <w:szCs w:val="28"/>
        </w:rPr>
        <w:t>и оптимизатором</w:t>
      </w:r>
      <w:r w:rsidR="00C4461E" w:rsidRPr="00C4461E">
        <w:rPr>
          <w:sz w:val="28"/>
          <w:szCs w:val="28"/>
        </w:rPr>
        <w:t xml:space="preserve"> </w:t>
      </w:r>
      <w:r w:rsidRPr="008107ED">
        <w:rPr>
          <w:sz w:val="28"/>
          <w:szCs w:val="28"/>
        </w:rPr>
        <w:t>Adam, что подходит для задачи многоклассовой классификации изображений.</w:t>
      </w:r>
    </w:p>
    <w:p w:rsidR="008107ED" w:rsidRPr="008107ED" w:rsidRDefault="00D84C96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D84C96">
        <w:rPr>
          <w:noProof/>
          <w:sz w:val="28"/>
          <w:szCs w:val="28"/>
          <w:lang w:eastAsia="ru-RU" w:bidi="ar-SA"/>
        </w:rPr>
        <w:drawing>
          <wp:inline distT="0" distB="0" distL="0" distR="0" wp14:anchorId="335BE81F" wp14:editId="3484C4E5">
            <wp:extent cx="6257925" cy="715645"/>
            <wp:effectExtent l="0" t="0" r="952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7ED" w:rsidRPr="008107ED">
        <w:rPr>
          <w:sz w:val="28"/>
          <w:szCs w:val="28"/>
        </w:rPr>
        <w:t>8) Цикл обучения модели</w:t>
      </w:r>
    </w:p>
    <w:p w:rsidR="008107ED" w:rsidRPr="008107ED" w:rsidRDefault="008107ED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8107ED">
        <w:rPr>
          <w:sz w:val="28"/>
          <w:szCs w:val="28"/>
        </w:rPr>
        <w:t>В каждой эпохе считаются ошибка и точность на обучающей выборке, после чего метрики выводятся в консоль.</w:t>
      </w:r>
    </w:p>
    <w:p w:rsidR="008107ED" w:rsidRPr="008107ED" w:rsidRDefault="00D84C96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D84C96">
        <w:rPr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5FBC4EC2" wp14:editId="3FCFFD5C">
            <wp:extent cx="6257925" cy="5575935"/>
            <wp:effectExtent l="0" t="0" r="952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7ED" w:rsidRPr="008107ED">
        <w:rPr>
          <w:sz w:val="28"/>
          <w:szCs w:val="28"/>
        </w:rPr>
        <w:t>9) Сохранение обученной модели</w:t>
      </w:r>
    </w:p>
    <w:p w:rsidR="008107ED" w:rsidRPr="008107ED" w:rsidRDefault="008107ED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8107ED">
        <w:rPr>
          <w:sz w:val="28"/>
          <w:szCs w:val="28"/>
        </w:rPr>
        <w:t>После обучения сохраняются веса модели и отображение классов, чтобы корректно восстановить модель при запуске онлайн-распознавания.</w:t>
      </w:r>
    </w:p>
    <w:p w:rsidR="008107ED" w:rsidRPr="008107ED" w:rsidRDefault="00D84C96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D84C96">
        <w:rPr>
          <w:noProof/>
          <w:sz w:val="28"/>
          <w:szCs w:val="28"/>
          <w:lang w:eastAsia="ru-RU" w:bidi="ar-SA"/>
        </w:rPr>
        <w:drawing>
          <wp:inline distT="0" distB="0" distL="0" distR="0" wp14:anchorId="377D88BE" wp14:editId="04514035">
            <wp:extent cx="6257925" cy="1731645"/>
            <wp:effectExtent l="0" t="0" r="952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7ED" w:rsidRPr="008107ED">
        <w:rPr>
          <w:sz w:val="28"/>
          <w:szCs w:val="28"/>
        </w:rPr>
        <w:t>10) Загрузка модели для реального времени</w:t>
      </w:r>
    </w:p>
    <w:p w:rsidR="008107ED" w:rsidRPr="008107ED" w:rsidRDefault="008107ED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8107ED">
        <w:rPr>
          <w:sz w:val="28"/>
          <w:szCs w:val="28"/>
        </w:rPr>
        <w:t>В режиме онлайн загружается checkpoint, восстанавливается структура сети и переводится в режим инференса.</w:t>
      </w:r>
    </w:p>
    <w:p w:rsidR="008107ED" w:rsidRPr="008107ED" w:rsidRDefault="00D84C96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D84C96">
        <w:rPr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57FEA526" wp14:editId="51640520">
            <wp:extent cx="6257925" cy="4394200"/>
            <wp:effectExtent l="0" t="0" r="952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7ED" w:rsidRPr="008107ED">
        <w:rPr>
          <w:sz w:val="28"/>
          <w:szCs w:val="28"/>
        </w:rPr>
        <w:t>11) Онлайн-распознавание с камеры</w:t>
      </w:r>
    </w:p>
    <w:p w:rsidR="008107ED" w:rsidRPr="008107ED" w:rsidRDefault="008107ED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8107ED">
        <w:rPr>
          <w:sz w:val="28"/>
          <w:szCs w:val="28"/>
        </w:rPr>
        <w:t>Система считывает кадры с веб-камеры, выполняет предобработку, получает вероятности классов и определяет наиболее вероятный жест.</w:t>
      </w:r>
    </w:p>
    <w:p w:rsidR="008107ED" w:rsidRPr="008107ED" w:rsidRDefault="00D84C96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D84C96">
        <w:rPr>
          <w:noProof/>
          <w:sz w:val="28"/>
          <w:szCs w:val="28"/>
          <w:lang w:eastAsia="ru-RU" w:bidi="ar-SA"/>
        </w:rPr>
        <w:drawing>
          <wp:inline distT="0" distB="0" distL="0" distR="0" wp14:anchorId="7B7133CB" wp14:editId="6DEE1F30">
            <wp:extent cx="6257925" cy="3185795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7ED" w:rsidRPr="008107ED">
        <w:rPr>
          <w:sz w:val="28"/>
          <w:szCs w:val="28"/>
        </w:rPr>
        <w:t>12) Визуализация результата</w:t>
      </w:r>
    </w:p>
    <w:p w:rsidR="008107ED" w:rsidRPr="008107ED" w:rsidRDefault="008107ED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8107ED">
        <w:rPr>
          <w:sz w:val="28"/>
          <w:szCs w:val="28"/>
        </w:rPr>
        <w:t>На изображение выводятся название жеста и вероятность распознавания, что делает систему удобной для демонстрации и тестирования.</w:t>
      </w:r>
    </w:p>
    <w:p w:rsidR="008107ED" w:rsidRPr="008107ED" w:rsidRDefault="00D84C96" w:rsidP="00D84C96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D84C96">
        <w:rPr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6B9B1616" wp14:editId="38406ACA">
            <wp:extent cx="6257925" cy="3608705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7ED" w:rsidRPr="008107ED" w:rsidRDefault="008107ED" w:rsidP="008107ED">
      <w:pPr>
        <w:pStyle w:val="PreformattedText"/>
        <w:spacing w:line="360" w:lineRule="auto"/>
        <w:ind w:firstLine="709"/>
        <w:jc w:val="center"/>
        <w:rPr>
          <w:b/>
          <w:sz w:val="28"/>
          <w:szCs w:val="28"/>
        </w:rPr>
      </w:pPr>
      <w:r w:rsidRPr="008107ED">
        <w:rPr>
          <w:b/>
          <w:sz w:val="28"/>
          <w:szCs w:val="28"/>
        </w:rPr>
        <w:t>Вывод по практической части</w:t>
      </w:r>
    </w:p>
    <w:p w:rsidR="008107ED" w:rsidRPr="008107ED" w:rsidRDefault="008107ED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8107ED">
        <w:rPr>
          <w:sz w:val="28"/>
          <w:szCs w:val="28"/>
        </w:rPr>
        <w:t>В результате практической работы реализована полноценная система распознавания жестов рук:</w:t>
      </w:r>
    </w:p>
    <w:p w:rsidR="008107ED" w:rsidRPr="008107ED" w:rsidRDefault="008107ED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8107ED">
        <w:rPr>
          <w:sz w:val="28"/>
          <w:szCs w:val="28"/>
        </w:rPr>
        <w:t>подготовлен датасет из исходных Parquet-данных;</w:t>
      </w:r>
    </w:p>
    <w:p w:rsidR="008107ED" w:rsidRPr="008107ED" w:rsidRDefault="008107ED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8107ED">
        <w:rPr>
          <w:sz w:val="28"/>
          <w:szCs w:val="28"/>
        </w:rPr>
        <w:t>обуче</w:t>
      </w:r>
      <w:r w:rsidR="00C4461E">
        <w:rPr>
          <w:sz w:val="28"/>
          <w:szCs w:val="28"/>
        </w:rPr>
        <w:t>на сверточная нейросеть на базе</w:t>
      </w:r>
      <w:r w:rsidR="00C4461E" w:rsidRPr="00C4461E">
        <w:rPr>
          <w:sz w:val="28"/>
          <w:szCs w:val="28"/>
        </w:rPr>
        <w:t xml:space="preserve"> </w:t>
      </w:r>
      <w:r w:rsidRPr="008107ED">
        <w:rPr>
          <w:sz w:val="28"/>
          <w:szCs w:val="28"/>
        </w:rPr>
        <w:t>ResNet18;</w:t>
      </w:r>
    </w:p>
    <w:p w:rsidR="008107ED" w:rsidRPr="008107ED" w:rsidRDefault="008107ED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8107ED">
        <w:rPr>
          <w:sz w:val="28"/>
          <w:szCs w:val="28"/>
        </w:rPr>
        <w:t>реализовано распознавание в реальном времени с камеры;</w:t>
      </w:r>
    </w:p>
    <w:p w:rsidR="008107ED" w:rsidRPr="008107ED" w:rsidRDefault="008107ED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8107ED">
        <w:rPr>
          <w:sz w:val="28"/>
          <w:szCs w:val="28"/>
        </w:rPr>
        <w:t>добавлен вывод класса и уверенности модели на видео.</w:t>
      </w:r>
    </w:p>
    <w:p w:rsidR="008107ED" w:rsidRPr="008107ED" w:rsidRDefault="008107ED" w:rsidP="008107ED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8107ED">
        <w:rPr>
          <w:sz w:val="28"/>
          <w:szCs w:val="28"/>
        </w:rPr>
        <w:t>Разработанное решение может использоваться как основа для учебных проектов по компьютерному зрению и имеет потенциал развития: расширение числа жестов, добавление оценки качества на валидации и интеграция в интерфейс учебного приложения.</w:t>
      </w:r>
    </w:p>
    <w:p w:rsidR="008107ED" w:rsidRDefault="008107ED" w:rsidP="00F526E9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</w:p>
    <w:p w:rsidR="00F526E9" w:rsidRDefault="00F526E9" w:rsidP="00F526E9">
      <w:pPr>
        <w:pStyle w:val="PreformattedText"/>
        <w:pageBreakBefore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Заключение</w:t>
      </w:r>
    </w:p>
    <w:p w:rsidR="007B6D04" w:rsidRPr="007B6D04" w:rsidRDefault="007B6D04" w:rsidP="007B6D04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7B6D04">
        <w:rPr>
          <w:sz w:val="28"/>
          <w:szCs w:val="28"/>
        </w:rPr>
        <w:t>В ходе выполнения проекта была достигнута поставленная цель: разработана и реализована система распознавания жестов руки на основе нейронной сети, обеспечивающая как офлайн-проверку изображений, так и распознавание в реальном времени с веб-камеры. Проект ориентирован на практическое применение и демонстрирует полный цикл работы с моделью машинного обучения — от подготовки данных до пользовательского интерфейса.</w:t>
      </w:r>
    </w:p>
    <w:p w:rsidR="007B6D04" w:rsidRPr="007B6D04" w:rsidRDefault="007B6D04" w:rsidP="007B6D04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7B6D04">
        <w:rPr>
          <w:sz w:val="28"/>
          <w:szCs w:val="28"/>
        </w:rPr>
        <w:t>В рамках работы были решены основные задачи:</w:t>
      </w:r>
    </w:p>
    <w:p w:rsidR="007B6D04" w:rsidRPr="007B6D04" w:rsidRDefault="00E434B2" w:rsidP="007B6D04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E434B2">
        <w:rPr>
          <w:sz w:val="28"/>
          <w:szCs w:val="28"/>
        </w:rPr>
        <w:t>.</w:t>
      </w:r>
      <w:r w:rsidR="007B6D04" w:rsidRPr="007B6D04">
        <w:rPr>
          <w:sz w:val="28"/>
          <w:szCs w:val="28"/>
        </w:rPr>
        <w:t>Проведён анализ предметной области и определены требования к системе распознавания жестов.</w:t>
      </w:r>
    </w:p>
    <w:p w:rsidR="007B6D04" w:rsidRPr="007B6D04" w:rsidRDefault="00E434B2" w:rsidP="007B6D04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E434B2">
        <w:rPr>
          <w:sz w:val="28"/>
          <w:szCs w:val="28"/>
        </w:rPr>
        <w:t>2.</w:t>
      </w:r>
      <w:r w:rsidR="007B6D04" w:rsidRPr="007B6D04">
        <w:rPr>
          <w:sz w:val="28"/>
          <w:szCs w:val="28"/>
        </w:rPr>
        <w:t>Изучены теоретические основы компьютерного зрения и применяемый</w:t>
      </w:r>
      <w:r w:rsidR="00C4461E">
        <w:rPr>
          <w:sz w:val="28"/>
          <w:szCs w:val="28"/>
        </w:rPr>
        <w:t xml:space="preserve"> технологический стек (PyTorch,</w:t>
      </w:r>
      <w:r w:rsidR="00C4461E" w:rsidRPr="00C4461E">
        <w:rPr>
          <w:sz w:val="28"/>
          <w:szCs w:val="28"/>
        </w:rPr>
        <w:t xml:space="preserve"> </w:t>
      </w:r>
      <w:r w:rsidR="007B6D04" w:rsidRPr="007B6D04">
        <w:rPr>
          <w:sz w:val="28"/>
          <w:szCs w:val="28"/>
        </w:rPr>
        <w:t>OpenCV).</w:t>
      </w:r>
    </w:p>
    <w:p w:rsidR="007B6D04" w:rsidRPr="007B6D04" w:rsidRDefault="00E434B2" w:rsidP="007B6D04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E434B2">
        <w:rPr>
          <w:sz w:val="28"/>
          <w:szCs w:val="28"/>
        </w:rPr>
        <w:t>3.</w:t>
      </w:r>
      <w:r w:rsidR="007B6D04" w:rsidRPr="007B6D04">
        <w:rPr>
          <w:sz w:val="28"/>
          <w:szCs w:val="28"/>
        </w:rPr>
        <w:t>Спроектирована структура проекта с разделением на модули подготовки данных, обучения, тестирования и инференса.</w:t>
      </w:r>
    </w:p>
    <w:p w:rsidR="007B6D04" w:rsidRPr="007B6D04" w:rsidRDefault="00E434B2" w:rsidP="007B6D04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E434B2">
        <w:rPr>
          <w:sz w:val="28"/>
          <w:szCs w:val="28"/>
        </w:rPr>
        <w:t>4.</w:t>
      </w:r>
      <w:r w:rsidR="007B6D04" w:rsidRPr="007B6D04">
        <w:rPr>
          <w:sz w:val="28"/>
          <w:szCs w:val="28"/>
        </w:rPr>
        <w:t>Реализована моде</w:t>
      </w:r>
      <w:r w:rsidR="00C4461E">
        <w:rPr>
          <w:sz w:val="28"/>
          <w:szCs w:val="28"/>
        </w:rPr>
        <w:t>ль классификации жестов на базе</w:t>
      </w:r>
      <w:r w:rsidR="00C4461E" w:rsidRPr="00C4461E">
        <w:rPr>
          <w:sz w:val="28"/>
          <w:szCs w:val="28"/>
        </w:rPr>
        <w:t xml:space="preserve"> </w:t>
      </w:r>
      <w:r w:rsidR="00C4461E">
        <w:rPr>
          <w:sz w:val="28"/>
          <w:szCs w:val="28"/>
        </w:rPr>
        <w:t>ResNet18</w:t>
      </w:r>
      <w:r w:rsidR="00C4461E" w:rsidRPr="00C4461E">
        <w:rPr>
          <w:sz w:val="28"/>
          <w:szCs w:val="28"/>
        </w:rPr>
        <w:t xml:space="preserve"> </w:t>
      </w:r>
      <w:r w:rsidR="007B6D04" w:rsidRPr="007B6D04">
        <w:rPr>
          <w:sz w:val="28"/>
          <w:szCs w:val="28"/>
        </w:rPr>
        <w:t>и написан программный код для её обучения.</w:t>
      </w:r>
    </w:p>
    <w:p w:rsidR="007B6D04" w:rsidRPr="007B6D04" w:rsidRDefault="00E434B2" w:rsidP="007B6D04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E434B2">
        <w:rPr>
          <w:sz w:val="28"/>
          <w:szCs w:val="28"/>
        </w:rPr>
        <w:t>5.</w:t>
      </w:r>
      <w:r w:rsidR="007B6D04" w:rsidRPr="007B6D04">
        <w:rPr>
          <w:sz w:val="28"/>
          <w:szCs w:val="28"/>
        </w:rPr>
        <w:t xml:space="preserve">Выполнена </w:t>
      </w:r>
      <w:r w:rsidR="00C4461E">
        <w:rPr>
          <w:sz w:val="28"/>
          <w:szCs w:val="28"/>
        </w:rPr>
        <w:t>подготовка датасета из исходных</w:t>
      </w:r>
      <w:r w:rsidR="007B6D04" w:rsidRPr="007B6D04">
        <w:rPr>
          <w:sz w:val="28"/>
          <w:szCs w:val="28"/>
        </w:rPr>
        <w:t>.parquet-данных с формированием обучающей и валидационной выборок.</w:t>
      </w:r>
    </w:p>
    <w:p w:rsidR="007B6D04" w:rsidRPr="007B6D04" w:rsidRDefault="00E434B2" w:rsidP="007B6D04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E434B2">
        <w:rPr>
          <w:sz w:val="28"/>
          <w:szCs w:val="28"/>
        </w:rPr>
        <w:t>6.</w:t>
      </w:r>
      <w:r w:rsidR="007B6D04" w:rsidRPr="007B6D04">
        <w:rPr>
          <w:sz w:val="28"/>
          <w:szCs w:val="28"/>
        </w:rPr>
        <w:t>Проведено тестирование качества модели на валидационном наборе, а также проверена работа в режимах инференса по папке изображений и live-распознавания.</w:t>
      </w:r>
    </w:p>
    <w:p w:rsidR="007B6D04" w:rsidRPr="007B6D04" w:rsidRDefault="007B6D04" w:rsidP="007B6D04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7B6D04">
        <w:rPr>
          <w:sz w:val="28"/>
          <w:szCs w:val="28"/>
        </w:rPr>
        <w:t>Разработанная система может использоваться как учебный и демонстрационный инструмент по компьютерному зрению, а также как база для дальнейшего развития прикладных решений в области распознавания жестов.</w:t>
      </w:r>
    </w:p>
    <w:p w:rsidR="007B6D04" w:rsidRPr="007B6D04" w:rsidRDefault="007B6D04" w:rsidP="007B6D04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7B6D04">
        <w:rPr>
          <w:sz w:val="28"/>
          <w:szCs w:val="28"/>
        </w:rPr>
        <w:t>Перспективы дальнейшего развития:</w:t>
      </w:r>
    </w:p>
    <w:p w:rsidR="007B6D04" w:rsidRPr="007B6D04" w:rsidRDefault="00E434B2" w:rsidP="007B6D04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E434B2">
        <w:rPr>
          <w:sz w:val="28"/>
          <w:szCs w:val="28"/>
        </w:rPr>
        <w:t>-</w:t>
      </w:r>
      <w:r>
        <w:rPr>
          <w:sz w:val="28"/>
          <w:szCs w:val="28"/>
        </w:rPr>
        <w:t xml:space="preserve"> Д</w:t>
      </w:r>
      <w:r w:rsidR="00C4461E">
        <w:rPr>
          <w:sz w:val="28"/>
          <w:szCs w:val="28"/>
        </w:rPr>
        <w:t>обавление</w:t>
      </w:r>
      <w:r w:rsidR="00C4461E" w:rsidRPr="00C4461E">
        <w:rPr>
          <w:sz w:val="28"/>
          <w:szCs w:val="28"/>
        </w:rPr>
        <w:t xml:space="preserve"> </w:t>
      </w:r>
      <w:r w:rsidR="00C4461E">
        <w:rPr>
          <w:sz w:val="28"/>
          <w:szCs w:val="28"/>
        </w:rPr>
        <w:t>requirements.txt</w:t>
      </w:r>
      <w:r w:rsidR="00C4461E" w:rsidRPr="00C4461E">
        <w:rPr>
          <w:sz w:val="28"/>
          <w:szCs w:val="28"/>
        </w:rPr>
        <w:t xml:space="preserve"> </w:t>
      </w:r>
      <w:r w:rsidR="007B6D04" w:rsidRPr="007B6D04">
        <w:rPr>
          <w:sz w:val="28"/>
          <w:szCs w:val="28"/>
        </w:rPr>
        <w:t>и улучшение воспроизводимости окружения;</w:t>
      </w:r>
    </w:p>
    <w:p w:rsidR="007B6D04" w:rsidRPr="007B6D04" w:rsidRDefault="00E434B2" w:rsidP="007B6D04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E434B2">
        <w:rPr>
          <w:sz w:val="28"/>
          <w:szCs w:val="28"/>
        </w:rPr>
        <w:t>-</w:t>
      </w:r>
      <w:r>
        <w:rPr>
          <w:sz w:val="28"/>
          <w:szCs w:val="28"/>
        </w:rPr>
        <w:t xml:space="preserve"> С</w:t>
      </w:r>
      <w:r w:rsidR="007B6D04" w:rsidRPr="007B6D04">
        <w:rPr>
          <w:sz w:val="28"/>
          <w:szCs w:val="28"/>
        </w:rPr>
        <w:t>охранение лучшей модели по валидационной метрике;</w:t>
      </w:r>
    </w:p>
    <w:p w:rsidR="007B6D04" w:rsidRPr="007B6D04" w:rsidRDefault="00E434B2" w:rsidP="007B6D04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E434B2">
        <w:rPr>
          <w:sz w:val="28"/>
          <w:szCs w:val="28"/>
        </w:rPr>
        <w:t>-</w:t>
      </w:r>
      <w:r>
        <w:rPr>
          <w:sz w:val="28"/>
          <w:szCs w:val="28"/>
        </w:rPr>
        <w:t xml:space="preserve"> В</w:t>
      </w:r>
      <w:r w:rsidR="007B6D04" w:rsidRPr="007B6D04">
        <w:rPr>
          <w:sz w:val="28"/>
          <w:szCs w:val="28"/>
        </w:rPr>
        <w:t>недрение аугментаций данных и ранней остановки;</w:t>
      </w:r>
    </w:p>
    <w:p w:rsidR="007B6D04" w:rsidRPr="007B6D04" w:rsidRDefault="00E434B2" w:rsidP="007B6D04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E434B2">
        <w:rPr>
          <w:sz w:val="28"/>
          <w:szCs w:val="28"/>
        </w:rPr>
        <w:t>-</w:t>
      </w:r>
      <w:r>
        <w:rPr>
          <w:sz w:val="28"/>
          <w:szCs w:val="28"/>
        </w:rPr>
        <w:t xml:space="preserve"> Л</w:t>
      </w:r>
      <w:r w:rsidR="007B6D04" w:rsidRPr="007B6D04">
        <w:rPr>
          <w:sz w:val="28"/>
          <w:szCs w:val="28"/>
        </w:rPr>
        <w:t>огирование метрик обучения (TensorBoard/W&amp;B);</w:t>
      </w:r>
    </w:p>
    <w:p w:rsidR="007B6D04" w:rsidRPr="007B6D04" w:rsidRDefault="00E434B2" w:rsidP="007B6D04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E434B2">
        <w:rPr>
          <w:sz w:val="28"/>
          <w:szCs w:val="28"/>
        </w:rPr>
        <w:t>-</w:t>
      </w:r>
      <w:r>
        <w:rPr>
          <w:sz w:val="28"/>
          <w:szCs w:val="28"/>
        </w:rPr>
        <w:t xml:space="preserve"> Э</w:t>
      </w:r>
      <w:r w:rsidR="007B6D04" w:rsidRPr="007B6D04">
        <w:rPr>
          <w:sz w:val="28"/>
          <w:szCs w:val="28"/>
        </w:rPr>
        <w:t>к</w:t>
      </w:r>
      <w:r w:rsidR="00C4461E">
        <w:rPr>
          <w:sz w:val="28"/>
          <w:szCs w:val="28"/>
        </w:rPr>
        <w:t>спорт модели в</w:t>
      </w:r>
      <w:r w:rsidR="00C4461E" w:rsidRPr="00C4461E">
        <w:rPr>
          <w:sz w:val="28"/>
          <w:szCs w:val="28"/>
        </w:rPr>
        <w:t xml:space="preserve"> </w:t>
      </w:r>
      <w:r w:rsidR="00C4461E">
        <w:rPr>
          <w:sz w:val="28"/>
          <w:szCs w:val="28"/>
        </w:rPr>
        <w:t>ONNX/TorchScript</w:t>
      </w:r>
      <w:r w:rsidR="00C4461E" w:rsidRPr="00C4461E">
        <w:rPr>
          <w:sz w:val="28"/>
          <w:szCs w:val="28"/>
        </w:rPr>
        <w:t xml:space="preserve"> </w:t>
      </w:r>
      <w:r w:rsidR="007B6D04" w:rsidRPr="007B6D04">
        <w:rPr>
          <w:sz w:val="28"/>
          <w:szCs w:val="28"/>
        </w:rPr>
        <w:t>для упрощения интеграции.</w:t>
      </w:r>
    </w:p>
    <w:p w:rsidR="007B6D04" w:rsidRPr="007B6D04" w:rsidRDefault="007B6D04" w:rsidP="007B6D04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7B6D04">
        <w:rPr>
          <w:sz w:val="28"/>
          <w:szCs w:val="28"/>
        </w:rPr>
        <w:t>Таким образом, проект успешно выполнен, соответствует поставленным задачам и может быть рекомендован к практическому использованию и дальнейшему развитию.</w:t>
      </w:r>
    </w:p>
    <w:p w:rsidR="007B6D04" w:rsidRDefault="007B6D04" w:rsidP="00F526E9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</w:p>
    <w:p w:rsidR="00F526E9" w:rsidRDefault="00F526E9" w:rsidP="00E434B2">
      <w:pPr>
        <w:pStyle w:val="PreformattedText"/>
        <w:spacing w:line="360" w:lineRule="auto"/>
        <w:jc w:val="both"/>
        <w:rPr>
          <w:sz w:val="28"/>
          <w:szCs w:val="28"/>
        </w:rPr>
      </w:pPr>
    </w:p>
    <w:p w:rsidR="00F526E9" w:rsidRDefault="00F526E9" w:rsidP="00F526E9">
      <w:pPr>
        <w:pStyle w:val="PreformattedText"/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Список литературы:</w:t>
      </w:r>
    </w:p>
    <w:p w:rsidR="00E434B2" w:rsidRPr="00E434B2" w:rsidRDefault="00E434B2" w:rsidP="00E434B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E434B2">
        <w:rPr>
          <w:sz w:val="28"/>
          <w:szCs w:val="28"/>
        </w:rPr>
        <w:t>.Гудфел</w:t>
      </w:r>
      <w:r w:rsidR="00C4461E">
        <w:rPr>
          <w:sz w:val="28"/>
          <w:szCs w:val="28"/>
        </w:rPr>
        <w:t>лоу И., Бенджио Й., Курвилль А.</w:t>
      </w:r>
      <w:r w:rsidR="00C4461E" w:rsidRPr="00C4461E">
        <w:rPr>
          <w:sz w:val="28"/>
          <w:szCs w:val="28"/>
        </w:rPr>
        <w:t xml:space="preserve"> </w:t>
      </w:r>
      <w:r w:rsidRPr="00E434B2">
        <w:rPr>
          <w:sz w:val="28"/>
          <w:szCs w:val="28"/>
        </w:rPr>
        <w:t>Глубокое обучение. — М.: ДМК Пресс, 2018.</w:t>
      </w:r>
    </w:p>
    <w:p w:rsidR="00E434B2" w:rsidRPr="00E434B2" w:rsidRDefault="00E434B2" w:rsidP="00E434B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9F3AD6">
        <w:rPr>
          <w:sz w:val="28"/>
          <w:szCs w:val="28"/>
        </w:rPr>
        <w:t>2.</w:t>
      </w:r>
      <w:r w:rsidR="00C4461E">
        <w:rPr>
          <w:sz w:val="28"/>
          <w:szCs w:val="28"/>
        </w:rPr>
        <w:t>Python : официальный сайт. URL:</w:t>
      </w:r>
      <w:r w:rsidR="00C4461E">
        <w:rPr>
          <w:sz w:val="28"/>
          <w:szCs w:val="28"/>
          <w:lang w:val="en-US"/>
        </w:rPr>
        <w:t xml:space="preserve"> </w:t>
      </w:r>
      <w:hyperlink r:id="rId20" w:tgtFrame="_blank" w:history="1">
        <w:r w:rsidRPr="00C710A1">
          <w:rPr>
            <w:rStyle w:val="a5"/>
          </w:rPr>
          <w:t>https://www.python.org</w:t>
        </w:r>
      </w:hyperlink>
    </w:p>
    <w:p w:rsidR="00C710A1" w:rsidRDefault="00E434B2" w:rsidP="00E434B2">
      <w:pPr>
        <w:pStyle w:val="PreformattedText"/>
        <w:spacing w:line="360" w:lineRule="auto"/>
        <w:ind w:firstLine="709"/>
        <w:rPr>
          <w:sz w:val="28"/>
          <w:szCs w:val="28"/>
          <w:lang w:val="en-US"/>
        </w:rPr>
      </w:pPr>
      <w:r w:rsidRPr="00E434B2">
        <w:rPr>
          <w:sz w:val="28"/>
          <w:szCs w:val="28"/>
          <w:lang w:val="en-US"/>
        </w:rPr>
        <w:t>3.PyTorc</w:t>
      </w:r>
      <w:r>
        <w:rPr>
          <w:sz w:val="28"/>
          <w:szCs w:val="28"/>
          <w:lang w:val="en-US"/>
        </w:rPr>
        <w:t>h</w:t>
      </w:r>
      <w:r w:rsidRPr="00E434B2">
        <w:rPr>
          <w:sz w:val="28"/>
          <w:szCs w:val="28"/>
          <w:lang w:val="en-US"/>
        </w:rPr>
        <w:t xml:space="preserve"> :</w:t>
      </w:r>
      <w:r>
        <w:rPr>
          <w:sz w:val="28"/>
          <w:szCs w:val="28"/>
        </w:rPr>
        <w:t>официальная</w:t>
      </w:r>
      <w:r w:rsidRPr="00E434B2">
        <w:rPr>
          <w:sz w:val="28"/>
          <w:szCs w:val="28"/>
        </w:rPr>
        <w:t>документация</w:t>
      </w:r>
      <w:r w:rsidRPr="00E434B2">
        <w:rPr>
          <w:sz w:val="28"/>
          <w:szCs w:val="28"/>
          <w:lang w:val="en-US"/>
        </w:rPr>
        <w:t>.</w:t>
      </w:r>
    </w:p>
    <w:p w:rsidR="00E434B2" w:rsidRPr="009F3AD6" w:rsidRDefault="00C4461E" w:rsidP="00C710A1">
      <w:pPr>
        <w:pStyle w:val="PreformattedText"/>
        <w:spacing w:line="360" w:lineRule="auto"/>
        <w:rPr>
          <w:rStyle w:val="a5"/>
          <w:lang w:val="en-US"/>
        </w:rPr>
      </w:pPr>
      <w:r>
        <w:rPr>
          <w:sz w:val="28"/>
          <w:szCs w:val="28"/>
          <w:lang w:val="en-US"/>
        </w:rPr>
        <w:t xml:space="preserve">URL: </w:t>
      </w:r>
      <w:hyperlink r:id="rId21" w:tgtFrame="_blank" w:history="1">
        <w:r w:rsidR="00E434B2" w:rsidRPr="009F3AD6">
          <w:rPr>
            <w:rStyle w:val="a5"/>
            <w:lang w:val="en-US"/>
          </w:rPr>
          <w:t>https://pytorch.org/docs/stable/index.html</w:t>
        </w:r>
      </w:hyperlink>
    </w:p>
    <w:p w:rsidR="00E434B2" w:rsidRPr="00C4461E" w:rsidRDefault="00E434B2" w:rsidP="00E434B2">
      <w:pPr>
        <w:pStyle w:val="PreformattedText"/>
        <w:spacing w:line="360" w:lineRule="auto"/>
        <w:ind w:firstLine="709"/>
        <w:rPr>
          <w:sz w:val="28"/>
          <w:szCs w:val="28"/>
          <w:lang w:val="en-US"/>
        </w:rPr>
      </w:pPr>
      <w:r w:rsidRPr="00E434B2">
        <w:rPr>
          <w:sz w:val="28"/>
          <w:szCs w:val="28"/>
        </w:rPr>
        <w:t xml:space="preserve">4.torchvision : </w:t>
      </w:r>
      <w:r>
        <w:rPr>
          <w:sz w:val="28"/>
          <w:szCs w:val="28"/>
        </w:rPr>
        <w:t>документация</w:t>
      </w:r>
      <w:r w:rsidR="00C4461E">
        <w:rPr>
          <w:sz w:val="28"/>
          <w:szCs w:val="28"/>
        </w:rPr>
        <w:t xml:space="preserve"> библиотеки. </w:t>
      </w:r>
      <w:r w:rsidR="00C4461E" w:rsidRPr="00C4461E">
        <w:rPr>
          <w:sz w:val="28"/>
          <w:szCs w:val="28"/>
          <w:lang w:val="en-US"/>
        </w:rPr>
        <w:t>URL:</w:t>
      </w:r>
      <w:r w:rsidR="00C4461E">
        <w:rPr>
          <w:sz w:val="28"/>
          <w:szCs w:val="28"/>
          <w:lang w:val="en-US"/>
        </w:rPr>
        <w:t xml:space="preserve"> </w:t>
      </w:r>
      <w:hyperlink r:id="rId22" w:tgtFrame="_blank" w:history="1">
        <w:r w:rsidRPr="00C4461E">
          <w:rPr>
            <w:rStyle w:val="a5"/>
            <w:lang w:val="en-US"/>
          </w:rPr>
          <w:t>https://pytorch.org/vision/stable/index.html</w:t>
        </w:r>
      </w:hyperlink>
    </w:p>
    <w:p w:rsidR="00E434B2" w:rsidRPr="00E434B2" w:rsidRDefault="00E434B2" w:rsidP="00E434B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E434B2">
        <w:rPr>
          <w:sz w:val="28"/>
          <w:szCs w:val="28"/>
        </w:rPr>
        <w:t>5.OpenCV :</w:t>
      </w:r>
      <w:r w:rsidR="00C4461E">
        <w:rPr>
          <w:sz w:val="28"/>
          <w:szCs w:val="28"/>
        </w:rPr>
        <w:t xml:space="preserve"> официальная документация. URL:</w:t>
      </w:r>
      <w:r w:rsidR="00C4461E">
        <w:rPr>
          <w:sz w:val="28"/>
          <w:szCs w:val="28"/>
          <w:lang w:val="en-US"/>
        </w:rPr>
        <w:t xml:space="preserve"> </w:t>
      </w:r>
      <w:hyperlink r:id="rId23" w:tgtFrame="_blank" w:history="1">
        <w:r w:rsidRPr="00C710A1">
          <w:rPr>
            <w:rStyle w:val="a5"/>
          </w:rPr>
          <w:t>https://docs.opencv.org</w:t>
        </w:r>
      </w:hyperlink>
    </w:p>
    <w:p w:rsidR="00E434B2" w:rsidRPr="00E434B2" w:rsidRDefault="00E434B2" w:rsidP="00C710A1">
      <w:pPr>
        <w:pStyle w:val="PreformattedText"/>
        <w:spacing w:line="360" w:lineRule="auto"/>
        <w:ind w:firstLine="709"/>
        <w:rPr>
          <w:sz w:val="28"/>
          <w:szCs w:val="28"/>
        </w:rPr>
      </w:pPr>
      <w:r w:rsidRPr="00E434B2">
        <w:rPr>
          <w:sz w:val="28"/>
          <w:szCs w:val="28"/>
        </w:rPr>
        <w:t xml:space="preserve">6.Pillow (PIL Fork) </w:t>
      </w:r>
      <w:r w:rsidR="00C4461E">
        <w:rPr>
          <w:sz w:val="28"/>
          <w:szCs w:val="28"/>
        </w:rPr>
        <w:t>: документация библиотеки. URL:</w:t>
      </w:r>
      <w:r w:rsidR="00C4461E">
        <w:rPr>
          <w:sz w:val="28"/>
          <w:szCs w:val="28"/>
          <w:lang w:val="en-US"/>
        </w:rPr>
        <w:t xml:space="preserve"> </w:t>
      </w:r>
      <w:hyperlink r:id="rId24" w:tgtFrame="_blank" w:history="1">
        <w:r w:rsidRPr="00C710A1">
          <w:rPr>
            <w:rStyle w:val="a5"/>
          </w:rPr>
          <w:t>https://pillow.readthedocs.io</w:t>
        </w:r>
      </w:hyperlink>
    </w:p>
    <w:p w:rsidR="00E434B2" w:rsidRPr="00E434B2" w:rsidRDefault="008107ED" w:rsidP="00E434B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D27F7">
        <w:rPr>
          <w:sz w:val="28"/>
          <w:szCs w:val="28"/>
        </w:rPr>
        <w:t>7</w:t>
      </w:r>
      <w:r w:rsidR="00E434B2" w:rsidRPr="009F3AD6">
        <w:rPr>
          <w:sz w:val="28"/>
          <w:szCs w:val="28"/>
        </w:rPr>
        <w:t>.</w:t>
      </w:r>
      <w:r w:rsidR="00E434B2" w:rsidRPr="00E434B2">
        <w:rPr>
          <w:sz w:val="28"/>
          <w:szCs w:val="28"/>
        </w:rPr>
        <w:t>NumPy :</w:t>
      </w:r>
      <w:r w:rsidR="00C4461E">
        <w:rPr>
          <w:sz w:val="28"/>
          <w:szCs w:val="28"/>
        </w:rPr>
        <w:t xml:space="preserve"> официальная документация. URL:</w:t>
      </w:r>
      <w:r w:rsidR="00C4461E">
        <w:rPr>
          <w:sz w:val="28"/>
          <w:szCs w:val="28"/>
          <w:lang w:val="en-US"/>
        </w:rPr>
        <w:t xml:space="preserve"> </w:t>
      </w:r>
      <w:hyperlink r:id="rId25" w:tgtFrame="_blank" w:history="1">
        <w:r w:rsidR="00E434B2" w:rsidRPr="00C710A1">
          <w:rPr>
            <w:rStyle w:val="a5"/>
          </w:rPr>
          <w:t>https://numpy.org/doc</w:t>
        </w:r>
      </w:hyperlink>
    </w:p>
    <w:p w:rsidR="00E434B2" w:rsidRPr="00E434B2" w:rsidRDefault="008107ED" w:rsidP="00E434B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8107ED">
        <w:rPr>
          <w:sz w:val="28"/>
          <w:szCs w:val="28"/>
        </w:rPr>
        <w:t>8</w:t>
      </w:r>
      <w:r w:rsidR="00E434B2" w:rsidRPr="00E434B2">
        <w:rPr>
          <w:sz w:val="28"/>
          <w:szCs w:val="28"/>
        </w:rPr>
        <w:t>.Habr. Нейронные сети и компьютерное зрение на Python : статьи</w:t>
      </w:r>
      <w:r w:rsidR="00C4461E">
        <w:rPr>
          <w:sz w:val="28"/>
          <w:szCs w:val="28"/>
        </w:rPr>
        <w:t xml:space="preserve"> и практические материалы. URL:</w:t>
      </w:r>
      <w:r w:rsidR="00C4461E">
        <w:rPr>
          <w:sz w:val="28"/>
          <w:szCs w:val="28"/>
          <w:lang w:val="en-US"/>
        </w:rPr>
        <w:t xml:space="preserve"> </w:t>
      </w:r>
      <w:hyperlink r:id="rId26" w:tgtFrame="_blank" w:history="1">
        <w:r w:rsidR="00E434B2" w:rsidRPr="00C710A1">
          <w:rPr>
            <w:rStyle w:val="a5"/>
          </w:rPr>
          <w:t>https://habr.com/ru</w:t>
        </w:r>
      </w:hyperlink>
    </w:p>
    <w:p w:rsidR="00800879" w:rsidRPr="00C710A1" w:rsidRDefault="008107ED" w:rsidP="00C710A1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8107ED">
        <w:rPr>
          <w:sz w:val="28"/>
          <w:szCs w:val="28"/>
        </w:rPr>
        <w:t>9</w:t>
      </w:r>
      <w:r w:rsidR="00E434B2" w:rsidRPr="00E434B2">
        <w:rPr>
          <w:sz w:val="28"/>
          <w:szCs w:val="28"/>
        </w:rPr>
        <w:t xml:space="preserve">.Kaggle. Datasets и материалы по </w:t>
      </w:r>
      <w:r w:rsidR="00C4461E">
        <w:rPr>
          <w:sz w:val="28"/>
          <w:szCs w:val="28"/>
        </w:rPr>
        <w:t>распознаванию изображений. URL:</w:t>
      </w:r>
      <w:r w:rsidR="00C4461E">
        <w:rPr>
          <w:sz w:val="28"/>
          <w:szCs w:val="28"/>
          <w:lang w:val="en-US"/>
        </w:rPr>
        <w:t xml:space="preserve"> </w:t>
      </w:r>
      <w:hyperlink r:id="rId27" w:tgtFrame="_blank" w:history="1">
        <w:r w:rsidR="00E434B2" w:rsidRPr="00C710A1">
          <w:rPr>
            <w:rStyle w:val="a5"/>
          </w:rPr>
          <w:t>https://www.kaggle.com</w:t>
        </w:r>
      </w:hyperlink>
    </w:p>
    <w:sectPr w:rsidR="00800879" w:rsidRPr="00C710A1">
      <w:pgSz w:w="11906" w:h="16838"/>
      <w:pgMar w:top="465" w:right="1121" w:bottom="269" w:left="93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1BF3" w:rsidRDefault="00C31BF3">
      <w:r>
        <w:separator/>
      </w:r>
    </w:p>
  </w:endnote>
  <w:endnote w:type="continuationSeparator" w:id="0">
    <w:p w:rsidR="00C31BF3" w:rsidRDefault="00C31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1BF3" w:rsidRDefault="00C31BF3">
      <w:r>
        <w:rPr>
          <w:color w:val="000000"/>
        </w:rPr>
        <w:separator/>
      </w:r>
    </w:p>
  </w:footnote>
  <w:footnote w:type="continuationSeparator" w:id="0">
    <w:p w:rsidR="00C31BF3" w:rsidRDefault="00C31B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46D5C"/>
    <w:multiLevelType w:val="multilevel"/>
    <w:tmpl w:val="88C0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BF2FD0"/>
    <w:multiLevelType w:val="multilevel"/>
    <w:tmpl w:val="1BA8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494D1C"/>
    <w:multiLevelType w:val="multilevel"/>
    <w:tmpl w:val="DA462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E65FF"/>
    <w:multiLevelType w:val="multilevel"/>
    <w:tmpl w:val="881C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A40487"/>
    <w:multiLevelType w:val="multilevel"/>
    <w:tmpl w:val="9A4CE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8809C7"/>
    <w:multiLevelType w:val="multilevel"/>
    <w:tmpl w:val="78528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47103"/>
    <w:multiLevelType w:val="multilevel"/>
    <w:tmpl w:val="A150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1A54CE"/>
    <w:multiLevelType w:val="multilevel"/>
    <w:tmpl w:val="5BC6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F33200"/>
    <w:multiLevelType w:val="multilevel"/>
    <w:tmpl w:val="E3A48D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377F3F"/>
    <w:multiLevelType w:val="multilevel"/>
    <w:tmpl w:val="C25271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AE1B45"/>
    <w:multiLevelType w:val="multilevel"/>
    <w:tmpl w:val="C5167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E63D7E"/>
    <w:multiLevelType w:val="multilevel"/>
    <w:tmpl w:val="737E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170B2E"/>
    <w:multiLevelType w:val="multilevel"/>
    <w:tmpl w:val="2DE0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6733761"/>
    <w:multiLevelType w:val="multilevel"/>
    <w:tmpl w:val="9614EA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911895"/>
    <w:multiLevelType w:val="multilevel"/>
    <w:tmpl w:val="A25C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944FA8"/>
    <w:multiLevelType w:val="multilevel"/>
    <w:tmpl w:val="687E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EC0F78"/>
    <w:multiLevelType w:val="multilevel"/>
    <w:tmpl w:val="30EE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5A34C02"/>
    <w:multiLevelType w:val="multilevel"/>
    <w:tmpl w:val="6DE41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D82175"/>
    <w:multiLevelType w:val="multilevel"/>
    <w:tmpl w:val="7658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FF41262"/>
    <w:multiLevelType w:val="multilevel"/>
    <w:tmpl w:val="DF229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4"/>
  </w:num>
  <w:num w:numId="3">
    <w:abstractNumId w:val="6"/>
  </w:num>
  <w:num w:numId="4">
    <w:abstractNumId w:val="13"/>
  </w:num>
  <w:num w:numId="5">
    <w:abstractNumId w:val="7"/>
  </w:num>
  <w:num w:numId="6">
    <w:abstractNumId w:val="8"/>
  </w:num>
  <w:num w:numId="7">
    <w:abstractNumId w:val="3"/>
  </w:num>
  <w:num w:numId="8">
    <w:abstractNumId w:val="9"/>
  </w:num>
  <w:num w:numId="9">
    <w:abstractNumId w:val="15"/>
  </w:num>
  <w:num w:numId="10">
    <w:abstractNumId w:val="2"/>
  </w:num>
  <w:num w:numId="11">
    <w:abstractNumId w:val="11"/>
  </w:num>
  <w:num w:numId="12">
    <w:abstractNumId w:val="5"/>
  </w:num>
  <w:num w:numId="13">
    <w:abstractNumId w:val="1"/>
  </w:num>
  <w:num w:numId="14">
    <w:abstractNumId w:val="12"/>
  </w:num>
  <w:num w:numId="15">
    <w:abstractNumId w:val="19"/>
  </w:num>
  <w:num w:numId="16">
    <w:abstractNumId w:val="10"/>
  </w:num>
  <w:num w:numId="17">
    <w:abstractNumId w:val="16"/>
  </w:num>
  <w:num w:numId="18">
    <w:abstractNumId w:val="14"/>
  </w:num>
  <w:num w:numId="19">
    <w:abstractNumId w:val="18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879"/>
    <w:rsid w:val="002232A9"/>
    <w:rsid w:val="00227F8B"/>
    <w:rsid w:val="0046285E"/>
    <w:rsid w:val="004D27F7"/>
    <w:rsid w:val="0057699B"/>
    <w:rsid w:val="005F7861"/>
    <w:rsid w:val="007B6D04"/>
    <w:rsid w:val="007C158E"/>
    <w:rsid w:val="00800879"/>
    <w:rsid w:val="008107ED"/>
    <w:rsid w:val="009F3AD6"/>
    <w:rsid w:val="00C31BF3"/>
    <w:rsid w:val="00C4461E"/>
    <w:rsid w:val="00C472CC"/>
    <w:rsid w:val="00C710A1"/>
    <w:rsid w:val="00D84C96"/>
    <w:rsid w:val="00DA44F2"/>
    <w:rsid w:val="00E434B2"/>
    <w:rsid w:val="00F5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E3D40F5-BE08-4CB1-A0DE-153BB45F5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107ED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ru-RU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2CC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E74B5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eastAsia="NSimSun" w:cs="Courier New"/>
      <w:sz w:val="20"/>
      <w:szCs w:val="20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StrongEmphasis">
    <w:name w:val="Strong Emphasis"/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styleId="a5">
    <w:name w:val="Hyperlink"/>
    <w:basedOn w:val="a0"/>
    <w:uiPriority w:val="99"/>
    <w:semiHidden/>
    <w:unhideWhenUsed/>
    <w:rsid w:val="00F526E9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F526E9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F526E9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a0"/>
    <w:rsid w:val="00F526E9"/>
  </w:style>
  <w:style w:type="character" w:customStyle="1" w:styleId="md-inline-path-filename">
    <w:name w:val="md-inline-path-filename"/>
    <w:basedOn w:val="a0"/>
    <w:rsid w:val="00F526E9"/>
  </w:style>
  <w:style w:type="character" w:customStyle="1" w:styleId="font-semibold">
    <w:name w:val="font-semibold"/>
    <w:basedOn w:val="a0"/>
    <w:rsid w:val="007B6D04"/>
  </w:style>
  <w:style w:type="character" w:customStyle="1" w:styleId="20">
    <w:name w:val="Заголовок 2 Знак"/>
    <w:basedOn w:val="a0"/>
    <w:link w:val="2"/>
    <w:uiPriority w:val="9"/>
    <w:rsid w:val="008107ED"/>
    <w:rPr>
      <w:rFonts w:eastAsia="Times New Roman" w:cs="Times New Roman"/>
      <w:b/>
      <w:bCs/>
      <w:kern w:val="0"/>
      <w:sz w:val="36"/>
      <w:szCs w:val="36"/>
      <w:lang w:eastAsia="ru-RU"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C472CC"/>
    <w:rPr>
      <w:rFonts w:asciiTheme="majorHAnsi" w:eastAsiaTheme="majorEastAsia" w:hAnsiTheme="majorHAnsi" w:cs="Mangal"/>
      <w:i/>
      <w:iCs/>
      <w:color w:val="2E74B5" w:themeColor="accent1" w:themeShade="B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6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680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81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70571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42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8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43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56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49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5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359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1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210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722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314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35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7354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630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09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66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69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712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5031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6232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2809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1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9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26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55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8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815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14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5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87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653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0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83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557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56302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6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9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48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61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63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9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154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08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331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6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266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7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73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9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627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06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309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837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342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808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0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248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40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124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20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652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77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698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12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031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34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496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20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408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68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367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43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14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5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920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53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4151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936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70622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31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8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4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9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49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71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48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20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1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03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48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09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176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26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38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508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33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1383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3171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40090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6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9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66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23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38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851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7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1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739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25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63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005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54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97800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136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68358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5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1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82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2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42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85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87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0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44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3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7758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2876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3838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1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32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05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95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82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44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72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0875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190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69986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5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37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29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9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5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45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857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1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22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92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265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2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3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70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41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78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262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1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41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13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87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96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464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26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509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96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535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17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619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36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00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063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181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9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1249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305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64889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00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8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43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88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63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94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907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24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19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38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272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61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575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801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1608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4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4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27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86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7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65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98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843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60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760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13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796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785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37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28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74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564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06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23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7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22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7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483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48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06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69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93494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240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60310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19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25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9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95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5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37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020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085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93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98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81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65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02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282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381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80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8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56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8976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400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06806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5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60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51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5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6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92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1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4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246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28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254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12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416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35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5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25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24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37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76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62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641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9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713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6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899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23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933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6487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758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3574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02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76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90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36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9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8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328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16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46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37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368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3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285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9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9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habr.com/ru" TargetMode="External"/><Relationship Id="rId3" Type="http://schemas.openxmlformats.org/officeDocument/2006/relationships/styles" Target="styles.xml"/><Relationship Id="rId21" Type="http://schemas.openxmlformats.org/officeDocument/2006/relationships/hyperlink" Target="https://pytorch.org/docs/stable/index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numpy.org/doc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python.org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pillow.readthedocs.io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cs.opencv.org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pytorch.org/vision/stable/index.html" TargetMode="External"/><Relationship Id="rId27" Type="http://schemas.openxmlformats.org/officeDocument/2006/relationships/hyperlink" Target="https://www.kag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2C53B-E765-4663-8870-7B38CD579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15</Pages>
  <Words>1918</Words>
  <Characters>10934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8</cp:revision>
  <dcterms:created xsi:type="dcterms:W3CDTF">2026-03-16T08:27:00Z</dcterms:created>
  <dcterms:modified xsi:type="dcterms:W3CDTF">2026-04-28T19:31:00Z</dcterms:modified>
</cp:coreProperties>
</file>