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E7AF2" w14:textId="3FFF7F7D" w:rsidR="00535BF8" w:rsidRDefault="00535BF8" w:rsidP="00535BF8">
      <w:pPr>
        <w:jc w:val="center"/>
        <w:rPr>
          <w:rFonts w:ascii="Arial" w:hAnsi="Arial" w:cs="Arial"/>
          <w:b/>
          <w:bCs/>
          <w:sz w:val="32"/>
          <w:szCs w:val="32"/>
          <w:lang w:val="en-US"/>
        </w:rPr>
      </w:pPr>
      <w:r w:rsidRPr="00535BF8">
        <w:rPr>
          <w:rFonts w:ascii="Arial" w:hAnsi="Arial" w:cs="Arial"/>
          <w:b/>
          <w:bCs/>
          <w:sz w:val="32"/>
          <w:szCs w:val="32"/>
          <w:lang w:val="en-US"/>
        </w:rPr>
        <w:t>FYP Plan</w:t>
      </w:r>
    </w:p>
    <w:p w14:paraId="46A6A573" w14:textId="3CC37855" w:rsidR="00535BF8" w:rsidRDefault="003A14AB" w:rsidP="00535BF8">
      <w:pPr>
        <w:jc w:val="center"/>
        <w:rPr>
          <w:rFonts w:ascii="Arial" w:hAnsi="Arial" w:cs="Arial"/>
          <w:b/>
          <w:bCs/>
          <w:sz w:val="32"/>
          <w:szCs w:val="32"/>
          <w:lang w:val="en-US"/>
        </w:rPr>
      </w:pPr>
      <w:r w:rsidRPr="003A14AB">
        <w:rPr>
          <w:rFonts w:ascii="Arial" w:hAnsi="Arial" w:cs="Arial"/>
          <w:b/>
          <w:bCs/>
          <w:sz w:val="32"/>
          <w:szCs w:val="32"/>
          <w:lang w:val="en-US"/>
        </w:rPr>
        <w:t>https://github.com/flyingdoog/awesome-graph-explainability-papers</w:t>
      </w:r>
    </w:p>
    <w:p w14:paraId="33596F53" w14:textId="77777777" w:rsidR="00535BF8" w:rsidRDefault="00535BF8" w:rsidP="00535BF8">
      <w:pPr>
        <w:rPr>
          <w:rFonts w:ascii="Arial" w:hAnsi="Arial" w:cs="Arial"/>
          <w:lang w:val="en-US"/>
        </w:rPr>
      </w:pPr>
      <w:r w:rsidRPr="00535BF8">
        <w:rPr>
          <w:rFonts w:ascii="Arial" w:hAnsi="Arial" w:cs="Arial"/>
          <w:lang w:val="en-US"/>
        </w:rPr>
        <w:t>Experiments:</w:t>
      </w:r>
    </w:p>
    <w:p w14:paraId="2376437B" w14:textId="77777777" w:rsidR="00B674F3" w:rsidRDefault="00B674F3" w:rsidP="00535BF8">
      <w:pPr>
        <w:rPr>
          <w:rFonts w:ascii="Arial" w:hAnsi="Arial" w:cs="Arial"/>
          <w:lang w:val="en-US"/>
        </w:rPr>
      </w:pPr>
    </w:p>
    <w:p w14:paraId="3AF63217" w14:textId="0EB4AB93" w:rsidR="00B674F3" w:rsidRDefault="00B674F3" w:rsidP="00B674F3">
      <w:pPr>
        <w:pStyle w:val="ListParagraph"/>
        <w:numPr>
          <w:ilvl w:val="0"/>
          <w:numId w:val="2"/>
        </w:numPr>
        <w:rPr>
          <w:rFonts w:ascii="Arial" w:hAnsi="Arial" w:cs="Arial"/>
          <w:lang w:val="en-US"/>
        </w:rPr>
      </w:pPr>
      <w:r>
        <w:rPr>
          <w:rFonts w:ascii="Arial" w:hAnsi="Arial" w:cs="Arial"/>
          <w:lang w:val="en-US"/>
        </w:rPr>
        <w:t xml:space="preserve">GNN (can say with stronger GNN, explainer gives even </w:t>
      </w:r>
      <w:proofErr w:type="spellStart"/>
      <w:r>
        <w:rPr>
          <w:rFonts w:ascii="Arial" w:hAnsi="Arial" w:cs="Arial"/>
          <w:lang w:val="en-US"/>
        </w:rPr>
        <w:t>btr</w:t>
      </w:r>
      <w:proofErr w:type="spellEnd"/>
      <w:r>
        <w:rPr>
          <w:rFonts w:ascii="Arial" w:hAnsi="Arial" w:cs="Arial"/>
          <w:lang w:val="en-US"/>
        </w:rPr>
        <w:t xml:space="preserve"> results)</w:t>
      </w:r>
    </w:p>
    <w:p w14:paraId="4805BCE5" w14:textId="765CBA2F" w:rsidR="00B674F3" w:rsidRDefault="00B674F3" w:rsidP="00B674F3">
      <w:pPr>
        <w:pStyle w:val="ListParagraph"/>
        <w:numPr>
          <w:ilvl w:val="1"/>
          <w:numId w:val="2"/>
        </w:numPr>
        <w:rPr>
          <w:rFonts w:ascii="Arial" w:hAnsi="Arial" w:cs="Arial"/>
          <w:lang w:val="en-US"/>
        </w:rPr>
      </w:pPr>
      <w:r>
        <w:rPr>
          <w:rFonts w:ascii="Arial" w:hAnsi="Arial" w:cs="Arial"/>
          <w:lang w:val="en-US"/>
        </w:rPr>
        <w:t>Simple GCN (own)</w:t>
      </w:r>
    </w:p>
    <w:p w14:paraId="0EACD745" w14:textId="7D720448" w:rsidR="00B674F3" w:rsidRDefault="00B674F3" w:rsidP="00B674F3">
      <w:pPr>
        <w:pStyle w:val="ListParagraph"/>
        <w:numPr>
          <w:ilvl w:val="1"/>
          <w:numId w:val="2"/>
        </w:numPr>
        <w:rPr>
          <w:rFonts w:ascii="Arial" w:hAnsi="Arial" w:cs="Arial"/>
          <w:lang w:val="en-US"/>
        </w:rPr>
      </w:pPr>
      <w:proofErr w:type="spellStart"/>
      <w:r>
        <w:rPr>
          <w:rFonts w:ascii="Arial" w:hAnsi="Arial" w:cs="Arial"/>
          <w:lang w:val="en-US"/>
        </w:rPr>
        <w:t>Graphsage</w:t>
      </w:r>
      <w:proofErr w:type="spellEnd"/>
      <w:r>
        <w:rPr>
          <w:rFonts w:ascii="Arial" w:hAnsi="Arial" w:cs="Arial"/>
          <w:lang w:val="en-US"/>
        </w:rPr>
        <w:t xml:space="preserve"> (open source)</w:t>
      </w:r>
    </w:p>
    <w:p w14:paraId="42CBCF2A" w14:textId="77777777" w:rsidR="00B674F3" w:rsidRPr="00B674F3" w:rsidRDefault="00B674F3" w:rsidP="00B674F3">
      <w:pPr>
        <w:pStyle w:val="ListParagraph"/>
        <w:ind w:left="2160"/>
        <w:rPr>
          <w:rFonts w:ascii="Arial" w:hAnsi="Arial" w:cs="Arial"/>
          <w:lang w:val="en-US"/>
        </w:rPr>
      </w:pPr>
    </w:p>
    <w:p w14:paraId="0665DDC2" w14:textId="48E7F3B9" w:rsidR="00535BF8" w:rsidRDefault="00535BF8" w:rsidP="00535BF8">
      <w:pPr>
        <w:pStyle w:val="ListParagraph"/>
        <w:numPr>
          <w:ilvl w:val="0"/>
          <w:numId w:val="2"/>
        </w:numPr>
        <w:rPr>
          <w:rFonts w:ascii="Arial" w:hAnsi="Arial" w:cs="Arial"/>
          <w:lang w:val="en-US"/>
        </w:rPr>
      </w:pPr>
      <w:r>
        <w:rPr>
          <w:rFonts w:ascii="Arial" w:hAnsi="Arial" w:cs="Arial"/>
          <w:lang w:val="en-US"/>
        </w:rPr>
        <w:t>Datasets</w:t>
      </w:r>
      <w:r w:rsidR="00B674F3">
        <w:rPr>
          <w:rFonts w:ascii="Arial" w:hAnsi="Arial" w:cs="Arial"/>
          <w:lang w:val="en-US"/>
        </w:rPr>
        <w:t xml:space="preserve"> </w:t>
      </w:r>
      <w:proofErr w:type="gramStart"/>
      <w:r w:rsidR="00B674F3">
        <w:rPr>
          <w:rFonts w:ascii="Arial" w:hAnsi="Arial" w:cs="Arial"/>
          <w:lang w:val="en-US"/>
        </w:rPr>
        <w:t xml:space="preserve">( </w:t>
      </w:r>
      <w:r w:rsidR="00B674F3" w:rsidRPr="00B674F3">
        <w:rPr>
          <w:rFonts w:ascii="Arial" w:hAnsi="Arial" w:cs="Arial"/>
          <w:lang w:val="en-US"/>
        </w:rPr>
        <w:t>https://github.com/RexYing/gnn-model-explainer</w:t>
      </w:r>
      <w:proofErr w:type="gramEnd"/>
      <w:r w:rsidR="00B674F3">
        <w:rPr>
          <w:rFonts w:ascii="Arial" w:hAnsi="Arial" w:cs="Arial"/>
          <w:lang w:val="en-US"/>
        </w:rPr>
        <w:t>)</w:t>
      </w:r>
    </w:p>
    <w:p w14:paraId="6F17269F" w14:textId="3EDA2B56" w:rsidR="00535BF8" w:rsidRDefault="00535BF8" w:rsidP="00535BF8">
      <w:pPr>
        <w:pStyle w:val="ListParagraph"/>
        <w:numPr>
          <w:ilvl w:val="1"/>
          <w:numId w:val="2"/>
        </w:numPr>
        <w:rPr>
          <w:rFonts w:ascii="Arial" w:hAnsi="Arial" w:cs="Arial"/>
          <w:lang w:val="en-US"/>
        </w:rPr>
      </w:pPr>
      <w:r>
        <w:rPr>
          <w:rFonts w:ascii="Arial" w:hAnsi="Arial" w:cs="Arial"/>
          <w:lang w:val="en-US"/>
        </w:rPr>
        <w:t>Synthetic datasets</w:t>
      </w:r>
    </w:p>
    <w:p w14:paraId="0D5ABE27" w14:textId="76D51363" w:rsidR="00535BF8" w:rsidRDefault="00535BF8" w:rsidP="00535BF8">
      <w:pPr>
        <w:pStyle w:val="ListParagraph"/>
        <w:numPr>
          <w:ilvl w:val="2"/>
          <w:numId w:val="2"/>
        </w:numPr>
        <w:rPr>
          <w:rFonts w:ascii="Arial" w:hAnsi="Arial" w:cs="Arial"/>
          <w:lang w:val="en-US"/>
        </w:rPr>
      </w:pPr>
      <w:r w:rsidRPr="00535BF8">
        <w:rPr>
          <w:rFonts w:ascii="Arial" w:hAnsi="Arial" w:cs="Arial"/>
          <w:lang w:val="en-US"/>
        </w:rPr>
        <w:t>Random BA graph with community features.</w:t>
      </w:r>
    </w:p>
    <w:p w14:paraId="5FBCC6FD" w14:textId="33D8C393" w:rsidR="00535BF8" w:rsidRDefault="00535BF8" w:rsidP="00535BF8">
      <w:pPr>
        <w:pStyle w:val="ListParagraph"/>
        <w:numPr>
          <w:ilvl w:val="2"/>
          <w:numId w:val="2"/>
        </w:numPr>
        <w:rPr>
          <w:rFonts w:ascii="Arial" w:hAnsi="Arial" w:cs="Arial"/>
          <w:lang w:val="en-US"/>
        </w:rPr>
      </w:pPr>
      <w:r w:rsidRPr="00535BF8">
        <w:rPr>
          <w:rFonts w:ascii="Arial" w:hAnsi="Arial" w:cs="Arial"/>
          <w:lang w:val="en-US"/>
        </w:rPr>
        <w:t>Random BA graph with grid attachments.</w:t>
      </w:r>
    </w:p>
    <w:p w14:paraId="5F0DABA8" w14:textId="5E8B39B3" w:rsidR="00535BF8" w:rsidRDefault="00535BF8" w:rsidP="00535BF8">
      <w:pPr>
        <w:pStyle w:val="ListParagraph"/>
        <w:numPr>
          <w:ilvl w:val="2"/>
          <w:numId w:val="2"/>
        </w:numPr>
        <w:rPr>
          <w:rFonts w:ascii="Arial" w:hAnsi="Arial" w:cs="Arial"/>
          <w:lang w:val="en-US"/>
        </w:rPr>
      </w:pPr>
      <w:r w:rsidRPr="00535BF8">
        <w:rPr>
          <w:rFonts w:ascii="Arial" w:hAnsi="Arial" w:cs="Arial"/>
          <w:lang w:val="en-US"/>
        </w:rPr>
        <w:t>Random Tree with cycle attachments.</w:t>
      </w:r>
    </w:p>
    <w:p w14:paraId="6AF6CB9D" w14:textId="70EB3AD5" w:rsidR="00535BF8" w:rsidRDefault="00535BF8" w:rsidP="00535BF8">
      <w:pPr>
        <w:pStyle w:val="ListParagraph"/>
        <w:numPr>
          <w:ilvl w:val="2"/>
          <w:numId w:val="2"/>
        </w:numPr>
        <w:rPr>
          <w:rFonts w:ascii="Arial" w:hAnsi="Arial" w:cs="Arial"/>
          <w:lang w:val="en-US"/>
        </w:rPr>
      </w:pPr>
      <w:r w:rsidRPr="00535BF8">
        <w:rPr>
          <w:rFonts w:ascii="Arial" w:hAnsi="Arial" w:cs="Arial"/>
          <w:lang w:val="en-US"/>
        </w:rPr>
        <w:t>Random Tree with grid attachments.</w:t>
      </w:r>
      <w:r>
        <w:rPr>
          <w:rFonts w:ascii="Arial" w:hAnsi="Arial" w:cs="Arial"/>
          <w:lang w:val="en-US"/>
        </w:rPr>
        <w:br/>
      </w:r>
    </w:p>
    <w:p w14:paraId="78F2DE87" w14:textId="57FF6463" w:rsidR="00535BF8" w:rsidRDefault="00535BF8" w:rsidP="00535BF8">
      <w:pPr>
        <w:pStyle w:val="ListParagraph"/>
        <w:numPr>
          <w:ilvl w:val="1"/>
          <w:numId w:val="2"/>
        </w:numPr>
        <w:rPr>
          <w:rFonts w:ascii="Arial" w:hAnsi="Arial" w:cs="Arial"/>
          <w:lang w:val="en-US"/>
        </w:rPr>
      </w:pPr>
      <w:r>
        <w:rPr>
          <w:rFonts w:ascii="Arial" w:hAnsi="Arial" w:cs="Arial"/>
          <w:lang w:val="en-US"/>
        </w:rPr>
        <w:t>Real-world datasets</w:t>
      </w:r>
      <w:r w:rsidR="00B674F3">
        <w:rPr>
          <w:rFonts w:ascii="Arial" w:hAnsi="Arial" w:cs="Arial"/>
          <w:lang w:val="en-US"/>
        </w:rPr>
        <w:t xml:space="preserve"> (</w:t>
      </w:r>
      <w:r w:rsidR="00B674F3" w:rsidRPr="00B674F3">
        <w:rPr>
          <w:rFonts w:ascii="Arial" w:hAnsi="Arial" w:cs="Arial"/>
          <w:lang w:val="en-US"/>
        </w:rPr>
        <w:t>https://github.com/RexYing/gnn-model-explainer</w:t>
      </w:r>
      <w:r w:rsidR="00B674F3">
        <w:rPr>
          <w:rFonts w:ascii="Arial" w:hAnsi="Arial" w:cs="Arial"/>
          <w:lang w:val="en-US"/>
        </w:rPr>
        <w:t>)</w:t>
      </w:r>
    </w:p>
    <w:p w14:paraId="7300B3E2" w14:textId="4549C452" w:rsidR="00535BF8" w:rsidRDefault="00535BF8" w:rsidP="00535BF8">
      <w:pPr>
        <w:pStyle w:val="ListParagraph"/>
        <w:numPr>
          <w:ilvl w:val="2"/>
          <w:numId w:val="2"/>
        </w:numPr>
        <w:rPr>
          <w:rFonts w:ascii="Arial" w:hAnsi="Arial" w:cs="Arial"/>
          <w:lang w:val="en-US"/>
        </w:rPr>
      </w:pPr>
      <w:r>
        <w:rPr>
          <w:rFonts w:ascii="Arial" w:hAnsi="Arial" w:cs="Arial"/>
          <w:lang w:val="en-US"/>
        </w:rPr>
        <w:t xml:space="preserve">Citations: Cora, </w:t>
      </w:r>
      <w:proofErr w:type="spellStart"/>
      <w:r>
        <w:rPr>
          <w:rFonts w:ascii="Arial" w:hAnsi="Arial" w:cs="Arial"/>
          <w:lang w:val="en-US"/>
        </w:rPr>
        <w:t>Citeseer</w:t>
      </w:r>
      <w:proofErr w:type="spellEnd"/>
      <w:r>
        <w:rPr>
          <w:rFonts w:ascii="Arial" w:hAnsi="Arial" w:cs="Arial"/>
          <w:lang w:val="en-US"/>
        </w:rPr>
        <w:t>, PubMed</w:t>
      </w:r>
    </w:p>
    <w:p w14:paraId="450984D4" w14:textId="7E29D7D2" w:rsidR="00535BF8" w:rsidRDefault="00535BF8" w:rsidP="00535BF8">
      <w:pPr>
        <w:pStyle w:val="ListParagraph"/>
        <w:numPr>
          <w:ilvl w:val="2"/>
          <w:numId w:val="2"/>
        </w:numPr>
        <w:rPr>
          <w:rFonts w:ascii="Arial" w:hAnsi="Arial" w:cs="Arial"/>
          <w:lang w:val="en-US"/>
        </w:rPr>
      </w:pPr>
      <w:r>
        <w:rPr>
          <w:rFonts w:ascii="Arial" w:hAnsi="Arial" w:cs="Arial"/>
          <w:lang w:val="en-US"/>
        </w:rPr>
        <w:t>Molecules: PROTEINS</w:t>
      </w:r>
    </w:p>
    <w:p w14:paraId="1B878196" w14:textId="77777777" w:rsidR="00811F92" w:rsidRDefault="00811F92" w:rsidP="00811F92">
      <w:pPr>
        <w:rPr>
          <w:rFonts w:ascii="Arial" w:hAnsi="Arial" w:cs="Arial"/>
          <w:lang w:val="en-US"/>
        </w:rPr>
      </w:pPr>
    </w:p>
    <w:p w14:paraId="4D4AF62A" w14:textId="35B65760" w:rsidR="00811F92" w:rsidRDefault="00811F92" w:rsidP="00811F92">
      <w:pPr>
        <w:pStyle w:val="ListParagraph"/>
        <w:numPr>
          <w:ilvl w:val="0"/>
          <w:numId w:val="3"/>
        </w:numPr>
        <w:rPr>
          <w:rFonts w:ascii="Arial" w:hAnsi="Arial" w:cs="Arial"/>
          <w:lang w:val="en-US"/>
        </w:rPr>
      </w:pPr>
      <w:r>
        <w:rPr>
          <w:rFonts w:ascii="Arial" w:hAnsi="Arial" w:cs="Arial"/>
          <w:lang w:val="en-US"/>
        </w:rPr>
        <w:t>Evaluation</w:t>
      </w:r>
    </w:p>
    <w:p w14:paraId="30748F02" w14:textId="4F5411D9" w:rsidR="00811F92" w:rsidRPr="00811F92" w:rsidRDefault="00811F92" w:rsidP="00811F92">
      <w:pPr>
        <w:pStyle w:val="ListParagraph"/>
        <w:numPr>
          <w:ilvl w:val="1"/>
          <w:numId w:val="3"/>
        </w:numPr>
        <w:rPr>
          <w:rFonts w:ascii="Arial" w:hAnsi="Arial" w:cs="Arial"/>
          <w:lang w:val="en-US"/>
        </w:rPr>
      </w:pPr>
      <w:r>
        <w:rPr>
          <w:rFonts w:ascii="Arial" w:hAnsi="Arial" w:cs="Arial"/>
          <w:lang w:val="en-US"/>
        </w:rPr>
        <w:t xml:space="preserve">How different model parameters could potentially affect </w:t>
      </w:r>
      <w:proofErr w:type="gramStart"/>
      <w:r>
        <w:rPr>
          <w:rFonts w:ascii="Arial" w:hAnsi="Arial" w:cs="Arial"/>
          <w:lang w:val="en-US"/>
        </w:rPr>
        <w:t>explainers</w:t>
      </w:r>
      <w:proofErr w:type="gramEnd"/>
      <w:r>
        <w:rPr>
          <w:rFonts w:ascii="Arial" w:hAnsi="Arial" w:cs="Arial"/>
          <w:lang w:val="en-US"/>
        </w:rPr>
        <w:t xml:space="preserve"> accuracy </w:t>
      </w:r>
    </w:p>
    <w:p w14:paraId="71BFE284" w14:textId="6D21D86D" w:rsidR="00535BF8" w:rsidRDefault="00535BF8" w:rsidP="00B674F3">
      <w:pPr>
        <w:pStyle w:val="ListParagraph"/>
        <w:ind w:left="2880"/>
        <w:rPr>
          <w:rFonts w:ascii="Arial" w:hAnsi="Arial" w:cs="Arial"/>
          <w:lang w:val="en-US"/>
        </w:rPr>
      </w:pPr>
    </w:p>
    <w:p w14:paraId="17E7861A" w14:textId="45DEACAE" w:rsidR="00535BF8" w:rsidRDefault="00535BF8" w:rsidP="00535BF8">
      <w:pPr>
        <w:pStyle w:val="ListParagraph"/>
        <w:numPr>
          <w:ilvl w:val="0"/>
          <w:numId w:val="2"/>
        </w:numPr>
        <w:rPr>
          <w:rFonts w:ascii="Arial" w:hAnsi="Arial" w:cs="Arial"/>
          <w:lang w:val="en-US"/>
        </w:rPr>
      </w:pPr>
      <w:r>
        <w:rPr>
          <w:rFonts w:ascii="Arial" w:hAnsi="Arial" w:cs="Arial"/>
          <w:lang w:val="en-US"/>
        </w:rPr>
        <w:t>Alternate Baseline explainers</w:t>
      </w:r>
    </w:p>
    <w:p w14:paraId="558AD9E0" w14:textId="7900D737" w:rsidR="00535BF8" w:rsidRDefault="00535BF8" w:rsidP="00535BF8">
      <w:pPr>
        <w:pStyle w:val="ListParagraph"/>
        <w:numPr>
          <w:ilvl w:val="1"/>
          <w:numId w:val="2"/>
        </w:numPr>
        <w:rPr>
          <w:rFonts w:ascii="Arial" w:hAnsi="Arial" w:cs="Arial"/>
          <w:lang w:val="en-US"/>
        </w:rPr>
      </w:pPr>
      <w:proofErr w:type="spellStart"/>
      <w:r>
        <w:rPr>
          <w:rFonts w:ascii="Arial" w:hAnsi="Arial" w:cs="Arial"/>
          <w:lang w:val="en-US"/>
        </w:rPr>
        <w:t>PGexplainer</w:t>
      </w:r>
      <w:proofErr w:type="spellEnd"/>
      <w:r>
        <w:rPr>
          <w:rFonts w:ascii="Arial" w:hAnsi="Arial" w:cs="Arial"/>
          <w:lang w:val="en-US"/>
        </w:rPr>
        <w:t xml:space="preserve"> (</w:t>
      </w:r>
      <w:proofErr w:type="spellStart"/>
      <w:r>
        <w:rPr>
          <w:rFonts w:ascii="Arial" w:hAnsi="Arial" w:cs="Arial"/>
          <w:lang w:val="en-US"/>
        </w:rPr>
        <w:t>Parameterised</w:t>
      </w:r>
      <w:proofErr w:type="spellEnd"/>
      <w:r>
        <w:rPr>
          <w:rFonts w:ascii="Arial" w:hAnsi="Arial" w:cs="Arial"/>
          <w:lang w:val="en-US"/>
        </w:rPr>
        <w:t>)</w:t>
      </w:r>
      <w:r w:rsidR="004956A1">
        <w:rPr>
          <w:rFonts w:ascii="Arial" w:hAnsi="Arial" w:cs="Arial"/>
          <w:lang w:val="en-US"/>
        </w:rPr>
        <w:t xml:space="preserve"> (</w:t>
      </w:r>
      <w:r w:rsidR="004956A1" w:rsidRPr="004956A1">
        <w:rPr>
          <w:rFonts w:ascii="Arial" w:hAnsi="Arial" w:cs="Arial"/>
          <w:lang w:val="en-US"/>
        </w:rPr>
        <w:t>https://github.com/flyingdoog/PGExplainer</w:t>
      </w:r>
      <w:r w:rsidR="004956A1">
        <w:rPr>
          <w:rFonts w:ascii="Arial" w:hAnsi="Arial" w:cs="Arial"/>
          <w:lang w:val="en-US"/>
        </w:rPr>
        <w:t>)</w:t>
      </w:r>
    </w:p>
    <w:p w14:paraId="37267717" w14:textId="75F81DC4" w:rsidR="00535BF8" w:rsidRDefault="00535BF8" w:rsidP="00535BF8">
      <w:pPr>
        <w:pStyle w:val="ListParagraph"/>
        <w:numPr>
          <w:ilvl w:val="1"/>
          <w:numId w:val="2"/>
        </w:numPr>
        <w:rPr>
          <w:rFonts w:ascii="Arial" w:hAnsi="Arial" w:cs="Arial"/>
          <w:lang w:val="en-US"/>
        </w:rPr>
      </w:pPr>
      <w:proofErr w:type="spellStart"/>
      <w:r>
        <w:rPr>
          <w:rFonts w:ascii="Arial" w:hAnsi="Arial" w:cs="Arial"/>
          <w:lang w:val="en-US"/>
        </w:rPr>
        <w:t>SubgraphX</w:t>
      </w:r>
      <w:proofErr w:type="spellEnd"/>
      <w:r>
        <w:rPr>
          <w:rFonts w:ascii="Arial" w:hAnsi="Arial" w:cs="Arial"/>
          <w:lang w:val="en-US"/>
        </w:rPr>
        <w:t xml:space="preserve"> (Game-theory)</w:t>
      </w:r>
      <w:r w:rsidR="004956A1">
        <w:rPr>
          <w:rFonts w:ascii="Arial" w:hAnsi="Arial" w:cs="Arial"/>
          <w:lang w:val="en-US"/>
        </w:rPr>
        <w:t xml:space="preserve"> (</w:t>
      </w:r>
      <w:r w:rsidR="004956A1" w:rsidRPr="004956A1">
        <w:rPr>
          <w:rFonts w:ascii="Arial" w:hAnsi="Arial" w:cs="Arial"/>
          <w:lang w:val="en-US"/>
        </w:rPr>
        <w:t>https://github.com/divelab/DIG/tree/dig/dig/xgraph/SubgraphX</w:t>
      </w:r>
      <w:r w:rsidR="004956A1">
        <w:rPr>
          <w:rFonts w:ascii="Arial" w:hAnsi="Arial" w:cs="Arial"/>
          <w:lang w:val="en-US"/>
        </w:rPr>
        <w:t>)</w:t>
      </w:r>
      <w:r w:rsidR="00C55A63">
        <w:rPr>
          <w:rFonts w:ascii="Arial" w:hAnsi="Arial" w:cs="Arial"/>
          <w:lang w:val="en-US"/>
        </w:rPr>
        <w:br/>
      </w:r>
    </w:p>
    <w:p w14:paraId="47F5114F" w14:textId="77777777" w:rsidR="00C55A63" w:rsidRDefault="00C55A63" w:rsidP="00C55A63">
      <w:pPr>
        <w:pStyle w:val="ListParagraph"/>
        <w:numPr>
          <w:ilvl w:val="0"/>
          <w:numId w:val="2"/>
        </w:numPr>
        <w:rPr>
          <w:rFonts w:ascii="Arial" w:hAnsi="Arial" w:cs="Arial"/>
          <w:lang w:val="en-US"/>
        </w:rPr>
      </w:pPr>
      <w:r>
        <w:rPr>
          <w:rFonts w:ascii="Arial" w:hAnsi="Arial" w:cs="Arial"/>
          <w:lang w:val="en-US"/>
        </w:rPr>
        <w:t>Related Work/Lit Review</w:t>
      </w:r>
    </w:p>
    <w:p w14:paraId="3348B5BD" w14:textId="4AAC8DFC" w:rsidR="00C55A63" w:rsidRDefault="00C55A63" w:rsidP="00C55A63">
      <w:pPr>
        <w:pStyle w:val="ListParagraph"/>
        <w:numPr>
          <w:ilvl w:val="1"/>
          <w:numId w:val="2"/>
        </w:numPr>
        <w:rPr>
          <w:rFonts w:ascii="Arial" w:hAnsi="Arial" w:cs="Arial"/>
          <w:lang w:val="en-US"/>
        </w:rPr>
      </w:pPr>
      <w:r>
        <w:rPr>
          <w:rFonts w:ascii="Arial" w:hAnsi="Arial" w:cs="Arial"/>
          <w:lang w:val="en-US"/>
        </w:rPr>
        <w:t xml:space="preserve">Two popular attribution methods of explaining the results ( </w:t>
      </w:r>
      <w:hyperlink r:id="rId5" w:anchor="scrollTo=PzX9xwFxCTff" w:history="1">
        <w:r w:rsidRPr="00F41C35">
          <w:rPr>
            <w:rStyle w:val="Hyperlink"/>
            <w:rFonts w:ascii="Arial" w:hAnsi="Arial" w:cs="Arial"/>
            <w:lang w:val="en-US"/>
          </w:rPr>
          <w:t>https://colab.research.google.com/drive/1fLJbFPz0yMCQg81DdCP5I8jXw9LoggKO?usp=sharing#scrollTo=PzX9xwFxCTff</w:t>
        </w:r>
      </w:hyperlink>
      <w:r>
        <w:rPr>
          <w:rFonts w:ascii="Arial" w:hAnsi="Arial" w:cs="Arial"/>
          <w:lang w:val="en-US"/>
        </w:rPr>
        <w:t xml:space="preserve"> ) </w:t>
      </w:r>
    </w:p>
    <w:p w14:paraId="5EAE4ECB" w14:textId="00E05B14" w:rsidR="00535BF8" w:rsidRDefault="00535BF8" w:rsidP="00535BF8">
      <w:pPr>
        <w:pStyle w:val="ListParagraph"/>
        <w:numPr>
          <w:ilvl w:val="0"/>
          <w:numId w:val="2"/>
        </w:numPr>
        <w:rPr>
          <w:rFonts w:ascii="Arial" w:hAnsi="Arial" w:cs="Arial"/>
          <w:lang w:val="en-US"/>
        </w:rPr>
      </w:pPr>
      <w:r>
        <w:rPr>
          <w:rFonts w:ascii="Arial" w:hAnsi="Arial" w:cs="Arial"/>
          <w:lang w:val="en-US"/>
        </w:rPr>
        <w:t>Metrics</w:t>
      </w:r>
    </w:p>
    <w:p w14:paraId="0D02C64E" w14:textId="0A4A7A65" w:rsidR="00535BF8" w:rsidRDefault="003A14AB" w:rsidP="001649EE">
      <w:pPr>
        <w:pStyle w:val="ListParagraph"/>
        <w:numPr>
          <w:ilvl w:val="1"/>
          <w:numId w:val="2"/>
        </w:numPr>
        <w:rPr>
          <w:rFonts w:ascii="Arial" w:hAnsi="Arial" w:cs="Arial"/>
          <w:lang w:val="en-US"/>
        </w:rPr>
      </w:pPr>
      <w:r>
        <w:rPr>
          <w:rFonts w:ascii="Arial" w:hAnsi="Arial" w:cs="Arial"/>
          <w:lang w:val="en-US"/>
        </w:rPr>
        <w:t>Accuracy? Fidelity+-? (</w:t>
      </w:r>
      <w:hyperlink r:id="rId6" w:history="1">
        <w:r w:rsidRPr="00480A29">
          <w:rPr>
            <w:rStyle w:val="Hyperlink"/>
            <w:rFonts w:ascii="Arial" w:hAnsi="Arial" w:cs="Arial"/>
            <w:lang w:val="en-US"/>
          </w:rPr>
          <w:t>https://www.researchgate.net/publication/385143098_Reliable_and_Faithful_Generative_Explainers_for_Graph_Neural_Networ</w:t>
        </w:r>
        <w:r w:rsidRPr="00480A29">
          <w:rPr>
            <w:rStyle w:val="Hyperlink"/>
            <w:rFonts w:ascii="Arial" w:hAnsi="Arial" w:cs="Arial"/>
            <w:lang w:val="en-US"/>
          </w:rPr>
          <w:lastRenderedPageBreak/>
          <w:t>ks/fulltext/6718941ed796f96b8ecc5474/Reliable-and-Faithful-Generative-Explainers-for-Graph-Neural-Networks.pdf?origin=scientificContributions</w:t>
        </w:r>
      </w:hyperlink>
      <w:r>
        <w:rPr>
          <w:rFonts w:ascii="Arial" w:hAnsi="Arial" w:cs="Arial"/>
          <w:lang w:val="en-US"/>
        </w:rPr>
        <w:t xml:space="preserve">) </w:t>
      </w:r>
    </w:p>
    <w:p w14:paraId="68540186" w14:textId="77777777" w:rsidR="003A14AB" w:rsidRPr="003A14AB" w:rsidRDefault="003A14AB" w:rsidP="003A14AB">
      <w:pPr>
        <w:pStyle w:val="ListParagraph"/>
        <w:ind w:left="2160"/>
        <w:rPr>
          <w:rFonts w:ascii="Arial" w:hAnsi="Arial" w:cs="Arial"/>
          <w:lang w:val="en-US"/>
        </w:rPr>
      </w:pPr>
    </w:p>
    <w:p w14:paraId="2A242674" w14:textId="77777777" w:rsidR="003A14AB" w:rsidRDefault="003A14AB" w:rsidP="001649EE">
      <w:pPr>
        <w:rPr>
          <w:rFonts w:ascii="Arial" w:hAnsi="Arial" w:cs="Arial"/>
          <w:b/>
          <w:bCs/>
          <w:sz w:val="32"/>
          <w:szCs w:val="32"/>
        </w:rPr>
      </w:pPr>
    </w:p>
    <w:p w14:paraId="0FC4D1DD" w14:textId="77777777" w:rsidR="003A14AB" w:rsidRDefault="003A14AB" w:rsidP="001649EE">
      <w:pPr>
        <w:rPr>
          <w:rFonts w:ascii="Arial" w:hAnsi="Arial" w:cs="Arial"/>
          <w:b/>
          <w:bCs/>
          <w:sz w:val="32"/>
          <w:szCs w:val="32"/>
        </w:rPr>
      </w:pPr>
    </w:p>
    <w:p w14:paraId="6625D675" w14:textId="77777777" w:rsidR="003A14AB" w:rsidRDefault="003A14AB" w:rsidP="001649EE">
      <w:pPr>
        <w:rPr>
          <w:rFonts w:ascii="Arial" w:hAnsi="Arial" w:cs="Arial"/>
          <w:b/>
          <w:bCs/>
          <w:sz w:val="32"/>
          <w:szCs w:val="32"/>
        </w:rPr>
      </w:pPr>
    </w:p>
    <w:p w14:paraId="58B84569" w14:textId="0CB3BB51" w:rsidR="001649EE" w:rsidRDefault="001649EE" w:rsidP="001649EE">
      <w:pPr>
        <w:rPr>
          <w:rFonts w:ascii="Arial" w:hAnsi="Arial" w:cs="Arial"/>
        </w:rPr>
      </w:pPr>
      <w:r w:rsidRPr="001649EE">
        <w:rPr>
          <w:rFonts w:ascii="Arial" w:hAnsi="Arial" w:cs="Arial"/>
          <w:b/>
          <w:bCs/>
          <w:sz w:val="32"/>
          <w:szCs w:val="32"/>
        </w:rPr>
        <w:t>Setup and implementation details.</w:t>
      </w:r>
      <w:r w:rsidRPr="001649EE">
        <w:rPr>
          <w:rFonts w:ascii="Arial" w:hAnsi="Arial" w:cs="Arial"/>
          <w:sz w:val="32"/>
          <w:szCs w:val="32"/>
        </w:rPr>
        <w:t xml:space="preserve"> </w:t>
      </w:r>
      <w:r w:rsidRPr="001649EE">
        <w:rPr>
          <w:rFonts w:ascii="Arial" w:hAnsi="Arial" w:cs="Arial"/>
        </w:rPr>
        <w:t xml:space="preserve">For each dataset, we first train a single GNN for each </w:t>
      </w:r>
      <w:proofErr w:type="gramStart"/>
      <w:r w:rsidRPr="001649EE">
        <w:rPr>
          <w:rFonts w:ascii="Arial" w:hAnsi="Arial" w:cs="Arial"/>
        </w:rPr>
        <w:t>dataset, and</w:t>
      </w:r>
      <w:proofErr w:type="gramEnd"/>
      <w:r w:rsidRPr="001649EE">
        <w:rPr>
          <w:rFonts w:ascii="Arial" w:hAnsi="Arial" w:cs="Arial"/>
        </w:rPr>
        <w:t xml:space="preserve"> use GRAD and GNNEXPLAINER to explain the predictions made by the GNN. Note that the ATT baseline requires using a graph attention architecture like GAT [33]. We thus train a separate GAT model on the same dataset and use the learned edge attention weights for explanation. Hyperparameters KM, KF control the size of subgraph and feature explanations respectively, which is informed by prior knowledge about the dataset. For synthetic datasets, we set KM to be the size of ground truth. On real-world datasets, we set KM = 10. We set KF = 5 for all datasets. We further fix our weight regularization hyperparameters across all node and graph classification experiments. We refer readers to the Appendix for more training details (Code and datasets are available at https://github.com/RexYing/gnn-model-explainer). </w:t>
      </w:r>
      <w:r>
        <w:rPr>
          <w:rFonts w:ascii="Arial" w:hAnsi="Arial" w:cs="Arial"/>
        </w:rPr>
        <w:br/>
      </w:r>
      <w:r>
        <w:rPr>
          <w:rFonts w:ascii="Arial" w:hAnsi="Arial" w:cs="Arial"/>
        </w:rPr>
        <w:br/>
      </w:r>
      <w:r w:rsidRPr="001649EE">
        <w:rPr>
          <w:rFonts w:ascii="Arial" w:hAnsi="Arial" w:cs="Arial"/>
          <w:b/>
          <w:bCs/>
          <w:sz w:val="32"/>
          <w:szCs w:val="32"/>
        </w:rPr>
        <w:t>Results.</w:t>
      </w:r>
      <w:r w:rsidRPr="001649EE">
        <w:rPr>
          <w:rFonts w:ascii="Arial" w:hAnsi="Arial" w:cs="Arial"/>
        </w:rPr>
        <w:t xml:space="preserve"> We investigate questions: Does GNNEXPLAINER provide sensible explanations? How do explanations compare to the ground-truth knowledge? How does GNNEXPLAINER perform on various graph-based prediction tasks? Can it explain predictions made by different GNNs?</w:t>
      </w:r>
    </w:p>
    <w:p w14:paraId="7B6E573B" w14:textId="2D4338D0" w:rsidR="001649EE" w:rsidRPr="001649EE" w:rsidRDefault="001649EE" w:rsidP="001649EE">
      <w:pPr>
        <w:rPr>
          <w:rFonts w:ascii="Arial" w:hAnsi="Arial" w:cs="Arial"/>
          <w:lang w:val="en-US"/>
        </w:rPr>
      </w:pPr>
      <w:r>
        <w:rPr>
          <w:rFonts w:ascii="Arial" w:hAnsi="Arial" w:cs="Arial"/>
        </w:rPr>
        <w:br/>
      </w:r>
      <w:r w:rsidRPr="001649EE">
        <w:rPr>
          <w:rFonts w:ascii="Arial" w:hAnsi="Arial" w:cs="Arial"/>
        </w:rPr>
        <w:t xml:space="preserve"> </w:t>
      </w:r>
      <w:r w:rsidRPr="001649EE">
        <w:rPr>
          <w:rFonts w:ascii="Arial" w:hAnsi="Arial" w:cs="Arial"/>
          <w:b/>
          <w:bCs/>
          <w:sz w:val="32"/>
          <w:szCs w:val="32"/>
        </w:rPr>
        <w:t>1) Quantitative analyses.</w:t>
      </w:r>
      <w:r w:rsidRPr="001649EE">
        <w:rPr>
          <w:rFonts w:ascii="Arial" w:hAnsi="Arial" w:cs="Arial"/>
        </w:rPr>
        <w:t xml:space="preserve"> Results on node classification datasets are shown in Table 1. We have ground-truth explanations for synthetic </w:t>
      </w:r>
      <w:proofErr w:type="gramStart"/>
      <w:r w:rsidRPr="001649EE">
        <w:rPr>
          <w:rFonts w:ascii="Arial" w:hAnsi="Arial" w:cs="Arial"/>
        </w:rPr>
        <w:t>datasets</w:t>
      </w:r>
      <w:proofErr w:type="gramEnd"/>
      <w:r w:rsidRPr="001649EE">
        <w:rPr>
          <w:rFonts w:ascii="Arial" w:hAnsi="Arial" w:cs="Arial"/>
        </w:rPr>
        <w:t xml:space="preserve"> and we use them to calculate explanation accuracy for all explanation methods. Specifically, we formalize the explanation problem as a binary classification task, where edges in the ground-truth explanation are treated as labels and importance weights given by explainability method are viewed as prediction scores. A better explainability method predicts</w:t>
      </w:r>
      <w:r>
        <w:rPr>
          <w:rFonts w:ascii="Arial" w:hAnsi="Arial" w:cs="Arial"/>
        </w:rPr>
        <w:t xml:space="preserve"> </w:t>
      </w:r>
      <w:r w:rsidRPr="001649EE">
        <w:rPr>
          <w:rFonts w:ascii="Arial" w:hAnsi="Arial" w:cs="Arial"/>
        </w:rPr>
        <w:t xml:space="preserve">high scores for edges that are in the ground-truth </w:t>
      </w:r>
      <w:proofErr w:type="gramStart"/>
      <w:r w:rsidRPr="001649EE">
        <w:rPr>
          <w:rFonts w:ascii="Arial" w:hAnsi="Arial" w:cs="Arial"/>
        </w:rPr>
        <w:t>explanation, and</w:t>
      </w:r>
      <w:proofErr w:type="gramEnd"/>
      <w:r w:rsidRPr="001649EE">
        <w:rPr>
          <w:rFonts w:ascii="Arial" w:hAnsi="Arial" w:cs="Arial"/>
        </w:rPr>
        <w:t xml:space="preserve"> thus achieves higher explanation accuracy. Results show that GNNEXPLAINER outperforms alternative approaches by 17.1% on average. Further, GNNEXPLAINER achieves up to 43.0% higher accuracy on the hardest TREE-GRID dataset.</w:t>
      </w:r>
      <w:r>
        <w:rPr>
          <w:rFonts w:ascii="Arial" w:hAnsi="Arial" w:cs="Arial"/>
        </w:rPr>
        <w:br/>
      </w:r>
      <w:r>
        <w:rPr>
          <w:rFonts w:ascii="Arial" w:hAnsi="Arial" w:cs="Arial"/>
        </w:rPr>
        <w:br/>
      </w:r>
      <w:r w:rsidRPr="001649EE">
        <w:rPr>
          <w:rFonts w:ascii="Arial" w:hAnsi="Arial" w:cs="Arial"/>
          <w:b/>
          <w:bCs/>
          <w:sz w:val="32"/>
          <w:szCs w:val="32"/>
        </w:rPr>
        <w:t>2) Qualitative analyses.</w:t>
      </w:r>
      <w:r w:rsidRPr="001649EE">
        <w:rPr>
          <w:rFonts w:ascii="Arial" w:hAnsi="Arial" w:cs="Arial"/>
        </w:rPr>
        <w:t xml:space="preserve"> Results are shown in Figures 3–5. In a topology-based prediction task with no node features, e.g. BA-SHAPES and TREE-CYCLES, </w:t>
      </w:r>
      <w:r w:rsidRPr="001649EE">
        <w:rPr>
          <w:rFonts w:ascii="Arial" w:hAnsi="Arial" w:cs="Arial"/>
        </w:rPr>
        <w:lastRenderedPageBreak/>
        <w:t xml:space="preserve">GNNEXPLAINER correctly identifies network motifs that explain node labels, i.e. structural labels (Figure 3). As illustrated in the figures, house, cycle and tree motifs are identified by GNNEXPLAINER but not by baseline methods. In Figure 4, we investigate explanations for graph classification task. In MUTAG example, </w:t>
      </w:r>
      <w:proofErr w:type="spellStart"/>
      <w:r w:rsidRPr="001649EE">
        <w:rPr>
          <w:rFonts w:ascii="Arial" w:hAnsi="Arial" w:cs="Arial"/>
        </w:rPr>
        <w:t>colors</w:t>
      </w:r>
      <w:proofErr w:type="spellEnd"/>
      <w:r w:rsidRPr="001649EE">
        <w:rPr>
          <w:rFonts w:ascii="Arial" w:hAnsi="Arial" w:cs="Arial"/>
        </w:rPr>
        <w:t xml:space="preserve"> indicate node features, which represent atoms (hydrogen H, carbon C, etc). GNNEXPLAINER correctly identifies carbon ring as well as chemical groups NH2 and NO2, which are known to be mutagenic [10]. Further, in REDDIT-BINARY example, we see that Question-Answer graphs (2nd row in Figure 4B) have 2-3 high degree nodes that simultaneously connect to many low degree nodes, which makes sense because in QA threads on Reddit we typically have 2-3 experts who all answer many different questions [24]. Conversely, we observe that discussion patterns commonly exhibit tree-like patterns (2nd row in Figure 4A), since a thread on Reddit is usually a reaction to a single topic [24]. On the other hand, GRAD and ATT methods give incorrect or incomplete explanations. For example, both baseline methods miss cycle motifs in MUTAG dataset and more complex grid motifs in TREE-GRID dataset. Furthermore, although edge attention weights in ATT can be interpreted as importance scores for message passing, the weights are shared across all nodes in input the graph, and as such ATT fails to provide high quality single-instance explanations. An essential criterion for explanations is that they must be interpretable, i.e., provide a qualitative understanding of the relationship between the input nodes and the prediction. Such a requirement implies that explanations should be easy to understand while remaining exhaustive. This means that a GNN explainer should </w:t>
      </w:r>
      <w:proofErr w:type="gramStart"/>
      <w:r w:rsidRPr="001649EE">
        <w:rPr>
          <w:rFonts w:ascii="Arial" w:hAnsi="Arial" w:cs="Arial"/>
        </w:rPr>
        <w:t>take into account</w:t>
      </w:r>
      <w:proofErr w:type="gramEnd"/>
      <w:r w:rsidRPr="001649EE">
        <w:rPr>
          <w:rFonts w:ascii="Arial" w:hAnsi="Arial" w:cs="Arial"/>
        </w:rPr>
        <w:t xml:space="preserve"> both the structure of the underlying graph as well as the associated features when they are available. Figure 5 shows results of an experiment in which GNNEXPLAINER jointly considers structural information as well as information from a small number of </w:t>
      </w:r>
      <w:proofErr w:type="gramStart"/>
      <w:r w:rsidRPr="001649EE">
        <w:rPr>
          <w:rFonts w:ascii="Arial" w:hAnsi="Arial" w:cs="Arial"/>
        </w:rPr>
        <w:t>feature</w:t>
      </w:r>
      <w:proofErr w:type="gramEnd"/>
      <w:r w:rsidRPr="001649EE">
        <w:rPr>
          <w:rFonts w:ascii="Arial" w:hAnsi="Arial" w:cs="Arial"/>
        </w:rPr>
        <w:t xml:space="preserve"> dimensions</w:t>
      </w:r>
      <w:proofErr w:type="gramStart"/>
      <w:r w:rsidRPr="001649EE">
        <w:rPr>
          <w:rFonts w:ascii="Arial" w:hAnsi="Arial" w:cs="Arial"/>
        </w:rPr>
        <w:t>3 .</w:t>
      </w:r>
      <w:proofErr w:type="gramEnd"/>
      <w:r w:rsidRPr="001649EE">
        <w:rPr>
          <w:rFonts w:ascii="Arial" w:hAnsi="Arial" w:cs="Arial"/>
        </w:rPr>
        <w:t xml:space="preserve"> While GNNEXPLAINER indeed highlights a compact feature representation in Figure 5, gradient-based approaches struggle to cope with the added noise, giving high importance scores to irrelevant feature dimensions.</w:t>
      </w:r>
    </w:p>
    <w:sectPr w:rsidR="001649EE" w:rsidRPr="001649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02FA9"/>
    <w:multiLevelType w:val="hybridMultilevel"/>
    <w:tmpl w:val="5FF6FAE6"/>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 w15:restartNumberingAfterBreak="0">
    <w:nsid w:val="5F237DC1"/>
    <w:multiLevelType w:val="hybridMultilevel"/>
    <w:tmpl w:val="73B8B9DA"/>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 w15:restartNumberingAfterBreak="0">
    <w:nsid w:val="711C19CE"/>
    <w:multiLevelType w:val="hybridMultilevel"/>
    <w:tmpl w:val="3F227B4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num w:numId="1" w16cid:durableId="225772950">
    <w:abstractNumId w:val="2"/>
  </w:num>
  <w:num w:numId="2" w16cid:durableId="1004940112">
    <w:abstractNumId w:val="1"/>
  </w:num>
  <w:num w:numId="3" w16cid:durableId="1943104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BF8"/>
    <w:rsid w:val="001649EE"/>
    <w:rsid w:val="003A14AB"/>
    <w:rsid w:val="004076D8"/>
    <w:rsid w:val="004956A1"/>
    <w:rsid w:val="00535BF8"/>
    <w:rsid w:val="00722613"/>
    <w:rsid w:val="00725DEF"/>
    <w:rsid w:val="00811F92"/>
    <w:rsid w:val="00B674F3"/>
    <w:rsid w:val="00C55A63"/>
    <w:rsid w:val="00D46B76"/>
    <w:rsid w:val="00D54B0F"/>
    <w:rsid w:val="00FC73E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D0ED9"/>
  <w15:chartTrackingRefBased/>
  <w15:docId w15:val="{BDB9769E-A457-409F-8D28-F77796EAE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BF8"/>
    <w:rPr>
      <w:rFonts w:eastAsiaTheme="majorEastAsia" w:cstheme="majorBidi"/>
      <w:color w:val="272727" w:themeColor="text1" w:themeTint="D8"/>
    </w:rPr>
  </w:style>
  <w:style w:type="paragraph" w:styleId="Title">
    <w:name w:val="Title"/>
    <w:basedOn w:val="Normal"/>
    <w:next w:val="Normal"/>
    <w:link w:val="TitleChar"/>
    <w:uiPriority w:val="10"/>
    <w:qFormat/>
    <w:rsid w:val="00535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BF8"/>
    <w:pPr>
      <w:spacing w:before="160"/>
      <w:jc w:val="center"/>
    </w:pPr>
    <w:rPr>
      <w:i/>
      <w:iCs/>
      <w:color w:val="404040" w:themeColor="text1" w:themeTint="BF"/>
    </w:rPr>
  </w:style>
  <w:style w:type="character" w:customStyle="1" w:styleId="QuoteChar">
    <w:name w:val="Quote Char"/>
    <w:basedOn w:val="DefaultParagraphFont"/>
    <w:link w:val="Quote"/>
    <w:uiPriority w:val="29"/>
    <w:rsid w:val="00535BF8"/>
    <w:rPr>
      <w:i/>
      <w:iCs/>
      <w:color w:val="404040" w:themeColor="text1" w:themeTint="BF"/>
    </w:rPr>
  </w:style>
  <w:style w:type="paragraph" w:styleId="ListParagraph">
    <w:name w:val="List Paragraph"/>
    <w:basedOn w:val="Normal"/>
    <w:uiPriority w:val="34"/>
    <w:qFormat/>
    <w:rsid w:val="00535BF8"/>
    <w:pPr>
      <w:ind w:left="720"/>
      <w:contextualSpacing/>
    </w:pPr>
  </w:style>
  <w:style w:type="character" w:styleId="IntenseEmphasis">
    <w:name w:val="Intense Emphasis"/>
    <w:basedOn w:val="DefaultParagraphFont"/>
    <w:uiPriority w:val="21"/>
    <w:qFormat/>
    <w:rsid w:val="00535BF8"/>
    <w:rPr>
      <w:i/>
      <w:iCs/>
      <w:color w:val="0F4761" w:themeColor="accent1" w:themeShade="BF"/>
    </w:rPr>
  </w:style>
  <w:style w:type="paragraph" w:styleId="IntenseQuote">
    <w:name w:val="Intense Quote"/>
    <w:basedOn w:val="Normal"/>
    <w:next w:val="Normal"/>
    <w:link w:val="IntenseQuoteChar"/>
    <w:uiPriority w:val="30"/>
    <w:qFormat/>
    <w:rsid w:val="00535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BF8"/>
    <w:rPr>
      <w:i/>
      <w:iCs/>
      <w:color w:val="0F4761" w:themeColor="accent1" w:themeShade="BF"/>
    </w:rPr>
  </w:style>
  <w:style w:type="character" w:styleId="IntenseReference">
    <w:name w:val="Intense Reference"/>
    <w:basedOn w:val="DefaultParagraphFont"/>
    <w:uiPriority w:val="32"/>
    <w:qFormat/>
    <w:rsid w:val="00535BF8"/>
    <w:rPr>
      <w:b/>
      <w:bCs/>
      <w:smallCaps/>
      <w:color w:val="0F4761" w:themeColor="accent1" w:themeShade="BF"/>
      <w:spacing w:val="5"/>
    </w:rPr>
  </w:style>
  <w:style w:type="character" w:styleId="Hyperlink">
    <w:name w:val="Hyperlink"/>
    <w:basedOn w:val="DefaultParagraphFont"/>
    <w:uiPriority w:val="99"/>
    <w:unhideWhenUsed/>
    <w:rsid w:val="003A14AB"/>
    <w:rPr>
      <w:color w:val="467886" w:themeColor="hyperlink"/>
      <w:u w:val="single"/>
    </w:rPr>
  </w:style>
  <w:style w:type="character" w:styleId="UnresolvedMention">
    <w:name w:val="Unresolved Mention"/>
    <w:basedOn w:val="DefaultParagraphFont"/>
    <w:uiPriority w:val="99"/>
    <w:semiHidden/>
    <w:unhideWhenUsed/>
    <w:rsid w:val="003A14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9759">
      <w:bodyDiv w:val="1"/>
      <w:marLeft w:val="0"/>
      <w:marRight w:val="0"/>
      <w:marTop w:val="0"/>
      <w:marBottom w:val="0"/>
      <w:divBdr>
        <w:top w:val="none" w:sz="0" w:space="0" w:color="auto"/>
        <w:left w:val="none" w:sz="0" w:space="0" w:color="auto"/>
        <w:bottom w:val="none" w:sz="0" w:space="0" w:color="auto"/>
        <w:right w:val="none" w:sz="0" w:space="0" w:color="auto"/>
      </w:divBdr>
    </w:div>
    <w:div w:id="30174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385143098_Reliable_and_Faithful_Generative_Explainers_for_Graph_Neural_Networks/fulltext/6718941ed796f96b8ecc5474/Reliable-and-Faithful-Generative-Explainers-for-Graph-Neural-Networks.pdf?origin=scientificContributions" TargetMode="External"/><Relationship Id="rId5" Type="http://schemas.openxmlformats.org/officeDocument/2006/relationships/hyperlink" Target="https://colab.research.google.com/drive/1fLJbFPz0yMCQg81DdCP5I8jXw9LoggKO?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915</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 Ong</dc:creator>
  <cp:keywords/>
  <dc:description/>
  <cp:lastModifiedBy>Vince Ong</cp:lastModifiedBy>
  <cp:revision>3</cp:revision>
  <dcterms:created xsi:type="dcterms:W3CDTF">2025-11-07T05:01:00Z</dcterms:created>
  <dcterms:modified xsi:type="dcterms:W3CDTF">2025-11-09T15:51:00Z</dcterms:modified>
</cp:coreProperties>
</file>