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06A0C" w14:textId="77777777" w:rsidR="00A66DD6" w:rsidRDefault="00A66DD6" w:rsidP="00A66DD6">
      <w:pPr>
        <w:spacing w:after="21"/>
        <w:ind w:left="10" w:right="129" w:hanging="10"/>
        <w:jc w:val="center"/>
      </w:pPr>
      <w:r>
        <w:rPr>
          <w:sz w:val="24"/>
        </w:rPr>
        <w:t xml:space="preserve">ДЕПАРТАМЕНТ ОБРАЗОВАНИЯ И НАУКИ ГОРОДА МОСКВЫ </w:t>
      </w:r>
    </w:p>
    <w:p w14:paraId="34E11192" w14:textId="77777777" w:rsidR="00A66DD6" w:rsidRDefault="00A66DD6" w:rsidP="00A66DD6">
      <w:pPr>
        <w:spacing w:after="21"/>
        <w:ind w:left="10" w:right="135" w:hanging="10"/>
        <w:jc w:val="center"/>
      </w:pPr>
      <w:r>
        <w:rPr>
          <w:sz w:val="24"/>
        </w:rPr>
        <w:t xml:space="preserve">ГОСУДАРСТВЕННОЕ БЮДЖЕТНОЕ ПРОФЕССИОНАЛЬНОЕ  </w:t>
      </w:r>
    </w:p>
    <w:p w14:paraId="396BE542" w14:textId="77777777" w:rsidR="00A66DD6" w:rsidRDefault="00A66DD6" w:rsidP="00A66DD6">
      <w:pPr>
        <w:spacing w:after="21"/>
        <w:ind w:left="10" w:right="135" w:hanging="10"/>
        <w:jc w:val="center"/>
      </w:pPr>
      <w:r>
        <w:rPr>
          <w:sz w:val="24"/>
        </w:rPr>
        <w:t xml:space="preserve">ОБРАЗОВАТЕЛЬНОЕ УЧРЕЖДЕНИЕ ГОРОДА МОСКВЫ </w:t>
      </w:r>
    </w:p>
    <w:p w14:paraId="7B46D8EF" w14:textId="77777777" w:rsidR="00A66DD6" w:rsidRDefault="00A66DD6" w:rsidP="00A66DD6">
      <w:pPr>
        <w:spacing w:after="0"/>
        <w:ind w:left="10" w:right="134" w:hanging="10"/>
        <w:jc w:val="center"/>
      </w:pPr>
      <w:r>
        <w:rPr>
          <w:sz w:val="24"/>
        </w:rPr>
        <w:t xml:space="preserve">«ПЕРВЫЙ МОСКОВСКИЙ ОБРАЗОВАТЕЛЬНЫЙ КОМПЛЕКС» </w:t>
      </w:r>
    </w:p>
    <w:p w14:paraId="67FD3F5C" w14:textId="77777777" w:rsidR="00A66DD6" w:rsidRDefault="00A66DD6" w:rsidP="00A66DD6">
      <w:pPr>
        <w:spacing w:after="24"/>
        <w:ind w:left="0" w:right="67" w:firstLine="0"/>
        <w:jc w:val="center"/>
      </w:pPr>
      <w:r>
        <w:rPr>
          <w:sz w:val="24"/>
        </w:rPr>
        <w:t xml:space="preserve"> </w:t>
      </w:r>
    </w:p>
    <w:p w14:paraId="7974940B" w14:textId="77777777" w:rsidR="00A66DD6" w:rsidRDefault="00A66DD6" w:rsidP="00A66DD6">
      <w:pPr>
        <w:spacing w:after="16" w:line="270" w:lineRule="auto"/>
        <w:ind w:left="235" w:hanging="10"/>
        <w:jc w:val="left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Рассмотрено на заседании </w:t>
      </w:r>
      <w:r>
        <w:rPr>
          <w:sz w:val="24"/>
        </w:rPr>
        <w:tab/>
        <w:t xml:space="preserve">предметной (цикловой) комиссии </w:t>
      </w:r>
    </w:p>
    <w:p w14:paraId="770A8A82" w14:textId="77773FFC" w:rsidR="00A66DD6" w:rsidRDefault="00A66DD6" w:rsidP="00761EF7">
      <w:pPr>
        <w:spacing w:after="6" w:line="270" w:lineRule="auto"/>
        <w:ind w:left="5758" w:right="620" w:hanging="10"/>
        <w:jc w:val="left"/>
      </w:pPr>
      <w:r>
        <w:rPr>
          <w:sz w:val="24"/>
        </w:rPr>
        <w:t>Протокол № __ от __ _______________ 2021 г.</w:t>
      </w:r>
    </w:p>
    <w:p w14:paraId="6A7097F5" w14:textId="77777777" w:rsidR="00A66DD6" w:rsidRDefault="00A66DD6" w:rsidP="00A66DD6">
      <w:pPr>
        <w:spacing w:after="0" w:line="270" w:lineRule="auto"/>
        <w:ind w:left="5758" w:hanging="10"/>
        <w:jc w:val="left"/>
      </w:pPr>
      <w:r>
        <w:rPr>
          <w:sz w:val="24"/>
        </w:rPr>
        <w:t xml:space="preserve">____________ </w:t>
      </w:r>
      <w:proofErr w:type="spellStart"/>
      <w:r>
        <w:rPr>
          <w:sz w:val="24"/>
        </w:rPr>
        <w:t>А.Ф.Тузовский</w:t>
      </w:r>
      <w:proofErr w:type="spellEnd"/>
      <w:r>
        <w:rPr>
          <w:sz w:val="24"/>
        </w:rPr>
        <w:t xml:space="preserve"> </w:t>
      </w:r>
    </w:p>
    <w:p w14:paraId="7C828038" w14:textId="77777777" w:rsidR="00A66DD6" w:rsidRDefault="00A66DD6" w:rsidP="00A66DD6">
      <w:pPr>
        <w:spacing w:after="174"/>
        <w:ind w:left="5758" w:hanging="10"/>
        <w:jc w:val="left"/>
      </w:pPr>
      <w:r>
        <w:rPr>
          <w:sz w:val="13"/>
        </w:rPr>
        <w:t xml:space="preserve">         (</w:t>
      </w:r>
      <w:proofErr w:type="gramStart"/>
      <w:r>
        <w:rPr>
          <w:sz w:val="13"/>
        </w:rPr>
        <w:t>подпись )</w:t>
      </w:r>
      <w:proofErr w:type="gramEnd"/>
      <w:r>
        <w:rPr>
          <w:sz w:val="13"/>
        </w:rPr>
        <w:t xml:space="preserve">                                (Ф.И.О.) </w:t>
      </w:r>
    </w:p>
    <w:p w14:paraId="357DEBF7" w14:textId="77777777" w:rsidR="00A66DD6" w:rsidRDefault="00A66DD6" w:rsidP="00A66DD6">
      <w:pPr>
        <w:spacing w:after="29"/>
        <w:ind w:left="2074" w:firstLine="0"/>
        <w:jc w:val="center"/>
      </w:pPr>
      <w:r>
        <w:rPr>
          <w:sz w:val="24"/>
        </w:rPr>
        <w:t xml:space="preserve"> </w:t>
      </w:r>
    </w:p>
    <w:p w14:paraId="3AD233E1" w14:textId="6256F4DD" w:rsidR="00A66DD6" w:rsidRDefault="00A66DD6" w:rsidP="00A66DD6">
      <w:pPr>
        <w:spacing w:after="7" w:line="270" w:lineRule="auto"/>
        <w:ind w:left="2833" w:right="2381" w:hanging="197"/>
        <w:jc w:val="left"/>
      </w:pPr>
      <w:r>
        <w:rPr>
          <w:b/>
          <w:sz w:val="24"/>
        </w:rPr>
        <w:t xml:space="preserve">ИНДИВИДУАЛЬНОЕ </w:t>
      </w:r>
      <w:r w:rsidR="00F7686F">
        <w:rPr>
          <w:b/>
          <w:sz w:val="24"/>
        </w:rPr>
        <w:t>ЗАДАНИЕ</w:t>
      </w:r>
      <w:r w:rsidR="00F7686F">
        <w:rPr>
          <w:sz w:val="24"/>
        </w:rPr>
        <w:t xml:space="preserve"> на</w:t>
      </w:r>
      <w:r>
        <w:rPr>
          <w:sz w:val="24"/>
        </w:rPr>
        <w:t xml:space="preserve"> выполнение дипломного проекта </w:t>
      </w:r>
    </w:p>
    <w:p w14:paraId="2D1D0DB7" w14:textId="77777777" w:rsidR="00A66DD6" w:rsidRDefault="00A66DD6" w:rsidP="00A66DD6">
      <w:pPr>
        <w:spacing w:after="0"/>
        <w:ind w:left="0" w:right="129" w:firstLine="0"/>
        <w:jc w:val="center"/>
      </w:pPr>
      <w:r>
        <w:rPr>
          <w:sz w:val="24"/>
        </w:rPr>
        <w:t xml:space="preserve">по специальности </w:t>
      </w:r>
      <w:r>
        <w:rPr>
          <w:sz w:val="24"/>
          <w:u w:val="single" w:color="000000"/>
        </w:rPr>
        <w:t>09.02.07 Информационные системы и программирование</w:t>
      </w:r>
      <w:r>
        <w:rPr>
          <w:sz w:val="24"/>
        </w:rPr>
        <w:t xml:space="preserve"> </w:t>
      </w:r>
    </w:p>
    <w:p w14:paraId="4EA3EA30" w14:textId="77777777" w:rsidR="00A66DD6" w:rsidRDefault="00A66DD6" w:rsidP="00A66DD6">
      <w:pPr>
        <w:spacing w:after="212" w:line="263" w:lineRule="auto"/>
        <w:ind w:left="1292" w:right="1413" w:hanging="10"/>
        <w:jc w:val="center"/>
      </w:pPr>
      <w:r>
        <w:rPr>
          <w:sz w:val="16"/>
        </w:rPr>
        <w:t xml:space="preserve">(код, </w:t>
      </w:r>
      <w:proofErr w:type="spellStart"/>
      <w:r>
        <w:rPr>
          <w:sz w:val="16"/>
        </w:rPr>
        <w:t>наименоване</w:t>
      </w:r>
      <w:proofErr w:type="spellEnd"/>
      <w:r>
        <w:rPr>
          <w:sz w:val="16"/>
        </w:rPr>
        <w:t xml:space="preserve"> специальности) </w:t>
      </w:r>
    </w:p>
    <w:p w14:paraId="015C22EF" w14:textId="1F798A53" w:rsidR="00A66DD6" w:rsidRDefault="00A66DD6" w:rsidP="00A66DD6">
      <w:pPr>
        <w:spacing w:after="0"/>
        <w:ind w:left="-5" w:hanging="10"/>
        <w:jc w:val="left"/>
      </w:pPr>
      <w:r>
        <w:rPr>
          <w:sz w:val="24"/>
        </w:rPr>
        <w:t xml:space="preserve">Обучающегося </w:t>
      </w:r>
      <w:r w:rsidR="00447894" w:rsidRPr="00172B98">
        <w:rPr>
          <w:sz w:val="24"/>
          <w:u w:val="single" w:color="000000"/>
        </w:rPr>
        <w:t>Седова Артёма Вадимовича</w:t>
      </w:r>
      <w:r w:rsidRPr="00172B98">
        <w:rPr>
          <w:sz w:val="24"/>
        </w:rPr>
        <w:t xml:space="preserve"> </w:t>
      </w:r>
      <w:r w:rsidR="00A2642E" w:rsidRPr="00172B98">
        <w:rPr>
          <w:sz w:val="24"/>
        </w:rPr>
        <w:t xml:space="preserve">             </w:t>
      </w:r>
      <w:r w:rsidRPr="00A2642E">
        <w:rPr>
          <w:sz w:val="24"/>
        </w:rPr>
        <w:t xml:space="preserve">группы </w:t>
      </w:r>
      <w:r w:rsidR="00447894">
        <w:rPr>
          <w:sz w:val="24"/>
          <w:u w:val="single"/>
        </w:rPr>
        <w:t>41</w:t>
      </w:r>
      <w:r w:rsidRPr="00A2642E">
        <w:rPr>
          <w:sz w:val="24"/>
          <w:u w:val="single"/>
        </w:rPr>
        <w:t xml:space="preserve"> ИС </w:t>
      </w:r>
    </w:p>
    <w:p w14:paraId="46B4E917" w14:textId="77777777" w:rsidR="00A66DD6" w:rsidRDefault="00A66DD6" w:rsidP="00F7686F">
      <w:pPr>
        <w:spacing w:after="120"/>
        <w:ind w:left="2410" w:firstLine="1418"/>
        <w:jc w:val="left"/>
      </w:pPr>
      <w:r>
        <w:rPr>
          <w:sz w:val="13"/>
          <w:u w:val="single" w:color="000000"/>
        </w:rPr>
        <w:t>Ф.И.О</w:t>
      </w:r>
      <w:r>
        <w:rPr>
          <w:sz w:val="13"/>
        </w:rPr>
        <w:t xml:space="preserve"> </w:t>
      </w:r>
    </w:p>
    <w:p w14:paraId="7749AEB8" w14:textId="386A0CDE" w:rsidR="00747207" w:rsidRDefault="00A66DD6" w:rsidP="00747207">
      <w:pPr>
        <w:spacing w:after="120"/>
        <w:ind w:left="0" w:firstLine="0"/>
        <w:jc w:val="left"/>
        <w:rPr>
          <w:sz w:val="20"/>
          <w:u w:val="single" w:color="000000"/>
        </w:rPr>
      </w:pPr>
      <w:r>
        <w:rPr>
          <w:sz w:val="24"/>
        </w:rPr>
        <w:t xml:space="preserve">Тема: </w:t>
      </w:r>
      <w:r w:rsidR="00551D9F" w:rsidRPr="00551D9F">
        <w:rPr>
          <w:sz w:val="24"/>
          <w:u w:val="single"/>
        </w:rPr>
        <w:t>Создание информационной подсистемы поддержки самостоятельного обучения профессиональному английскому языку.</w:t>
      </w:r>
      <w:r w:rsidR="00747207" w:rsidRPr="00747207">
        <w:rPr>
          <w:sz w:val="24"/>
          <w:u w:val="single"/>
        </w:rPr>
        <w:t xml:space="preserve"> </w:t>
      </w:r>
    </w:p>
    <w:p w14:paraId="5F9E7149" w14:textId="77777777" w:rsidR="00C62AC2" w:rsidRDefault="00A66DD6" w:rsidP="00C62AC2">
      <w:pPr>
        <w:spacing w:after="0"/>
        <w:ind w:left="0" w:firstLine="0"/>
        <w:jc w:val="left"/>
        <w:rPr>
          <w:color w:val="FF0000"/>
          <w:sz w:val="20"/>
        </w:rPr>
      </w:pPr>
      <w:r w:rsidRPr="00C62AC2">
        <w:rPr>
          <w:sz w:val="20"/>
          <w:u w:val="single" w:color="000000"/>
        </w:rPr>
        <w:t>Осн</w:t>
      </w:r>
      <w:r>
        <w:rPr>
          <w:sz w:val="20"/>
          <w:u w:val="single" w:color="000000"/>
        </w:rPr>
        <w:t>овные вопросы, подлежащие разработке:</w:t>
      </w:r>
      <w:r>
        <w:rPr>
          <w:sz w:val="20"/>
        </w:rPr>
        <w:t xml:space="preserve"> </w:t>
      </w:r>
      <w:r>
        <w:rPr>
          <w:color w:val="FF0000"/>
          <w:sz w:val="20"/>
        </w:rPr>
        <w:t xml:space="preserve"> </w:t>
      </w:r>
    </w:p>
    <w:p w14:paraId="0A88938C" w14:textId="287AE6B3" w:rsidR="00C62AC2" w:rsidRPr="00C62AC2" w:rsidRDefault="00DA678E" w:rsidP="00C62AC2">
      <w:pPr>
        <w:pStyle w:val="a3"/>
        <w:numPr>
          <w:ilvl w:val="0"/>
          <w:numId w:val="5"/>
        </w:numPr>
        <w:spacing w:after="0"/>
        <w:jc w:val="left"/>
      </w:pPr>
      <w:r w:rsidRPr="00C62AC2">
        <w:rPr>
          <w:sz w:val="20"/>
        </w:rPr>
        <w:t xml:space="preserve">Провести </w:t>
      </w:r>
      <w:r w:rsidRPr="00C62AC2">
        <w:rPr>
          <w:sz w:val="20"/>
        </w:rPr>
        <w:t>анализ использования информационных технологий в процессе обучения английскому языку</w:t>
      </w:r>
      <w:r w:rsidRPr="00C62AC2">
        <w:rPr>
          <w:sz w:val="20"/>
        </w:rPr>
        <w:t>;</w:t>
      </w:r>
      <w:r w:rsidR="00A66DD6" w:rsidRPr="00C62AC2">
        <w:rPr>
          <w:sz w:val="20"/>
        </w:rPr>
        <w:t xml:space="preserve"> </w:t>
      </w:r>
    </w:p>
    <w:p w14:paraId="0DF12D75" w14:textId="5662D950" w:rsidR="00C62AC2" w:rsidRPr="00C62AC2" w:rsidRDefault="00C62AC2" w:rsidP="00C62AC2">
      <w:pPr>
        <w:pStyle w:val="a3"/>
        <w:numPr>
          <w:ilvl w:val="0"/>
          <w:numId w:val="5"/>
        </w:numPr>
        <w:spacing w:after="0"/>
        <w:jc w:val="left"/>
      </w:pPr>
      <w:r>
        <w:rPr>
          <w:sz w:val="20"/>
          <w:szCs w:val="16"/>
        </w:rPr>
        <w:t>Провести анализ предметной области</w:t>
      </w:r>
      <w:r>
        <w:rPr>
          <w:sz w:val="20"/>
          <w:szCs w:val="16"/>
          <w:lang w:val="en-US"/>
        </w:rPr>
        <w:t>;</w:t>
      </w:r>
    </w:p>
    <w:p w14:paraId="0F8A813E" w14:textId="617D12FF" w:rsidR="00C62AC2" w:rsidRDefault="00C62AC2" w:rsidP="00C62AC2">
      <w:pPr>
        <w:pStyle w:val="a3"/>
        <w:numPr>
          <w:ilvl w:val="0"/>
          <w:numId w:val="5"/>
        </w:numPr>
        <w:rPr>
          <w:sz w:val="20"/>
          <w:szCs w:val="16"/>
        </w:rPr>
      </w:pPr>
      <w:r>
        <w:rPr>
          <w:sz w:val="20"/>
          <w:szCs w:val="16"/>
        </w:rPr>
        <w:t>В</w:t>
      </w:r>
      <w:r w:rsidRPr="00C62AC2">
        <w:rPr>
          <w:sz w:val="20"/>
          <w:szCs w:val="16"/>
        </w:rPr>
        <w:t>ыполнить проектирование подсистемы поддержки обучения английскому языку</w:t>
      </w:r>
      <w:r w:rsidR="0033492E" w:rsidRPr="0033492E">
        <w:rPr>
          <w:sz w:val="20"/>
          <w:szCs w:val="16"/>
        </w:rPr>
        <w:t>;</w:t>
      </w:r>
    </w:p>
    <w:p w14:paraId="1569DBD1" w14:textId="776EDEEC" w:rsidR="0033492E" w:rsidRPr="0033492E" w:rsidRDefault="0033492E" w:rsidP="0033492E">
      <w:pPr>
        <w:pStyle w:val="a3"/>
        <w:numPr>
          <w:ilvl w:val="0"/>
          <w:numId w:val="5"/>
        </w:numPr>
        <w:rPr>
          <w:sz w:val="20"/>
          <w:szCs w:val="16"/>
        </w:rPr>
      </w:pPr>
      <w:r>
        <w:rPr>
          <w:sz w:val="20"/>
          <w:szCs w:val="16"/>
        </w:rPr>
        <w:t>О</w:t>
      </w:r>
      <w:r w:rsidRPr="0033492E">
        <w:rPr>
          <w:sz w:val="20"/>
          <w:szCs w:val="16"/>
        </w:rPr>
        <w:t>пределить требования к функциональным характеристикам будущей подсистемы в UML-моделях;</w:t>
      </w:r>
    </w:p>
    <w:p w14:paraId="52683583" w14:textId="0A6A7834" w:rsidR="0033492E" w:rsidRPr="0033492E" w:rsidRDefault="0033492E" w:rsidP="00C62AC2">
      <w:pPr>
        <w:pStyle w:val="a3"/>
        <w:numPr>
          <w:ilvl w:val="0"/>
          <w:numId w:val="5"/>
        </w:numPr>
        <w:spacing w:after="0"/>
        <w:jc w:val="left"/>
        <w:rPr>
          <w:sz w:val="20"/>
          <w:szCs w:val="16"/>
        </w:rPr>
      </w:pPr>
      <w:r w:rsidRPr="0033492E">
        <w:rPr>
          <w:sz w:val="20"/>
          <w:szCs w:val="16"/>
        </w:rPr>
        <w:t>Р</w:t>
      </w:r>
      <w:r w:rsidRPr="0033492E">
        <w:rPr>
          <w:sz w:val="20"/>
          <w:szCs w:val="16"/>
        </w:rPr>
        <w:t>азработать базу данных</w:t>
      </w:r>
      <w:r>
        <w:rPr>
          <w:sz w:val="20"/>
          <w:szCs w:val="16"/>
        </w:rPr>
        <w:t xml:space="preserve"> подсистемы</w:t>
      </w:r>
      <w:r>
        <w:rPr>
          <w:sz w:val="20"/>
          <w:szCs w:val="16"/>
          <w:lang w:val="en-US"/>
        </w:rPr>
        <w:t>;</w:t>
      </w:r>
    </w:p>
    <w:p w14:paraId="2937B067" w14:textId="004BD449" w:rsidR="00C62AC2" w:rsidRPr="002949E0" w:rsidRDefault="002949E0" w:rsidP="00C62AC2">
      <w:pPr>
        <w:pStyle w:val="a3"/>
        <w:numPr>
          <w:ilvl w:val="0"/>
          <w:numId w:val="5"/>
        </w:numPr>
        <w:spacing w:after="0"/>
        <w:jc w:val="left"/>
        <w:rPr>
          <w:sz w:val="20"/>
          <w:szCs w:val="16"/>
        </w:rPr>
      </w:pPr>
      <w:r>
        <w:rPr>
          <w:sz w:val="20"/>
          <w:szCs w:val="16"/>
        </w:rPr>
        <w:t>Р</w:t>
      </w:r>
      <w:r w:rsidRPr="002949E0">
        <w:rPr>
          <w:sz w:val="20"/>
          <w:szCs w:val="16"/>
        </w:rPr>
        <w:t>азработать программный код подсистемы</w:t>
      </w:r>
      <w:r>
        <w:rPr>
          <w:sz w:val="20"/>
          <w:szCs w:val="16"/>
          <w:lang w:val="en-US"/>
        </w:rPr>
        <w:t>;</w:t>
      </w:r>
    </w:p>
    <w:p w14:paraId="781BAA77" w14:textId="0E4D4596" w:rsidR="002949E0" w:rsidRPr="002949E0" w:rsidRDefault="002949E0" w:rsidP="00C62AC2">
      <w:pPr>
        <w:pStyle w:val="a3"/>
        <w:numPr>
          <w:ilvl w:val="0"/>
          <w:numId w:val="5"/>
        </w:numPr>
        <w:spacing w:after="0"/>
        <w:jc w:val="left"/>
        <w:rPr>
          <w:sz w:val="20"/>
          <w:szCs w:val="16"/>
        </w:rPr>
      </w:pPr>
      <w:r>
        <w:rPr>
          <w:sz w:val="20"/>
          <w:szCs w:val="16"/>
        </w:rPr>
        <w:t>Провести тестирование разработанной подсистемы</w:t>
      </w:r>
      <w:r>
        <w:rPr>
          <w:sz w:val="20"/>
          <w:szCs w:val="16"/>
          <w:lang w:val="en-US"/>
        </w:rPr>
        <w:t>.</w:t>
      </w:r>
    </w:p>
    <w:p w14:paraId="2A91506D" w14:textId="74C77CCC" w:rsidR="00A66DD6" w:rsidRDefault="00A66DD6" w:rsidP="00F7686F">
      <w:pPr>
        <w:spacing w:before="120" w:after="19"/>
        <w:ind w:left="11" w:hanging="11"/>
        <w:jc w:val="left"/>
        <w:rPr>
          <w:sz w:val="20"/>
        </w:rPr>
      </w:pPr>
      <w:r>
        <w:rPr>
          <w:sz w:val="20"/>
          <w:u w:val="single" w:color="000000"/>
        </w:rPr>
        <w:t>Основная литература:</w:t>
      </w:r>
      <w:r>
        <w:rPr>
          <w:sz w:val="20"/>
        </w:rPr>
        <w:t xml:space="preserve">  </w:t>
      </w:r>
    </w:p>
    <w:p w14:paraId="1FD23B4C" w14:textId="77777777" w:rsidR="00EF1B43" w:rsidRPr="00761EF7" w:rsidRDefault="00EF1B43" w:rsidP="00EF1B43">
      <w:pPr>
        <w:pStyle w:val="a3"/>
        <w:numPr>
          <w:ilvl w:val="0"/>
          <w:numId w:val="6"/>
        </w:numPr>
        <w:spacing w:before="120" w:after="19"/>
        <w:jc w:val="left"/>
        <w:rPr>
          <w:sz w:val="20"/>
          <w:szCs w:val="16"/>
        </w:rPr>
      </w:pPr>
      <w:r w:rsidRPr="00761EF7">
        <w:rPr>
          <w:sz w:val="20"/>
          <w:szCs w:val="16"/>
        </w:rPr>
        <w:t>ISO/IEC 12207:1995. (ГОСТ Р – 1999). ИТ. Процессы жизненного цикла программных средств.</w:t>
      </w:r>
    </w:p>
    <w:p w14:paraId="5F3983FC" w14:textId="77777777" w:rsidR="00EF1B43" w:rsidRPr="00761EF7" w:rsidRDefault="00EF1B43" w:rsidP="00EF1B43">
      <w:pPr>
        <w:pStyle w:val="a3"/>
        <w:numPr>
          <w:ilvl w:val="0"/>
          <w:numId w:val="6"/>
        </w:numPr>
        <w:spacing w:before="120" w:after="19"/>
        <w:jc w:val="left"/>
        <w:rPr>
          <w:sz w:val="20"/>
          <w:szCs w:val="16"/>
        </w:rPr>
      </w:pPr>
      <w:r w:rsidRPr="00761EF7">
        <w:rPr>
          <w:sz w:val="20"/>
          <w:szCs w:val="16"/>
        </w:rPr>
        <w:t>ГОСТ Р 2.105-2019 Единая система конструкторской документации (ЕСКД). Общие требования к текстовым документам.</w:t>
      </w:r>
    </w:p>
    <w:p w14:paraId="554FBC68" w14:textId="77777777" w:rsidR="00EF1B43" w:rsidRPr="00761EF7" w:rsidRDefault="00EF1B43" w:rsidP="00EF1B43">
      <w:pPr>
        <w:pStyle w:val="a3"/>
        <w:numPr>
          <w:ilvl w:val="0"/>
          <w:numId w:val="6"/>
        </w:numPr>
        <w:spacing w:before="120" w:after="19"/>
        <w:jc w:val="left"/>
        <w:rPr>
          <w:sz w:val="20"/>
          <w:szCs w:val="16"/>
        </w:rPr>
      </w:pPr>
      <w:proofErr w:type="spellStart"/>
      <w:r w:rsidRPr="00761EF7">
        <w:rPr>
          <w:sz w:val="20"/>
          <w:szCs w:val="16"/>
        </w:rPr>
        <w:t>Албахари</w:t>
      </w:r>
      <w:proofErr w:type="spellEnd"/>
      <w:r w:rsidRPr="00761EF7">
        <w:rPr>
          <w:sz w:val="20"/>
          <w:szCs w:val="16"/>
        </w:rPr>
        <w:t xml:space="preserve"> Д. C# 8.0 Карманный справочник: Скорая помощь для программистов на C# 8.0 / Д. </w:t>
      </w:r>
      <w:proofErr w:type="spellStart"/>
      <w:r w:rsidRPr="00761EF7">
        <w:rPr>
          <w:sz w:val="20"/>
          <w:szCs w:val="16"/>
        </w:rPr>
        <w:t>Албахари</w:t>
      </w:r>
      <w:proofErr w:type="spellEnd"/>
      <w:r w:rsidRPr="00761EF7">
        <w:rPr>
          <w:sz w:val="20"/>
          <w:szCs w:val="16"/>
        </w:rPr>
        <w:t xml:space="preserve">, Б. </w:t>
      </w:r>
      <w:proofErr w:type="spellStart"/>
      <w:r w:rsidRPr="00761EF7">
        <w:rPr>
          <w:sz w:val="20"/>
          <w:szCs w:val="16"/>
        </w:rPr>
        <w:t>Албахари</w:t>
      </w:r>
      <w:proofErr w:type="spellEnd"/>
      <w:r w:rsidRPr="00761EF7">
        <w:rPr>
          <w:sz w:val="20"/>
          <w:szCs w:val="16"/>
        </w:rPr>
        <w:t xml:space="preserve"> – М: Издательство Вильямс, 2020. – 240 с.</w:t>
      </w:r>
    </w:p>
    <w:p w14:paraId="240B9CE4" w14:textId="41D73710" w:rsidR="00EF1B43" w:rsidRPr="00761EF7" w:rsidRDefault="00EF1B43" w:rsidP="00D210C5">
      <w:pPr>
        <w:pStyle w:val="a3"/>
        <w:numPr>
          <w:ilvl w:val="0"/>
          <w:numId w:val="6"/>
        </w:numPr>
        <w:spacing w:before="120" w:after="19"/>
        <w:ind w:left="360" w:firstLine="0"/>
        <w:jc w:val="left"/>
      </w:pPr>
      <w:r w:rsidRPr="00761EF7">
        <w:rPr>
          <w:sz w:val="20"/>
          <w:szCs w:val="16"/>
        </w:rPr>
        <w:t xml:space="preserve">Мюллер Д. C# для чайников. / Д.П. Мюллер, Б. </w:t>
      </w:r>
      <w:proofErr w:type="spellStart"/>
      <w:r w:rsidRPr="00761EF7">
        <w:rPr>
          <w:sz w:val="20"/>
          <w:szCs w:val="16"/>
        </w:rPr>
        <w:t>Семпф</w:t>
      </w:r>
      <w:proofErr w:type="spellEnd"/>
      <w:r w:rsidRPr="00761EF7">
        <w:rPr>
          <w:sz w:val="20"/>
          <w:szCs w:val="16"/>
        </w:rPr>
        <w:t>, Ч. Сфер – М: Издательство Диалектика, 2019. – 608 с.</w:t>
      </w:r>
    </w:p>
    <w:p w14:paraId="6427C8E9" w14:textId="77777777" w:rsidR="00A66DD6" w:rsidRDefault="00A66DD6" w:rsidP="00F7686F">
      <w:pPr>
        <w:spacing w:before="120" w:after="0" w:line="240" w:lineRule="auto"/>
        <w:ind w:left="11" w:right="102" w:hanging="11"/>
      </w:pPr>
      <w:r>
        <w:rPr>
          <w:sz w:val="20"/>
        </w:rPr>
        <w:t xml:space="preserve">Дата выдачи задания </w:t>
      </w:r>
      <w:r>
        <w:rPr>
          <w:sz w:val="20"/>
          <w:u w:val="single" w:color="000000"/>
        </w:rPr>
        <w:t>«15» февраля</w:t>
      </w:r>
      <w:r>
        <w:rPr>
          <w:sz w:val="20"/>
        </w:rPr>
        <w:t xml:space="preserve"> 2021 г. </w:t>
      </w:r>
    </w:p>
    <w:p w14:paraId="6553771F" w14:textId="515A566F" w:rsidR="00A66DD6" w:rsidRDefault="00A66DD6" w:rsidP="00A66DD6">
      <w:pPr>
        <w:spacing w:after="0" w:line="240" w:lineRule="auto"/>
        <w:ind w:left="10" w:right="103" w:hanging="10"/>
      </w:pPr>
      <w:r>
        <w:rPr>
          <w:sz w:val="20"/>
        </w:rPr>
        <w:t xml:space="preserve">Задание получил: </w:t>
      </w:r>
      <w:r>
        <w:rPr>
          <w:sz w:val="20"/>
          <w:u w:val="single" w:color="000000"/>
        </w:rPr>
        <w:t xml:space="preserve">«15» февраля </w:t>
      </w:r>
      <w:r>
        <w:rPr>
          <w:sz w:val="20"/>
        </w:rPr>
        <w:t>2021 г. студент ____________/</w:t>
      </w:r>
      <w:r w:rsidR="00B66C81">
        <w:rPr>
          <w:sz w:val="20"/>
          <w:u w:val="single" w:color="000000"/>
        </w:rPr>
        <w:t>Седов А.В.</w:t>
      </w:r>
      <w:r>
        <w:rPr>
          <w:sz w:val="20"/>
        </w:rPr>
        <w:t xml:space="preserve"> </w:t>
      </w:r>
    </w:p>
    <w:p w14:paraId="4E0DD05B" w14:textId="77777777" w:rsidR="00A66DD6" w:rsidRDefault="00A66DD6" w:rsidP="00A66DD6">
      <w:pPr>
        <w:spacing w:after="0" w:line="240" w:lineRule="auto"/>
        <w:ind w:left="864" w:firstLine="0"/>
        <w:jc w:val="center"/>
      </w:pPr>
      <w:r>
        <w:rPr>
          <w:sz w:val="13"/>
        </w:rPr>
        <w:t xml:space="preserve">      подпись                         Ф.И.О </w:t>
      </w:r>
    </w:p>
    <w:tbl>
      <w:tblPr>
        <w:tblStyle w:val="TableGrid"/>
        <w:tblW w:w="8153" w:type="dxa"/>
        <w:tblInd w:w="0" w:type="dxa"/>
        <w:tblCellMar>
          <w:top w:w="37" w:type="dxa"/>
        </w:tblCellMar>
        <w:tblLook w:val="04A0" w:firstRow="1" w:lastRow="0" w:firstColumn="1" w:lastColumn="0" w:noHBand="0" w:noVBand="1"/>
      </w:tblPr>
      <w:tblGrid>
        <w:gridCol w:w="3971"/>
        <w:gridCol w:w="2091"/>
        <w:gridCol w:w="2091"/>
      </w:tblGrid>
      <w:tr w:rsidR="00EC39E3" w14:paraId="04CD3A56" w14:textId="7A6D112A" w:rsidTr="00EC39E3">
        <w:trPr>
          <w:trHeight w:val="227"/>
        </w:trPr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</w:tcPr>
          <w:p w14:paraId="02FF02B6" w14:textId="77777777" w:rsidR="00EC39E3" w:rsidRDefault="00EC39E3" w:rsidP="009F6A6D">
            <w:pPr>
              <w:spacing w:after="0"/>
              <w:ind w:left="0" w:firstLine="0"/>
              <w:jc w:val="left"/>
            </w:pPr>
            <w:r>
              <w:rPr>
                <w:sz w:val="20"/>
              </w:rPr>
              <w:t xml:space="preserve">Сроки выполнения разделов (частей) ВКР: 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14:paraId="0C17B6D1" w14:textId="77777777" w:rsidR="00EC39E3" w:rsidRDefault="00EC39E3" w:rsidP="009F6A6D">
            <w:pPr>
              <w:spacing w:after="0"/>
              <w:ind w:left="0" w:firstLine="0"/>
              <w:jc w:val="left"/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14:paraId="453869D9" w14:textId="77777777" w:rsidR="00EC39E3" w:rsidRDefault="00EC39E3" w:rsidP="009F6A6D">
            <w:pPr>
              <w:spacing w:after="0"/>
              <w:ind w:left="0" w:firstLine="0"/>
              <w:jc w:val="left"/>
            </w:pPr>
          </w:p>
        </w:tc>
      </w:tr>
      <w:tr w:rsidR="00EC39E3" w14:paraId="559C71DD" w14:textId="204191C3" w:rsidTr="00EC39E3">
        <w:trPr>
          <w:trHeight w:val="230"/>
        </w:trPr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</w:tcPr>
          <w:p w14:paraId="5043A782" w14:textId="77777777" w:rsidR="00EC39E3" w:rsidRDefault="00EC39E3" w:rsidP="009F6A6D">
            <w:pPr>
              <w:tabs>
                <w:tab w:val="center" w:pos="1123"/>
                <w:tab w:val="center" w:pos="2127"/>
                <w:tab w:val="center" w:pos="2838"/>
              </w:tabs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0"/>
              </w:rPr>
              <w:t xml:space="preserve">Введение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14:paraId="4E7E129A" w14:textId="77777777" w:rsidR="00EC39E3" w:rsidRDefault="00EC39E3" w:rsidP="009F6A6D">
            <w:pPr>
              <w:spacing w:after="0"/>
              <w:ind w:left="0" w:firstLine="0"/>
              <w:jc w:val="left"/>
            </w:pPr>
            <w:r>
              <w:rPr>
                <w:sz w:val="20"/>
                <w:u w:val="single" w:color="000000"/>
              </w:rPr>
              <w:t>до 1 марта</w:t>
            </w:r>
            <w:r>
              <w:rPr>
                <w:sz w:val="20"/>
              </w:rPr>
              <w:t xml:space="preserve"> 2021 г. 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14:paraId="0E8196D9" w14:textId="77777777" w:rsidR="00EC39E3" w:rsidRDefault="00EC39E3" w:rsidP="009F6A6D">
            <w:pPr>
              <w:spacing w:after="0"/>
              <w:ind w:left="0" w:firstLine="0"/>
              <w:jc w:val="left"/>
              <w:rPr>
                <w:sz w:val="20"/>
                <w:u w:val="single" w:color="000000"/>
              </w:rPr>
            </w:pPr>
          </w:p>
        </w:tc>
      </w:tr>
      <w:tr w:rsidR="00EC39E3" w14:paraId="61EEDAA8" w14:textId="1C84AE5E" w:rsidTr="00EC39E3">
        <w:trPr>
          <w:trHeight w:val="230"/>
        </w:trPr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</w:tcPr>
          <w:p w14:paraId="6DC915E8" w14:textId="77777777" w:rsidR="00EC39E3" w:rsidRDefault="00EC39E3" w:rsidP="009F6A6D">
            <w:pPr>
              <w:tabs>
                <w:tab w:val="center" w:pos="1623"/>
                <w:tab w:val="center" w:pos="2838"/>
              </w:tabs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0"/>
              </w:rPr>
              <w:t xml:space="preserve">Аналитическая часть </w:t>
            </w:r>
            <w:r>
              <w:rPr>
                <w:sz w:val="20"/>
              </w:rPr>
              <w:tab/>
              <w:t xml:space="preserve"> 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14:paraId="565A5154" w14:textId="77777777" w:rsidR="00EC39E3" w:rsidRDefault="00EC39E3" w:rsidP="009F6A6D">
            <w:pPr>
              <w:spacing w:after="0"/>
              <w:ind w:left="0" w:firstLine="0"/>
              <w:jc w:val="left"/>
            </w:pPr>
            <w:r>
              <w:rPr>
                <w:sz w:val="20"/>
                <w:u w:val="single" w:color="000000"/>
              </w:rPr>
              <w:t>до 15 марта</w:t>
            </w:r>
            <w:r>
              <w:rPr>
                <w:sz w:val="20"/>
              </w:rPr>
              <w:t xml:space="preserve"> 2021 г. 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14:paraId="29221415" w14:textId="77777777" w:rsidR="00EC39E3" w:rsidRDefault="00EC39E3" w:rsidP="009F6A6D">
            <w:pPr>
              <w:spacing w:after="0"/>
              <w:ind w:left="0" w:firstLine="0"/>
              <w:jc w:val="left"/>
              <w:rPr>
                <w:sz w:val="20"/>
                <w:u w:val="single" w:color="000000"/>
              </w:rPr>
            </w:pPr>
          </w:p>
        </w:tc>
      </w:tr>
      <w:tr w:rsidR="00EC39E3" w14:paraId="1C0C5F15" w14:textId="1B692B7E" w:rsidTr="00EC39E3">
        <w:trPr>
          <w:trHeight w:val="228"/>
        </w:trPr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</w:tcPr>
          <w:p w14:paraId="23474263" w14:textId="77777777" w:rsidR="00EC39E3" w:rsidRDefault="00EC39E3" w:rsidP="009F6A6D">
            <w:pPr>
              <w:tabs>
                <w:tab w:val="center" w:pos="1563"/>
                <w:tab w:val="center" w:pos="2838"/>
              </w:tabs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0"/>
              </w:rPr>
              <w:t xml:space="preserve">Практическая часть </w:t>
            </w:r>
            <w:r>
              <w:rPr>
                <w:sz w:val="20"/>
              </w:rPr>
              <w:tab/>
              <w:t xml:space="preserve"> 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14:paraId="7FCAA441" w14:textId="77777777" w:rsidR="00EC39E3" w:rsidRDefault="00EC39E3" w:rsidP="009F6A6D">
            <w:pPr>
              <w:spacing w:after="0"/>
              <w:ind w:left="0" w:firstLine="0"/>
              <w:jc w:val="left"/>
            </w:pPr>
            <w:r>
              <w:rPr>
                <w:sz w:val="20"/>
                <w:u w:val="single" w:color="000000"/>
              </w:rPr>
              <w:t>до 15 апреля</w:t>
            </w:r>
            <w:r>
              <w:rPr>
                <w:sz w:val="20"/>
              </w:rPr>
              <w:t xml:space="preserve"> 2021 г. 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14:paraId="2CB64DA7" w14:textId="77777777" w:rsidR="00EC39E3" w:rsidRDefault="00EC39E3" w:rsidP="009F6A6D">
            <w:pPr>
              <w:spacing w:after="0"/>
              <w:ind w:left="0" w:firstLine="0"/>
              <w:jc w:val="left"/>
              <w:rPr>
                <w:sz w:val="20"/>
                <w:u w:val="single" w:color="000000"/>
              </w:rPr>
            </w:pPr>
          </w:p>
        </w:tc>
      </w:tr>
      <w:tr w:rsidR="00EC39E3" w14:paraId="055C9093" w14:textId="68CDC114" w:rsidTr="00EC39E3">
        <w:trPr>
          <w:trHeight w:val="228"/>
        </w:trPr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</w:tcPr>
          <w:p w14:paraId="21A859B6" w14:textId="77777777" w:rsidR="00EC39E3" w:rsidRDefault="00EC39E3" w:rsidP="009F6A6D">
            <w:pPr>
              <w:tabs>
                <w:tab w:val="center" w:pos="1517"/>
                <w:tab w:val="center" w:pos="2838"/>
              </w:tabs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0"/>
              </w:rPr>
              <w:t xml:space="preserve">Графическая часть </w:t>
            </w:r>
            <w:r>
              <w:rPr>
                <w:sz w:val="20"/>
              </w:rPr>
              <w:tab/>
              <w:t xml:space="preserve"> 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14:paraId="52864D9E" w14:textId="77777777" w:rsidR="00EC39E3" w:rsidRDefault="00EC39E3" w:rsidP="009F6A6D">
            <w:pPr>
              <w:spacing w:after="0"/>
              <w:ind w:left="0" w:firstLine="0"/>
              <w:jc w:val="left"/>
            </w:pPr>
            <w:r>
              <w:rPr>
                <w:sz w:val="20"/>
                <w:u w:val="single" w:color="000000"/>
              </w:rPr>
              <w:t>до 18апреля</w:t>
            </w:r>
            <w:r>
              <w:rPr>
                <w:sz w:val="20"/>
              </w:rPr>
              <w:t xml:space="preserve"> 2021 г. 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14:paraId="38750C0F" w14:textId="77777777" w:rsidR="00EC39E3" w:rsidRDefault="00EC39E3" w:rsidP="009F6A6D">
            <w:pPr>
              <w:spacing w:after="0"/>
              <w:ind w:left="0" w:firstLine="0"/>
              <w:jc w:val="left"/>
              <w:rPr>
                <w:sz w:val="20"/>
                <w:u w:val="single" w:color="000000"/>
              </w:rPr>
            </w:pPr>
          </w:p>
        </w:tc>
      </w:tr>
      <w:tr w:rsidR="00EC39E3" w14:paraId="126EB0FF" w14:textId="7D5C7596" w:rsidTr="00EC39E3">
        <w:trPr>
          <w:trHeight w:val="230"/>
        </w:trPr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</w:tcPr>
          <w:p w14:paraId="4B2319A3" w14:textId="77777777" w:rsidR="00EC39E3" w:rsidRDefault="00EC39E3" w:rsidP="009F6A6D">
            <w:pPr>
              <w:tabs>
                <w:tab w:val="center" w:pos="1228"/>
                <w:tab w:val="center" w:pos="2838"/>
              </w:tabs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0"/>
              </w:rPr>
              <w:t xml:space="preserve">Заключение </w:t>
            </w:r>
            <w:r>
              <w:rPr>
                <w:sz w:val="20"/>
              </w:rPr>
              <w:tab/>
              <w:t xml:space="preserve"> 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14:paraId="1C9B71EF" w14:textId="77777777" w:rsidR="00EC39E3" w:rsidRDefault="00EC39E3" w:rsidP="009F6A6D">
            <w:pPr>
              <w:spacing w:after="0"/>
              <w:ind w:left="0" w:firstLine="0"/>
            </w:pPr>
            <w:r>
              <w:rPr>
                <w:sz w:val="20"/>
                <w:u w:val="single" w:color="000000"/>
              </w:rPr>
              <w:t>до 20 апреля мая</w:t>
            </w:r>
            <w:r>
              <w:rPr>
                <w:sz w:val="20"/>
              </w:rPr>
              <w:t xml:space="preserve"> 2021 г. 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14:paraId="5F17E909" w14:textId="77777777" w:rsidR="00EC39E3" w:rsidRDefault="00EC39E3" w:rsidP="009F6A6D">
            <w:pPr>
              <w:spacing w:after="0"/>
              <w:ind w:left="0" w:firstLine="0"/>
              <w:rPr>
                <w:sz w:val="20"/>
                <w:u w:val="single" w:color="000000"/>
              </w:rPr>
            </w:pPr>
          </w:p>
        </w:tc>
      </w:tr>
      <w:tr w:rsidR="00EC39E3" w14:paraId="6569BFDF" w14:textId="3353EDB0" w:rsidTr="00EC39E3">
        <w:trPr>
          <w:trHeight w:val="230"/>
        </w:trPr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</w:tcPr>
          <w:p w14:paraId="3B88F1F1" w14:textId="77777777" w:rsidR="00EC39E3" w:rsidRDefault="00EC39E3" w:rsidP="009F6A6D">
            <w:pPr>
              <w:spacing w:after="0"/>
              <w:ind w:left="721" w:firstLine="0"/>
              <w:jc w:val="left"/>
            </w:pPr>
            <w:r>
              <w:rPr>
                <w:sz w:val="20"/>
              </w:rPr>
              <w:t xml:space="preserve">Пояснительная записка  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14:paraId="0FB67316" w14:textId="77777777" w:rsidR="00EC39E3" w:rsidRDefault="00EC39E3" w:rsidP="009F6A6D">
            <w:pPr>
              <w:spacing w:after="0"/>
              <w:ind w:left="0" w:firstLine="0"/>
              <w:jc w:val="left"/>
            </w:pPr>
            <w:r>
              <w:rPr>
                <w:sz w:val="20"/>
                <w:u w:val="single" w:color="000000"/>
              </w:rPr>
              <w:t>до 30 апреля</w:t>
            </w:r>
            <w:r>
              <w:rPr>
                <w:sz w:val="20"/>
              </w:rPr>
              <w:t xml:space="preserve"> 2021 г. 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14:paraId="35D25699" w14:textId="77777777" w:rsidR="00EC39E3" w:rsidRDefault="00EC39E3" w:rsidP="009F6A6D">
            <w:pPr>
              <w:spacing w:after="0"/>
              <w:ind w:left="0" w:firstLine="0"/>
              <w:jc w:val="left"/>
              <w:rPr>
                <w:sz w:val="20"/>
                <w:u w:val="single" w:color="000000"/>
              </w:rPr>
            </w:pPr>
          </w:p>
        </w:tc>
      </w:tr>
      <w:tr w:rsidR="00EC39E3" w14:paraId="06F84A1B" w14:textId="6151075E" w:rsidTr="00EC39E3">
        <w:trPr>
          <w:trHeight w:val="227"/>
        </w:trPr>
        <w:tc>
          <w:tcPr>
            <w:tcW w:w="3971" w:type="dxa"/>
            <w:tcBorders>
              <w:top w:val="nil"/>
              <w:left w:val="nil"/>
              <w:bottom w:val="nil"/>
              <w:right w:val="nil"/>
            </w:tcBorders>
          </w:tcPr>
          <w:p w14:paraId="24F2C6A6" w14:textId="77777777" w:rsidR="00EC39E3" w:rsidRDefault="00EC39E3" w:rsidP="009F6A6D">
            <w:pPr>
              <w:tabs>
                <w:tab w:val="center" w:pos="1388"/>
                <w:tab w:val="center" w:pos="2838"/>
              </w:tabs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proofErr w:type="spellStart"/>
            <w:r>
              <w:rPr>
                <w:sz w:val="20"/>
              </w:rPr>
              <w:t>Нормоконтроль</w:t>
            </w:r>
            <w:proofErr w:type="spellEnd"/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ab/>
              <w:t xml:space="preserve"> 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14:paraId="10BB92B8" w14:textId="77777777" w:rsidR="00EC39E3" w:rsidRDefault="00EC39E3" w:rsidP="009F6A6D">
            <w:pPr>
              <w:spacing w:after="0"/>
              <w:ind w:left="0" w:firstLine="0"/>
              <w:jc w:val="left"/>
            </w:pPr>
            <w:r>
              <w:rPr>
                <w:sz w:val="20"/>
                <w:u w:val="single" w:color="000000"/>
              </w:rPr>
              <w:t>до 06 июня</w:t>
            </w:r>
            <w:r>
              <w:rPr>
                <w:sz w:val="20"/>
              </w:rPr>
              <w:t xml:space="preserve"> 2021 г. 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14:paraId="7C948E8A" w14:textId="77777777" w:rsidR="00EC39E3" w:rsidRDefault="00EC39E3" w:rsidP="009F6A6D">
            <w:pPr>
              <w:spacing w:after="0"/>
              <w:ind w:left="0" w:firstLine="0"/>
              <w:jc w:val="left"/>
              <w:rPr>
                <w:sz w:val="20"/>
                <w:u w:val="single" w:color="000000"/>
              </w:rPr>
            </w:pPr>
          </w:p>
        </w:tc>
      </w:tr>
    </w:tbl>
    <w:p w14:paraId="6871D254" w14:textId="00065FE7" w:rsidR="00A66DD6" w:rsidRDefault="00A66DD6" w:rsidP="00F7686F">
      <w:pPr>
        <w:spacing w:after="0" w:line="240" w:lineRule="auto"/>
        <w:ind w:left="731" w:right="103" w:hanging="10"/>
      </w:pPr>
      <w:r>
        <w:rPr>
          <w:sz w:val="20"/>
        </w:rPr>
        <w:t>Представл</w:t>
      </w:r>
      <w:r w:rsidR="00747207">
        <w:rPr>
          <w:sz w:val="20"/>
        </w:rPr>
        <w:t xml:space="preserve">ения законченной ВКР     </w:t>
      </w:r>
      <w:proofErr w:type="gramStart"/>
      <w:r w:rsidR="00747207">
        <w:rPr>
          <w:sz w:val="20"/>
        </w:rPr>
        <w:t xml:space="preserve">   </w:t>
      </w:r>
      <w:r w:rsidR="00EC39E3">
        <w:rPr>
          <w:sz w:val="20"/>
          <w:u w:val="single" w:color="000000"/>
        </w:rPr>
        <w:t>«</w:t>
      </w:r>
      <w:proofErr w:type="gramEnd"/>
      <w:r w:rsidR="00EC39E3">
        <w:rPr>
          <w:sz w:val="20"/>
          <w:u w:val="single" w:color="000000"/>
        </w:rPr>
        <w:t>0</w:t>
      </w:r>
      <w:r>
        <w:rPr>
          <w:sz w:val="20"/>
          <w:u w:val="single" w:color="000000"/>
        </w:rPr>
        <w:t>8» июня</w:t>
      </w:r>
      <w:r>
        <w:rPr>
          <w:sz w:val="20"/>
        </w:rPr>
        <w:t xml:space="preserve"> 2021 г. </w:t>
      </w:r>
    </w:p>
    <w:p w14:paraId="719EDC85" w14:textId="5E393CE3" w:rsidR="00A66DD6" w:rsidRDefault="00A66DD6" w:rsidP="00771C7B">
      <w:pPr>
        <w:spacing w:before="120" w:after="0" w:line="240" w:lineRule="auto"/>
        <w:ind w:left="0" w:firstLine="709"/>
      </w:pPr>
      <w:r>
        <w:rPr>
          <w:sz w:val="20"/>
        </w:rPr>
        <w:t>Руководитель ________________/</w:t>
      </w:r>
      <w:r w:rsidR="005E41D7">
        <w:rPr>
          <w:sz w:val="20"/>
        </w:rPr>
        <w:t xml:space="preserve"> </w:t>
      </w:r>
      <w:proofErr w:type="spellStart"/>
      <w:proofErr w:type="gramStart"/>
      <w:r w:rsidR="005E41D7">
        <w:rPr>
          <w:sz w:val="20"/>
          <w:u w:val="single" w:color="000000"/>
        </w:rPr>
        <w:t>Тузовский</w:t>
      </w:r>
      <w:proofErr w:type="spellEnd"/>
      <w:r w:rsidR="00747207">
        <w:rPr>
          <w:sz w:val="20"/>
          <w:u w:val="single" w:color="000000"/>
        </w:rPr>
        <w:t xml:space="preserve"> </w:t>
      </w:r>
      <w:r w:rsidR="005E41D7">
        <w:rPr>
          <w:sz w:val="20"/>
          <w:u w:val="single" w:color="000000"/>
        </w:rPr>
        <w:t xml:space="preserve"> А</w:t>
      </w:r>
      <w:r>
        <w:rPr>
          <w:sz w:val="20"/>
          <w:u w:val="single" w:color="000000"/>
        </w:rPr>
        <w:t>.</w:t>
      </w:r>
      <w:r w:rsidR="005E41D7">
        <w:rPr>
          <w:sz w:val="20"/>
          <w:u w:val="single" w:color="000000"/>
        </w:rPr>
        <w:t>Ф</w:t>
      </w:r>
      <w:r>
        <w:rPr>
          <w:sz w:val="20"/>
          <w:u w:val="single" w:color="000000"/>
        </w:rPr>
        <w:t>.</w:t>
      </w:r>
      <w:proofErr w:type="gramEnd"/>
      <w:r>
        <w:rPr>
          <w:sz w:val="20"/>
        </w:rPr>
        <w:t xml:space="preserve"> </w:t>
      </w:r>
    </w:p>
    <w:p w14:paraId="4CD393A8" w14:textId="383C1EEA" w:rsidR="008A430A" w:rsidRDefault="00A66DD6" w:rsidP="00771C7B">
      <w:pPr>
        <w:spacing w:after="0" w:line="240" w:lineRule="auto"/>
        <w:ind w:left="1839" w:firstLine="709"/>
        <w:jc w:val="left"/>
      </w:pPr>
      <w:r>
        <w:rPr>
          <w:sz w:val="13"/>
        </w:rPr>
        <w:t xml:space="preserve">        подпись                           Ф.И.О</w:t>
      </w:r>
      <w:r>
        <w:rPr>
          <w:b/>
          <w:sz w:val="20"/>
        </w:rPr>
        <w:t xml:space="preserve"> </w:t>
      </w:r>
    </w:p>
    <w:sectPr w:rsidR="008A43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17AB7"/>
    <w:multiLevelType w:val="hybridMultilevel"/>
    <w:tmpl w:val="BBFAF1D2"/>
    <w:lvl w:ilvl="0" w:tplc="89866F7E">
      <w:start w:val="1"/>
      <w:numFmt w:val="decimal"/>
      <w:lvlText w:val="%1."/>
      <w:lvlJc w:val="left"/>
      <w:pPr>
        <w:ind w:left="701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21" w:hanging="360"/>
      </w:pPr>
    </w:lvl>
    <w:lvl w:ilvl="2" w:tplc="0419001B" w:tentative="1">
      <w:start w:val="1"/>
      <w:numFmt w:val="lowerRoman"/>
      <w:lvlText w:val="%3."/>
      <w:lvlJc w:val="right"/>
      <w:pPr>
        <w:ind w:left="2141" w:hanging="180"/>
      </w:pPr>
    </w:lvl>
    <w:lvl w:ilvl="3" w:tplc="0419000F" w:tentative="1">
      <w:start w:val="1"/>
      <w:numFmt w:val="decimal"/>
      <w:lvlText w:val="%4."/>
      <w:lvlJc w:val="left"/>
      <w:pPr>
        <w:ind w:left="2861" w:hanging="360"/>
      </w:pPr>
    </w:lvl>
    <w:lvl w:ilvl="4" w:tplc="04190019" w:tentative="1">
      <w:start w:val="1"/>
      <w:numFmt w:val="lowerLetter"/>
      <w:lvlText w:val="%5."/>
      <w:lvlJc w:val="left"/>
      <w:pPr>
        <w:ind w:left="3581" w:hanging="360"/>
      </w:pPr>
    </w:lvl>
    <w:lvl w:ilvl="5" w:tplc="0419001B" w:tentative="1">
      <w:start w:val="1"/>
      <w:numFmt w:val="lowerRoman"/>
      <w:lvlText w:val="%6."/>
      <w:lvlJc w:val="right"/>
      <w:pPr>
        <w:ind w:left="4301" w:hanging="180"/>
      </w:pPr>
    </w:lvl>
    <w:lvl w:ilvl="6" w:tplc="0419000F" w:tentative="1">
      <w:start w:val="1"/>
      <w:numFmt w:val="decimal"/>
      <w:lvlText w:val="%7."/>
      <w:lvlJc w:val="left"/>
      <w:pPr>
        <w:ind w:left="5021" w:hanging="360"/>
      </w:pPr>
    </w:lvl>
    <w:lvl w:ilvl="7" w:tplc="04190019" w:tentative="1">
      <w:start w:val="1"/>
      <w:numFmt w:val="lowerLetter"/>
      <w:lvlText w:val="%8."/>
      <w:lvlJc w:val="left"/>
      <w:pPr>
        <w:ind w:left="5741" w:hanging="360"/>
      </w:pPr>
    </w:lvl>
    <w:lvl w:ilvl="8" w:tplc="0419001B" w:tentative="1">
      <w:start w:val="1"/>
      <w:numFmt w:val="lowerRoman"/>
      <w:lvlText w:val="%9."/>
      <w:lvlJc w:val="right"/>
      <w:pPr>
        <w:ind w:left="6461" w:hanging="180"/>
      </w:pPr>
    </w:lvl>
  </w:abstractNum>
  <w:abstractNum w:abstractNumId="1" w15:restartNumberingAfterBreak="0">
    <w:nsid w:val="168935B7"/>
    <w:multiLevelType w:val="hybridMultilevel"/>
    <w:tmpl w:val="DD2A54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C4FB4"/>
    <w:multiLevelType w:val="hybridMultilevel"/>
    <w:tmpl w:val="D22A47C0"/>
    <w:lvl w:ilvl="0" w:tplc="20723C10">
      <w:start w:val="1"/>
      <w:numFmt w:val="decimal"/>
      <w:lvlText w:val="%1."/>
      <w:lvlJc w:val="left"/>
      <w:pPr>
        <w:ind w:left="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5262F8">
      <w:start w:val="1"/>
      <w:numFmt w:val="lowerLetter"/>
      <w:lvlText w:val="%2"/>
      <w:lvlJc w:val="left"/>
      <w:pPr>
        <w:ind w:left="1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103AA4">
      <w:start w:val="1"/>
      <w:numFmt w:val="lowerRoman"/>
      <w:lvlText w:val="%3"/>
      <w:lvlJc w:val="left"/>
      <w:pPr>
        <w:ind w:left="2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506226">
      <w:start w:val="1"/>
      <w:numFmt w:val="decimal"/>
      <w:lvlText w:val="%4"/>
      <w:lvlJc w:val="left"/>
      <w:pPr>
        <w:ind w:left="2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CEFF02">
      <w:start w:val="1"/>
      <w:numFmt w:val="lowerLetter"/>
      <w:lvlText w:val="%5"/>
      <w:lvlJc w:val="left"/>
      <w:pPr>
        <w:ind w:left="3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903112">
      <w:start w:val="1"/>
      <w:numFmt w:val="lowerRoman"/>
      <w:lvlText w:val="%6"/>
      <w:lvlJc w:val="left"/>
      <w:pPr>
        <w:ind w:left="4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A0055A">
      <w:start w:val="1"/>
      <w:numFmt w:val="decimal"/>
      <w:lvlText w:val="%7"/>
      <w:lvlJc w:val="left"/>
      <w:pPr>
        <w:ind w:left="5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44BBA2">
      <w:start w:val="1"/>
      <w:numFmt w:val="lowerLetter"/>
      <w:lvlText w:val="%8"/>
      <w:lvlJc w:val="left"/>
      <w:pPr>
        <w:ind w:left="5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566C3A">
      <w:start w:val="1"/>
      <w:numFmt w:val="lowerRoman"/>
      <w:lvlText w:val="%9"/>
      <w:lvlJc w:val="left"/>
      <w:pPr>
        <w:ind w:left="6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311DD4"/>
    <w:multiLevelType w:val="hybridMultilevel"/>
    <w:tmpl w:val="F65AA11C"/>
    <w:lvl w:ilvl="0" w:tplc="20E448C6">
      <w:start w:val="1"/>
      <w:numFmt w:val="decimal"/>
      <w:lvlText w:val="%1."/>
      <w:lvlJc w:val="left"/>
      <w:pPr>
        <w:ind w:left="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ECE860">
      <w:start w:val="1"/>
      <w:numFmt w:val="lowerLetter"/>
      <w:lvlText w:val="%2"/>
      <w:lvlJc w:val="left"/>
      <w:pPr>
        <w:ind w:left="1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409A8E">
      <w:start w:val="1"/>
      <w:numFmt w:val="lowerRoman"/>
      <w:lvlText w:val="%3"/>
      <w:lvlJc w:val="left"/>
      <w:pPr>
        <w:ind w:left="2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2485BE">
      <w:start w:val="1"/>
      <w:numFmt w:val="decimal"/>
      <w:lvlText w:val="%4"/>
      <w:lvlJc w:val="left"/>
      <w:pPr>
        <w:ind w:left="2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FAE7A6">
      <w:start w:val="1"/>
      <w:numFmt w:val="lowerLetter"/>
      <w:lvlText w:val="%5"/>
      <w:lvlJc w:val="left"/>
      <w:pPr>
        <w:ind w:left="3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EA35A6">
      <w:start w:val="1"/>
      <w:numFmt w:val="lowerRoman"/>
      <w:lvlText w:val="%6"/>
      <w:lvlJc w:val="left"/>
      <w:pPr>
        <w:ind w:left="4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9AC262">
      <w:start w:val="1"/>
      <w:numFmt w:val="decimal"/>
      <w:lvlText w:val="%7"/>
      <w:lvlJc w:val="left"/>
      <w:pPr>
        <w:ind w:left="5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4E612C">
      <w:start w:val="1"/>
      <w:numFmt w:val="lowerLetter"/>
      <w:lvlText w:val="%8"/>
      <w:lvlJc w:val="left"/>
      <w:pPr>
        <w:ind w:left="5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463EA4">
      <w:start w:val="1"/>
      <w:numFmt w:val="lowerRoman"/>
      <w:lvlText w:val="%9"/>
      <w:lvlJc w:val="left"/>
      <w:pPr>
        <w:ind w:left="6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9420DD"/>
    <w:multiLevelType w:val="hybridMultilevel"/>
    <w:tmpl w:val="61D6C1EE"/>
    <w:lvl w:ilvl="0" w:tplc="481A94DA">
      <w:start w:val="1"/>
      <w:numFmt w:val="decimal"/>
      <w:lvlText w:val="%1."/>
      <w:lvlJc w:val="left"/>
      <w:pPr>
        <w:ind w:left="720" w:hanging="360"/>
      </w:pPr>
      <w:rPr>
        <w:sz w:val="20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8D354A"/>
    <w:multiLevelType w:val="hybridMultilevel"/>
    <w:tmpl w:val="36B65D30"/>
    <w:lvl w:ilvl="0" w:tplc="481A94DA">
      <w:start w:val="1"/>
      <w:numFmt w:val="decimal"/>
      <w:lvlText w:val="%1."/>
      <w:lvlJc w:val="left"/>
      <w:pPr>
        <w:ind w:left="720" w:hanging="360"/>
      </w:pPr>
      <w:rPr>
        <w:sz w:val="20"/>
        <w:szCs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8E7"/>
    <w:rsid w:val="00172B98"/>
    <w:rsid w:val="002949E0"/>
    <w:rsid w:val="0033492E"/>
    <w:rsid w:val="00447894"/>
    <w:rsid w:val="00476B8E"/>
    <w:rsid w:val="00534B41"/>
    <w:rsid w:val="00551D9F"/>
    <w:rsid w:val="005E41D7"/>
    <w:rsid w:val="006D6A77"/>
    <w:rsid w:val="00747207"/>
    <w:rsid w:val="00761EF7"/>
    <w:rsid w:val="00771C7B"/>
    <w:rsid w:val="008C36D8"/>
    <w:rsid w:val="00907487"/>
    <w:rsid w:val="00A2642E"/>
    <w:rsid w:val="00A66DD6"/>
    <w:rsid w:val="00B66C81"/>
    <w:rsid w:val="00C5400A"/>
    <w:rsid w:val="00C62AC2"/>
    <w:rsid w:val="00D210C5"/>
    <w:rsid w:val="00DA606A"/>
    <w:rsid w:val="00DA678E"/>
    <w:rsid w:val="00EC39E3"/>
    <w:rsid w:val="00EF1B43"/>
    <w:rsid w:val="00F7686F"/>
    <w:rsid w:val="00FF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C66C1"/>
  <w15:chartTrackingRefBased/>
  <w15:docId w15:val="{E9B8E389-C73F-4017-A76E-55F74E541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DD6"/>
    <w:pPr>
      <w:spacing w:after="5"/>
      <w:ind w:left="5249" w:firstLine="701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A66DD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link w:val="a4"/>
    <w:uiPriority w:val="34"/>
    <w:qFormat/>
    <w:rsid w:val="00F7686F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747207"/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303</dc:creator>
  <cp:keywords/>
  <dc:description/>
  <cp:lastModifiedBy>Cortana .</cp:lastModifiedBy>
  <cp:revision>18</cp:revision>
  <dcterms:created xsi:type="dcterms:W3CDTF">2021-06-09T10:14:00Z</dcterms:created>
  <dcterms:modified xsi:type="dcterms:W3CDTF">2021-06-09T22:37:00Z</dcterms:modified>
</cp:coreProperties>
</file>