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8F699" w14:textId="77777777" w:rsidR="005719B5" w:rsidRDefault="005719B5" w:rsidP="0084732F">
      <w:pPr>
        <w:jc w:val="center"/>
        <w:rPr>
          <w:rFonts w:ascii="Times New Roman" w:hAnsi="Times New Roman" w:cs="Times New Roman"/>
        </w:rPr>
      </w:pPr>
    </w:p>
    <w:p w14:paraId="45D66804" w14:textId="77777777" w:rsidR="0084732F" w:rsidRDefault="0084732F" w:rsidP="0084732F">
      <w:pPr>
        <w:jc w:val="center"/>
        <w:rPr>
          <w:rFonts w:ascii="Times New Roman" w:hAnsi="Times New Roman" w:cs="Times New Roman"/>
        </w:rPr>
      </w:pPr>
    </w:p>
    <w:p w14:paraId="28294707" w14:textId="77777777" w:rsidR="0084732F" w:rsidRDefault="0084732F" w:rsidP="0084732F">
      <w:pPr>
        <w:jc w:val="center"/>
        <w:rPr>
          <w:rFonts w:ascii="Times New Roman" w:hAnsi="Times New Roman" w:cs="Times New Roman"/>
        </w:rPr>
      </w:pPr>
    </w:p>
    <w:p w14:paraId="79FA6FF4" w14:textId="77777777" w:rsidR="0084732F" w:rsidRDefault="0084732F" w:rsidP="0084732F">
      <w:pPr>
        <w:jc w:val="center"/>
        <w:rPr>
          <w:rFonts w:ascii="Times New Roman" w:hAnsi="Times New Roman" w:cs="Times New Roman"/>
        </w:rPr>
      </w:pPr>
    </w:p>
    <w:p w14:paraId="4E992FE1" w14:textId="77777777" w:rsidR="0084732F" w:rsidRDefault="0084732F" w:rsidP="0084732F">
      <w:pPr>
        <w:jc w:val="center"/>
        <w:rPr>
          <w:rFonts w:ascii="Times New Roman" w:hAnsi="Times New Roman" w:cs="Times New Roman"/>
        </w:rPr>
      </w:pPr>
    </w:p>
    <w:p w14:paraId="428CBEF3" w14:textId="77777777" w:rsidR="0084732F" w:rsidRDefault="0084732F" w:rsidP="0084732F">
      <w:pPr>
        <w:jc w:val="center"/>
        <w:rPr>
          <w:rFonts w:ascii="Times New Roman" w:hAnsi="Times New Roman" w:cs="Times New Roman"/>
        </w:rPr>
      </w:pPr>
    </w:p>
    <w:p w14:paraId="343E3072" w14:textId="77777777" w:rsidR="0084732F" w:rsidRDefault="0084732F" w:rsidP="0084732F">
      <w:pPr>
        <w:jc w:val="center"/>
        <w:rPr>
          <w:rFonts w:ascii="Times New Roman" w:hAnsi="Times New Roman" w:cs="Times New Roman"/>
        </w:rPr>
      </w:pPr>
    </w:p>
    <w:p w14:paraId="2391BF59" w14:textId="77777777" w:rsidR="0084732F" w:rsidRDefault="0084732F" w:rsidP="0084732F">
      <w:pPr>
        <w:jc w:val="center"/>
        <w:rPr>
          <w:rFonts w:ascii="Times New Roman" w:hAnsi="Times New Roman" w:cs="Times New Roman"/>
        </w:rPr>
      </w:pPr>
    </w:p>
    <w:p w14:paraId="13AE7AA2" w14:textId="14B87828" w:rsidR="0084732F" w:rsidRDefault="0084732F" w:rsidP="0084732F">
      <w:pPr>
        <w:rPr>
          <w:rFonts w:ascii="Times New Roman" w:hAnsi="Times New Roman" w:cs="Times New Roman"/>
        </w:rPr>
      </w:pPr>
    </w:p>
    <w:p w14:paraId="4029B360" w14:textId="77777777" w:rsidR="0084732F" w:rsidRDefault="0084732F" w:rsidP="0084732F">
      <w:pPr>
        <w:jc w:val="center"/>
        <w:rPr>
          <w:rFonts w:ascii="Times New Roman" w:hAnsi="Times New Roman" w:cs="Times New Roman"/>
        </w:rPr>
      </w:pPr>
    </w:p>
    <w:p w14:paraId="35FC139A" w14:textId="48B1546A" w:rsidR="0084732F" w:rsidRDefault="0084732F" w:rsidP="0084732F">
      <w:pPr>
        <w:jc w:val="center"/>
        <w:rPr>
          <w:rFonts w:ascii="Times New Roman" w:hAnsi="Times New Roman" w:cs="Times New Roman"/>
          <w:b/>
          <w:bCs/>
        </w:rPr>
      </w:pPr>
      <w:r w:rsidRPr="0084732F">
        <w:rPr>
          <w:rFonts w:ascii="Times New Roman" w:hAnsi="Times New Roman" w:cs="Times New Roman"/>
          <w:b/>
          <w:bCs/>
        </w:rPr>
        <w:t>Module 10: In Class Activity – Code Explanation</w:t>
      </w:r>
    </w:p>
    <w:p w14:paraId="79A4F754" w14:textId="77777777" w:rsidR="0084732F" w:rsidRPr="0084732F" w:rsidRDefault="0084732F" w:rsidP="0084732F">
      <w:pPr>
        <w:jc w:val="center"/>
        <w:rPr>
          <w:rFonts w:ascii="Times New Roman" w:hAnsi="Times New Roman" w:cs="Times New Roman"/>
          <w:b/>
          <w:bCs/>
        </w:rPr>
      </w:pPr>
    </w:p>
    <w:p w14:paraId="618F7151" w14:textId="02E2ADCD" w:rsidR="0084732F" w:rsidRDefault="0084732F" w:rsidP="0084732F">
      <w:pPr>
        <w:jc w:val="center"/>
        <w:rPr>
          <w:rFonts w:ascii="Times New Roman" w:hAnsi="Times New Roman" w:cs="Times New Roman"/>
        </w:rPr>
      </w:pPr>
      <w:r>
        <w:rPr>
          <w:rFonts w:ascii="Times New Roman" w:hAnsi="Times New Roman" w:cs="Times New Roman"/>
        </w:rPr>
        <w:t>Oscar Garcia, Antz Claveus, Ethan Carter, Thomas Lilchin</w:t>
      </w:r>
    </w:p>
    <w:p w14:paraId="1BD1185C" w14:textId="7B8AC462" w:rsidR="0084732F" w:rsidRDefault="0084732F" w:rsidP="0084732F">
      <w:pPr>
        <w:jc w:val="center"/>
        <w:rPr>
          <w:rFonts w:ascii="Times New Roman" w:hAnsi="Times New Roman" w:cs="Times New Roman"/>
        </w:rPr>
      </w:pPr>
      <w:r>
        <w:rPr>
          <w:rFonts w:ascii="Times New Roman" w:hAnsi="Times New Roman" w:cs="Times New Roman"/>
        </w:rPr>
        <w:t>Department of Engineering and Technology, Miami Dade College</w:t>
      </w:r>
    </w:p>
    <w:p w14:paraId="6EB3B759" w14:textId="735EBE53" w:rsidR="0084732F" w:rsidRDefault="0084732F" w:rsidP="0084732F">
      <w:pPr>
        <w:jc w:val="center"/>
        <w:rPr>
          <w:rFonts w:ascii="Times New Roman" w:hAnsi="Times New Roman" w:cs="Times New Roman"/>
        </w:rPr>
      </w:pPr>
      <w:r>
        <w:rPr>
          <w:rFonts w:ascii="Times New Roman" w:hAnsi="Times New Roman" w:cs="Times New Roman"/>
        </w:rPr>
        <w:t>COP 2800: Java Programming</w:t>
      </w:r>
    </w:p>
    <w:p w14:paraId="4D050A62" w14:textId="2840C2DC" w:rsidR="0084732F" w:rsidRDefault="0084732F" w:rsidP="0084732F">
      <w:pPr>
        <w:jc w:val="center"/>
        <w:rPr>
          <w:rFonts w:ascii="Times New Roman" w:hAnsi="Times New Roman" w:cs="Times New Roman"/>
        </w:rPr>
      </w:pPr>
      <w:r>
        <w:rPr>
          <w:rFonts w:ascii="Times New Roman" w:hAnsi="Times New Roman" w:cs="Times New Roman"/>
        </w:rPr>
        <w:t>Dr. Martins Idahosa</w:t>
      </w:r>
    </w:p>
    <w:p w14:paraId="64945246" w14:textId="7E7CAC91" w:rsidR="0084732F" w:rsidRDefault="0084732F" w:rsidP="0084732F">
      <w:pPr>
        <w:jc w:val="center"/>
        <w:rPr>
          <w:rFonts w:ascii="Times New Roman" w:hAnsi="Times New Roman" w:cs="Times New Roman"/>
        </w:rPr>
      </w:pPr>
      <w:r>
        <w:rPr>
          <w:rFonts w:ascii="Times New Roman" w:hAnsi="Times New Roman" w:cs="Times New Roman"/>
        </w:rPr>
        <w:t>April 8, 2026</w:t>
      </w:r>
    </w:p>
    <w:p w14:paraId="3FD35C76" w14:textId="77777777" w:rsidR="0084732F" w:rsidRDefault="0084732F" w:rsidP="0084732F">
      <w:pPr>
        <w:jc w:val="center"/>
        <w:rPr>
          <w:rFonts w:ascii="Times New Roman" w:hAnsi="Times New Roman" w:cs="Times New Roman"/>
        </w:rPr>
      </w:pPr>
    </w:p>
    <w:p w14:paraId="659FCDBE" w14:textId="77777777" w:rsidR="0084732F" w:rsidRDefault="0084732F" w:rsidP="0084732F">
      <w:pPr>
        <w:jc w:val="center"/>
        <w:rPr>
          <w:rFonts w:ascii="Times New Roman" w:hAnsi="Times New Roman" w:cs="Times New Roman"/>
        </w:rPr>
      </w:pPr>
    </w:p>
    <w:p w14:paraId="585233B9" w14:textId="77777777" w:rsidR="0084732F" w:rsidRDefault="0084732F" w:rsidP="0084732F">
      <w:pPr>
        <w:jc w:val="center"/>
        <w:rPr>
          <w:rFonts w:ascii="Times New Roman" w:hAnsi="Times New Roman" w:cs="Times New Roman"/>
        </w:rPr>
      </w:pPr>
    </w:p>
    <w:p w14:paraId="18585BC9" w14:textId="77777777" w:rsidR="0084732F" w:rsidRDefault="0084732F" w:rsidP="0084732F">
      <w:pPr>
        <w:jc w:val="center"/>
        <w:rPr>
          <w:rFonts w:ascii="Times New Roman" w:hAnsi="Times New Roman" w:cs="Times New Roman"/>
        </w:rPr>
      </w:pPr>
    </w:p>
    <w:p w14:paraId="15CCAFC1" w14:textId="77777777" w:rsidR="0084732F" w:rsidRDefault="0084732F" w:rsidP="0084732F">
      <w:pPr>
        <w:jc w:val="center"/>
        <w:rPr>
          <w:rFonts w:ascii="Times New Roman" w:hAnsi="Times New Roman" w:cs="Times New Roman"/>
        </w:rPr>
      </w:pPr>
    </w:p>
    <w:p w14:paraId="75E97850" w14:textId="77777777" w:rsidR="0084732F" w:rsidRDefault="0084732F" w:rsidP="0084732F">
      <w:pPr>
        <w:jc w:val="center"/>
        <w:rPr>
          <w:rFonts w:ascii="Times New Roman" w:hAnsi="Times New Roman" w:cs="Times New Roman"/>
        </w:rPr>
      </w:pPr>
    </w:p>
    <w:p w14:paraId="221BE967" w14:textId="77777777" w:rsidR="0084732F" w:rsidRDefault="0084732F" w:rsidP="0084732F">
      <w:pPr>
        <w:jc w:val="center"/>
        <w:rPr>
          <w:rFonts w:ascii="Times New Roman" w:hAnsi="Times New Roman" w:cs="Times New Roman"/>
        </w:rPr>
      </w:pPr>
    </w:p>
    <w:p w14:paraId="5C06467E" w14:textId="77777777" w:rsidR="0084732F" w:rsidRDefault="0084732F" w:rsidP="0084732F">
      <w:pPr>
        <w:jc w:val="center"/>
        <w:rPr>
          <w:rFonts w:ascii="Times New Roman" w:hAnsi="Times New Roman" w:cs="Times New Roman"/>
        </w:rPr>
      </w:pPr>
    </w:p>
    <w:p w14:paraId="4741E6A1" w14:textId="77777777" w:rsidR="0084732F" w:rsidRDefault="0084732F" w:rsidP="0084732F">
      <w:pPr>
        <w:jc w:val="center"/>
        <w:rPr>
          <w:rFonts w:ascii="Times New Roman" w:hAnsi="Times New Roman" w:cs="Times New Roman"/>
        </w:rPr>
      </w:pPr>
    </w:p>
    <w:p w14:paraId="1C730F03" w14:textId="77777777" w:rsidR="0084732F" w:rsidRDefault="0084732F" w:rsidP="0084732F">
      <w:pPr>
        <w:jc w:val="center"/>
        <w:rPr>
          <w:rFonts w:ascii="Times New Roman" w:hAnsi="Times New Roman" w:cs="Times New Roman"/>
        </w:rPr>
      </w:pPr>
    </w:p>
    <w:p w14:paraId="601EB17F" w14:textId="7B418569" w:rsidR="0084732F" w:rsidRDefault="00440F4C" w:rsidP="00D11812">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0" locked="0" layoutInCell="1" allowOverlap="1" wp14:anchorId="7B338AB1" wp14:editId="7EDA4FE9">
            <wp:simplePos x="0" y="0"/>
            <wp:positionH relativeFrom="column">
              <wp:posOffset>0</wp:posOffset>
            </wp:positionH>
            <wp:positionV relativeFrom="paragraph">
              <wp:posOffset>1407795</wp:posOffset>
            </wp:positionV>
            <wp:extent cx="3844925" cy="1770380"/>
            <wp:effectExtent l="0" t="0" r="3175" b="0"/>
            <wp:wrapSquare wrapText="bothSides"/>
            <wp:docPr id="57836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65835" name="Picture 578365835"/>
                    <pic:cNvPicPr/>
                  </pic:nvPicPr>
                  <pic:blipFill>
                    <a:blip r:embed="rId4">
                      <a:extLst>
                        <a:ext uri="{28A0092B-C50C-407E-A947-70E740481C1C}">
                          <a14:useLocalDpi xmlns:a14="http://schemas.microsoft.com/office/drawing/2010/main" val="0"/>
                        </a:ext>
                      </a:extLst>
                    </a:blip>
                    <a:stretch>
                      <a:fillRect/>
                    </a:stretch>
                  </pic:blipFill>
                  <pic:spPr>
                    <a:xfrm>
                      <a:off x="0" y="0"/>
                      <a:ext cx="3844925" cy="1770380"/>
                    </a:xfrm>
                    <a:prstGeom prst="rect">
                      <a:avLst/>
                    </a:prstGeom>
                  </pic:spPr>
                </pic:pic>
              </a:graphicData>
            </a:graphic>
            <wp14:sizeRelH relativeFrom="page">
              <wp14:pctWidth>0</wp14:pctWidth>
            </wp14:sizeRelH>
            <wp14:sizeRelV relativeFrom="page">
              <wp14:pctHeight>0</wp14:pctHeight>
            </wp14:sizeRelV>
          </wp:anchor>
        </w:drawing>
      </w:r>
      <w:r w:rsidR="0084732F">
        <w:rPr>
          <w:rFonts w:ascii="Times New Roman" w:hAnsi="Times New Roman" w:cs="Times New Roman"/>
        </w:rPr>
        <w:tab/>
      </w:r>
      <w:r w:rsidR="00D11812">
        <w:rPr>
          <w:rFonts w:ascii="Times New Roman" w:hAnsi="Times New Roman" w:cs="Times New Roman"/>
        </w:rPr>
        <w:t xml:space="preserve">In the realm of object-oriented programing, there exists distinct types of classes. Among these include abstract classes. The main purpose of these classes </w:t>
      </w:r>
      <w:r>
        <w:rPr>
          <w:rFonts w:ascii="Times New Roman" w:hAnsi="Times New Roman" w:cs="Times New Roman"/>
        </w:rPr>
        <w:t xml:space="preserve">is to serve as a “blueprint”. Though all classes are “blueprints”, what makes abstract classes different is that their methods do no work. We can see this in line 62 of our program (pictured in the screenshot below). In this line, we see </w:t>
      </w:r>
      <w:proofErr w:type="gramStart"/>
      <w:r>
        <w:rPr>
          <w:rFonts w:ascii="Times New Roman" w:hAnsi="Times New Roman" w:cs="Times New Roman"/>
        </w:rPr>
        <w:t>an</w:t>
      </w:r>
      <w:proofErr w:type="gramEnd"/>
      <w:r>
        <w:rPr>
          <w:rFonts w:ascii="Times New Roman" w:hAnsi="Times New Roman" w:cs="Times New Roman"/>
        </w:rPr>
        <w:t xml:space="preserve"> public abstract void method named </w:t>
      </w:r>
      <w:proofErr w:type="spellStart"/>
      <w:r>
        <w:rPr>
          <w:rFonts w:ascii="Times New Roman" w:hAnsi="Times New Roman" w:cs="Times New Roman"/>
        </w:rPr>
        <w:t>displayDetails</w:t>
      </w:r>
      <w:proofErr w:type="spellEnd"/>
      <w:r>
        <w:rPr>
          <w:rFonts w:ascii="Times New Roman" w:hAnsi="Times New Roman" w:cs="Times New Roman"/>
        </w:rPr>
        <w:t xml:space="preserve"> that includes no code within it – it’s just blank. According to </w:t>
      </w:r>
      <w:proofErr w:type="spellStart"/>
      <w:r>
        <w:rPr>
          <w:rFonts w:ascii="Times New Roman" w:hAnsi="Times New Roman" w:cs="Times New Roman"/>
        </w:rPr>
        <w:t>GeeksForGeeks</w:t>
      </w:r>
      <w:proofErr w:type="spellEnd"/>
      <w:r>
        <w:rPr>
          <w:rFonts w:ascii="Times New Roman" w:hAnsi="Times New Roman" w:cs="Times New Roman"/>
        </w:rPr>
        <w:t>, “[a]n abstract method is a method declared without implementation (i.e., a body). This is exactly the abstract methods job – do serve as a blueprint but do no actual work (</w:t>
      </w:r>
      <w:proofErr w:type="spellStart"/>
      <w:r>
        <w:rPr>
          <w:rFonts w:ascii="Times New Roman" w:hAnsi="Times New Roman" w:cs="Times New Roman"/>
        </w:rPr>
        <w:fldChar w:fldCharType="begin"/>
      </w:r>
      <w:r>
        <w:rPr>
          <w:rFonts w:ascii="Times New Roman" w:hAnsi="Times New Roman" w:cs="Times New Roman"/>
        </w:rPr>
        <w:instrText>HYPERLINK "https://www.geeksforgeeks.org/java/abstract-methods-in-java-with-examples/"</w:instrText>
      </w:r>
      <w:r>
        <w:rPr>
          <w:rFonts w:ascii="Times New Roman" w:hAnsi="Times New Roman" w:cs="Times New Roman"/>
        </w:rPr>
      </w:r>
      <w:r>
        <w:rPr>
          <w:rFonts w:ascii="Times New Roman" w:hAnsi="Times New Roman" w:cs="Times New Roman"/>
        </w:rPr>
        <w:fldChar w:fldCharType="separate"/>
      </w:r>
      <w:r w:rsidRPr="00440F4C">
        <w:rPr>
          <w:rStyle w:val="Hyperlink"/>
          <w:rFonts w:ascii="Times New Roman" w:hAnsi="Times New Roman" w:cs="Times New Roman"/>
        </w:rPr>
        <w:t>GeeksForGeeks</w:t>
      </w:r>
      <w:proofErr w:type="spellEnd"/>
      <w:r w:rsidRPr="00440F4C">
        <w:rPr>
          <w:rStyle w:val="Hyperlink"/>
          <w:rFonts w:ascii="Times New Roman" w:hAnsi="Times New Roman" w:cs="Times New Roman"/>
        </w:rPr>
        <w:t>, 2026</w:t>
      </w:r>
      <w:r>
        <w:rPr>
          <w:rFonts w:ascii="Times New Roman" w:hAnsi="Times New Roman" w:cs="Times New Roman"/>
        </w:rPr>
        <w:fldChar w:fldCharType="end"/>
      </w:r>
      <w:r>
        <w:rPr>
          <w:rFonts w:ascii="Times New Roman" w:hAnsi="Times New Roman" w:cs="Times New Roman"/>
        </w:rPr>
        <w:t>).</w:t>
      </w:r>
    </w:p>
    <w:p w14:paraId="26EA18F7" w14:textId="4B9207C0" w:rsidR="00440F4C" w:rsidRDefault="00131DB6" w:rsidP="00D11812">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24E2B7BD" wp14:editId="27F4747B">
            <wp:simplePos x="0" y="0"/>
            <wp:positionH relativeFrom="column">
              <wp:posOffset>-696686</wp:posOffset>
            </wp:positionH>
            <wp:positionV relativeFrom="paragraph">
              <wp:posOffset>3082925</wp:posOffset>
            </wp:positionV>
            <wp:extent cx="5253990" cy="647700"/>
            <wp:effectExtent l="0" t="0" r="3810" b="0"/>
            <wp:wrapSquare wrapText="bothSides"/>
            <wp:docPr id="287668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68079" name="Picture 287668079"/>
                    <pic:cNvPicPr/>
                  </pic:nvPicPr>
                  <pic:blipFill>
                    <a:blip r:embed="rId5">
                      <a:extLst>
                        <a:ext uri="{28A0092B-C50C-407E-A947-70E740481C1C}">
                          <a14:useLocalDpi xmlns:a14="http://schemas.microsoft.com/office/drawing/2010/main" val="0"/>
                        </a:ext>
                      </a:extLst>
                    </a:blip>
                    <a:stretch>
                      <a:fillRect/>
                    </a:stretch>
                  </pic:blipFill>
                  <pic:spPr>
                    <a:xfrm>
                      <a:off x="0" y="0"/>
                      <a:ext cx="5253990" cy="6477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659264" behindDoc="0" locked="0" layoutInCell="1" allowOverlap="1" wp14:anchorId="2173E9A0" wp14:editId="10E32DD6">
            <wp:simplePos x="0" y="0"/>
            <wp:positionH relativeFrom="column">
              <wp:posOffset>0</wp:posOffset>
            </wp:positionH>
            <wp:positionV relativeFrom="paragraph">
              <wp:posOffset>2209165</wp:posOffset>
            </wp:positionV>
            <wp:extent cx="5943600" cy="594360"/>
            <wp:effectExtent l="0" t="0" r="0" b="2540"/>
            <wp:wrapSquare wrapText="bothSides"/>
            <wp:docPr id="260852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52737" name="Picture 260852737"/>
                    <pic:cNvPicPr/>
                  </pic:nvPicPr>
                  <pic:blipFill>
                    <a:blip r:embed="rId6">
                      <a:extLst>
                        <a:ext uri="{28A0092B-C50C-407E-A947-70E740481C1C}">
                          <a14:useLocalDpi xmlns:a14="http://schemas.microsoft.com/office/drawing/2010/main" val="0"/>
                        </a:ext>
                      </a:extLst>
                    </a:blip>
                    <a:stretch>
                      <a:fillRect/>
                    </a:stretch>
                  </pic:blipFill>
                  <pic:spPr>
                    <a:xfrm>
                      <a:off x="0" y="0"/>
                      <a:ext cx="5943600" cy="594360"/>
                    </a:xfrm>
                    <a:prstGeom prst="rect">
                      <a:avLst/>
                    </a:prstGeom>
                  </pic:spPr>
                </pic:pic>
              </a:graphicData>
            </a:graphic>
            <wp14:sizeRelH relativeFrom="page">
              <wp14:pctWidth>0</wp14:pctWidth>
            </wp14:sizeRelH>
            <wp14:sizeRelV relativeFrom="page">
              <wp14:pctHeight>0</wp14:pctHeight>
            </wp14:sizeRelV>
          </wp:anchor>
        </w:drawing>
      </w:r>
      <w:r w:rsidR="00440F4C">
        <w:rPr>
          <w:rFonts w:ascii="Times New Roman" w:hAnsi="Times New Roman" w:cs="Times New Roman"/>
        </w:rPr>
        <w:tab/>
        <w:t>In “abstraction” (</w:t>
      </w:r>
      <w:proofErr w:type="spellStart"/>
      <w:r w:rsidR="00440F4C">
        <w:rPr>
          <w:rFonts w:ascii="Times New Roman" w:hAnsi="Times New Roman" w:cs="Times New Roman"/>
        </w:rPr>
        <w:fldChar w:fldCharType="begin"/>
      </w:r>
      <w:r w:rsidR="00440F4C">
        <w:rPr>
          <w:rFonts w:ascii="Times New Roman" w:hAnsi="Times New Roman" w:cs="Times New Roman"/>
        </w:rPr>
        <w:instrText>HYPERLINK "https://www.geeksforgeeks.org/java/difference-between-abstract-class-and-interface-in-java/" \l ":~:text=Abstract%20classes%20and%20interfaces%20in%20Java%20are%20both%20used%20to%20achieve%20abstraction%2C"</w:instrText>
      </w:r>
      <w:r w:rsidR="00440F4C">
        <w:rPr>
          <w:rFonts w:ascii="Times New Roman" w:hAnsi="Times New Roman" w:cs="Times New Roman"/>
        </w:rPr>
      </w:r>
      <w:r w:rsidR="00440F4C">
        <w:rPr>
          <w:rFonts w:ascii="Times New Roman" w:hAnsi="Times New Roman" w:cs="Times New Roman"/>
        </w:rPr>
        <w:fldChar w:fldCharType="separate"/>
      </w:r>
      <w:r w:rsidR="00440F4C" w:rsidRPr="00440F4C">
        <w:rPr>
          <w:rStyle w:val="Hyperlink"/>
          <w:rFonts w:ascii="Times New Roman" w:hAnsi="Times New Roman" w:cs="Times New Roman"/>
        </w:rPr>
        <w:t>GeeksForGeeks</w:t>
      </w:r>
      <w:proofErr w:type="spellEnd"/>
      <w:r w:rsidR="00440F4C" w:rsidRPr="00440F4C">
        <w:rPr>
          <w:rStyle w:val="Hyperlink"/>
          <w:rFonts w:ascii="Times New Roman" w:hAnsi="Times New Roman" w:cs="Times New Roman"/>
        </w:rPr>
        <w:t>, 2026</w:t>
      </w:r>
      <w:r w:rsidR="00440F4C">
        <w:rPr>
          <w:rFonts w:ascii="Times New Roman" w:hAnsi="Times New Roman" w:cs="Times New Roman"/>
        </w:rPr>
        <w:fldChar w:fldCharType="end"/>
      </w:r>
      <w:r w:rsidR="00440F4C">
        <w:rPr>
          <w:rFonts w:ascii="Times New Roman" w:hAnsi="Times New Roman" w:cs="Times New Roman"/>
        </w:rPr>
        <w:t>), there not only exists abstract classes but there also exists interfaces. The job of an interface is to define an outline of behaviors that a class an implement, without actually saying exactly what the class is to do</w:t>
      </w:r>
      <w:r>
        <w:rPr>
          <w:rFonts w:ascii="Times New Roman" w:hAnsi="Times New Roman" w:cs="Times New Roman"/>
        </w:rPr>
        <w:t xml:space="preserve"> (</w:t>
      </w:r>
      <w:proofErr w:type="spellStart"/>
      <w:r>
        <w:rPr>
          <w:rFonts w:ascii="Times New Roman" w:hAnsi="Times New Roman" w:cs="Times New Roman"/>
        </w:rPr>
        <w:fldChar w:fldCharType="begin"/>
      </w:r>
      <w:r>
        <w:rPr>
          <w:rFonts w:ascii="Times New Roman" w:hAnsi="Times New Roman" w:cs="Times New Roman"/>
        </w:rPr>
        <w:instrText>HYPERLINK "https://www.geeksforgeeks.org/java/difference-between-abstract-class-and-interface-in-java/" \l ":~:text=An%20interface%20defines%20a%20set%20of%20methods%20that%20a%20class%20must%20implement.%20It%20focuses%20on%20what%20a%20class%20can%20do%2C%20not%20how%20it%20does%20it.%20On%20the%20right%20side%20of%20the%20image%2C%20Drawable%20is%20an%20interface."</w:instrText>
      </w:r>
      <w:r>
        <w:rPr>
          <w:rFonts w:ascii="Times New Roman" w:hAnsi="Times New Roman" w:cs="Times New Roman"/>
        </w:rPr>
      </w:r>
      <w:r>
        <w:rPr>
          <w:rFonts w:ascii="Times New Roman" w:hAnsi="Times New Roman" w:cs="Times New Roman"/>
        </w:rPr>
        <w:fldChar w:fldCharType="separate"/>
      </w:r>
      <w:r w:rsidRPr="00131DB6">
        <w:rPr>
          <w:rStyle w:val="Hyperlink"/>
          <w:rFonts w:ascii="Times New Roman" w:hAnsi="Times New Roman" w:cs="Times New Roman"/>
        </w:rPr>
        <w:t>GeeksForGeeks</w:t>
      </w:r>
      <w:proofErr w:type="spellEnd"/>
      <w:r w:rsidRPr="00131DB6">
        <w:rPr>
          <w:rStyle w:val="Hyperlink"/>
          <w:rFonts w:ascii="Times New Roman" w:hAnsi="Times New Roman" w:cs="Times New Roman"/>
        </w:rPr>
        <w:t>, 2</w:t>
      </w:r>
      <w:r w:rsidRPr="00131DB6">
        <w:rPr>
          <w:rStyle w:val="Hyperlink"/>
          <w:rFonts w:ascii="Times New Roman" w:hAnsi="Times New Roman" w:cs="Times New Roman"/>
        </w:rPr>
        <w:t>0</w:t>
      </w:r>
      <w:r w:rsidRPr="00131DB6">
        <w:rPr>
          <w:rStyle w:val="Hyperlink"/>
          <w:rFonts w:ascii="Times New Roman" w:hAnsi="Times New Roman" w:cs="Times New Roman"/>
        </w:rPr>
        <w:t>26</w:t>
      </w:r>
      <w:r>
        <w:rPr>
          <w:rFonts w:ascii="Times New Roman" w:hAnsi="Times New Roman" w:cs="Times New Roman"/>
        </w:rPr>
        <w:fldChar w:fldCharType="end"/>
      </w:r>
      <w:r>
        <w:rPr>
          <w:rFonts w:ascii="Times New Roman" w:hAnsi="Times New Roman" w:cs="Times New Roman"/>
        </w:rPr>
        <w:t>). The benefits of using these interfaces are that it allows us to share the same outline of behaviors to several different classes. This allows for multiple inheritance in Java – something not possible for classes (</w:t>
      </w:r>
      <w:proofErr w:type="spellStart"/>
      <w:r>
        <w:rPr>
          <w:rFonts w:ascii="Times New Roman" w:hAnsi="Times New Roman" w:cs="Times New Roman"/>
        </w:rPr>
        <w:fldChar w:fldCharType="begin"/>
      </w:r>
      <w:r>
        <w:rPr>
          <w:rFonts w:ascii="Times New Roman" w:hAnsi="Times New Roman" w:cs="Times New Roman"/>
        </w:rPr>
        <w:instrText>HYPERLINK "https://www.geeksforgeeks.org/java/interfaces-in-java/" \l ":~:text=Interfaces%20also%20support%20multiple%20inheritance%20in%20Java."</w:instrText>
      </w:r>
      <w:r>
        <w:rPr>
          <w:rFonts w:ascii="Times New Roman" w:hAnsi="Times New Roman" w:cs="Times New Roman"/>
        </w:rPr>
      </w:r>
      <w:r>
        <w:rPr>
          <w:rFonts w:ascii="Times New Roman" w:hAnsi="Times New Roman" w:cs="Times New Roman"/>
        </w:rPr>
        <w:fldChar w:fldCharType="separate"/>
      </w:r>
      <w:r w:rsidRPr="00131DB6">
        <w:rPr>
          <w:rStyle w:val="Hyperlink"/>
          <w:rFonts w:ascii="Times New Roman" w:hAnsi="Times New Roman" w:cs="Times New Roman"/>
        </w:rPr>
        <w:t>GeeksForGeeks</w:t>
      </w:r>
      <w:proofErr w:type="spellEnd"/>
      <w:r w:rsidRPr="00131DB6">
        <w:rPr>
          <w:rStyle w:val="Hyperlink"/>
          <w:rFonts w:ascii="Times New Roman" w:hAnsi="Times New Roman" w:cs="Times New Roman"/>
        </w:rPr>
        <w:t>, 2026</w:t>
      </w:r>
      <w:r>
        <w:rPr>
          <w:rFonts w:ascii="Times New Roman" w:hAnsi="Times New Roman" w:cs="Times New Roman"/>
        </w:rPr>
        <w:fldChar w:fldCharType="end"/>
      </w:r>
      <w:r>
        <w:rPr>
          <w:rFonts w:ascii="Times New Roman" w:hAnsi="Times New Roman" w:cs="Times New Roman"/>
        </w:rPr>
        <w:t xml:space="preserve">). We can see this in lines 77 and 111 (line 77 is seen in the screenshot above). </w:t>
      </w:r>
    </w:p>
    <w:p w14:paraId="5684D932" w14:textId="1FB50724" w:rsidR="004A1613" w:rsidRDefault="00131DB6" w:rsidP="004A1613">
      <w:pPr>
        <w:spacing w:line="480" w:lineRule="auto"/>
        <w:rPr>
          <w:rFonts w:ascii="Times New Roman" w:hAnsi="Times New Roman" w:cs="Times New Roman"/>
        </w:rPr>
      </w:pPr>
      <w:r>
        <w:rPr>
          <w:rFonts w:ascii="Times New Roman" w:hAnsi="Times New Roman" w:cs="Times New Roman"/>
        </w:rPr>
        <w:t>Line 111 is seen on the right.</w:t>
      </w:r>
    </w:p>
    <w:p w14:paraId="0D05257D" w14:textId="77777777" w:rsidR="004A1613" w:rsidRDefault="004A1613" w:rsidP="004A1613">
      <w:r>
        <w:lastRenderedPageBreak/>
        <w:t xml:space="preserve">3. </w:t>
      </w:r>
      <w:r w:rsidRPr="00506CB8">
        <w:t xml:space="preserve">How did polymorphism simplify the main program? </w:t>
      </w:r>
    </w:p>
    <w:p w14:paraId="197BED87" w14:textId="77777777" w:rsidR="004A1613" w:rsidRDefault="004A1613" w:rsidP="004A1613"/>
    <w:p w14:paraId="42540199" w14:textId="77777777" w:rsidR="004A1613" w:rsidRPr="00506CB8" w:rsidRDefault="004A1613" w:rsidP="004A1613">
      <w:r w:rsidRPr="00506CB8">
        <w:rPr>
          <w:noProof/>
        </w:rPr>
        <w:drawing>
          <wp:inline distT="0" distB="0" distL="0" distR="0" wp14:anchorId="0483F187" wp14:editId="54D58808">
            <wp:extent cx="5173980" cy="2979420"/>
            <wp:effectExtent l="0" t="0" r="7620" b="0"/>
            <wp:docPr id="73046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62306" name=""/>
                    <pic:cNvPicPr/>
                  </pic:nvPicPr>
                  <pic:blipFill>
                    <a:blip r:embed="rId7">
                      <a:extLst>
                        <a:ext uri="{28A0092B-C50C-407E-A947-70E740481C1C}">
                          <a14:useLocalDpi xmlns:a14="http://schemas.microsoft.com/office/drawing/2010/main" val="0"/>
                        </a:ext>
                      </a:extLst>
                    </a:blip>
                    <a:stretch>
                      <a:fillRect/>
                    </a:stretch>
                  </pic:blipFill>
                  <pic:spPr>
                    <a:xfrm>
                      <a:off x="0" y="0"/>
                      <a:ext cx="5173980" cy="2979420"/>
                    </a:xfrm>
                    <a:prstGeom prst="rect">
                      <a:avLst/>
                    </a:prstGeom>
                  </pic:spPr>
                </pic:pic>
              </a:graphicData>
            </a:graphic>
          </wp:inline>
        </w:drawing>
      </w:r>
      <w:r>
        <w:t xml:space="preserve">The polymorphism simplified the main program by allowing us to have different instance of different subclasses to be a part of the Product array (via upcasting) and applying the given Product products in the array through method calls in the for loop </w:t>
      </w:r>
      <w:r w:rsidRPr="00AE2456">
        <w:rPr>
          <w:noProof/>
        </w:rPr>
        <w:drawing>
          <wp:inline distT="0" distB="0" distL="0" distR="0" wp14:anchorId="1ED07965" wp14:editId="3ECDCD0A">
            <wp:extent cx="3703641" cy="2248095"/>
            <wp:effectExtent l="0" t="0" r="0" b="0"/>
            <wp:docPr id="17136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1676" name=""/>
                    <pic:cNvPicPr/>
                  </pic:nvPicPr>
                  <pic:blipFill>
                    <a:blip r:embed="rId8"/>
                    <a:stretch>
                      <a:fillRect/>
                    </a:stretch>
                  </pic:blipFill>
                  <pic:spPr>
                    <a:xfrm>
                      <a:off x="0" y="0"/>
                      <a:ext cx="3703641" cy="2248095"/>
                    </a:xfrm>
                    <a:prstGeom prst="rect">
                      <a:avLst/>
                    </a:prstGeom>
                  </pic:spPr>
                </pic:pic>
              </a:graphicData>
            </a:graphic>
          </wp:inline>
        </w:drawing>
      </w:r>
      <w:r>
        <w:t xml:space="preserve"> which allows for different classes/instances of to be reused and allow for different behaviors depending on the object, based from the snippet of the for loop.</w:t>
      </w:r>
    </w:p>
    <w:p w14:paraId="2BCE3535" w14:textId="77777777" w:rsidR="004A1613" w:rsidRDefault="004A1613" w:rsidP="004A1613">
      <w:r>
        <w:t xml:space="preserve">4. </w:t>
      </w:r>
      <w:r w:rsidRPr="00506CB8">
        <w:t>Where was method overriding applied, and why was it important?</w:t>
      </w:r>
    </w:p>
    <w:p w14:paraId="20DBF7F0" w14:textId="77777777" w:rsidR="004A1613" w:rsidRDefault="004A1613" w:rsidP="004A1613"/>
    <w:p w14:paraId="31C3892E" w14:textId="77777777" w:rsidR="004A1613" w:rsidRDefault="004A1613" w:rsidP="004A1613">
      <w:r>
        <w:lastRenderedPageBreak/>
        <w:t>Method overriding was applied to this main class:</w:t>
      </w:r>
      <w:r w:rsidRPr="00AE2456">
        <w:rPr>
          <w:noProof/>
        </w:rPr>
        <w:drawing>
          <wp:inline distT="0" distB="0" distL="0" distR="0" wp14:anchorId="783FDF0F" wp14:editId="455D27E7">
            <wp:extent cx="3200677" cy="365792"/>
            <wp:effectExtent l="0" t="0" r="0" b="0"/>
            <wp:docPr id="3006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5747" name=""/>
                    <pic:cNvPicPr/>
                  </pic:nvPicPr>
                  <pic:blipFill>
                    <a:blip r:embed="rId9"/>
                    <a:stretch>
                      <a:fillRect/>
                    </a:stretch>
                  </pic:blipFill>
                  <pic:spPr>
                    <a:xfrm>
                      <a:off x="0" y="0"/>
                      <a:ext cx="3200677" cy="365792"/>
                    </a:xfrm>
                    <a:prstGeom prst="rect">
                      <a:avLst/>
                    </a:prstGeom>
                  </pic:spPr>
                </pic:pic>
              </a:graphicData>
            </a:graphic>
          </wp:inline>
        </w:drawing>
      </w:r>
      <w:r>
        <w:t xml:space="preserve">  </w:t>
      </w:r>
    </w:p>
    <w:p w14:paraId="35727F21" w14:textId="77777777" w:rsidR="004A1613" w:rsidRPr="00506CB8" w:rsidRDefault="004A1613" w:rsidP="004A1613">
      <w:r>
        <w:t>The following snippets of method Overriding were used:</w:t>
      </w:r>
      <w:r w:rsidRPr="00AE2456">
        <w:rPr>
          <w:noProof/>
        </w:rPr>
        <w:drawing>
          <wp:inline distT="0" distB="0" distL="0" distR="0" wp14:anchorId="21D0A083" wp14:editId="5BAA8207">
            <wp:extent cx="4206605" cy="1219306"/>
            <wp:effectExtent l="0" t="0" r="3810" b="0"/>
            <wp:docPr id="105098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3184" name=""/>
                    <pic:cNvPicPr/>
                  </pic:nvPicPr>
                  <pic:blipFill>
                    <a:blip r:embed="rId10"/>
                    <a:stretch>
                      <a:fillRect/>
                    </a:stretch>
                  </pic:blipFill>
                  <pic:spPr>
                    <a:xfrm>
                      <a:off x="0" y="0"/>
                      <a:ext cx="4206605" cy="1219306"/>
                    </a:xfrm>
                    <a:prstGeom prst="rect">
                      <a:avLst/>
                    </a:prstGeom>
                  </pic:spPr>
                </pic:pic>
              </a:graphicData>
            </a:graphic>
          </wp:inline>
        </w:drawing>
      </w:r>
      <w:r>
        <w:t xml:space="preserve"> </w:t>
      </w:r>
      <w:r w:rsidRPr="00AE2456">
        <w:rPr>
          <w:noProof/>
        </w:rPr>
        <w:drawing>
          <wp:inline distT="0" distB="0" distL="0" distR="0" wp14:anchorId="374B287A" wp14:editId="595C934E">
            <wp:extent cx="3429297" cy="1341236"/>
            <wp:effectExtent l="0" t="0" r="0" b="0"/>
            <wp:docPr id="134463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37018" name=""/>
                    <pic:cNvPicPr/>
                  </pic:nvPicPr>
                  <pic:blipFill>
                    <a:blip r:embed="rId11"/>
                    <a:stretch>
                      <a:fillRect/>
                    </a:stretch>
                  </pic:blipFill>
                  <pic:spPr>
                    <a:xfrm>
                      <a:off x="0" y="0"/>
                      <a:ext cx="3429297" cy="1341236"/>
                    </a:xfrm>
                    <a:prstGeom prst="rect">
                      <a:avLst/>
                    </a:prstGeom>
                  </pic:spPr>
                </pic:pic>
              </a:graphicData>
            </a:graphic>
          </wp:inline>
        </w:drawing>
      </w:r>
      <w:r>
        <w:t xml:space="preserve"> and </w:t>
      </w:r>
      <w:r w:rsidRPr="00AE2456">
        <w:rPr>
          <w:noProof/>
        </w:rPr>
        <w:drawing>
          <wp:inline distT="0" distB="0" distL="0" distR="0" wp14:anchorId="4F8C0003" wp14:editId="48E9436A">
            <wp:extent cx="4290432" cy="1005927"/>
            <wp:effectExtent l="0" t="0" r="0" b="3810"/>
            <wp:docPr id="73576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60724" name=""/>
                    <pic:cNvPicPr/>
                  </pic:nvPicPr>
                  <pic:blipFill>
                    <a:blip r:embed="rId12"/>
                    <a:stretch>
                      <a:fillRect/>
                    </a:stretch>
                  </pic:blipFill>
                  <pic:spPr>
                    <a:xfrm>
                      <a:off x="0" y="0"/>
                      <a:ext cx="4290432" cy="1005927"/>
                    </a:xfrm>
                    <a:prstGeom prst="rect">
                      <a:avLst/>
                    </a:prstGeom>
                  </pic:spPr>
                </pic:pic>
              </a:graphicData>
            </a:graphic>
          </wp:inline>
        </w:drawing>
      </w:r>
      <w:r>
        <w:t xml:space="preserve"> </w:t>
      </w:r>
      <w:proofErr w:type="spellStart"/>
      <w:r>
        <w:t>and</w:t>
      </w:r>
      <w:proofErr w:type="spellEnd"/>
      <w:r>
        <w:t xml:space="preserve"> this is important because this ensures that the program will display every product and their unique details rather than showing the same details repeatedly.</w:t>
      </w:r>
    </w:p>
    <w:p w14:paraId="5F9FB58F" w14:textId="77777777" w:rsidR="004A1613" w:rsidRDefault="004A1613" w:rsidP="00131DB6">
      <w:pPr>
        <w:spacing w:line="480" w:lineRule="auto"/>
        <w:ind w:firstLine="720"/>
        <w:rPr>
          <w:rFonts w:ascii="Times New Roman" w:hAnsi="Times New Roman" w:cs="Times New Roman"/>
        </w:rPr>
      </w:pPr>
    </w:p>
    <w:p w14:paraId="2C0A25B2" w14:textId="77777777" w:rsidR="004A1613" w:rsidRDefault="004A1613" w:rsidP="004A1613">
      <w:pPr>
        <w:spacing w:line="480" w:lineRule="auto"/>
        <w:ind w:firstLine="720"/>
        <w:rPr>
          <w:rFonts w:ascii="Times New Roman" w:hAnsi="Times New Roman" w:cs="Times New Roman"/>
        </w:rPr>
      </w:pPr>
      <w:r>
        <w:rPr>
          <w:rFonts w:ascii="Times New Roman" w:hAnsi="Times New Roman" w:cs="Times New Roman"/>
        </w:rPr>
        <w:t xml:space="preserve">The class hierarchy presented in this program – specifically of the superclass Product and subclasses Electronics, Clothing, and Grocery – can undoubtedly be expanded to accommodate for a larger e-commerce system. To go about this, we would simply introduce more subclasses to accommodate for different products offered by the e-commerce site. This can include gardening products (such as fertilizers), office products (such as pens and printer paper), etc. Then, we would implement additional products objects to store each instance of the product that is made.  </w:t>
      </w:r>
    </w:p>
    <w:p w14:paraId="697797DF" w14:textId="77777777" w:rsidR="004A1613" w:rsidRPr="0084732F" w:rsidRDefault="004A1613" w:rsidP="00131DB6">
      <w:pPr>
        <w:spacing w:line="480" w:lineRule="auto"/>
        <w:ind w:firstLine="720"/>
        <w:rPr>
          <w:rFonts w:ascii="Times New Roman" w:hAnsi="Times New Roman" w:cs="Times New Roman"/>
        </w:rPr>
      </w:pPr>
    </w:p>
    <w:sectPr w:rsidR="004A1613" w:rsidRPr="008473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32F"/>
    <w:rsid w:val="00131DB6"/>
    <w:rsid w:val="001C53FE"/>
    <w:rsid w:val="002A7208"/>
    <w:rsid w:val="00440F4C"/>
    <w:rsid w:val="004A1613"/>
    <w:rsid w:val="005719B5"/>
    <w:rsid w:val="00575281"/>
    <w:rsid w:val="0084732F"/>
    <w:rsid w:val="00967E7C"/>
    <w:rsid w:val="00D11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BD129"/>
  <w15:chartTrackingRefBased/>
  <w15:docId w15:val="{4FDA6A5A-BB76-3143-A599-7A3EC236F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32F"/>
    <w:rPr>
      <w:rFonts w:eastAsiaTheme="majorEastAsia" w:cstheme="majorBidi"/>
      <w:color w:val="272727" w:themeColor="text1" w:themeTint="D8"/>
    </w:rPr>
  </w:style>
  <w:style w:type="paragraph" w:styleId="Title">
    <w:name w:val="Title"/>
    <w:basedOn w:val="Normal"/>
    <w:next w:val="Normal"/>
    <w:link w:val="TitleChar"/>
    <w:uiPriority w:val="10"/>
    <w:qFormat/>
    <w:rsid w:val="00847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32F"/>
    <w:pPr>
      <w:spacing w:before="160"/>
      <w:jc w:val="center"/>
    </w:pPr>
    <w:rPr>
      <w:i/>
      <w:iCs/>
      <w:color w:val="404040" w:themeColor="text1" w:themeTint="BF"/>
    </w:rPr>
  </w:style>
  <w:style w:type="character" w:customStyle="1" w:styleId="QuoteChar">
    <w:name w:val="Quote Char"/>
    <w:basedOn w:val="DefaultParagraphFont"/>
    <w:link w:val="Quote"/>
    <w:uiPriority w:val="29"/>
    <w:rsid w:val="0084732F"/>
    <w:rPr>
      <w:i/>
      <w:iCs/>
      <w:color w:val="404040" w:themeColor="text1" w:themeTint="BF"/>
    </w:rPr>
  </w:style>
  <w:style w:type="paragraph" w:styleId="ListParagraph">
    <w:name w:val="List Paragraph"/>
    <w:basedOn w:val="Normal"/>
    <w:uiPriority w:val="34"/>
    <w:qFormat/>
    <w:rsid w:val="0084732F"/>
    <w:pPr>
      <w:ind w:left="720"/>
      <w:contextualSpacing/>
    </w:pPr>
  </w:style>
  <w:style w:type="character" w:styleId="IntenseEmphasis">
    <w:name w:val="Intense Emphasis"/>
    <w:basedOn w:val="DefaultParagraphFont"/>
    <w:uiPriority w:val="21"/>
    <w:qFormat/>
    <w:rsid w:val="0084732F"/>
    <w:rPr>
      <w:i/>
      <w:iCs/>
      <w:color w:val="0F4761" w:themeColor="accent1" w:themeShade="BF"/>
    </w:rPr>
  </w:style>
  <w:style w:type="paragraph" w:styleId="IntenseQuote">
    <w:name w:val="Intense Quote"/>
    <w:basedOn w:val="Normal"/>
    <w:next w:val="Normal"/>
    <w:link w:val="IntenseQuoteChar"/>
    <w:uiPriority w:val="30"/>
    <w:qFormat/>
    <w:rsid w:val="00847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32F"/>
    <w:rPr>
      <w:i/>
      <w:iCs/>
      <w:color w:val="0F4761" w:themeColor="accent1" w:themeShade="BF"/>
    </w:rPr>
  </w:style>
  <w:style w:type="character" w:styleId="IntenseReference">
    <w:name w:val="Intense Reference"/>
    <w:basedOn w:val="DefaultParagraphFont"/>
    <w:uiPriority w:val="32"/>
    <w:qFormat/>
    <w:rsid w:val="0084732F"/>
    <w:rPr>
      <w:b/>
      <w:bCs/>
      <w:smallCaps/>
      <w:color w:val="0F4761" w:themeColor="accent1" w:themeShade="BF"/>
      <w:spacing w:val="5"/>
    </w:rPr>
  </w:style>
  <w:style w:type="character" w:styleId="Hyperlink">
    <w:name w:val="Hyperlink"/>
    <w:basedOn w:val="DefaultParagraphFont"/>
    <w:uiPriority w:val="99"/>
    <w:unhideWhenUsed/>
    <w:rsid w:val="00440F4C"/>
    <w:rPr>
      <w:color w:val="467886" w:themeColor="hyperlink"/>
      <w:u w:val="single"/>
    </w:rPr>
  </w:style>
  <w:style w:type="character" w:styleId="UnresolvedMention">
    <w:name w:val="Unresolved Mention"/>
    <w:basedOn w:val="DefaultParagraphFont"/>
    <w:uiPriority w:val="99"/>
    <w:semiHidden/>
    <w:unhideWhenUsed/>
    <w:rsid w:val="00440F4C"/>
    <w:rPr>
      <w:color w:val="605E5C"/>
      <w:shd w:val="clear" w:color="auto" w:fill="E1DFDD"/>
    </w:rPr>
  </w:style>
  <w:style w:type="character" w:styleId="FollowedHyperlink">
    <w:name w:val="FollowedHyperlink"/>
    <w:basedOn w:val="DefaultParagraphFont"/>
    <w:uiPriority w:val="99"/>
    <w:semiHidden/>
    <w:unhideWhenUsed/>
    <w:rsid w:val="00131D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Lilchin</dc:creator>
  <cp:keywords/>
  <dc:description/>
  <cp:lastModifiedBy>Thomas Lilchin</cp:lastModifiedBy>
  <cp:revision>2</cp:revision>
  <dcterms:created xsi:type="dcterms:W3CDTF">2026-04-08T17:24:00Z</dcterms:created>
  <dcterms:modified xsi:type="dcterms:W3CDTF">2026-04-08T18:13:00Z</dcterms:modified>
</cp:coreProperties>
</file>