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CAAF" w14:textId="77777777" w:rsidR="005719B5" w:rsidRPr="00396A0E" w:rsidRDefault="005719B5" w:rsidP="00FA1ADC">
      <w:pPr>
        <w:jc w:val="center"/>
        <w:rPr>
          <w:rFonts w:ascii="Times New Roman" w:hAnsi="Times New Roman" w:cs="Times New Roman"/>
        </w:rPr>
      </w:pPr>
    </w:p>
    <w:p w14:paraId="01AB175B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44B0C02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38C6BADB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5124DE1C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074F353B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68E16385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7100E475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79FAEE92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3A258243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D480C4B" w14:textId="31743E91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Unit Group Project 4 – Code Explanation</w:t>
      </w:r>
    </w:p>
    <w:p w14:paraId="7EADA2E6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0DDD7BC2" w14:textId="2ECD0383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Antz Claveus, Ethan Carter, Oscar Garcia, and Thomas Lilchin</w:t>
      </w:r>
    </w:p>
    <w:p w14:paraId="1B77C462" w14:textId="76AA7C72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Department of Engineering and Technology, Miami Dade College</w:t>
      </w:r>
    </w:p>
    <w:p w14:paraId="7A7A91DA" w14:textId="0B86ECB3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COP 2800: Java Programming</w:t>
      </w:r>
    </w:p>
    <w:p w14:paraId="13CA5DB1" w14:textId="1B622AD6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Dr. Martins Idahosa</w:t>
      </w:r>
    </w:p>
    <w:p w14:paraId="6E1087FF" w14:textId="4745B53D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April 18, 2026</w:t>
      </w:r>
    </w:p>
    <w:p w14:paraId="2A9091E7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586828C6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72D7B725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8D82FDC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054D7E21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6EF7FC04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9DBBA41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4BA252C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31891530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2F3530B1" w14:textId="77777777" w:rsidR="00FA1ADC" w:rsidRPr="00396A0E" w:rsidRDefault="00FA1ADC" w:rsidP="00FA1ADC">
      <w:pPr>
        <w:jc w:val="center"/>
        <w:rPr>
          <w:rFonts w:ascii="Times New Roman" w:hAnsi="Times New Roman" w:cs="Times New Roman"/>
        </w:rPr>
      </w:pPr>
    </w:p>
    <w:p w14:paraId="32145B7D" w14:textId="0C1EB44A" w:rsidR="00AA6892" w:rsidRPr="00396A0E" w:rsidRDefault="00396A0E" w:rsidP="00396A0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BE2E7A" w:rsidRPr="00396A0E">
        <w:rPr>
          <w:rFonts w:ascii="Times New Roman" w:hAnsi="Times New Roman" w:cs="Times New Roman"/>
        </w:rPr>
        <w:t xml:space="preserve">Welcome to our Group Project 5! </w:t>
      </w:r>
      <w:r w:rsidR="00AA6892" w:rsidRPr="00396A0E">
        <w:rPr>
          <w:rFonts w:ascii="Times New Roman" w:hAnsi="Times New Roman" w:cs="Times New Roman"/>
        </w:rPr>
        <w:t xml:space="preserve">We would like to begin this code explanation by demonstrating our UML diagram. This diagram was done with the help of the website called diagrams.net. </w:t>
      </w:r>
      <w:r w:rsidR="00AA6892" w:rsidRPr="00396A0E">
        <w:drawing>
          <wp:inline distT="0" distB="0" distL="0" distR="0" wp14:anchorId="74380566" wp14:editId="74DAE20B">
            <wp:extent cx="5945858" cy="4681728"/>
            <wp:effectExtent l="0" t="0" r="0" b="5080"/>
            <wp:docPr id="19971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858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2868" w14:textId="7B0C057A" w:rsidR="00AA6892" w:rsidRPr="00396A0E" w:rsidRDefault="00AA6892" w:rsidP="00AA6892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 xml:space="preserve">Our program focused on representing the two main activities that a student does: academic and extracurricular activities. </w:t>
      </w:r>
      <w:r w:rsidR="00396A0E" w:rsidRPr="00396A0E">
        <w:rPr>
          <w:rFonts w:ascii="Times New Roman" w:hAnsi="Times New Roman" w:cs="Times New Roman"/>
        </w:rPr>
        <w:t xml:space="preserve">To speak on its output, our program outputs a summary of each activity done, including name, weekly hours, and credits. Finally, it includes another summary that includes total weekly hours and total priority score. </w:t>
      </w:r>
    </w:p>
    <w:p w14:paraId="08F2A7FF" w14:textId="77777777" w:rsidR="00AA6892" w:rsidRPr="00396A0E" w:rsidRDefault="00AA6892" w:rsidP="00AA6892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4E4D8007" w14:textId="77777777" w:rsidR="00AA6892" w:rsidRPr="00396A0E" w:rsidRDefault="00AA6892" w:rsidP="00AA6892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11D1289" w14:textId="0E357140" w:rsidR="00AA6892" w:rsidRPr="00396A0E" w:rsidRDefault="00BE2E7A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lastRenderedPageBreak/>
        <w:t xml:space="preserve">Though our base class and subclasses were defined for us out the get-go, we will attempt to explain why these particular class and subclasses were used. For our base class – </w:t>
      </w:r>
      <w:proofErr w:type="spellStart"/>
      <w:r w:rsidRPr="00396A0E">
        <w:rPr>
          <w:rFonts w:ascii="Times New Roman" w:hAnsi="Times New Roman" w:cs="Times New Roman"/>
        </w:rPr>
        <w:t>BaseActivity_Starter</w:t>
      </w:r>
      <w:proofErr w:type="spellEnd"/>
      <w:r w:rsidRPr="00396A0E">
        <w:rPr>
          <w:rFonts w:ascii="Times New Roman" w:hAnsi="Times New Roman" w:cs="Times New Roman"/>
        </w:rPr>
        <w:t xml:space="preserve"> – we chose this class to be, quite what its </w:t>
      </w:r>
      <w:r w:rsidR="00AA6892" w:rsidRPr="00396A0E">
        <w:rPr>
          <w:rFonts w:ascii="Times New Roman" w:hAnsi="Times New Roman" w:cs="Times New Roman"/>
        </w:rPr>
        <w:t>name</w:t>
      </w:r>
      <w:r w:rsidRPr="00396A0E">
        <w:rPr>
          <w:rFonts w:ascii="Times New Roman" w:hAnsi="Times New Roman" w:cs="Times New Roman"/>
        </w:rPr>
        <w:t xml:space="preserve"> implies, the base of our activities. We defined this base class with a name and </w:t>
      </w:r>
      <w:proofErr w:type="spellStart"/>
      <w:r w:rsidRPr="00396A0E">
        <w:rPr>
          <w:rFonts w:ascii="Times New Roman" w:hAnsi="Times New Roman" w:cs="Times New Roman"/>
        </w:rPr>
        <w:t>weeklyHours</w:t>
      </w:r>
      <w:proofErr w:type="spellEnd"/>
      <w:r w:rsidRPr="00396A0E">
        <w:rPr>
          <w:rFonts w:ascii="Times New Roman" w:hAnsi="Times New Roman" w:cs="Times New Roman"/>
        </w:rPr>
        <w:t xml:space="preserve"> variables as it is the two fields that both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 and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 share. Next, the subclasses were chosen as they encompass </w:t>
      </w:r>
      <w:proofErr w:type="gramStart"/>
      <w:r w:rsidRPr="00396A0E">
        <w:rPr>
          <w:rFonts w:ascii="Times New Roman" w:hAnsi="Times New Roman" w:cs="Times New Roman"/>
        </w:rPr>
        <w:t>the majority of</w:t>
      </w:r>
      <w:proofErr w:type="gramEnd"/>
      <w:r w:rsidRPr="00396A0E">
        <w:rPr>
          <w:rFonts w:ascii="Times New Roman" w:hAnsi="Times New Roman" w:cs="Times New Roman"/>
        </w:rPr>
        <w:t xml:space="preserve"> activities </w:t>
      </w:r>
      <w:r w:rsidR="00AA6892" w:rsidRPr="00396A0E">
        <w:rPr>
          <w:rFonts w:ascii="Times New Roman" w:hAnsi="Times New Roman" w:cs="Times New Roman"/>
        </w:rPr>
        <w:t xml:space="preserve">that a student does in their life. Typically, a student will either have academic or extracurricular activities – and anything in between is generally covered by these two types of activities. </w:t>
      </w:r>
    </w:p>
    <w:p w14:paraId="6A9E5A29" w14:textId="2C028E38" w:rsidR="00BE2E7A" w:rsidRPr="00396A0E" w:rsidRDefault="00396A0E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Regarding</w:t>
      </w:r>
      <w:r w:rsidR="00AA6892" w:rsidRPr="00396A0E">
        <w:rPr>
          <w:rFonts w:ascii="Times New Roman" w:hAnsi="Times New Roman" w:cs="Times New Roman"/>
        </w:rPr>
        <w:t xml:space="preserve"> what fields and methods truly belong to our base class, we would argue that all of them do. Specifically, the fields name and </w:t>
      </w:r>
      <w:proofErr w:type="spellStart"/>
      <w:r w:rsidR="00AA6892" w:rsidRPr="00396A0E">
        <w:rPr>
          <w:rFonts w:ascii="Times New Roman" w:hAnsi="Times New Roman" w:cs="Times New Roman"/>
        </w:rPr>
        <w:t>weeklyHours</w:t>
      </w:r>
      <w:proofErr w:type="spellEnd"/>
      <w:r w:rsidR="00AA6892" w:rsidRPr="00396A0E">
        <w:rPr>
          <w:rFonts w:ascii="Times New Roman" w:hAnsi="Times New Roman" w:cs="Times New Roman"/>
        </w:rPr>
        <w:t xml:space="preserve"> and their respective getters and setters all truly belong to the base class as all activities have a name and weekly hours that will be dedicated to it.</w:t>
      </w:r>
    </w:p>
    <w:p w14:paraId="4BF9B2DA" w14:textId="42D5F026" w:rsidR="006C32B8" w:rsidRPr="00396A0E" w:rsidRDefault="006C32B8" w:rsidP="00BE2E7A">
      <w:pPr>
        <w:spacing w:line="480" w:lineRule="auto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3.</w:t>
      </w:r>
      <w:r w:rsidR="00BE2E7A" w:rsidRPr="00396A0E">
        <w:rPr>
          <w:rFonts w:ascii="Times New Roman" w:hAnsi="Times New Roman" w:cs="Times New Roman"/>
        </w:rPr>
        <w:t xml:space="preserve"> </w:t>
      </w:r>
      <w:r w:rsidRPr="00396A0E">
        <w:rPr>
          <w:rFonts w:ascii="Times New Roman" w:hAnsi="Times New Roman" w:cs="Times New Roman"/>
        </w:rPr>
        <w:t xml:space="preserve">When it comes down to the @Overriding methods: </w:t>
      </w:r>
      <w:r w:rsidRPr="00396A0E">
        <w:rPr>
          <w:rFonts w:ascii="Times New Roman" w:hAnsi="Times New Roman" w:cs="Times New Roman"/>
          <w:noProof/>
        </w:rPr>
        <w:drawing>
          <wp:inline distT="0" distB="0" distL="0" distR="0" wp14:anchorId="709C51A1" wp14:editId="37F4915D">
            <wp:extent cx="5943600" cy="1898650"/>
            <wp:effectExtent l="0" t="0" r="0" b="6350"/>
            <wp:docPr id="4882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A0E">
        <w:rPr>
          <w:rFonts w:ascii="Times New Roman" w:hAnsi="Times New Roman" w:cs="Times New Roman"/>
        </w:rPr>
        <w:t xml:space="preserve"> this allows for better flexibility in the code since it overrides the current method from the parent class, so in any case, if a method name or parameter has any typo, it will give a compile error rather than the program running with unnoticed errors.</w:t>
      </w:r>
      <w:r w:rsidR="00933B2B">
        <w:rPr>
          <w:rFonts w:ascii="Times New Roman" w:hAnsi="Times New Roman" w:cs="Times New Roman"/>
        </w:rPr>
        <w:t xml:space="preserve"> Additionally, it allows different implementations of the method to be made in each class. </w:t>
      </w:r>
    </w:p>
    <w:p w14:paraId="5720F303" w14:textId="22A28BEF" w:rsidR="00396A0E" w:rsidRPr="00396A0E" w:rsidRDefault="00396A0E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67671B4C" wp14:editId="4529D9EC">
            <wp:simplePos x="0" y="0"/>
            <wp:positionH relativeFrom="column">
              <wp:posOffset>2506491</wp:posOffset>
            </wp:positionH>
            <wp:positionV relativeFrom="paragraph">
              <wp:posOffset>2400055</wp:posOffset>
            </wp:positionV>
            <wp:extent cx="3371850" cy="996315"/>
            <wp:effectExtent l="0" t="0" r="6350" b="0"/>
            <wp:wrapSquare wrapText="bothSides"/>
            <wp:docPr id="16235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43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6A0E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C4128BA" wp14:editId="4AC44A67">
            <wp:simplePos x="0" y="0"/>
            <wp:positionH relativeFrom="column">
              <wp:posOffset>2713355</wp:posOffset>
            </wp:positionH>
            <wp:positionV relativeFrom="paragraph">
              <wp:posOffset>1054100</wp:posOffset>
            </wp:positionV>
            <wp:extent cx="3082290" cy="996315"/>
            <wp:effectExtent l="0" t="0" r="3810" b="0"/>
            <wp:wrapSquare wrapText="bothSides"/>
            <wp:docPr id="17667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372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6A0E">
        <w:rPr>
          <w:rFonts w:ascii="Times New Roman" w:hAnsi="Times New Roman" w:cs="Times New Roman"/>
        </w:rPr>
        <w:t xml:space="preserve">Now, on the topic of interfaces, our only use of interfaces was </w:t>
      </w:r>
      <w:proofErr w:type="spellStart"/>
      <w:r w:rsidRPr="00396A0E">
        <w:rPr>
          <w:rFonts w:ascii="Times New Roman" w:hAnsi="Times New Roman" w:cs="Times New Roman"/>
        </w:rPr>
        <w:t>Prioritizable_Starter</w:t>
      </w:r>
      <w:proofErr w:type="spellEnd"/>
      <w:r w:rsidRPr="00396A0E">
        <w:rPr>
          <w:rFonts w:ascii="Times New Roman" w:hAnsi="Times New Roman" w:cs="Times New Roman"/>
        </w:rPr>
        <w:t xml:space="preserve">. The sole role of this interface was to setup a method named </w:t>
      </w:r>
      <w:proofErr w:type="spellStart"/>
      <w:proofErr w:type="gramStart"/>
      <w:r w:rsidRPr="00396A0E">
        <w:rPr>
          <w:rFonts w:ascii="Times New Roman" w:hAnsi="Times New Roman" w:cs="Times New Roman"/>
        </w:rPr>
        <w:t>getPriorityScore</w:t>
      </w:r>
      <w:proofErr w:type="spellEnd"/>
      <w:r w:rsidRPr="00396A0E">
        <w:rPr>
          <w:rFonts w:ascii="Times New Roman" w:hAnsi="Times New Roman" w:cs="Times New Roman"/>
        </w:rPr>
        <w:t>(</w:t>
      </w:r>
      <w:proofErr w:type="gramEnd"/>
      <w:r w:rsidRPr="00396A0E">
        <w:rPr>
          <w:rFonts w:ascii="Times New Roman" w:hAnsi="Times New Roman" w:cs="Times New Roman"/>
        </w:rPr>
        <w:t xml:space="preserve">) that will fetch the </w:t>
      </w:r>
      <w:proofErr w:type="spellStart"/>
      <w:r w:rsidRPr="00396A0E">
        <w:rPr>
          <w:rFonts w:ascii="Times New Roman" w:hAnsi="Times New Roman" w:cs="Times New Roman"/>
        </w:rPr>
        <w:t>priorityScore</w:t>
      </w:r>
      <w:proofErr w:type="spellEnd"/>
      <w:r w:rsidRPr="00396A0E">
        <w:rPr>
          <w:rFonts w:ascii="Times New Roman" w:hAnsi="Times New Roman" w:cs="Times New Roman"/>
        </w:rPr>
        <w:t xml:space="preserve">. This method was later implemented in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 and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. (The first screenshot shows the overridden method for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, and the second screenshot shows the overridden method for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). </w:t>
      </w:r>
    </w:p>
    <w:p w14:paraId="2617980D" w14:textId="74638D22" w:rsidR="00396A0E" w:rsidRPr="00396A0E" w:rsidRDefault="00396A0E" w:rsidP="00396A0E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 xml:space="preserve"> </w:t>
      </w:r>
      <w:r w:rsidRPr="00396A0E">
        <w:rPr>
          <w:rFonts w:ascii="Times New Roman" w:hAnsi="Times New Roman" w:cs="Times New Roman"/>
        </w:rPr>
        <w:tab/>
      </w:r>
    </w:p>
    <w:p w14:paraId="7230FC04" w14:textId="50B74A19" w:rsidR="00396A0E" w:rsidRPr="00396A0E" w:rsidRDefault="00396A0E" w:rsidP="00396A0E">
      <w:pPr>
        <w:spacing w:line="480" w:lineRule="auto"/>
        <w:rPr>
          <w:rFonts w:ascii="Times New Roman" w:hAnsi="Times New Roman" w:cs="Times New Roman"/>
        </w:rPr>
      </w:pPr>
    </w:p>
    <w:p w14:paraId="76BAFB96" w14:textId="77777777" w:rsidR="00396A0E" w:rsidRPr="00396A0E" w:rsidRDefault="00396A0E" w:rsidP="00BE2E7A">
      <w:pPr>
        <w:spacing w:line="480" w:lineRule="auto"/>
        <w:rPr>
          <w:rFonts w:ascii="Times New Roman" w:hAnsi="Times New Roman" w:cs="Times New Roman"/>
        </w:rPr>
      </w:pPr>
    </w:p>
    <w:p w14:paraId="74303303" w14:textId="42380DCD" w:rsidR="0071507A" w:rsidRDefault="0071507A" w:rsidP="0071507A">
      <w:pPr>
        <w:spacing w:line="48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 regard to</w:t>
      </w:r>
      <w:proofErr w:type="gramEnd"/>
      <w:r>
        <w:rPr>
          <w:rFonts w:ascii="Times New Roman" w:hAnsi="Times New Roman" w:cs="Times New Roman"/>
        </w:rPr>
        <w:t xml:space="preserve"> the use of polymorphism to simplify our array processing code, we did not use polymorphism to loop through the array – we simply used a for-</w:t>
      </w:r>
      <w:proofErr w:type="gramStart"/>
      <w:r>
        <w:rPr>
          <w:rFonts w:ascii="Times New Roman" w:hAnsi="Times New Roman" w:cs="Times New Roman"/>
        </w:rPr>
        <w:t>each, or</w:t>
      </w:r>
      <w:proofErr w:type="gramEnd"/>
      <w:r>
        <w:rPr>
          <w:rFonts w:ascii="Times New Roman" w:hAnsi="Times New Roman" w:cs="Times New Roman"/>
        </w:rPr>
        <w:t xml:space="preserve"> enhanced-for loop. </w:t>
      </w:r>
    </w:p>
    <w:p w14:paraId="454F3601" w14:textId="5B2D4EAD" w:rsidR="006C32B8" w:rsidRPr="00396A0E" w:rsidRDefault="006C32B8" w:rsidP="0071507A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 xml:space="preserve"> </w:t>
      </w:r>
      <w:r w:rsidRPr="00396A0E">
        <w:rPr>
          <w:rFonts w:ascii="Times New Roman" w:hAnsi="Times New Roman" w:cs="Times New Roman"/>
          <w:noProof/>
        </w:rPr>
        <w:drawing>
          <wp:inline distT="0" distB="0" distL="0" distR="0" wp14:anchorId="3C796AA3" wp14:editId="18FCBE7E">
            <wp:extent cx="4206605" cy="1577477"/>
            <wp:effectExtent l="0" t="0" r="3810" b="3810"/>
            <wp:docPr id="18794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45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A0E">
        <w:rPr>
          <w:rFonts w:ascii="Times New Roman" w:hAnsi="Times New Roman" w:cs="Times New Roman"/>
        </w:rPr>
        <w:t xml:space="preserve"> </w:t>
      </w:r>
    </w:p>
    <w:p w14:paraId="01EFF093" w14:textId="7AE71C3A" w:rsidR="0071507A" w:rsidRPr="00396A0E" w:rsidRDefault="0071507A" w:rsidP="0071507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terms of arrays, the only limitation to using them is that the objects all must be of </w:t>
      </w:r>
      <w:proofErr w:type="spellStart"/>
      <w:r>
        <w:rPr>
          <w:rFonts w:ascii="Times New Roman" w:hAnsi="Times New Roman" w:cs="Times New Roman"/>
        </w:rPr>
        <w:t>BaseActivity_Starter</w:t>
      </w:r>
      <w:proofErr w:type="spellEnd"/>
      <w:r>
        <w:rPr>
          <w:rFonts w:ascii="Times New Roman" w:hAnsi="Times New Roman" w:cs="Times New Roman"/>
        </w:rPr>
        <w:t xml:space="preserve"> type. In defense of the program, though, there is no need for any other type other than </w:t>
      </w:r>
      <w:proofErr w:type="spellStart"/>
      <w:r>
        <w:rPr>
          <w:rFonts w:ascii="Times New Roman" w:hAnsi="Times New Roman" w:cs="Times New Roman"/>
        </w:rPr>
        <w:t>BaseActivity_Starter</w:t>
      </w:r>
      <w:proofErr w:type="spellEnd"/>
      <w:r>
        <w:rPr>
          <w:rFonts w:ascii="Times New Roman" w:hAnsi="Times New Roman" w:cs="Times New Roman"/>
        </w:rPr>
        <w:t xml:space="preserve">. Additionally, if any objects </w:t>
      </w:r>
      <w:proofErr w:type="gramStart"/>
      <w:r>
        <w:rPr>
          <w:rFonts w:ascii="Times New Roman" w:hAnsi="Times New Roman" w:cs="Times New Roman"/>
        </w:rPr>
        <w:t>needs</w:t>
      </w:r>
      <w:proofErr w:type="gramEnd"/>
      <w:r>
        <w:rPr>
          <w:rFonts w:ascii="Times New Roman" w:hAnsi="Times New Roman" w:cs="Times New Roman"/>
        </w:rPr>
        <w:t xml:space="preserve"> to be added to the array, it can be retroactively added since the array is not a fixed size (uses brackets to hold objects). </w:t>
      </w:r>
    </w:p>
    <w:p w14:paraId="720CF233" w14:textId="747ABD1C" w:rsidR="00FA1ADC" w:rsidRPr="00396A0E" w:rsidRDefault="00BE2E7A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396A0E">
        <w:rPr>
          <w:rFonts w:ascii="Times New Roman" w:hAnsi="Times New Roman" w:cs="Times New Roman"/>
        </w:rPr>
        <w:t>BaseActivity_Starter</w:t>
      </w:r>
      <w:proofErr w:type="spellEnd"/>
      <w:r w:rsidRPr="00396A0E">
        <w:rPr>
          <w:rFonts w:ascii="Times New Roman" w:hAnsi="Times New Roman" w:cs="Times New Roman"/>
        </w:rPr>
        <w:t xml:space="preserve">, we inherited the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 as well as the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. This was completely logical and did not overcomplicate the code as </w:t>
      </w:r>
      <w:proofErr w:type="spellStart"/>
      <w:r w:rsidRPr="00396A0E">
        <w:rPr>
          <w:rFonts w:ascii="Times New Roman" w:hAnsi="Times New Roman" w:cs="Times New Roman"/>
        </w:rPr>
        <w:t>BaseActivity_Starter</w:t>
      </w:r>
      <w:proofErr w:type="spellEnd"/>
      <w:r w:rsidRPr="00396A0E">
        <w:rPr>
          <w:rFonts w:ascii="Times New Roman" w:hAnsi="Times New Roman" w:cs="Times New Roman"/>
        </w:rPr>
        <w:t xml:space="preserve"> served as a generic base for what would become of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 and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. For example, we set up name and </w:t>
      </w:r>
      <w:proofErr w:type="spellStart"/>
      <w:r w:rsidRPr="00396A0E">
        <w:rPr>
          <w:rFonts w:ascii="Times New Roman" w:hAnsi="Times New Roman" w:cs="Times New Roman"/>
        </w:rPr>
        <w:t>weeklyHours</w:t>
      </w:r>
      <w:proofErr w:type="spellEnd"/>
      <w:r w:rsidRPr="00396A0E">
        <w:rPr>
          <w:rFonts w:ascii="Times New Roman" w:hAnsi="Times New Roman" w:cs="Times New Roman"/>
        </w:rPr>
        <w:t xml:space="preserve"> along with its respective constructor getters and setters. This gives us a solid and logical base to build </w:t>
      </w:r>
      <w:proofErr w:type="gramStart"/>
      <w:r w:rsidRPr="00396A0E">
        <w:rPr>
          <w:rFonts w:ascii="Times New Roman" w:hAnsi="Times New Roman" w:cs="Times New Roman"/>
        </w:rPr>
        <w:t>off of</w:t>
      </w:r>
      <w:proofErr w:type="gramEnd"/>
      <w:r w:rsidRPr="00396A0E">
        <w:rPr>
          <w:rFonts w:ascii="Times New Roman" w:hAnsi="Times New Roman" w:cs="Times New Roman"/>
        </w:rPr>
        <w:t xml:space="preserve">. </w:t>
      </w:r>
      <w:proofErr w:type="gramStart"/>
      <w:r w:rsidRPr="00396A0E">
        <w:rPr>
          <w:rFonts w:ascii="Times New Roman" w:hAnsi="Times New Roman" w:cs="Times New Roman"/>
        </w:rPr>
        <w:t>So</w:t>
      </w:r>
      <w:proofErr w:type="gramEnd"/>
      <w:r w:rsidRPr="00396A0E">
        <w:rPr>
          <w:rFonts w:ascii="Times New Roman" w:hAnsi="Times New Roman" w:cs="Times New Roman"/>
        </w:rPr>
        <w:t xml:space="preserve"> in short, no, </w:t>
      </w:r>
      <w:proofErr w:type="spellStart"/>
      <w:r w:rsidRPr="00396A0E">
        <w:rPr>
          <w:rFonts w:ascii="Times New Roman" w:hAnsi="Times New Roman" w:cs="Times New Roman"/>
        </w:rPr>
        <w:t>inhertiance</w:t>
      </w:r>
      <w:proofErr w:type="spellEnd"/>
      <w:r w:rsidRPr="00396A0E">
        <w:rPr>
          <w:rFonts w:ascii="Times New Roman" w:hAnsi="Times New Roman" w:cs="Times New Roman"/>
        </w:rPr>
        <w:t xml:space="preserve"> did not make our code design more complex than necessary.</w:t>
      </w:r>
    </w:p>
    <w:p w14:paraId="0DC2761A" w14:textId="1BF36845" w:rsidR="006C32B8" w:rsidRPr="00396A0E" w:rsidRDefault="00BE2E7A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 xml:space="preserve">In terms of adding a new activity type to our hierarchy, it would be pretty simple. This would take us making a new class that extends from </w:t>
      </w:r>
      <w:proofErr w:type="spellStart"/>
      <w:r w:rsidRPr="00396A0E">
        <w:rPr>
          <w:rFonts w:ascii="Times New Roman" w:hAnsi="Times New Roman" w:cs="Times New Roman"/>
        </w:rPr>
        <w:t>BaseActivity_Starter</w:t>
      </w:r>
      <w:proofErr w:type="spellEnd"/>
      <w:r w:rsidRPr="00396A0E">
        <w:rPr>
          <w:rFonts w:ascii="Times New Roman" w:hAnsi="Times New Roman" w:cs="Times New Roman"/>
        </w:rPr>
        <w:t xml:space="preserve"> and implements </w:t>
      </w:r>
      <w:proofErr w:type="spellStart"/>
      <w:r w:rsidRPr="00396A0E">
        <w:rPr>
          <w:rFonts w:ascii="Times New Roman" w:hAnsi="Times New Roman" w:cs="Times New Roman"/>
        </w:rPr>
        <w:t>Prioritizable_Starter</w:t>
      </w:r>
      <w:proofErr w:type="spellEnd"/>
      <w:r w:rsidRPr="00396A0E">
        <w:rPr>
          <w:rFonts w:ascii="Times New Roman" w:hAnsi="Times New Roman" w:cs="Times New Roman"/>
        </w:rPr>
        <w:t xml:space="preserve">. Then, within this class, we would set up any needed variables for this new activity, then, set up a constructor with the necessary fields, including any declared in </w:t>
      </w:r>
      <w:proofErr w:type="spellStart"/>
      <w:r w:rsidRPr="00396A0E">
        <w:rPr>
          <w:rFonts w:ascii="Times New Roman" w:hAnsi="Times New Roman" w:cs="Times New Roman"/>
        </w:rPr>
        <w:t>BaseActivity_Starter</w:t>
      </w:r>
      <w:proofErr w:type="spellEnd"/>
      <w:r w:rsidRPr="00396A0E">
        <w:rPr>
          <w:rFonts w:ascii="Times New Roman" w:hAnsi="Times New Roman" w:cs="Times New Roman"/>
        </w:rPr>
        <w:t xml:space="preserve"> and any new fields set up in this new class.</w:t>
      </w:r>
    </w:p>
    <w:p w14:paraId="4C761D37" w14:textId="77777777" w:rsidR="00BE2E7A" w:rsidRPr="00396A0E" w:rsidRDefault="00BE2E7A" w:rsidP="00BE2E7A">
      <w:pPr>
        <w:spacing w:line="480" w:lineRule="auto"/>
        <w:rPr>
          <w:rFonts w:ascii="Times New Roman" w:hAnsi="Times New Roman" w:cs="Times New Roman"/>
        </w:rPr>
      </w:pPr>
    </w:p>
    <w:p w14:paraId="0969288B" w14:textId="17751401" w:rsidR="00BE2E7A" w:rsidRPr="00396A0E" w:rsidRDefault="00BE2E7A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29135BFF" wp14:editId="05A55BC4">
            <wp:simplePos x="0" y="0"/>
            <wp:positionH relativeFrom="column">
              <wp:posOffset>0</wp:posOffset>
            </wp:positionH>
            <wp:positionV relativeFrom="paragraph">
              <wp:posOffset>609600</wp:posOffset>
            </wp:positionV>
            <wp:extent cx="3329305" cy="3261360"/>
            <wp:effectExtent l="0" t="0" r="0" b="2540"/>
            <wp:wrapSquare wrapText="bothSides"/>
            <wp:docPr id="17753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36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6A0E">
        <w:rPr>
          <w:rFonts w:ascii="Times New Roman" w:hAnsi="Times New Roman" w:cs="Times New Roman"/>
        </w:rPr>
        <w:t xml:space="preserve">To check that the overridden methods were </w:t>
      </w:r>
      <w:proofErr w:type="gramStart"/>
      <w:r w:rsidRPr="00396A0E">
        <w:rPr>
          <w:rFonts w:ascii="Times New Roman" w:hAnsi="Times New Roman" w:cs="Times New Roman"/>
        </w:rPr>
        <w:t>actually being</w:t>
      </w:r>
      <w:proofErr w:type="gramEnd"/>
      <w:r w:rsidRPr="00396A0E">
        <w:rPr>
          <w:rFonts w:ascii="Times New Roman" w:hAnsi="Times New Roman" w:cs="Times New Roman"/>
        </w:rPr>
        <w:t xml:space="preserve"> called at runtime, - specifically, we are talking about </w:t>
      </w:r>
      <w:proofErr w:type="spellStart"/>
      <w:r w:rsidRPr="00396A0E">
        <w:rPr>
          <w:rFonts w:ascii="Times New Roman" w:hAnsi="Times New Roman" w:cs="Times New Roman"/>
        </w:rPr>
        <w:t>getDescription</w:t>
      </w:r>
      <w:proofErr w:type="spellEnd"/>
      <w:r w:rsidRPr="00396A0E">
        <w:rPr>
          <w:rFonts w:ascii="Times New Roman" w:hAnsi="Times New Roman" w:cs="Times New Roman"/>
        </w:rPr>
        <w:t xml:space="preserve"> and </w:t>
      </w:r>
      <w:proofErr w:type="spellStart"/>
      <w:r w:rsidRPr="00396A0E">
        <w:rPr>
          <w:rFonts w:ascii="Times New Roman" w:hAnsi="Times New Roman" w:cs="Times New Roman"/>
        </w:rPr>
        <w:t>getPriorityScore</w:t>
      </w:r>
      <w:proofErr w:type="spellEnd"/>
      <w:r w:rsidRPr="00396A0E">
        <w:rPr>
          <w:rFonts w:ascii="Times New Roman" w:hAnsi="Times New Roman" w:cs="Times New Roman"/>
        </w:rPr>
        <w:t xml:space="preserve"> - all that we did was check our output! Our output looks like this: </w:t>
      </w:r>
    </w:p>
    <w:p w14:paraId="51B634D5" w14:textId="4CF1AE72" w:rsidR="006C32B8" w:rsidRPr="00396A0E" w:rsidRDefault="00BE2E7A" w:rsidP="00BE2E7A">
      <w:pPr>
        <w:spacing w:line="480" w:lineRule="auto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 xml:space="preserve">. </w:t>
      </w:r>
      <w:r w:rsidRPr="00396A0E">
        <w:rPr>
          <w:rFonts w:ascii="Times New Roman" w:hAnsi="Times New Roman" w:cs="Times New Roman"/>
        </w:rPr>
        <w:t xml:space="preserve">We can see that, for the first two activities/objects, the overridden method of </w:t>
      </w:r>
      <w:proofErr w:type="spellStart"/>
      <w:r w:rsidRPr="00396A0E">
        <w:rPr>
          <w:rFonts w:ascii="Times New Roman" w:hAnsi="Times New Roman" w:cs="Times New Roman"/>
        </w:rPr>
        <w:t>AcademicActivity_Starter</w:t>
      </w:r>
      <w:proofErr w:type="spellEnd"/>
      <w:r w:rsidRPr="00396A0E">
        <w:rPr>
          <w:rFonts w:ascii="Times New Roman" w:hAnsi="Times New Roman" w:cs="Times New Roman"/>
        </w:rPr>
        <w:t xml:space="preserve"> was used - and for the last activity/object, the overridden method of </w:t>
      </w:r>
      <w:proofErr w:type="spellStart"/>
      <w:r w:rsidRPr="00396A0E">
        <w:rPr>
          <w:rFonts w:ascii="Times New Roman" w:hAnsi="Times New Roman" w:cs="Times New Roman"/>
        </w:rPr>
        <w:t>ExtracurricularActivity_Starter</w:t>
      </w:r>
      <w:proofErr w:type="spellEnd"/>
      <w:r w:rsidRPr="00396A0E">
        <w:rPr>
          <w:rFonts w:ascii="Times New Roman" w:hAnsi="Times New Roman" w:cs="Times New Roman"/>
        </w:rPr>
        <w:t xml:space="preserve"> was used, as evidenced by the differences in output ("Name" vs "Extracurricular", "Weekly Hours" vs "Hours",  "Credits" vs "Location").</w:t>
      </w:r>
    </w:p>
    <w:p w14:paraId="1B5C74BD" w14:textId="6E3045C6" w:rsidR="006C32B8" w:rsidRPr="00396A0E" w:rsidRDefault="00BE2E7A" w:rsidP="00396A0E">
      <w:pPr>
        <w:spacing w:line="480" w:lineRule="auto"/>
        <w:ind w:firstLine="720"/>
        <w:rPr>
          <w:rFonts w:ascii="Times New Roman" w:hAnsi="Times New Roman" w:cs="Times New Roman"/>
        </w:rPr>
      </w:pPr>
      <w:r w:rsidRPr="00396A0E">
        <w:rPr>
          <w:rFonts w:ascii="Times New Roman" w:hAnsi="Times New Roman" w:cs="Times New Roman"/>
        </w:rPr>
        <w:t>Our activity hierarchy, we have two parts: Academic and Extracurricular. In our opinion, this hierarchy perfectly reflects real student activities because a typical student does either academic activities or extracurricular activities. For example, a student might go to high school and go to karate practice. Or a student might go to university and go to tennis practice afterwards.</w:t>
      </w:r>
    </w:p>
    <w:p w14:paraId="5A3205B6" w14:textId="77777777" w:rsidR="006C32B8" w:rsidRPr="00396A0E" w:rsidRDefault="006C32B8" w:rsidP="00BE2E7A">
      <w:pPr>
        <w:spacing w:line="480" w:lineRule="auto"/>
        <w:rPr>
          <w:rFonts w:ascii="Times New Roman" w:hAnsi="Times New Roman" w:cs="Times New Roman"/>
        </w:rPr>
      </w:pPr>
    </w:p>
    <w:p w14:paraId="69FC1A27" w14:textId="77777777" w:rsidR="006C32B8" w:rsidRPr="00396A0E" w:rsidRDefault="006C32B8" w:rsidP="00FA1ADC">
      <w:pPr>
        <w:rPr>
          <w:rFonts w:ascii="Times New Roman" w:hAnsi="Times New Roman" w:cs="Times New Roman"/>
        </w:rPr>
      </w:pPr>
    </w:p>
    <w:sectPr w:rsidR="006C32B8" w:rsidRPr="00396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BDD"/>
    <w:multiLevelType w:val="hybridMultilevel"/>
    <w:tmpl w:val="96D62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88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DC"/>
    <w:rsid w:val="00032FEC"/>
    <w:rsid w:val="0016486A"/>
    <w:rsid w:val="00396A0E"/>
    <w:rsid w:val="005719B5"/>
    <w:rsid w:val="00575281"/>
    <w:rsid w:val="006C32B8"/>
    <w:rsid w:val="0071507A"/>
    <w:rsid w:val="00933B2B"/>
    <w:rsid w:val="00967E7C"/>
    <w:rsid w:val="00AA6892"/>
    <w:rsid w:val="00BE2E7A"/>
    <w:rsid w:val="00FA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4321"/>
  <w15:chartTrackingRefBased/>
  <w15:docId w15:val="{C14A0CA0-CF34-B44D-BD11-022A8EFD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Lilchin</dc:creator>
  <cp:keywords/>
  <dc:description/>
  <cp:lastModifiedBy>Thomas Lilchin</cp:lastModifiedBy>
  <cp:revision>3</cp:revision>
  <dcterms:created xsi:type="dcterms:W3CDTF">2026-04-19T00:46:00Z</dcterms:created>
  <dcterms:modified xsi:type="dcterms:W3CDTF">2026-04-19T02:06:00Z</dcterms:modified>
</cp:coreProperties>
</file>