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B03C9" w14:textId="77777777" w:rsidR="002E2F04" w:rsidRPr="002E2F04" w:rsidRDefault="002E2F04" w:rsidP="002E2F04">
      <w:pPr>
        <w:widowControl/>
        <w:shd w:val="clear" w:color="auto" w:fill="EEEEEE"/>
        <w:jc w:val="left"/>
        <w:outlineLvl w:val="1"/>
        <w:rPr>
          <w:rFonts w:ascii="Verdana" w:eastAsia="宋体" w:hAnsi="Verdana" w:cs="宋体"/>
          <w:b/>
          <w:bCs/>
          <w:color w:val="444444"/>
          <w:kern w:val="0"/>
          <w:sz w:val="20"/>
          <w:szCs w:val="20"/>
        </w:rPr>
      </w:pPr>
      <w:r w:rsidRPr="002E2F04">
        <w:rPr>
          <w:rFonts w:ascii="Verdana" w:eastAsia="宋体" w:hAnsi="Verdana" w:cs="宋体"/>
          <w:b/>
          <w:bCs/>
          <w:color w:val="444444"/>
          <w:kern w:val="0"/>
          <w:sz w:val="20"/>
          <w:szCs w:val="20"/>
        </w:rPr>
        <w:fldChar w:fldCharType="begin"/>
      </w:r>
      <w:r w:rsidRPr="002E2F04">
        <w:rPr>
          <w:rFonts w:ascii="Verdana" w:eastAsia="宋体" w:hAnsi="Verdana" w:cs="宋体"/>
          <w:b/>
          <w:bCs/>
          <w:color w:val="444444"/>
          <w:kern w:val="0"/>
          <w:sz w:val="20"/>
          <w:szCs w:val="20"/>
        </w:rPr>
        <w:instrText xml:space="preserve"> HYPERLINK "https://www.cnblogs.com/yangjiquan/p/11524089.html" </w:instrText>
      </w:r>
      <w:r w:rsidRPr="002E2F04">
        <w:rPr>
          <w:rFonts w:ascii="Verdana" w:eastAsia="宋体" w:hAnsi="Verdana" w:cs="宋体"/>
          <w:b/>
          <w:bCs/>
          <w:color w:val="444444"/>
          <w:kern w:val="0"/>
          <w:sz w:val="20"/>
          <w:szCs w:val="20"/>
        </w:rPr>
        <w:fldChar w:fldCharType="separate"/>
      </w:r>
      <w:r w:rsidRPr="002E2F04">
        <w:rPr>
          <w:rFonts w:ascii="Verdana" w:eastAsia="宋体" w:hAnsi="Verdana" w:cs="宋体"/>
          <w:b/>
          <w:bCs/>
          <w:color w:val="223355"/>
          <w:kern w:val="0"/>
          <w:sz w:val="20"/>
          <w:szCs w:val="20"/>
          <w:u w:val="single"/>
        </w:rPr>
        <w:t>UART</w:t>
      </w:r>
      <w:r w:rsidRPr="002E2F04">
        <w:rPr>
          <w:rFonts w:ascii="Verdana" w:eastAsia="宋体" w:hAnsi="Verdana" w:cs="宋体"/>
          <w:b/>
          <w:bCs/>
          <w:color w:val="223355"/>
          <w:kern w:val="0"/>
          <w:sz w:val="20"/>
          <w:szCs w:val="20"/>
          <w:u w:val="single"/>
        </w:rPr>
        <w:t>协议详解</w:t>
      </w:r>
      <w:r w:rsidRPr="002E2F04">
        <w:rPr>
          <w:rFonts w:ascii="Verdana" w:eastAsia="宋体" w:hAnsi="Verdana" w:cs="宋体"/>
          <w:b/>
          <w:bCs/>
          <w:color w:val="444444"/>
          <w:kern w:val="0"/>
          <w:sz w:val="20"/>
          <w:szCs w:val="20"/>
        </w:rPr>
        <w:fldChar w:fldCharType="end"/>
      </w:r>
    </w:p>
    <w:p w14:paraId="3F8D01B3" w14:textId="77777777" w:rsidR="002E2F04" w:rsidRPr="002E2F04" w:rsidRDefault="002E2F04" w:rsidP="002E2F04">
      <w:pPr>
        <w:widowControl/>
        <w:shd w:val="clear" w:color="auto" w:fill="EEEEEE"/>
        <w:jc w:val="left"/>
        <w:rPr>
          <w:rFonts w:ascii="Verdana" w:eastAsia="宋体" w:hAnsi="Verdana" w:cs="宋体"/>
          <w:color w:val="444444"/>
          <w:kern w:val="0"/>
          <w:sz w:val="14"/>
          <w:szCs w:val="14"/>
        </w:rPr>
      </w:pPr>
      <w:r w:rsidRPr="002E2F04">
        <w:rPr>
          <w:rFonts w:ascii="Verdana" w:eastAsia="宋体" w:hAnsi="Verdana" w:cs="宋体"/>
          <w:color w:val="444444"/>
          <w:kern w:val="0"/>
          <w:sz w:val="14"/>
          <w:szCs w:val="14"/>
        </w:rPr>
        <w:t>Posted on </w:t>
      </w:r>
      <w:r w:rsidRPr="002E2F04">
        <w:rPr>
          <w:rFonts w:ascii="Verdana" w:eastAsia="宋体" w:hAnsi="Verdana" w:cs="宋体"/>
          <w:color w:val="444444"/>
          <w:kern w:val="0"/>
          <w:sz w:val="20"/>
          <w:szCs w:val="20"/>
        </w:rPr>
        <w:t>2019-09-15 20:35</w:t>
      </w:r>
      <w:r w:rsidRPr="002E2F04">
        <w:rPr>
          <w:rFonts w:ascii="Verdana" w:eastAsia="宋体" w:hAnsi="Verdana" w:cs="宋体"/>
          <w:color w:val="444444"/>
          <w:kern w:val="0"/>
          <w:sz w:val="14"/>
          <w:szCs w:val="14"/>
        </w:rPr>
        <w:t>  </w:t>
      </w:r>
      <w:proofErr w:type="spellStart"/>
      <w:r w:rsidRPr="002E2F04">
        <w:rPr>
          <w:rFonts w:ascii="Verdana" w:eastAsia="宋体" w:hAnsi="Verdana" w:cs="宋体"/>
          <w:color w:val="444444"/>
          <w:kern w:val="0"/>
          <w:sz w:val="14"/>
          <w:szCs w:val="14"/>
        </w:rPr>
        <w:fldChar w:fldCharType="begin"/>
      </w:r>
      <w:r w:rsidRPr="002E2F04">
        <w:rPr>
          <w:rFonts w:ascii="Verdana" w:eastAsia="宋体" w:hAnsi="Verdana" w:cs="宋体"/>
          <w:color w:val="444444"/>
          <w:kern w:val="0"/>
          <w:sz w:val="14"/>
          <w:szCs w:val="14"/>
        </w:rPr>
        <w:instrText xml:space="preserve"> HYPERLINK "https://www.cnblogs.com/yangjiquan/" </w:instrText>
      </w:r>
      <w:r w:rsidRPr="002E2F04">
        <w:rPr>
          <w:rFonts w:ascii="Verdana" w:eastAsia="宋体" w:hAnsi="Verdana" w:cs="宋体"/>
          <w:color w:val="444444"/>
          <w:kern w:val="0"/>
          <w:sz w:val="14"/>
          <w:szCs w:val="14"/>
        </w:rPr>
        <w:fldChar w:fldCharType="separate"/>
      </w:r>
      <w:r w:rsidRPr="002E2F04">
        <w:rPr>
          <w:rFonts w:ascii="Verdana" w:eastAsia="宋体" w:hAnsi="Verdana" w:cs="宋体"/>
          <w:color w:val="223355"/>
          <w:kern w:val="0"/>
          <w:sz w:val="14"/>
          <w:szCs w:val="14"/>
          <w:u w:val="single"/>
        </w:rPr>
        <w:t>Easonay_Y</w:t>
      </w:r>
      <w:proofErr w:type="spellEnd"/>
      <w:r w:rsidRPr="002E2F04">
        <w:rPr>
          <w:rFonts w:ascii="Verdana" w:eastAsia="宋体" w:hAnsi="Verdana" w:cs="宋体"/>
          <w:color w:val="444444"/>
          <w:kern w:val="0"/>
          <w:sz w:val="14"/>
          <w:szCs w:val="14"/>
        </w:rPr>
        <w:fldChar w:fldCharType="end"/>
      </w:r>
      <w:r w:rsidRPr="002E2F04">
        <w:rPr>
          <w:rFonts w:ascii="Verdana" w:eastAsia="宋体" w:hAnsi="Verdana" w:cs="宋体"/>
          <w:color w:val="444444"/>
          <w:kern w:val="0"/>
          <w:sz w:val="14"/>
          <w:szCs w:val="14"/>
        </w:rPr>
        <w:t xml:space="preserve">  </w:t>
      </w:r>
      <w:r w:rsidRPr="002E2F04">
        <w:rPr>
          <w:rFonts w:ascii="Verdana" w:eastAsia="宋体" w:hAnsi="Verdana" w:cs="宋体"/>
          <w:color w:val="444444"/>
          <w:kern w:val="0"/>
          <w:sz w:val="14"/>
          <w:szCs w:val="14"/>
        </w:rPr>
        <w:t>阅读</w:t>
      </w:r>
      <w:r w:rsidRPr="002E2F04">
        <w:rPr>
          <w:rFonts w:ascii="Verdana" w:eastAsia="宋体" w:hAnsi="Verdana" w:cs="宋体"/>
          <w:color w:val="444444"/>
          <w:kern w:val="0"/>
          <w:sz w:val="14"/>
          <w:szCs w:val="14"/>
        </w:rPr>
        <w:t>(</w:t>
      </w:r>
      <w:r w:rsidRPr="002E2F04">
        <w:rPr>
          <w:rFonts w:ascii="Verdana" w:eastAsia="宋体" w:hAnsi="Verdana" w:cs="宋体"/>
          <w:color w:val="444444"/>
          <w:kern w:val="0"/>
          <w:sz w:val="20"/>
          <w:szCs w:val="20"/>
        </w:rPr>
        <w:t>422</w:t>
      </w:r>
      <w:r w:rsidRPr="002E2F04">
        <w:rPr>
          <w:rFonts w:ascii="Verdana" w:eastAsia="宋体" w:hAnsi="Verdana" w:cs="宋体"/>
          <w:color w:val="444444"/>
          <w:kern w:val="0"/>
          <w:sz w:val="14"/>
          <w:szCs w:val="14"/>
        </w:rPr>
        <w:t xml:space="preserve">)  </w:t>
      </w:r>
      <w:r w:rsidRPr="002E2F04">
        <w:rPr>
          <w:rFonts w:ascii="Verdana" w:eastAsia="宋体" w:hAnsi="Verdana" w:cs="宋体"/>
          <w:color w:val="444444"/>
          <w:kern w:val="0"/>
          <w:sz w:val="14"/>
          <w:szCs w:val="14"/>
        </w:rPr>
        <w:t>评论</w:t>
      </w:r>
      <w:r w:rsidRPr="002E2F04">
        <w:rPr>
          <w:rFonts w:ascii="Verdana" w:eastAsia="宋体" w:hAnsi="Verdana" w:cs="宋体"/>
          <w:color w:val="444444"/>
          <w:kern w:val="0"/>
          <w:sz w:val="14"/>
          <w:szCs w:val="14"/>
        </w:rPr>
        <w:t>(</w:t>
      </w:r>
      <w:r w:rsidRPr="002E2F04">
        <w:rPr>
          <w:rFonts w:ascii="Verdana" w:eastAsia="宋体" w:hAnsi="Verdana" w:cs="宋体"/>
          <w:color w:val="444444"/>
          <w:kern w:val="0"/>
          <w:sz w:val="20"/>
          <w:szCs w:val="20"/>
        </w:rPr>
        <w:t>0</w:t>
      </w:r>
      <w:r w:rsidRPr="002E2F04">
        <w:rPr>
          <w:rFonts w:ascii="Verdana" w:eastAsia="宋体" w:hAnsi="Verdana" w:cs="宋体"/>
          <w:color w:val="444444"/>
          <w:kern w:val="0"/>
          <w:sz w:val="14"/>
          <w:szCs w:val="14"/>
        </w:rPr>
        <w:t>)  </w:t>
      </w:r>
      <w:hyperlink r:id="rId4" w:history="1">
        <w:r w:rsidRPr="002E2F04">
          <w:rPr>
            <w:rFonts w:ascii="Verdana" w:eastAsia="宋体" w:hAnsi="Verdana" w:cs="宋体"/>
            <w:color w:val="223355"/>
            <w:kern w:val="0"/>
            <w:sz w:val="14"/>
            <w:szCs w:val="14"/>
            <w:u w:val="single"/>
          </w:rPr>
          <w:t>编辑</w:t>
        </w:r>
      </w:hyperlink>
      <w:r w:rsidRPr="002E2F04">
        <w:rPr>
          <w:rFonts w:ascii="Verdana" w:eastAsia="宋体" w:hAnsi="Verdana" w:cs="宋体"/>
          <w:color w:val="444444"/>
          <w:kern w:val="0"/>
          <w:sz w:val="14"/>
          <w:szCs w:val="14"/>
        </w:rPr>
        <w:t>  </w:t>
      </w:r>
      <w:hyperlink r:id="rId5" w:history="1">
        <w:r w:rsidRPr="002E2F04">
          <w:rPr>
            <w:rFonts w:ascii="Verdana" w:eastAsia="宋体" w:hAnsi="Verdana" w:cs="宋体"/>
            <w:color w:val="223355"/>
            <w:kern w:val="0"/>
            <w:sz w:val="14"/>
            <w:szCs w:val="14"/>
            <w:u w:val="single"/>
          </w:rPr>
          <w:t>收藏</w:t>
        </w:r>
      </w:hyperlink>
    </w:p>
    <w:p w14:paraId="1F86F50A" w14:textId="77777777" w:rsidR="002E2F04" w:rsidRPr="002E2F04" w:rsidRDefault="002E2F04" w:rsidP="002E2F04">
      <w:pPr>
        <w:widowControl/>
        <w:shd w:val="clear" w:color="auto" w:fill="FFFFFF"/>
        <w:spacing w:before="150" w:after="150"/>
        <w:jc w:val="left"/>
        <w:rPr>
          <w:rFonts w:ascii="Verdana" w:eastAsia="宋体" w:hAnsi="Verdana" w:cs="宋体"/>
          <w:color w:val="000000"/>
          <w:kern w:val="0"/>
          <w:sz w:val="20"/>
          <w:szCs w:val="20"/>
        </w:rPr>
      </w:pPr>
      <w:r w:rsidRPr="002E2F04">
        <w:rPr>
          <w:rFonts w:ascii="Verdana" w:eastAsia="宋体" w:hAnsi="Verdana" w:cs="宋体"/>
          <w:color w:val="000000"/>
          <w:kern w:val="0"/>
          <w:sz w:val="20"/>
          <w:szCs w:val="20"/>
        </w:rPr>
        <w:t>1</w:t>
      </w:r>
      <w:r w:rsidRPr="002E2F04">
        <w:rPr>
          <w:rFonts w:ascii="Verdana" w:eastAsia="宋体" w:hAnsi="Verdana" w:cs="宋体"/>
          <w:color w:val="000000"/>
          <w:kern w:val="0"/>
          <w:sz w:val="20"/>
          <w:szCs w:val="20"/>
        </w:rPr>
        <w:t>、</w:t>
      </w:r>
      <w:r w:rsidRPr="002E2F04">
        <w:rPr>
          <w:rFonts w:ascii="Verdana" w:eastAsia="宋体" w:hAnsi="Verdana" w:cs="宋体"/>
          <w:color w:val="000000"/>
          <w:kern w:val="0"/>
          <w:sz w:val="20"/>
          <w:szCs w:val="20"/>
        </w:rPr>
        <w:t>UART</w:t>
      </w:r>
      <w:r w:rsidRPr="002E2F04">
        <w:rPr>
          <w:rFonts w:ascii="Verdana" w:eastAsia="宋体" w:hAnsi="Verdana" w:cs="宋体"/>
          <w:color w:val="000000"/>
          <w:kern w:val="0"/>
          <w:sz w:val="20"/>
          <w:szCs w:val="20"/>
        </w:rPr>
        <w:t>使用的是</w:t>
      </w:r>
      <w:r w:rsidRPr="002E2F04">
        <w:rPr>
          <w:rFonts w:ascii="Verdana" w:eastAsia="宋体" w:hAnsi="Verdana" w:cs="宋体"/>
          <w:color w:val="000000"/>
          <w:kern w:val="0"/>
          <w:sz w:val="20"/>
          <w:szCs w:val="20"/>
        </w:rPr>
        <w:t xml:space="preserve"> </w:t>
      </w:r>
      <w:r w:rsidRPr="002E2F04">
        <w:rPr>
          <w:rFonts w:ascii="Verdana" w:eastAsia="宋体" w:hAnsi="Verdana" w:cs="宋体"/>
          <w:color w:val="000000"/>
          <w:kern w:val="0"/>
          <w:sz w:val="20"/>
          <w:szCs w:val="20"/>
        </w:rPr>
        <w:t>异步，串行通信。</w:t>
      </w:r>
    </w:p>
    <w:p w14:paraId="17733F47" w14:textId="77777777" w:rsidR="002E2F04" w:rsidRPr="002E2F04" w:rsidRDefault="002E2F04" w:rsidP="002E2F04">
      <w:pPr>
        <w:widowControl/>
        <w:shd w:val="clear" w:color="auto" w:fill="FFFFFF"/>
        <w:spacing w:before="150" w:after="150"/>
        <w:jc w:val="left"/>
        <w:rPr>
          <w:rFonts w:ascii="Verdana" w:eastAsia="宋体" w:hAnsi="Verdana" w:cs="宋体"/>
          <w:color w:val="000000"/>
          <w:kern w:val="0"/>
          <w:sz w:val="20"/>
          <w:szCs w:val="20"/>
        </w:rPr>
      </w:pPr>
      <w:r w:rsidRPr="002E2F04">
        <w:rPr>
          <w:rFonts w:ascii="Verdana" w:eastAsia="宋体" w:hAnsi="Verdana" w:cs="宋体"/>
          <w:color w:val="000000"/>
          <w:kern w:val="0"/>
          <w:sz w:val="20"/>
          <w:szCs w:val="20"/>
        </w:rPr>
        <w:t>串行通信是指利用一条传输线将资料一位</w:t>
      </w:r>
      <w:proofErr w:type="gramStart"/>
      <w:r w:rsidRPr="002E2F04">
        <w:rPr>
          <w:rFonts w:ascii="Verdana" w:eastAsia="宋体" w:hAnsi="Verdana" w:cs="宋体"/>
          <w:color w:val="000000"/>
          <w:kern w:val="0"/>
          <w:sz w:val="20"/>
          <w:szCs w:val="20"/>
        </w:rPr>
        <w:t>位</w:t>
      </w:r>
      <w:proofErr w:type="gramEnd"/>
      <w:r w:rsidRPr="002E2F04">
        <w:rPr>
          <w:rFonts w:ascii="Verdana" w:eastAsia="宋体" w:hAnsi="Verdana" w:cs="宋体"/>
          <w:color w:val="000000"/>
          <w:kern w:val="0"/>
          <w:sz w:val="20"/>
          <w:szCs w:val="20"/>
        </w:rPr>
        <w:t>地顺序传送。特点是通信线路简单，利用简单的线缆就可实现通信，降低成本，适用于远距离通信，但传输速度慢的应用场合。</w:t>
      </w:r>
      <w:r w:rsidRPr="002E2F04">
        <w:rPr>
          <w:rFonts w:ascii="Verdana" w:eastAsia="宋体" w:hAnsi="Verdana" w:cs="宋体"/>
          <w:color w:val="000000"/>
          <w:kern w:val="0"/>
          <w:sz w:val="20"/>
          <w:szCs w:val="20"/>
        </w:rPr>
        <w:br/>
      </w:r>
      <w:r w:rsidRPr="002E2F04">
        <w:rPr>
          <w:rFonts w:ascii="Verdana" w:eastAsia="宋体" w:hAnsi="Verdana" w:cs="宋体"/>
          <w:color w:val="000000"/>
          <w:kern w:val="0"/>
          <w:sz w:val="20"/>
          <w:szCs w:val="20"/>
        </w:rPr>
        <w:t>异步通信以一个字符为传输单位，通信中两个字符间的时间间隔多少是不固定的，然而在同一个字符中的两个</w:t>
      </w:r>
      <w:proofErr w:type="gramStart"/>
      <w:r w:rsidRPr="002E2F04">
        <w:rPr>
          <w:rFonts w:ascii="Verdana" w:eastAsia="宋体" w:hAnsi="Verdana" w:cs="宋体"/>
          <w:color w:val="000000"/>
          <w:kern w:val="0"/>
          <w:sz w:val="20"/>
          <w:szCs w:val="20"/>
        </w:rPr>
        <w:t>相邻位间</w:t>
      </w:r>
      <w:proofErr w:type="gramEnd"/>
      <w:r w:rsidRPr="002E2F04">
        <w:rPr>
          <w:rFonts w:ascii="Verdana" w:eastAsia="宋体" w:hAnsi="Verdana" w:cs="宋体"/>
          <w:color w:val="000000"/>
          <w:kern w:val="0"/>
          <w:sz w:val="20"/>
          <w:szCs w:val="20"/>
        </w:rPr>
        <w:t>的时间间隔是固定的。</w:t>
      </w:r>
      <w:r w:rsidRPr="002E2F04">
        <w:rPr>
          <w:rFonts w:ascii="Verdana" w:eastAsia="宋体" w:hAnsi="Verdana" w:cs="宋体"/>
          <w:color w:val="000000"/>
          <w:kern w:val="0"/>
          <w:sz w:val="20"/>
          <w:szCs w:val="20"/>
        </w:rPr>
        <w:t> </w:t>
      </w:r>
      <w:r w:rsidRPr="002E2F04">
        <w:rPr>
          <w:rFonts w:ascii="Verdana" w:eastAsia="宋体" w:hAnsi="Verdana" w:cs="宋体"/>
          <w:color w:val="000000"/>
          <w:kern w:val="0"/>
          <w:sz w:val="20"/>
          <w:szCs w:val="20"/>
        </w:rPr>
        <w:br/>
      </w:r>
      <w:r w:rsidRPr="002E2F04">
        <w:rPr>
          <w:rFonts w:ascii="Verdana" w:eastAsia="宋体" w:hAnsi="Verdana" w:cs="宋体"/>
          <w:color w:val="000000"/>
          <w:kern w:val="0"/>
          <w:sz w:val="20"/>
          <w:szCs w:val="20"/>
        </w:rPr>
        <w:t>数据传送速率用波特率来表示，即每秒钟传送的二进制位数。例如数据传送速率为</w:t>
      </w:r>
      <w:r w:rsidRPr="002E2F04">
        <w:rPr>
          <w:rFonts w:ascii="Verdana" w:eastAsia="宋体" w:hAnsi="Verdana" w:cs="宋体"/>
          <w:color w:val="000000"/>
          <w:kern w:val="0"/>
          <w:sz w:val="20"/>
          <w:szCs w:val="20"/>
        </w:rPr>
        <w:t>120</w:t>
      </w:r>
      <w:r w:rsidRPr="002E2F04">
        <w:rPr>
          <w:rFonts w:ascii="Verdana" w:eastAsia="宋体" w:hAnsi="Verdana" w:cs="宋体"/>
          <w:color w:val="000000"/>
          <w:kern w:val="0"/>
          <w:sz w:val="20"/>
          <w:szCs w:val="20"/>
        </w:rPr>
        <w:t>字符</w:t>
      </w:r>
      <w:r w:rsidRPr="002E2F04">
        <w:rPr>
          <w:rFonts w:ascii="Verdana" w:eastAsia="宋体" w:hAnsi="Verdana" w:cs="宋体"/>
          <w:color w:val="000000"/>
          <w:kern w:val="0"/>
          <w:sz w:val="20"/>
          <w:szCs w:val="20"/>
        </w:rPr>
        <w:t>/</w:t>
      </w:r>
      <w:r w:rsidRPr="002E2F04">
        <w:rPr>
          <w:rFonts w:ascii="Verdana" w:eastAsia="宋体" w:hAnsi="Verdana" w:cs="宋体"/>
          <w:color w:val="000000"/>
          <w:kern w:val="0"/>
          <w:sz w:val="20"/>
          <w:szCs w:val="20"/>
        </w:rPr>
        <w:t>秒，而每一个字符为</w:t>
      </w:r>
      <w:r w:rsidRPr="002E2F04">
        <w:rPr>
          <w:rFonts w:ascii="Verdana" w:eastAsia="宋体" w:hAnsi="Verdana" w:cs="宋体"/>
          <w:color w:val="000000"/>
          <w:kern w:val="0"/>
          <w:sz w:val="20"/>
          <w:szCs w:val="20"/>
        </w:rPr>
        <w:t>10</w:t>
      </w:r>
      <w:r w:rsidRPr="002E2F04">
        <w:rPr>
          <w:rFonts w:ascii="Verdana" w:eastAsia="宋体" w:hAnsi="Verdana" w:cs="宋体"/>
          <w:color w:val="000000"/>
          <w:kern w:val="0"/>
          <w:sz w:val="20"/>
          <w:szCs w:val="20"/>
        </w:rPr>
        <w:t>位（</w:t>
      </w:r>
      <w:r w:rsidRPr="002E2F04">
        <w:rPr>
          <w:rFonts w:ascii="Verdana" w:eastAsia="宋体" w:hAnsi="Verdana" w:cs="宋体"/>
          <w:color w:val="000000"/>
          <w:kern w:val="0"/>
          <w:sz w:val="20"/>
          <w:szCs w:val="20"/>
        </w:rPr>
        <w:t>1</w:t>
      </w:r>
      <w:r w:rsidRPr="002E2F04">
        <w:rPr>
          <w:rFonts w:ascii="Verdana" w:eastAsia="宋体" w:hAnsi="Verdana" w:cs="宋体"/>
          <w:color w:val="000000"/>
          <w:kern w:val="0"/>
          <w:sz w:val="20"/>
          <w:szCs w:val="20"/>
        </w:rPr>
        <w:t>个起始位，</w:t>
      </w:r>
      <w:r w:rsidRPr="002E2F04">
        <w:rPr>
          <w:rFonts w:ascii="Verdana" w:eastAsia="宋体" w:hAnsi="Verdana" w:cs="宋体"/>
          <w:color w:val="000000"/>
          <w:kern w:val="0"/>
          <w:sz w:val="20"/>
          <w:szCs w:val="20"/>
        </w:rPr>
        <w:t>7</w:t>
      </w:r>
      <w:r w:rsidRPr="002E2F04">
        <w:rPr>
          <w:rFonts w:ascii="Verdana" w:eastAsia="宋体" w:hAnsi="Verdana" w:cs="宋体"/>
          <w:color w:val="000000"/>
          <w:kern w:val="0"/>
          <w:sz w:val="20"/>
          <w:szCs w:val="20"/>
        </w:rPr>
        <w:t>个数据位，</w:t>
      </w:r>
      <w:r w:rsidRPr="002E2F04">
        <w:rPr>
          <w:rFonts w:ascii="Verdana" w:eastAsia="宋体" w:hAnsi="Verdana" w:cs="宋体"/>
          <w:color w:val="000000"/>
          <w:kern w:val="0"/>
          <w:sz w:val="20"/>
          <w:szCs w:val="20"/>
        </w:rPr>
        <w:t>1</w:t>
      </w:r>
      <w:r w:rsidRPr="002E2F04">
        <w:rPr>
          <w:rFonts w:ascii="Verdana" w:eastAsia="宋体" w:hAnsi="Verdana" w:cs="宋体"/>
          <w:color w:val="000000"/>
          <w:kern w:val="0"/>
          <w:sz w:val="20"/>
          <w:szCs w:val="20"/>
        </w:rPr>
        <w:t>个校验位，</w:t>
      </w:r>
      <w:r w:rsidRPr="002E2F04">
        <w:rPr>
          <w:rFonts w:ascii="Verdana" w:eastAsia="宋体" w:hAnsi="Verdana" w:cs="宋体"/>
          <w:color w:val="000000"/>
          <w:kern w:val="0"/>
          <w:sz w:val="20"/>
          <w:szCs w:val="20"/>
        </w:rPr>
        <w:t>1</w:t>
      </w:r>
      <w:r w:rsidRPr="002E2F04">
        <w:rPr>
          <w:rFonts w:ascii="Verdana" w:eastAsia="宋体" w:hAnsi="Verdana" w:cs="宋体"/>
          <w:color w:val="000000"/>
          <w:kern w:val="0"/>
          <w:sz w:val="20"/>
          <w:szCs w:val="20"/>
        </w:rPr>
        <w:t>个结束位），则其传送的波特率为</w:t>
      </w:r>
      <w:r w:rsidRPr="002E2F04">
        <w:rPr>
          <w:rFonts w:ascii="Verdana" w:eastAsia="宋体" w:hAnsi="Verdana" w:cs="宋体"/>
          <w:color w:val="000000"/>
          <w:kern w:val="0"/>
          <w:sz w:val="20"/>
          <w:szCs w:val="20"/>
        </w:rPr>
        <w:t>10×120</w:t>
      </w:r>
      <w:r w:rsidRPr="002E2F04">
        <w:rPr>
          <w:rFonts w:ascii="Verdana" w:eastAsia="宋体" w:hAnsi="Verdana" w:cs="宋体"/>
          <w:color w:val="000000"/>
          <w:kern w:val="0"/>
          <w:sz w:val="20"/>
          <w:szCs w:val="20"/>
        </w:rPr>
        <w:t>＝</w:t>
      </w:r>
      <w:r w:rsidRPr="002E2F04">
        <w:rPr>
          <w:rFonts w:ascii="Verdana" w:eastAsia="宋体" w:hAnsi="Verdana" w:cs="宋体"/>
          <w:color w:val="000000"/>
          <w:kern w:val="0"/>
          <w:sz w:val="20"/>
          <w:szCs w:val="20"/>
        </w:rPr>
        <w:t>1200</w:t>
      </w:r>
      <w:r w:rsidRPr="002E2F04">
        <w:rPr>
          <w:rFonts w:ascii="Verdana" w:eastAsia="宋体" w:hAnsi="Verdana" w:cs="宋体"/>
          <w:color w:val="000000"/>
          <w:kern w:val="0"/>
          <w:sz w:val="20"/>
          <w:szCs w:val="20"/>
        </w:rPr>
        <w:t>字符</w:t>
      </w:r>
      <w:r w:rsidRPr="002E2F04">
        <w:rPr>
          <w:rFonts w:ascii="Verdana" w:eastAsia="宋体" w:hAnsi="Verdana" w:cs="宋体"/>
          <w:color w:val="000000"/>
          <w:kern w:val="0"/>
          <w:sz w:val="20"/>
          <w:szCs w:val="20"/>
        </w:rPr>
        <w:t>/</w:t>
      </w:r>
      <w:r w:rsidRPr="002E2F04">
        <w:rPr>
          <w:rFonts w:ascii="Verdana" w:eastAsia="宋体" w:hAnsi="Verdana" w:cs="宋体"/>
          <w:color w:val="000000"/>
          <w:kern w:val="0"/>
          <w:sz w:val="20"/>
          <w:szCs w:val="20"/>
        </w:rPr>
        <w:t>秒＝</w:t>
      </w:r>
      <w:r w:rsidRPr="002E2F04">
        <w:rPr>
          <w:rFonts w:ascii="Verdana" w:eastAsia="宋体" w:hAnsi="Verdana" w:cs="宋体"/>
          <w:color w:val="000000"/>
          <w:kern w:val="0"/>
          <w:sz w:val="20"/>
          <w:szCs w:val="20"/>
        </w:rPr>
        <w:t>1200</w:t>
      </w:r>
      <w:r w:rsidRPr="002E2F04">
        <w:rPr>
          <w:rFonts w:ascii="Verdana" w:eastAsia="宋体" w:hAnsi="Verdana" w:cs="宋体"/>
          <w:color w:val="000000"/>
          <w:kern w:val="0"/>
          <w:sz w:val="20"/>
          <w:szCs w:val="20"/>
        </w:rPr>
        <w:t>波特。</w:t>
      </w:r>
      <w:r w:rsidRPr="002E2F04">
        <w:rPr>
          <w:rFonts w:ascii="Verdana" w:eastAsia="宋体" w:hAnsi="Verdana" w:cs="宋体"/>
          <w:color w:val="000000"/>
          <w:kern w:val="0"/>
          <w:sz w:val="20"/>
          <w:szCs w:val="20"/>
        </w:rPr>
        <w:br/>
      </w:r>
      <w:r w:rsidRPr="002E2F04">
        <w:rPr>
          <w:rFonts w:ascii="Verdana" w:eastAsia="宋体" w:hAnsi="Verdana" w:cs="宋体"/>
          <w:color w:val="000000"/>
          <w:kern w:val="0"/>
          <w:sz w:val="20"/>
          <w:szCs w:val="20"/>
        </w:rPr>
        <w:t>数据通信格式如下图：</w:t>
      </w:r>
    </w:p>
    <w:p w14:paraId="3B4F3493" w14:textId="1F7F19F6" w:rsidR="002E2F04" w:rsidRPr="002E2F04" w:rsidRDefault="002E2F04" w:rsidP="002E2F04">
      <w:pPr>
        <w:widowControl/>
        <w:shd w:val="clear" w:color="auto" w:fill="FFFFFF"/>
        <w:spacing w:before="150" w:after="150"/>
        <w:jc w:val="left"/>
        <w:rPr>
          <w:rFonts w:ascii="Verdana" w:eastAsia="宋体" w:hAnsi="Verdana" w:cs="宋体"/>
          <w:color w:val="000000"/>
          <w:kern w:val="0"/>
          <w:sz w:val="20"/>
          <w:szCs w:val="20"/>
        </w:rPr>
      </w:pPr>
      <w:r w:rsidRPr="002E2F04">
        <w:rPr>
          <w:rFonts w:ascii="Verdana" w:eastAsia="宋体" w:hAnsi="Verdana" w:cs="宋体"/>
          <w:noProof/>
          <w:color w:val="000000"/>
          <w:kern w:val="0"/>
          <w:sz w:val="20"/>
          <w:szCs w:val="20"/>
        </w:rPr>
        <w:drawing>
          <wp:inline distT="0" distB="0" distL="0" distR="0" wp14:anchorId="18CE28C1" wp14:editId="35E14E21">
            <wp:extent cx="5274310" cy="23717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71725"/>
                    </a:xfrm>
                    <a:prstGeom prst="rect">
                      <a:avLst/>
                    </a:prstGeom>
                    <a:noFill/>
                    <a:ln>
                      <a:noFill/>
                    </a:ln>
                  </pic:spPr>
                </pic:pic>
              </a:graphicData>
            </a:graphic>
          </wp:inline>
        </w:drawing>
      </w:r>
    </w:p>
    <w:p w14:paraId="68A0C491" w14:textId="77777777" w:rsidR="002E2F04" w:rsidRPr="002E2F04" w:rsidRDefault="002E2F04" w:rsidP="002E2F04">
      <w:pPr>
        <w:widowControl/>
        <w:shd w:val="clear" w:color="auto" w:fill="FFFFFF"/>
        <w:spacing w:before="150" w:after="150"/>
        <w:jc w:val="left"/>
        <w:rPr>
          <w:rFonts w:ascii="Verdana" w:eastAsia="宋体" w:hAnsi="Verdana" w:cs="宋体"/>
          <w:color w:val="000000"/>
          <w:kern w:val="0"/>
          <w:sz w:val="20"/>
          <w:szCs w:val="20"/>
        </w:rPr>
      </w:pPr>
      <w:r w:rsidRPr="002E2F04">
        <w:rPr>
          <w:rFonts w:ascii="Verdana" w:eastAsia="宋体" w:hAnsi="Verdana" w:cs="宋体"/>
          <w:color w:val="000000"/>
          <w:kern w:val="0"/>
          <w:sz w:val="20"/>
          <w:szCs w:val="20"/>
        </w:rPr>
        <w:t> </w:t>
      </w:r>
    </w:p>
    <w:p w14:paraId="7AA1CE5B" w14:textId="77777777" w:rsidR="002E2F04" w:rsidRPr="002E2F04" w:rsidRDefault="002E2F04" w:rsidP="002E2F04">
      <w:pPr>
        <w:widowControl/>
        <w:shd w:val="clear" w:color="auto" w:fill="FFFFFF"/>
        <w:spacing w:before="150" w:after="150"/>
        <w:jc w:val="left"/>
        <w:rPr>
          <w:rFonts w:ascii="Verdana" w:eastAsia="宋体" w:hAnsi="Verdana" w:cs="宋体"/>
          <w:color w:val="000000"/>
          <w:kern w:val="0"/>
          <w:sz w:val="20"/>
          <w:szCs w:val="20"/>
        </w:rPr>
      </w:pPr>
      <w:r w:rsidRPr="002E2F04">
        <w:rPr>
          <w:rFonts w:ascii="Verdana" w:eastAsia="宋体" w:hAnsi="Verdana" w:cs="宋体"/>
          <w:color w:val="000000"/>
          <w:kern w:val="0"/>
          <w:sz w:val="20"/>
          <w:szCs w:val="20"/>
        </w:rPr>
        <w:t> </w:t>
      </w:r>
      <w:r w:rsidRPr="002E2F04">
        <w:rPr>
          <w:rFonts w:ascii="Verdana" w:eastAsia="宋体" w:hAnsi="Verdana" w:cs="宋体"/>
          <w:color w:val="000000"/>
          <w:kern w:val="0"/>
          <w:sz w:val="20"/>
          <w:szCs w:val="20"/>
        </w:rPr>
        <w:t>其中各位的意义如下：</w:t>
      </w:r>
      <w:r w:rsidRPr="002E2F04">
        <w:rPr>
          <w:rFonts w:ascii="Verdana" w:eastAsia="宋体" w:hAnsi="Verdana" w:cs="宋体"/>
          <w:color w:val="000000"/>
          <w:kern w:val="0"/>
          <w:sz w:val="20"/>
          <w:szCs w:val="20"/>
        </w:rPr>
        <w:br/>
        <w:t>    </w:t>
      </w:r>
      <w:r w:rsidRPr="002E2F04">
        <w:rPr>
          <w:rFonts w:ascii="Verdana" w:eastAsia="宋体" w:hAnsi="Verdana" w:cs="宋体"/>
          <w:color w:val="000000"/>
          <w:kern w:val="0"/>
          <w:sz w:val="20"/>
          <w:szCs w:val="20"/>
        </w:rPr>
        <w:t>起始位：先发出一个逻辑</w:t>
      </w:r>
      <w:proofErr w:type="gramStart"/>
      <w:r w:rsidRPr="002E2F04">
        <w:rPr>
          <w:rFonts w:ascii="Verdana" w:eastAsia="宋体" w:hAnsi="Verdana" w:cs="宋体"/>
          <w:color w:val="000000"/>
          <w:kern w:val="0"/>
          <w:sz w:val="20"/>
          <w:szCs w:val="20"/>
        </w:rPr>
        <w:t>”</w:t>
      </w:r>
      <w:proofErr w:type="gramEnd"/>
      <w:r w:rsidRPr="002E2F04">
        <w:rPr>
          <w:rFonts w:ascii="Verdana" w:eastAsia="宋体" w:hAnsi="Verdana" w:cs="宋体"/>
          <w:color w:val="000000"/>
          <w:kern w:val="0"/>
          <w:sz w:val="20"/>
          <w:szCs w:val="20"/>
        </w:rPr>
        <w:t>0</w:t>
      </w:r>
      <w:proofErr w:type="gramStart"/>
      <w:r w:rsidRPr="002E2F04">
        <w:rPr>
          <w:rFonts w:ascii="Verdana" w:eastAsia="宋体" w:hAnsi="Verdana" w:cs="宋体"/>
          <w:color w:val="000000"/>
          <w:kern w:val="0"/>
          <w:sz w:val="20"/>
          <w:szCs w:val="20"/>
        </w:rPr>
        <w:t>”</w:t>
      </w:r>
      <w:proofErr w:type="gramEnd"/>
      <w:r w:rsidRPr="002E2F04">
        <w:rPr>
          <w:rFonts w:ascii="Verdana" w:eastAsia="宋体" w:hAnsi="Verdana" w:cs="宋体"/>
          <w:color w:val="000000"/>
          <w:kern w:val="0"/>
          <w:sz w:val="20"/>
          <w:szCs w:val="20"/>
        </w:rPr>
        <w:t>信号，表示传输字符的开始。</w:t>
      </w:r>
      <w:r w:rsidRPr="002E2F04">
        <w:rPr>
          <w:rFonts w:ascii="Verdana" w:eastAsia="宋体" w:hAnsi="Verdana" w:cs="宋体"/>
          <w:color w:val="000000"/>
          <w:kern w:val="0"/>
          <w:sz w:val="20"/>
          <w:szCs w:val="20"/>
        </w:rPr>
        <w:br/>
        <w:t>    </w:t>
      </w:r>
      <w:r w:rsidRPr="002E2F04">
        <w:rPr>
          <w:rFonts w:ascii="Verdana" w:eastAsia="宋体" w:hAnsi="Verdana" w:cs="宋体"/>
          <w:color w:val="000000"/>
          <w:kern w:val="0"/>
          <w:sz w:val="20"/>
          <w:szCs w:val="20"/>
        </w:rPr>
        <w:t>数据位：可以是</w:t>
      </w:r>
      <w:r w:rsidRPr="002E2F04">
        <w:rPr>
          <w:rFonts w:ascii="Verdana" w:eastAsia="宋体" w:hAnsi="Verdana" w:cs="宋体"/>
          <w:color w:val="000000"/>
          <w:kern w:val="0"/>
          <w:sz w:val="20"/>
          <w:szCs w:val="20"/>
        </w:rPr>
        <w:t>5~8</w:t>
      </w:r>
      <w:r w:rsidRPr="002E2F04">
        <w:rPr>
          <w:rFonts w:ascii="Verdana" w:eastAsia="宋体" w:hAnsi="Verdana" w:cs="宋体"/>
          <w:color w:val="000000"/>
          <w:kern w:val="0"/>
          <w:sz w:val="20"/>
          <w:szCs w:val="20"/>
        </w:rPr>
        <w:t>位逻辑</w:t>
      </w:r>
      <w:proofErr w:type="gramStart"/>
      <w:r w:rsidRPr="002E2F04">
        <w:rPr>
          <w:rFonts w:ascii="Verdana" w:eastAsia="宋体" w:hAnsi="Verdana" w:cs="宋体"/>
          <w:color w:val="000000"/>
          <w:kern w:val="0"/>
          <w:sz w:val="20"/>
          <w:szCs w:val="20"/>
        </w:rPr>
        <w:t>”</w:t>
      </w:r>
      <w:proofErr w:type="gramEnd"/>
      <w:r w:rsidRPr="002E2F04">
        <w:rPr>
          <w:rFonts w:ascii="Verdana" w:eastAsia="宋体" w:hAnsi="Verdana" w:cs="宋体"/>
          <w:color w:val="000000"/>
          <w:kern w:val="0"/>
          <w:sz w:val="20"/>
          <w:szCs w:val="20"/>
        </w:rPr>
        <w:t>0</w:t>
      </w:r>
      <w:proofErr w:type="gramStart"/>
      <w:r w:rsidRPr="002E2F04">
        <w:rPr>
          <w:rFonts w:ascii="Verdana" w:eastAsia="宋体" w:hAnsi="Verdana" w:cs="宋体"/>
          <w:color w:val="000000"/>
          <w:kern w:val="0"/>
          <w:sz w:val="20"/>
          <w:szCs w:val="20"/>
        </w:rPr>
        <w:t>”</w:t>
      </w:r>
      <w:proofErr w:type="gramEnd"/>
      <w:r w:rsidRPr="002E2F04">
        <w:rPr>
          <w:rFonts w:ascii="Verdana" w:eastAsia="宋体" w:hAnsi="Verdana" w:cs="宋体"/>
          <w:color w:val="000000"/>
          <w:kern w:val="0"/>
          <w:sz w:val="20"/>
          <w:szCs w:val="20"/>
        </w:rPr>
        <w:t>或</w:t>
      </w:r>
      <w:proofErr w:type="gramStart"/>
      <w:r w:rsidRPr="002E2F04">
        <w:rPr>
          <w:rFonts w:ascii="Verdana" w:eastAsia="宋体" w:hAnsi="Verdana" w:cs="宋体"/>
          <w:color w:val="000000"/>
          <w:kern w:val="0"/>
          <w:sz w:val="20"/>
          <w:szCs w:val="20"/>
        </w:rPr>
        <w:t>”</w:t>
      </w:r>
      <w:proofErr w:type="gramEnd"/>
      <w:r w:rsidRPr="002E2F04">
        <w:rPr>
          <w:rFonts w:ascii="Verdana" w:eastAsia="宋体" w:hAnsi="Verdana" w:cs="宋体"/>
          <w:color w:val="000000"/>
          <w:kern w:val="0"/>
          <w:sz w:val="20"/>
          <w:szCs w:val="20"/>
        </w:rPr>
        <w:t>1</w:t>
      </w:r>
      <w:proofErr w:type="gramStart"/>
      <w:r w:rsidRPr="002E2F04">
        <w:rPr>
          <w:rFonts w:ascii="Verdana" w:eastAsia="宋体" w:hAnsi="Verdana" w:cs="宋体"/>
          <w:color w:val="000000"/>
          <w:kern w:val="0"/>
          <w:sz w:val="20"/>
          <w:szCs w:val="20"/>
        </w:rPr>
        <w:t>”</w:t>
      </w:r>
      <w:proofErr w:type="gramEnd"/>
      <w:r w:rsidRPr="002E2F04">
        <w:rPr>
          <w:rFonts w:ascii="Verdana" w:eastAsia="宋体" w:hAnsi="Verdana" w:cs="宋体"/>
          <w:color w:val="000000"/>
          <w:kern w:val="0"/>
          <w:sz w:val="20"/>
          <w:szCs w:val="20"/>
        </w:rPr>
        <w:t>。如</w:t>
      </w:r>
      <w:r w:rsidRPr="002E2F04">
        <w:rPr>
          <w:rFonts w:ascii="Verdana" w:eastAsia="宋体" w:hAnsi="Verdana" w:cs="宋体"/>
          <w:color w:val="000000"/>
          <w:kern w:val="0"/>
          <w:sz w:val="20"/>
          <w:szCs w:val="20"/>
        </w:rPr>
        <w:t>ASCII</w:t>
      </w:r>
      <w:r w:rsidRPr="002E2F04">
        <w:rPr>
          <w:rFonts w:ascii="Verdana" w:eastAsia="宋体" w:hAnsi="Verdana" w:cs="宋体"/>
          <w:color w:val="000000"/>
          <w:kern w:val="0"/>
          <w:sz w:val="20"/>
          <w:szCs w:val="20"/>
        </w:rPr>
        <w:t>码（</w:t>
      </w:r>
      <w:r w:rsidRPr="002E2F04">
        <w:rPr>
          <w:rFonts w:ascii="Verdana" w:eastAsia="宋体" w:hAnsi="Verdana" w:cs="宋体"/>
          <w:color w:val="000000"/>
          <w:kern w:val="0"/>
          <w:sz w:val="20"/>
          <w:szCs w:val="20"/>
        </w:rPr>
        <w:t>7</w:t>
      </w:r>
      <w:r w:rsidRPr="002E2F04">
        <w:rPr>
          <w:rFonts w:ascii="Verdana" w:eastAsia="宋体" w:hAnsi="Verdana" w:cs="宋体"/>
          <w:color w:val="000000"/>
          <w:kern w:val="0"/>
          <w:sz w:val="20"/>
          <w:szCs w:val="20"/>
        </w:rPr>
        <w:t>位），扩展</w:t>
      </w:r>
      <w:r w:rsidRPr="002E2F04">
        <w:rPr>
          <w:rFonts w:ascii="Verdana" w:eastAsia="宋体" w:hAnsi="Verdana" w:cs="宋体"/>
          <w:color w:val="000000"/>
          <w:kern w:val="0"/>
          <w:sz w:val="20"/>
          <w:szCs w:val="20"/>
        </w:rPr>
        <w:t>BCD</w:t>
      </w:r>
      <w:r w:rsidRPr="002E2F04">
        <w:rPr>
          <w:rFonts w:ascii="Verdana" w:eastAsia="宋体" w:hAnsi="Verdana" w:cs="宋体"/>
          <w:color w:val="000000"/>
          <w:kern w:val="0"/>
          <w:sz w:val="20"/>
          <w:szCs w:val="20"/>
        </w:rPr>
        <w:t>码（</w:t>
      </w:r>
      <w:r w:rsidRPr="002E2F04">
        <w:rPr>
          <w:rFonts w:ascii="Verdana" w:eastAsia="宋体" w:hAnsi="Verdana" w:cs="宋体"/>
          <w:color w:val="000000"/>
          <w:kern w:val="0"/>
          <w:sz w:val="20"/>
          <w:szCs w:val="20"/>
        </w:rPr>
        <w:t>8</w:t>
      </w:r>
      <w:r w:rsidRPr="002E2F04">
        <w:rPr>
          <w:rFonts w:ascii="Verdana" w:eastAsia="宋体" w:hAnsi="Verdana" w:cs="宋体"/>
          <w:color w:val="000000"/>
          <w:kern w:val="0"/>
          <w:sz w:val="20"/>
          <w:szCs w:val="20"/>
        </w:rPr>
        <w:t>位）。</w:t>
      </w:r>
      <w:proofErr w:type="gramStart"/>
      <w:r w:rsidRPr="002E2F04">
        <w:rPr>
          <w:rFonts w:ascii="Verdana" w:eastAsia="宋体" w:hAnsi="Verdana" w:cs="宋体"/>
          <w:color w:val="000000"/>
          <w:kern w:val="0"/>
          <w:sz w:val="20"/>
          <w:szCs w:val="20"/>
        </w:rPr>
        <w:t>小端传输</w:t>
      </w:r>
      <w:proofErr w:type="gramEnd"/>
      <w:r w:rsidRPr="002E2F04">
        <w:rPr>
          <w:rFonts w:ascii="Verdana" w:eastAsia="宋体" w:hAnsi="Verdana" w:cs="宋体"/>
          <w:color w:val="000000"/>
          <w:kern w:val="0"/>
          <w:sz w:val="20"/>
          <w:szCs w:val="20"/>
        </w:rPr>
        <w:br/>
        <w:t>    </w:t>
      </w:r>
      <w:r w:rsidRPr="002E2F04">
        <w:rPr>
          <w:rFonts w:ascii="Verdana" w:eastAsia="宋体" w:hAnsi="Verdana" w:cs="宋体"/>
          <w:color w:val="000000"/>
          <w:kern w:val="0"/>
          <w:sz w:val="20"/>
          <w:szCs w:val="20"/>
        </w:rPr>
        <w:t>校验位：数据位加上这一位后，使得</w:t>
      </w:r>
      <w:r w:rsidRPr="002E2F04">
        <w:rPr>
          <w:rFonts w:ascii="Verdana" w:eastAsia="宋体" w:hAnsi="Verdana" w:cs="宋体"/>
          <w:color w:val="000000"/>
          <w:kern w:val="0"/>
          <w:sz w:val="20"/>
          <w:szCs w:val="20"/>
        </w:rPr>
        <w:t>“1”</w:t>
      </w:r>
      <w:r w:rsidRPr="002E2F04">
        <w:rPr>
          <w:rFonts w:ascii="Verdana" w:eastAsia="宋体" w:hAnsi="Verdana" w:cs="宋体"/>
          <w:color w:val="000000"/>
          <w:kern w:val="0"/>
          <w:sz w:val="20"/>
          <w:szCs w:val="20"/>
        </w:rPr>
        <w:t>的位数应为偶数</w:t>
      </w:r>
      <w:r w:rsidRPr="002E2F04">
        <w:rPr>
          <w:rFonts w:ascii="Verdana" w:eastAsia="宋体" w:hAnsi="Verdana" w:cs="宋体"/>
          <w:color w:val="000000"/>
          <w:kern w:val="0"/>
          <w:sz w:val="20"/>
          <w:szCs w:val="20"/>
        </w:rPr>
        <w:t>(</w:t>
      </w:r>
      <w:r w:rsidRPr="002E2F04">
        <w:rPr>
          <w:rFonts w:ascii="Verdana" w:eastAsia="宋体" w:hAnsi="Verdana" w:cs="宋体"/>
          <w:color w:val="000000"/>
          <w:kern w:val="0"/>
          <w:sz w:val="20"/>
          <w:szCs w:val="20"/>
        </w:rPr>
        <w:t>偶校验</w:t>
      </w:r>
      <w:r w:rsidRPr="002E2F04">
        <w:rPr>
          <w:rFonts w:ascii="Verdana" w:eastAsia="宋体" w:hAnsi="Verdana" w:cs="宋体"/>
          <w:color w:val="000000"/>
          <w:kern w:val="0"/>
          <w:sz w:val="20"/>
          <w:szCs w:val="20"/>
        </w:rPr>
        <w:t>)</w:t>
      </w:r>
      <w:r w:rsidRPr="002E2F04">
        <w:rPr>
          <w:rFonts w:ascii="Verdana" w:eastAsia="宋体" w:hAnsi="Verdana" w:cs="宋体"/>
          <w:color w:val="000000"/>
          <w:kern w:val="0"/>
          <w:sz w:val="20"/>
          <w:szCs w:val="20"/>
        </w:rPr>
        <w:t>或奇数</w:t>
      </w:r>
      <w:r w:rsidRPr="002E2F04">
        <w:rPr>
          <w:rFonts w:ascii="Verdana" w:eastAsia="宋体" w:hAnsi="Verdana" w:cs="宋体"/>
          <w:color w:val="000000"/>
          <w:kern w:val="0"/>
          <w:sz w:val="20"/>
          <w:szCs w:val="20"/>
        </w:rPr>
        <w:t>(</w:t>
      </w:r>
      <w:r w:rsidRPr="002E2F04">
        <w:rPr>
          <w:rFonts w:ascii="Verdana" w:eastAsia="宋体" w:hAnsi="Verdana" w:cs="宋体"/>
          <w:color w:val="000000"/>
          <w:kern w:val="0"/>
          <w:sz w:val="20"/>
          <w:szCs w:val="20"/>
        </w:rPr>
        <w:t>奇校验</w:t>
      </w:r>
      <w:r w:rsidRPr="002E2F04">
        <w:rPr>
          <w:rFonts w:ascii="Verdana" w:eastAsia="宋体" w:hAnsi="Verdana" w:cs="宋体"/>
          <w:color w:val="000000"/>
          <w:kern w:val="0"/>
          <w:sz w:val="20"/>
          <w:szCs w:val="20"/>
        </w:rPr>
        <w:t>)</w:t>
      </w:r>
      <w:r w:rsidRPr="002E2F04">
        <w:rPr>
          <w:rFonts w:ascii="Verdana" w:eastAsia="宋体" w:hAnsi="Verdana" w:cs="宋体"/>
          <w:color w:val="000000"/>
          <w:kern w:val="0"/>
          <w:sz w:val="20"/>
          <w:szCs w:val="20"/>
        </w:rPr>
        <w:br/>
        <w:t>    </w:t>
      </w:r>
      <w:r w:rsidRPr="002E2F04">
        <w:rPr>
          <w:rFonts w:ascii="Verdana" w:eastAsia="宋体" w:hAnsi="Verdana" w:cs="宋体"/>
          <w:color w:val="000000"/>
          <w:kern w:val="0"/>
          <w:sz w:val="20"/>
          <w:szCs w:val="20"/>
        </w:rPr>
        <w:t>停止位：它是一个字符数据的结束标志。可以是</w:t>
      </w:r>
      <w:r w:rsidRPr="002E2F04">
        <w:rPr>
          <w:rFonts w:ascii="Verdana" w:eastAsia="宋体" w:hAnsi="Verdana" w:cs="宋体"/>
          <w:color w:val="000000"/>
          <w:kern w:val="0"/>
          <w:sz w:val="20"/>
          <w:szCs w:val="20"/>
        </w:rPr>
        <w:t>1</w:t>
      </w:r>
      <w:r w:rsidRPr="002E2F04">
        <w:rPr>
          <w:rFonts w:ascii="Verdana" w:eastAsia="宋体" w:hAnsi="Verdana" w:cs="宋体"/>
          <w:color w:val="000000"/>
          <w:kern w:val="0"/>
          <w:sz w:val="20"/>
          <w:szCs w:val="20"/>
        </w:rPr>
        <w:t>位、</w:t>
      </w:r>
      <w:r w:rsidRPr="002E2F04">
        <w:rPr>
          <w:rFonts w:ascii="Verdana" w:eastAsia="宋体" w:hAnsi="Verdana" w:cs="宋体"/>
          <w:color w:val="000000"/>
          <w:kern w:val="0"/>
          <w:sz w:val="20"/>
          <w:szCs w:val="20"/>
        </w:rPr>
        <w:t>1.5</w:t>
      </w:r>
      <w:r w:rsidRPr="002E2F04">
        <w:rPr>
          <w:rFonts w:ascii="Verdana" w:eastAsia="宋体" w:hAnsi="Verdana" w:cs="宋体"/>
          <w:color w:val="000000"/>
          <w:kern w:val="0"/>
          <w:sz w:val="20"/>
          <w:szCs w:val="20"/>
        </w:rPr>
        <w:t>位、</w:t>
      </w:r>
      <w:r w:rsidRPr="002E2F04">
        <w:rPr>
          <w:rFonts w:ascii="Verdana" w:eastAsia="宋体" w:hAnsi="Verdana" w:cs="宋体"/>
          <w:color w:val="000000"/>
          <w:kern w:val="0"/>
          <w:sz w:val="20"/>
          <w:szCs w:val="20"/>
        </w:rPr>
        <w:t>2</w:t>
      </w:r>
      <w:r w:rsidRPr="002E2F04">
        <w:rPr>
          <w:rFonts w:ascii="Verdana" w:eastAsia="宋体" w:hAnsi="Verdana" w:cs="宋体"/>
          <w:color w:val="000000"/>
          <w:kern w:val="0"/>
          <w:sz w:val="20"/>
          <w:szCs w:val="20"/>
        </w:rPr>
        <w:t>位的高电平。</w:t>
      </w:r>
      <w:r w:rsidRPr="002E2F04">
        <w:rPr>
          <w:rFonts w:ascii="Verdana" w:eastAsia="宋体" w:hAnsi="Verdana" w:cs="宋体"/>
          <w:color w:val="000000"/>
          <w:kern w:val="0"/>
          <w:sz w:val="20"/>
          <w:szCs w:val="20"/>
        </w:rPr>
        <w:br/>
        <w:t>    </w:t>
      </w:r>
      <w:r w:rsidRPr="002E2F04">
        <w:rPr>
          <w:rFonts w:ascii="Verdana" w:eastAsia="宋体" w:hAnsi="Verdana" w:cs="宋体"/>
          <w:color w:val="000000"/>
          <w:kern w:val="0"/>
          <w:sz w:val="20"/>
          <w:szCs w:val="20"/>
        </w:rPr>
        <w:t>空闲位：处于逻辑</w:t>
      </w:r>
      <w:r w:rsidRPr="002E2F04">
        <w:rPr>
          <w:rFonts w:ascii="Verdana" w:eastAsia="宋体" w:hAnsi="Verdana" w:cs="宋体"/>
          <w:color w:val="000000"/>
          <w:kern w:val="0"/>
          <w:sz w:val="20"/>
          <w:szCs w:val="20"/>
        </w:rPr>
        <w:t>“1”</w:t>
      </w:r>
      <w:r w:rsidRPr="002E2F04">
        <w:rPr>
          <w:rFonts w:ascii="Verdana" w:eastAsia="宋体" w:hAnsi="Verdana" w:cs="宋体"/>
          <w:color w:val="000000"/>
          <w:kern w:val="0"/>
          <w:sz w:val="20"/>
          <w:szCs w:val="20"/>
        </w:rPr>
        <w:t>状态，表示当前线路上没有资料传送。</w:t>
      </w:r>
      <w:r w:rsidRPr="002E2F04">
        <w:rPr>
          <w:rFonts w:ascii="Verdana" w:eastAsia="宋体" w:hAnsi="Verdana" w:cs="宋体"/>
          <w:color w:val="000000"/>
          <w:kern w:val="0"/>
          <w:sz w:val="20"/>
          <w:szCs w:val="20"/>
        </w:rPr>
        <w:br/>
      </w:r>
      <w:r w:rsidRPr="002E2F04">
        <w:rPr>
          <w:rFonts w:ascii="Verdana" w:eastAsia="宋体" w:hAnsi="Verdana" w:cs="宋体"/>
          <w:color w:val="000000"/>
          <w:kern w:val="0"/>
          <w:sz w:val="20"/>
          <w:szCs w:val="20"/>
        </w:rPr>
        <w:br/>
        <w:t xml:space="preserve">    </w:t>
      </w:r>
      <w:r w:rsidRPr="002E2F04">
        <w:rPr>
          <w:rFonts w:ascii="Verdana" w:eastAsia="宋体" w:hAnsi="Verdana" w:cs="宋体"/>
          <w:color w:val="000000"/>
          <w:kern w:val="0"/>
          <w:sz w:val="20"/>
          <w:szCs w:val="20"/>
        </w:rPr>
        <w:t>注：异步通信是按字符传输的，接收设备在收到起始信号之后只要在一个字符的传输时间内能和发送设备保持同步就能正确接收。下一个字符起始位的到来又使同步重新校准（依靠检测起始位来实现发送与接收方的时钟自同步的）</w:t>
      </w:r>
    </w:p>
    <w:p w14:paraId="2C76778A" w14:textId="6E1745CE" w:rsidR="002E2F04" w:rsidRPr="002E2F04" w:rsidRDefault="002E2F04" w:rsidP="002E2F04">
      <w:pPr>
        <w:widowControl/>
        <w:shd w:val="clear" w:color="auto" w:fill="FFFFFF"/>
        <w:spacing w:before="150" w:after="150"/>
        <w:jc w:val="left"/>
        <w:rPr>
          <w:rFonts w:ascii="Verdana" w:eastAsia="宋体" w:hAnsi="Verdana" w:cs="宋体"/>
          <w:color w:val="000000"/>
          <w:kern w:val="0"/>
          <w:sz w:val="20"/>
          <w:szCs w:val="20"/>
        </w:rPr>
      </w:pPr>
      <w:r w:rsidRPr="002E2F04">
        <w:rPr>
          <w:rFonts w:ascii="Verdana" w:eastAsia="宋体" w:hAnsi="Verdana" w:cs="宋体"/>
          <w:noProof/>
          <w:color w:val="000000"/>
          <w:kern w:val="0"/>
          <w:sz w:val="20"/>
          <w:szCs w:val="20"/>
        </w:rPr>
        <w:drawing>
          <wp:inline distT="0" distB="0" distL="0" distR="0" wp14:anchorId="37FE366D" wp14:editId="1B1E2251">
            <wp:extent cx="4557395" cy="6292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7395" cy="629285"/>
                    </a:xfrm>
                    <a:prstGeom prst="rect">
                      <a:avLst/>
                    </a:prstGeom>
                    <a:noFill/>
                    <a:ln>
                      <a:noFill/>
                    </a:ln>
                  </pic:spPr>
                </pic:pic>
              </a:graphicData>
            </a:graphic>
          </wp:inline>
        </w:drawing>
      </w:r>
    </w:p>
    <w:p w14:paraId="57D4B3FC" w14:textId="77777777" w:rsidR="002E2F04" w:rsidRPr="002E2F04" w:rsidRDefault="002E2F04" w:rsidP="002E2F04">
      <w:pPr>
        <w:widowControl/>
        <w:shd w:val="clear" w:color="auto" w:fill="FFFFFF"/>
        <w:spacing w:before="150" w:after="150"/>
        <w:jc w:val="left"/>
        <w:rPr>
          <w:rFonts w:ascii="Verdana" w:eastAsia="宋体" w:hAnsi="Verdana" w:cs="宋体"/>
          <w:color w:val="000000"/>
          <w:kern w:val="0"/>
          <w:sz w:val="20"/>
          <w:szCs w:val="20"/>
        </w:rPr>
      </w:pPr>
      <w:r w:rsidRPr="002E2F04">
        <w:rPr>
          <w:rFonts w:ascii="Verdana" w:eastAsia="宋体" w:hAnsi="Verdana" w:cs="宋体"/>
          <w:color w:val="000000"/>
          <w:kern w:val="0"/>
          <w:sz w:val="20"/>
          <w:szCs w:val="20"/>
        </w:rPr>
        <w:t> </w:t>
      </w:r>
    </w:p>
    <w:p w14:paraId="1609B5FF" w14:textId="77777777" w:rsidR="002E2F04" w:rsidRPr="002E2F04" w:rsidRDefault="002E2F04" w:rsidP="002E2F04">
      <w:pPr>
        <w:widowControl/>
        <w:shd w:val="clear" w:color="auto" w:fill="FFFFFF"/>
        <w:spacing w:before="150" w:after="150"/>
        <w:jc w:val="left"/>
        <w:rPr>
          <w:rFonts w:ascii="Verdana" w:eastAsia="宋体" w:hAnsi="Verdana" w:cs="宋体"/>
          <w:color w:val="000000"/>
          <w:kern w:val="0"/>
          <w:sz w:val="20"/>
          <w:szCs w:val="20"/>
        </w:rPr>
      </w:pPr>
      <w:r w:rsidRPr="002E2F04">
        <w:rPr>
          <w:rFonts w:ascii="Verdana" w:eastAsia="宋体" w:hAnsi="Verdana" w:cs="宋体"/>
          <w:color w:val="000000"/>
          <w:kern w:val="0"/>
          <w:sz w:val="20"/>
          <w:szCs w:val="20"/>
        </w:rPr>
        <w:lastRenderedPageBreak/>
        <w:t> 2</w:t>
      </w:r>
      <w:r w:rsidRPr="002E2F04">
        <w:rPr>
          <w:rFonts w:ascii="Verdana" w:eastAsia="宋体" w:hAnsi="Verdana" w:cs="宋体"/>
          <w:color w:val="000000"/>
          <w:kern w:val="0"/>
          <w:sz w:val="20"/>
          <w:szCs w:val="20"/>
        </w:rPr>
        <w:t>、</w:t>
      </w:r>
      <w:r w:rsidRPr="002E2F04">
        <w:rPr>
          <w:rFonts w:ascii="Verdana" w:eastAsia="宋体" w:hAnsi="Verdana" w:cs="宋体"/>
          <w:color w:val="000000"/>
          <w:kern w:val="0"/>
          <w:sz w:val="20"/>
          <w:szCs w:val="20"/>
        </w:rPr>
        <w:t>UART</w:t>
      </w:r>
      <w:r w:rsidRPr="002E2F04">
        <w:rPr>
          <w:rFonts w:ascii="Verdana" w:eastAsia="宋体" w:hAnsi="Verdana" w:cs="宋体"/>
          <w:color w:val="000000"/>
          <w:kern w:val="0"/>
          <w:sz w:val="20"/>
          <w:szCs w:val="20"/>
        </w:rPr>
        <w:t>工作原理</w:t>
      </w:r>
    </w:p>
    <w:p w14:paraId="0D97BD40" w14:textId="77777777" w:rsidR="002E2F04" w:rsidRPr="002E2F04" w:rsidRDefault="002E2F04" w:rsidP="002E2F04">
      <w:pPr>
        <w:widowControl/>
        <w:shd w:val="clear" w:color="auto" w:fill="FFFFFF"/>
        <w:spacing w:before="150" w:after="150"/>
        <w:jc w:val="left"/>
        <w:rPr>
          <w:rFonts w:ascii="Verdana" w:eastAsia="宋体" w:hAnsi="Verdana" w:cs="宋体"/>
          <w:color w:val="000000"/>
          <w:kern w:val="0"/>
          <w:sz w:val="20"/>
          <w:szCs w:val="20"/>
        </w:rPr>
      </w:pPr>
      <w:r w:rsidRPr="002E2F04">
        <w:rPr>
          <w:rFonts w:ascii="Verdana" w:eastAsia="宋体" w:hAnsi="Verdana" w:cs="宋体"/>
          <w:color w:val="000000"/>
          <w:kern w:val="0"/>
          <w:sz w:val="20"/>
          <w:szCs w:val="20"/>
        </w:rPr>
        <w:t> </w:t>
      </w:r>
      <w:r w:rsidRPr="002E2F04">
        <w:rPr>
          <w:rFonts w:ascii="Verdana" w:eastAsia="宋体" w:hAnsi="Verdana" w:cs="宋体"/>
          <w:color w:val="000000"/>
          <w:kern w:val="0"/>
          <w:sz w:val="20"/>
          <w:szCs w:val="20"/>
        </w:rPr>
        <w:t xml:space="preserve">　　发送数据过程：空闲状态，线路处于高电平；当收到发送指令后，拉低线路的一个数据位的时间</w:t>
      </w:r>
      <w:r w:rsidRPr="002E2F04">
        <w:rPr>
          <w:rFonts w:ascii="Verdana" w:eastAsia="宋体" w:hAnsi="Verdana" w:cs="宋体"/>
          <w:color w:val="000000"/>
          <w:kern w:val="0"/>
          <w:sz w:val="20"/>
          <w:szCs w:val="20"/>
        </w:rPr>
        <w:t>T</w:t>
      </w:r>
      <w:r w:rsidRPr="002E2F04">
        <w:rPr>
          <w:rFonts w:ascii="Verdana" w:eastAsia="宋体" w:hAnsi="Verdana" w:cs="宋体"/>
          <w:color w:val="000000"/>
          <w:kern w:val="0"/>
          <w:sz w:val="20"/>
          <w:szCs w:val="20"/>
        </w:rPr>
        <w:t>，接着数据按低位到高位依次发送，数据发送完毕后，接着发送奇偶校验位和停止位，一帧数据发送完成。</w:t>
      </w:r>
    </w:p>
    <w:p w14:paraId="1143E9EA" w14:textId="77777777" w:rsidR="002E2F04" w:rsidRPr="002E2F04" w:rsidRDefault="002E2F04" w:rsidP="002E2F04">
      <w:pPr>
        <w:widowControl/>
        <w:shd w:val="clear" w:color="auto" w:fill="FFFFFF"/>
        <w:spacing w:before="150" w:after="150"/>
        <w:jc w:val="left"/>
        <w:rPr>
          <w:rFonts w:ascii="Verdana" w:eastAsia="宋体" w:hAnsi="Verdana" w:cs="宋体"/>
          <w:color w:val="000000"/>
          <w:kern w:val="0"/>
          <w:sz w:val="20"/>
          <w:szCs w:val="20"/>
        </w:rPr>
      </w:pPr>
      <w:r w:rsidRPr="002E2F04">
        <w:rPr>
          <w:rFonts w:ascii="Verdana" w:eastAsia="宋体" w:hAnsi="Verdana" w:cs="宋体"/>
          <w:color w:val="000000"/>
          <w:kern w:val="0"/>
          <w:sz w:val="20"/>
          <w:szCs w:val="20"/>
        </w:rPr>
        <w:t> </w:t>
      </w:r>
      <w:r w:rsidRPr="002E2F04">
        <w:rPr>
          <w:rFonts w:ascii="Verdana" w:eastAsia="宋体" w:hAnsi="Verdana" w:cs="宋体"/>
          <w:color w:val="000000"/>
          <w:kern w:val="0"/>
          <w:sz w:val="20"/>
          <w:szCs w:val="20"/>
        </w:rPr>
        <w:t xml:space="preserve">　　数据接收过程：空闲状态，线路处于高电平；当检测到线路的下降沿（高电平变为低电平）时说明线路有数据传输，按照约定的波特率从低位到高位接收数据，数据接收完毕后，接着接收并比较奇偶校验位是否正确，如果正确则通知后续设备接收数据或存入缓冲。</w:t>
      </w:r>
    </w:p>
    <w:p w14:paraId="7571692E" w14:textId="77777777" w:rsidR="002E2F04" w:rsidRPr="002E2F04" w:rsidRDefault="002E2F04" w:rsidP="002E2F04">
      <w:pPr>
        <w:widowControl/>
        <w:shd w:val="clear" w:color="auto" w:fill="FFFFFF"/>
        <w:spacing w:before="150" w:after="150"/>
        <w:jc w:val="left"/>
        <w:rPr>
          <w:rFonts w:ascii="Verdana" w:eastAsia="宋体" w:hAnsi="Verdana" w:cs="宋体"/>
          <w:color w:val="000000"/>
          <w:kern w:val="0"/>
          <w:sz w:val="20"/>
          <w:szCs w:val="20"/>
        </w:rPr>
      </w:pPr>
      <w:r w:rsidRPr="002E2F04">
        <w:rPr>
          <w:rFonts w:ascii="Verdana" w:eastAsia="宋体" w:hAnsi="Verdana" w:cs="宋体"/>
          <w:color w:val="000000"/>
          <w:kern w:val="0"/>
          <w:sz w:val="20"/>
          <w:szCs w:val="20"/>
        </w:rPr>
        <w:t xml:space="preserve">      </w:t>
      </w:r>
      <w:r w:rsidRPr="002E2F04">
        <w:rPr>
          <w:rFonts w:ascii="Verdana" w:eastAsia="宋体" w:hAnsi="Verdana" w:cs="宋体"/>
          <w:color w:val="000000"/>
          <w:kern w:val="0"/>
          <w:sz w:val="20"/>
          <w:szCs w:val="20"/>
        </w:rPr>
        <w:t>由于</w:t>
      </w:r>
      <w:r w:rsidRPr="002E2F04">
        <w:rPr>
          <w:rFonts w:ascii="Verdana" w:eastAsia="宋体" w:hAnsi="Verdana" w:cs="宋体"/>
          <w:color w:val="000000"/>
          <w:kern w:val="0"/>
          <w:sz w:val="20"/>
          <w:szCs w:val="20"/>
        </w:rPr>
        <w:t>UART</w:t>
      </w:r>
      <w:r w:rsidRPr="002E2F04">
        <w:rPr>
          <w:rFonts w:ascii="Verdana" w:eastAsia="宋体" w:hAnsi="Verdana" w:cs="宋体"/>
          <w:color w:val="000000"/>
          <w:kern w:val="0"/>
          <w:sz w:val="20"/>
          <w:szCs w:val="20"/>
        </w:rPr>
        <w:t>是异步传输，没有传输同步时钟，为了保证数据的正确性，</w:t>
      </w:r>
      <w:r w:rsidRPr="002E2F04">
        <w:rPr>
          <w:rFonts w:ascii="Verdana" w:eastAsia="宋体" w:hAnsi="Verdana" w:cs="宋体"/>
          <w:color w:val="000000"/>
          <w:kern w:val="0"/>
          <w:sz w:val="20"/>
          <w:szCs w:val="20"/>
        </w:rPr>
        <w:t>UART</w:t>
      </w:r>
      <w:r w:rsidRPr="002E2F04">
        <w:rPr>
          <w:rFonts w:ascii="Verdana" w:eastAsia="宋体" w:hAnsi="Verdana" w:cs="宋体"/>
          <w:color w:val="000000"/>
          <w:kern w:val="0"/>
          <w:sz w:val="20"/>
          <w:szCs w:val="20"/>
        </w:rPr>
        <w:t>采用</w:t>
      </w:r>
      <w:r w:rsidRPr="002E2F04">
        <w:rPr>
          <w:rFonts w:ascii="Verdana" w:eastAsia="宋体" w:hAnsi="Verdana" w:cs="宋体"/>
          <w:color w:val="000000"/>
          <w:kern w:val="0"/>
          <w:sz w:val="20"/>
          <w:szCs w:val="20"/>
        </w:rPr>
        <w:t>16</w:t>
      </w:r>
      <w:r w:rsidRPr="002E2F04">
        <w:rPr>
          <w:rFonts w:ascii="Verdana" w:eastAsia="宋体" w:hAnsi="Verdana" w:cs="宋体"/>
          <w:color w:val="000000"/>
          <w:kern w:val="0"/>
          <w:sz w:val="20"/>
          <w:szCs w:val="20"/>
        </w:rPr>
        <w:t>倍数据波特率的时钟进行采样。每个数据有</w:t>
      </w:r>
      <w:r w:rsidRPr="002E2F04">
        <w:rPr>
          <w:rFonts w:ascii="Verdana" w:eastAsia="宋体" w:hAnsi="Verdana" w:cs="宋体"/>
          <w:color w:val="000000"/>
          <w:kern w:val="0"/>
          <w:sz w:val="20"/>
          <w:szCs w:val="20"/>
        </w:rPr>
        <w:t>16</w:t>
      </w:r>
      <w:r w:rsidRPr="002E2F04">
        <w:rPr>
          <w:rFonts w:ascii="Verdana" w:eastAsia="宋体" w:hAnsi="Verdana" w:cs="宋体"/>
          <w:color w:val="000000"/>
          <w:kern w:val="0"/>
          <w:sz w:val="20"/>
          <w:szCs w:val="20"/>
        </w:rPr>
        <w:t>个时钟采样，取中间的采样值，以保证采样</w:t>
      </w:r>
      <w:proofErr w:type="gramStart"/>
      <w:r w:rsidRPr="002E2F04">
        <w:rPr>
          <w:rFonts w:ascii="Verdana" w:eastAsia="宋体" w:hAnsi="Verdana" w:cs="宋体"/>
          <w:color w:val="000000"/>
          <w:kern w:val="0"/>
          <w:sz w:val="20"/>
          <w:szCs w:val="20"/>
        </w:rPr>
        <w:t>不会滑码或</w:t>
      </w:r>
      <w:proofErr w:type="gramEnd"/>
      <w:r w:rsidRPr="002E2F04">
        <w:rPr>
          <w:rFonts w:ascii="Verdana" w:eastAsia="宋体" w:hAnsi="Verdana" w:cs="宋体"/>
          <w:color w:val="000000"/>
          <w:kern w:val="0"/>
          <w:sz w:val="20"/>
          <w:szCs w:val="20"/>
        </w:rPr>
        <w:t>误吗。一般</w:t>
      </w:r>
      <w:r w:rsidRPr="002E2F04">
        <w:rPr>
          <w:rFonts w:ascii="Verdana" w:eastAsia="宋体" w:hAnsi="Verdana" w:cs="宋体"/>
          <w:color w:val="000000"/>
          <w:kern w:val="0"/>
          <w:sz w:val="20"/>
          <w:szCs w:val="20"/>
        </w:rPr>
        <w:t>UART</w:t>
      </w:r>
      <w:r w:rsidRPr="002E2F04">
        <w:rPr>
          <w:rFonts w:ascii="Verdana" w:eastAsia="宋体" w:hAnsi="Verdana" w:cs="宋体"/>
          <w:color w:val="000000"/>
          <w:kern w:val="0"/>
          <w:sz w:val="20"/>
          <w:szCs w:val="20"/>
        </w:rPr>
        <w:t>一帧的数据位数为</w:t>
      </w:r>
      <w:r w:rsidRPr="002E2F04">
        <w:rPr>
          <w:rFonts w:ascii="Verdana" w:eastAsia="宋体" w:hAnsi="Verdana" w:cs="宋体"/>
          <w:color w:val="000000"/>
          <w:kern w:val="0"/>
          <w:sz w:val="20"/>
          <w:szCs w:val="20"/>
        </w:rPr>
        <w:t>8</w:t>
      </w:r>
      <w:r w:rsidRPr="002E2F04">
        <w:rPr>
          <w:rFonts w:ascii="Verdana" w:eastAsia="宋体" w:hAnsi="Verdana" w:cs="宋体"/>
          <w:color w:val="000000"/>
          <w:kern w:val="0"/>
          <w:sz w:val="20"/>
          <w:szCs w:val="20"/>
        </w:rPr>
        <w:t>，这样即使每个数据有一个时钟的误差，接收端也能正确地采样到数据。</w:t>
      </w:r>
    </w:p>
    <w:p w14:paraId="1ADD0C3D" w14:textId="77777777" w:rsidR="002E2F04" w:rsidRPr="002E2F04" w:rsidRDefault="002E2F04" w:rsidP="002E2F04">
      <w:pPr>
        <w:widowControl/>
        <w:shd w:val="clear" w:color="auto" w:fill="FFFFFF"/>
        <w:spacing w:before="150" w:after="150"/>
        <w:jc w:val="left"/>
        <w:rPr>
          <w:rFonts w:ascii="Verdana" w:eastAsia="宋体" w:hAnsi="Verdana" w:cs="宋体"/>
          <w:color w:val="000000"/>
          <w:kern w:val="0"/>
          <w:sz w:val="20"/>
          <w:szCs w:val="20"/>
        </w:rPr>
      </w:pPr>
      <w:r w:rsidRPr="002E2F04">
        <w:rPr>
          <w:rFonts w:ascii="Verdana" w:eastAsia="宋体" w:hAnsi="Verdana" w:cs="宋体"/>
          <w:color w:val="000000"/>
          <w:kern w:val="0"/>
          <w:sz w:val="20"/>
          <w:szCs w:val="20"/>
        </w:rPr>
        <w:t>      UART</w:t>
      </w:r>
      <w:r w:rsidRPr="002E2F04">
        <w:rPr>
          <w:rFonts w:ascii="Verdana" w:eastAsia="宋体" w:hAnsi="Verdana" w:cs="宋体"/>
          <w:color w:val="000000"/>
          <w:kern w:val="0"/>
          <w:sz w:val="20"/>
          <w:szCs w:val="20"/>
        </w:rPr>
        <w:t>的接收数据时序为：当检测到数据的下降沿时，表明线路上有数据进行传输，这是计数器</w:t>
      </w:r>
      <w:r w:rsidRPr="002E2F04">
        <w:rPr>
          <w:rFonts w:ascii="Verdana" w:eastAsia="宋体" w:hAnsi="Verdana" w:cs="宋体"/>
          <w:color w:val="000000"/>
          <w:kern w:val="0"/>
          <w:sz w:val="20"/>
          <w:szCs w:val="20"/>
        </w:rPr>
        <w:t>CNT</w:t>
      </w:r>
      <w:r w:rsidRPr="002E2F04">
        <w:rPr>
          <w:rFonts w:ascii="Verdana" w:eastAsia="宋体" w:hAnsi="Verdana" w:cs="宋体"/>
          <w:color w:val="000000"/>
          <w:kern w:val="0"/>
          <w:sz w:val="20"/>
          <w:szCs w:val="20"/>
        </w:rPr>
        <w:t>开始计数，当计数器为</w:t>
      </w:r>
      <w:r w:rsidRPr="002E2F04">
        <w:rPr>
          <w:rFonts w:ascii="Verdana" w:eastAsia="宋体" w:hAnsi="Verdana" w:cs="宋体"/>
          <w:color w:val="000000"/>
          <w:kern w:val="0"/>
          <w:sz w:val="20"/>
          <w:szCs w:val="20"/>
        </w:rPr>
        <w:t>24=16+8</w:t>
      </w:r>
      <w:r w:rsidRPr="002E2F04">
        <w:rPr>
          <w:rFonts w:ascii="Verdana" w:eastAsia="宋体" w:hAnsi="Verdana" w:cs="宋体"/>
          <w:color w:val="000000"/>
          <w:kern w:val="0"/>
          <w:sz w:val="20"/>
          <w:szCs w:val="20"/>
        </w:rPr>
        <w:t>时，采样的值为第</w:t>
      </w:r>
      <w:r w:rsidRPr="002E2F04">
        <w:rPr>
          <w:rFonts w:ascii="Verdana" w:eastAsia="宋体" w:hAnsi="Verdana" w:cs="宋体"/>
          <w:color w:val="000000"/>
          <w:kern w:val="0"/>
          <w:sz w:val="20"/>
          <w:szCs w:val="20"/>
        </w:rPr>
        <w:t>0</w:t>
      </w:r>
      <w:r w:rsidRPr="002E2F04">
        <w:rPr>
          <w:rFonts w:ascii="Verdana" w:eastAsia="宋体" w:hAnsi="Verdana" w:cs="宋体"/>
          <w:color w:val="000000"/>
          <w:kern w:val="0"/>
          <w:sz w:val="20"/>
          <w:szCs w:val="20"/>
        </w:rPr>
        <w:t>位数据；当计数器的值为</w:t>
      </w:r>
      <w:r w:rsidRPr="002E2F04">
        <w:rPr>
          <w:rFonts w:ascii="Verdana" w:eastAsia="宋体" w:hAnsi="Verdana" w:cs="宋体"/>
          <w:color w:val="000000"/>
          <w:kern w:val="0"/>
          <w:sz w:val="20"/>
          <w:szCs w:val="20"/>
        </w:rPr>
        <w:t>40</w:t>
      </w:r>
      <w:r w:rsidRPr="002E2F04">
        <w:rPr>
          <w:rFonts w:ascii="Verdana" w:eastAsia="宋体" w:hAnsi="Verdana" w:cs="宋体"/>
          <w:color w:val="000000"/>
          <w:kern w:val="0"/>
          <w:sz w:val="20"/>
          <w:szCs w:val="20"/>
        </w:rPr>
        <w:t>时，采样的值为第一位数据，依次类推，进行后面</w:t>
      </w:r>
      <w:r w:rsidRPr="002E2F04">
        <w:rPr>
          <w:rFonts w:ascii="Verdana" w:eastAsia="宋体" w:hAnsi="Verdana" w:cs="宋体"/>
          <w:color w:val="000000"/>
          <w:kern w:val="0"/>
          <w:sz w:val="20"/>
          <w:szCs w:val="20"/>
        </w:rPr>
        <w:t>6</w:t>
      </w:r>
      <w:r w:rsidRPr="002E2F04">
        <w:rPr>
          <w:rFonts w:ascii="Verdana" w:eastAsia="宋体" w:hAnsi="Verdana" w:cs="宋体"/>
          <w:color w:val="000000"/>
          <w:kern w:val="0"/>
          <w:sz w:val="20"/>
          <w:szCs w:val="20"/>
        </w:rPr>
        <w:t>个数据的采样。如果需要进行奇偶校验，则当计数器的值为</w:t>
      </w:r>
      <w:r w:rsidRPr="002E2F04">
        <w:rPr>
          <w:rFonts w:ascii="Verdana" w:eastAsia="宋体" w:hAnsi="Verdana" w:cs="宋体"/>
          <w:color w:val="000000"/>
          <w:kern w:val="0"/>
          <w:sz w:val="20"/>
          <w:szCs w:val="20"/>
        </w:rPr>
        <w:t>152</w:t>
      </w:r>
      <w:r w:rsidRPr="002E2F04">
        <w:rPr>
          <w:rFonts w:ascii="Verdana" w:eastAsia="宋体" w:hAnsi="Verdana" w:cs="宋体"/>
          <w:color w:val="000000"/>
          <w:kern w:val="0"/>
          <w:sz w:val="20"/>
          <w:szCs w:val="20"/>
        </w:rPr>
        <w:t>时，采样的值即为奇偶位；当计数器的值为</w:t>
      </w:r>
      <w:r w:rsidRPr="002E2F04">
        <w:rPr>
          <w:rFonts w:ascii="Verdana" w:eastAsia="宋体" w:hAnsi="Verdana" w:cs="宋体"/>
          <w:color w:val="000000"/>
          <w:kern w:val="0"/>
          <w:sz w:val="20"/>
          <w:szCs w:val="20"/>
        </w:rPr>
        <w:t>168</w:t>
      </w:r>
      <w:r w:rsidRPr="002E2F04">
        <w:rPr>
          <w:rFonts w:ascii="Verdana" w:eastAsia="宋体" w:hAnsi="Verdana" w:cs="宋体"/>
          <w:color w:val="000000"/>
          <w:kern w:val="0"/>
          <w:sz w:val="20"/>
          <w:szCs w:val="20"/>
        </w:rPr>
        <w:t>时，采样的值为</w:t>
      </w:r>
      <w:r w:rsidRPr="002E2F04">
        <w:rPr>
          <w:rFonts w:ascii="Verdana" w:eastAsia="宋体" w:hAnsi="Verdana" w:cs="宋体"/>
          <w:color w:val="000000"/>
          <w:kern w:val="0"/>
          <w:sz w:val="20"/>
          <w:szCs w:val="20"/>
        </w:rPr>
        <w:t>“1”</w:t>
      </w:r>
      <w:r w:rsidRPr="002E2F04">
        <w:rPr>
          <w:rFonts w:ascii="Verdana" w:eastAsia="宋体" w:hAnsi="Verdana" w:cs="宋体"/>
          <w:color w:val="000000"/>
          <w:kern w:val="0"/>
          <w:sz w:val="20"/>
          <w:szCs w:val="20"/>
        </w:rPr>
        <w:t>表示停止位，数据接收完成。</w:t>
      </w:r>
    </w:p>
    <w:p w14:paraId="2D2B43D2" w14:textId="77777777" w:rsidR="002E2F04" w:rsidRPr="002E2F04" w:rsidRDefault="002E2F04" w:rsidP="002E2F04">
      <w:pPr>
        <w:widowControl/>
        <w:shd w:val="clear" w:color="auto" w:fill="FFFFFF"/>
        <w:spacing w:before="150" w:after="240"/>
        <w:jc w:val="left"/>
        <w:rPr>
          <w:rFonts w:ascii="Verdana" w:eastAsia="宋体" w:hAnsi="Verdana" w:cs="宋体"/>
          <w:color w:val="000000"/>
          <w:kern w:val="0"/>
          <w:sz w:val="20"/>
          <w:szCs w:val="20"/>
        </w:rPr>
      </w:pPr>
      <w:r w:rsidRPr="002E2F04">
        <w:rPr>
          <w:rFonts w:ascii="Verdana" w:eastAsia="宋体" w:hAnsi="Verdana" w:cs="宋体"/>
          <w:color w:val="000000"/>
          <w:kern w:val="0"/>
          <w:sz w:val="20"/>
          <w:szCs w:val="20"/>
        </w:rPr>
        <w:t xml:space="preserve">      </w:t>
      </w:r>
      <w:r w:rsidRPr="002E2F04">
        <w:rPr>
          <w:rFonts w:ascii="Verdana" w:eastAsia="宋体" w:hAnsi="Verdana" w:cs="宋体"/>
          <w:color w:val="000000"/>
          <w:kern w:val="0"/>
          <w:sz w:val="20"/>
          <w:szCs w:val="20"/>
        </w:rPr>
        <w:t>一个标准的</w:t>
      </w:r>
      <w:r w:rsidRPr="002E2F04">
        <w:rPr>
          <w:rFonts w:ascii="Verdana" w:eastAsia="宋体" w:hAnsi="Verdana" w:cs="宋体"/>
          <w:color w:val="000000"/>
          <w:kern w:val="0"/>
          <w:sz w:val="20"/>
          <w:szCs w:val="20"/>
        </w:rPr>
        <w:t>10</w:t>
      </w:r>
      <w:r w:rsidRPr="002E2F04">
        <w:rPr>
          <w:rFonts w:ascii="Verdana" w:eastAsia="宋体" w:hAnsi="Verdana" w:cs="宋体"/>
          <w:color w:val="000000"/>
          <w:kern w:val="0"/>
          <w:sz w:val="20"/>
          <w:szCs w:val="20"/>
        </w:rPr>
        <w:t>位异步串行通信协议（</w:t>
      </w:r>
      <w:r w:rsidRPr="002E2F04">
        <w:rPr>
          <w:rFonts w:ascii="Verdana" w:eastAsia="宋体" w:hAnsi="Verdana" w:cs="宋体"/>
          <w:color w:val="000000"/>
          <w:kern w:val="0"/>
          <w:sz w:val="20"/>
          <w:szCs w:val="20"/>
        </w:rPr>
        <w:t>1</w:t>
      </w:r>
      <w:r w:rsidRPr="002E2F04">
        <w:rPr>
          <w:rFonts w:ascii="Verdana" w:eastAsia="宋体" w:hAnsi="Verdana" w:cs="宋体"/>
          <w:color w:val="000000"/>
          <w:kern w:val="0"/>
          <w:sz w:val="20"/>
          <w:szCs w:val="20"/>
        </w:rPr>
        <w:t>个起始位、</w:t>
      </w:r>
      <w:r w:rsidRPr="002E2F04">
        <w:rPr>
          <w:rFonts w:ascii="Verdana" w:eastAsia="宋体" w:hAnsi="Verdana" w:cs="宋体"/>
          <w:color w:val="000000"/>
          <w:kern w:val="0"/>
          <w:sz w:val="20"/>
          <w:szCs w:val="20"/>
        </w:rPr>
        <w:t>1</w:t>
      </w:r>
      <w:r w:rsidRPr="002E2F04">
        <w:rPr>
          <w:rFonts w:ascii="Verdana" w:eastAsia="宋体" w:hAnsi="Verdana" w:cs="宋体"/>
          <w:color w:val="000000"/>
          <w:kern w:val="0"/>
          <w:sz w:val="20"/>
          <w:szCs w:val="20"/>
        </w:rPr>
        <w:t>个停止位和</w:t>
      </w:r>
      <w:r w:rsidRPr="002E2F04">
        <w:rPr>
          <w:rFonts w:ascii="Verdana" w:eastAsia="宋体" w:hAnsi="Verdana" w:cs="宋体"/>
          <w:color w:val="000000"/>
          <w:kern w:val="0"/>
          <w:sz w:val="20"/>
          <w:szCs w:val="20"/>
        </w:rPr>
        <w:t>8</w:t>
      </w:r>
      <w:r w:rsidRPr="002E2F04">
        <w:rPr>
          <w:rFonts w:ascii="Verdana" w:eastAsia="宋体" w:hAnsi="Verdana" w:cs="宋体"/>
          <w:color w:val="000000"/>
          <w:kern w:val="0"/>
          <w:sz w:val="20"/>
          <w:szCs w:val="20"/>
        </w:rPr>
        <w:t>个数据位）收发时序，如下图所示：</w:t>
      </w:r>
    </w:p>
    <w:p w14:paraId="6FD5A9F3" w14:textId="1D582FA2" w:rsidR="002E2F04" w:rsidRPr="002E2F04" w:rsidRDefault="002E2F04" w:rsidP="002E2F04">
      <w:pPr>
        <w:widowControl/>
        <w:shd w:val="clear" w:color="auto" w:fill="FFFFFF"/>
        <w:spacing w:before="150" w:after="150"/>
        <w:jc w:val="left"/>
        <w:rPr>
          <w:rFonts w:ascii="Verdana" w:eastAsia="宋体" w:hAnsi="Verdana" w:cs="宋体"/>
          <w:color w:val="000000"/>
          <w:kern w:val="0"/>
          <w:sz w:val="20"/>
          <w:szCs w:val="20"/>
        </w:rPr>
      </w:pPr>
      <w:r w:rsidRPr="002E2F04">
        <w:rPr>
          <w:rFonts w:ascii="Verdana" w:eastAsia="宋体" w:hAnsi="Verdana" w:cs="宋体"/>
          <w:noProof/>
          <w:color w:val="000000"/>
          <w:kern w:val="0"/>
          <w:sz w:val="20"/>
          <w:szCs w:val="20"/>
        </w:rPr>
        <w:drawing>
          <wp:inline distT="0" distB="0" distL="0" distR="0" wp14:anchorId="2E7AC3EC" wp14:editId="31C63E7E">
            <wp:extent cx="5274310" cy="2664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64460"/>
                    </a:xfrm>
                    <a:prstGeom prst="rect">
                      <a:avLst/>
                    </a:prstGeom>
                    <a:noFill/>
                    <a:ln>
                      <a:noFill/>
                    </a:ln>
                  </pic:spPr>
                </pic:pic>
              </a:graphicData>
            </a:graphic>
          </wp:inline>
        </w:drawing>
      </w:r>
    </w:p>
    <w:p w14:paraId="72E5C73C" w14:textId="77777777" w:rsidR="002E2F04" w:rsidRPr="002E2F04" w:rsidRDefault="002E2F04" w:rsidP="002E2F04">
      <w:pPr>
        <w:widowControl/>
        <w:shd w:val="clear" w:color="auto" w:fill="FFFFFF"/>
        <w:spacing w:before="150"/>
        <w:jc w:val="left"/>
        <w:rPr>
          <w:rFonts w:ascii="Verdana" w:eastAsia="宋体" w:hAnsi="Verdana" w:cs="宋体"/>
          <w:color w:val="000000"/>
          <w:kern w:val="0"/>
          <w:sz w:val="20"/>
          <w:szCs w:val="20"/>
        </w:rPr>
      </w:pPr>
      <w:r w:rsidRPr="002E2F04">
        <w:rPr>
          <w:rFonts w:ascii="Verdana" w:eastAsia="宋体" w:hAnsi="Verdana" w:cs="宋体"/>
          <w:color w:val="000000"/>
          <w:kern w:val="0"/>
          <w:sz w:val="20"/>
          <w:szCs w:val="20"/>
        </w:rPr>
        <w:t> </w:t>
      </w:r>
    </w:p>
    <w:p w14:paraId="5375A07B" w14:textId="77777777" w:rsidR="00A22E18" w:rsidRDefault="00A22E18"/>
    <w:sectPr w:rsidR="00A22E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88"/>
    <w:rsid w:val="002E2F04"/>
    <w:rsid w:val="00995888"/>
    <w:rsid w:val="00A22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22BE9-4EF2-44F3-AEF0-75B924EB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E2F0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E2F04"/>
    <w:rPr>
      <w:rFonts w:ascii="宋体" w:eastAsia="宋体" w:hAnsi="宋体" w:cs="宋体"/>
      <w:b/>
      <w:bCs/>
      <w:kern w:val="0"/>
      <w:sz w:val="36"/>
      <w:szCs w:val="36"/>
    </w:rPr>
  </w:style>
  <w:style w:type="character" w:styleId="a3">
    <w:name w:val="Hyperlink"/>
    <w:basedOn w:val="a0"/>
    <w:uiPriority w:val="99"/>
    <w:semiHidden/>
    <w:unhideWhenUsed/>
    <w:rsid w:val="002E2F04"/>
    <w:rPr>
      <w:color w:val="0000FF"/>
      <w:u w:val="single"/>
    </w:rPr>
  </w:style>
  <w:style w:type="paragraph" w:styleId="a4">
    <w:name w:val="Normal (Web)"/>
    <w:basedOn w:val="a"/>
    <w:uiPriority w:val="99"/>
    <w:semiHidden/>
    <w:unhideWhenUsed/>
    <w:rsid w:val="002E2F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662634">
      <w:bodyDiv w:val="1"/>
      <w:marLeft w:val="0"/>
      <w:marRight w:val="0"/>
      <w:marTop w:val="0"/>
      <w:marBottom w:val="0"/>
      <w:divBdr>
        <w:top w:val="none" w:sz="0" w:space="0" w:color="auto"/>
        <w:left w:val="none" w:sz="0" w:space="0" w:color="auto"/>
        <w:bottom w:val="none" w:sz="0" w:space="0" w:color="auto"/>
        <w:right w:val="none" w:sz="0" w:space="0" w:color="auto"/>
      </w:divBdr>
      <w:divsChild>
        <w:div w:id="1471560899">
          <w:marLeft w:val="0"/>
          <w:marRight w:val="0"/>
          <w:marTop w:val="0"/>
          <w:marBottom w:val="0"/>
          <w:divBdr>
            <w:top w:val="none" w:sz="0" w:space="0" w:color="auto"/>
            <w:left w:val="none" w:sz="0" w:space="0" w:color="auto"/>
            <w:bottom w:val="single" w:sz="6" w:space="3" w:color="CCCCCC"/>
            <w:right w:val="none" w:sz="0" w:space="0" w:color="auto"/>
          </w:divBdr>
        </w:div>
        <w:div w:id="1704286400">
          <w:marLeft w:val="0"/>
          <w:marRight w:val="0"/>
          <w:marTop w:val="0"/>
          <w:marBottom w:val="210"/>
          <w:divBdr>
            <w:top w:val="none" w:sz="0" w:space="0" w:color="auto"/>
            <w:left w:val="none" w:sz="0" w:space="0" w:color="auto"/>
            <w:bottom w:val="none" w:sz="0" w:space="0" w:color="auto"/>
            <w:right w:val="none" w:sz="0" w:space="0" w:color="auto"/>
          </w:divBdr>
          <w:divsChild>
            <w:div w:id="5226000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hyperlink" Target="https://i.cnblogs.com/EditPosts.aspx?postid=11524089"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2020-08-24T15:55:00Z</dcterms:created>
  <dcterms:modified xsi:type="dcterms:W3CDTF">2020-08-24T15:55:00Z</dcterms:modified>
</cp:coreProperties>
</file>