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606" w:rsidRDefault="00DC6606"/>
    <w:p w:rsidR="00492708" w:rsidRPr="00492708" w:rsidRDefault="00B56EB1" w:rsidP="00492708">
      <w:pPr>
        <w:jc w:val="center"/>
        <w:rPr>
          <w:rFonts w:ascii="Times New Roman" w:hAnsi="Times New Roman" w:cs="Times New Roman"/>
          <w:b/>
          <w:sz w:val="36"/>
          <w:szCs w:val="36"/>
        </w:rPr>
      </w:pPr>
      <w:r>
        <w:rPr>
          <w:rFonts w:ascii="Times New Roman" w:hAnsi="Times New Roman" w:cs="Times New Roman"/>
          <w:b/>
          <w:sz w:val="36"/>
          <w:szCs w:val="36"/>
        </w:rPr>
        <w:t>Assignment B-2</w:t>
      </w:r>
    </w:p>
    <w:p w:rsidR="00492708" w:rsidRDefault="00492708" w:rsidP="00492708">
      <w:pPr>
        <w:rPr>
          <w:rFonts w:ascii="Times New Roman" w:hAnsi="Times New Roman" w:cs="Times New Roman"/>
          <w:sz w:val="24"/>
          <w:szCs w:val="24"/>
        </w:rPr>
      </w:pPr>
      <w:r w:rsidRPr="00492708">
        <w:rPr>
          <w:rFonts w:ascii="Times New Roman" w:hAnsi="Times New Roman" w:cs="Times New Roman"/>
          <w:sz w:val="24"/>
          <w:szCs w:val="24"/>
        </w:rPr>
        <w:t>Problem Statement:</w:t>
      </w:r>
    </w:p>
    <w:p w:rsidR="00492708" w:rsidRDefault="00B56EB1" w:rsidP="00492708">
      <w:pPr>
        <w:rPr>
          <w:rFonts w:ascii="Times New Roman" w:hAnsi="Times New Roman" w:cs="Times New Roman"/>
          <w:sz w:val="24"/>
          <w:szCs w:val="24"/>
        </w:rPr>
      </w:pPr>
      <w:r w:rsidRPr="00B56EB1">
        <w:rPr>
          <w:rFonts w:ascii="Times New Roman" w:hAnsi="Times New Roman" w:cs="Times New Roman"/>
          <w:sz w:val="24"/>
          <w:szCs w:val="24"/>
        </w:rPr>
        <w:t>Classify the email using the binary classification method. Email Spam detection has two states: a) Normal State – Not Spam, b) Abnormal State – Spam. Use K-Nearest Neighbours.</w:t>
      </w:r>
      <w:r>
        <w:rPr>
          <w:rFonts w:ascii="Times New Roman" w:hAnsi="Times New Roman" w:cs="Times New Roman"/>
          <w:sz w:val="24"/>
          <w:szCs w:val="24"/>
        </w:rPr>
        <w:t xml:space="preserve"> </w:t>
      </w:r>
    </w:p>
    <w:p w:rsidR="00B56EB1" w:rsidRPr="00492708" w:rsidRDefault="00B56EB1" w:rsidP="00B56EB1">
      <w:pPr>
        <w:rPr>
          <w:rFonts w:ascii="Times New Roman" w:hAnsi="Times New Roman" w:cs="Times New Roman"/>
          <w:sz w:val="24"/>
          <w:szCs w:val="24"/>
        </w:rPr>
      </w:pPr>
      <w:proofErr w:type="gramStart"/>
      <w:r w:rsidRPr="00B56EB1">
        <w:rPr>
          <w:rFonts w:ascii="Times New Roman" w:hAnsi="Times New Roman" w:cs="Times New Roman"/>
          <w:sz w:val="24"/>
          <w:szCs w:val="24"/>
        </w:rPr>
        <w:t>K-Nearest Neighbours.</w:t>
      </w:r>
      <w:proofErr w:type="gramEnd"/>
      <w:r>
        <w:rPr>
          <w:rFonts w:ascii="Times New Roman" w:hAnsi="Times New Roman" w:cs="Times New Roman"/>
          <w:sz w:val="24"/>
          <w:szCs w:val="24"/>
        </w:rPr>
        <w:t xml:space="preserve"> </w:t>
      </w:r>
    </w:p>
    <w:p w:rsidR="00B56EB1" w:rsidRPr="00B56EB1" w:rsidRDefault="00B56EB1" w:rsidP="00B56EB1">
      <w:pPr>
        <w:rPr>
          <w:rFonts w:ascii="Times New Roman" w:eastAsiaTheme="minorEastAsia" w:hAnsi="Times New Roman" w:cs="Times New Roman"/>
          <w:sz w:val="24"/>
          <w:szCs w:val="24"/>
        </w:rPr>
      </w:pPr>
      <w:r w:rsidRPr="00B56EB1">
        <w:rPr>
          <w:rFonts w:ascii="Times New Roman" w:eastAsiaTheme="minorEastAsia" w:hAnsi="Times New Roman" w:cs="Times New Roman"/>
          <w:sz w:val="24"/>
          <w:szCs w:val="24"/>
        </w:rPr>
        <w:t xml:space="preserve">The k-nearest </w:t>
      </w:r>
      <w:proofErr w:type="spellStart"/>
      <w:proofErr w:type="gramStart"/>
      <w:r w:rsidRPr="00B56EB1">
        <w:rPr>
          <w:rFonts w:ascii="Times New Roman" w:eastAsiaTheme="minorEastAsia" w:hAnsi="Times New Roman" w:cs="Times New Roman"/>
          <w:sz w:val="24"/>
          <w:szCs w:val="24"/>
        </w:rPr>
        <w:t>neighbors</w:t>
      </w:r>
      <w:proofErr w:type="spellEnd"/>
      <w:proofErr w:type="gramEnd"/>
      <w:r w:rsidRPr="00B56EB1">
        <w:rPr>
          <w:rFonts w:ascii="Times New Roman" w:eastAsiaTheme="minorEastAsia" w:hAnsi="Times New Roman" w:cs="Times New Roman"/>
          <w:sz w:val="24"/>
          <w:szCs w:val="24"/>
        </w:rPr>
        <w:t xml:space="preserve"> algorithm, also known as KNN or k-NN, is a non-parametric, supervised learning classifier, which uses proximity to make classifications or predictions about the grouping of an individual data point. For classification problems, a class label is assigned on the basis of a majority vote—i.e. the label that is most frequently represented around a given data point is used. </w:t>
      </w:r>
    </w:p>
    <w:p w:rsidR="00B56EB1" w:rsidRPr="00B56EB1" w:rsidRDefault="00B56EB1" w:rsidP="00B56EB1">
      <w:pPr>
        <w:numPr>
          <w:ilvl w:val="0"/>
          <w:numId w:val="1"/>
        </w:numPr>
        <w:rPr>
          <w:rFonts w:ascii="Times New Roman" w:eastAsiaTheme="minorEastAsia" w:hAnsi="Times New Roman" w:cs="Times New Roman"/>
          <w:sz w:val="24"/>
          <w:szCs w:val="24"/>
        </w:rPr>
      </w:pPr>
      <w:r w:rsidRPr="00B56EB1">
        <w:rPr>
          <w:rFonts w:ascii="Times New Roman" w:eastAsiaTheme="minorEastAsia" w:hAnsi="Times New Roman" w:cs="Times New Roman"/>
          <w:b/>
          <w:bCs/>
          <w:sz w:val="24"/>
          <w:szCs w:val="24"/>
        </w:rPr>
        <w:t>Lazy learning algorithm</w:t>
      </w:r>
      <w:r w:rsidRPr="00B56EB1">
        <w:rPr>
          <w:rFonts w:ascii="Times New Roman" w:eastAsiaTheme="minorEastAsia" w:hAnsi="Times New Roman" w:cs="Times New Roman"/>
          <w:sz w:val="24"/>
          <w:szCs w:val="24"/>
        </w:rPr>
        <w:t> − KNN is a lazy learning algorithm because it does not have a specialized training phase and uses all the data for training while classification.</w:t>
      </w:r>
    </w:p>
    <w:p w:rsidR="00B56EB1" w:rsidRPr="00B56EB1" w:rsidRDefault="00B56EB1" w:rsidP="00B56EB1">
      <w:pPr>
        <w:numPr>
          <w:ilvl w:val="0"/>
          <w:numId w:val="1"/>
        </w:numPr>
        <w:rPr>
          <w:rFonts w:ascii="Times New Roman" w:eastAsiaTheme="minorEastAsia" w:hAnsi="Times New Roman" w:cs="Times New Roman"/>
          <w:sz w:val="24"/>
          <w:szCs w:val="24"/>
        </w:rPr>
      </w:pPr>
      <w:r w:rsidRPr="00B56EB1">
        <w:rPr>
          <w:rFonts w:ascii="Times New Roman" w:eastAsiaTheme="minorEastAsia" w:hAnsi="Times New Roman" w:cs="Times New Roman"/>
          <w:b/>
          <w:bCs/>
          <w:sz w:val="24"/>
          <w:szCs w:val="24"/>
        </w:rPr>
        <w:t>Non-parametric learning algorithm</w:t>
      </w:r>
      <w:r w:rsidRPr="00B56EB1">
        <w:rPr>
          <w:rFonts w:ascii="Times New Roman" w:eastAsiaTheme="minorEastAsia" w:hAnsi="Times New Roman" w:cs="Times New Roman"/>
          <w:sz w:val="24"/>
          <w:szCs w:val="24"/>
        </w:rPr>
        <w:t> − KNN is also a non-parametric learning algorithm because it doesn’t assume anything about the underlying data.</w:t>
      </w:r>
    </w:p>
    <w:p w:rsidR="00B56EB1" w:rsidRPr="00B56EB1" w:rsidRDefault="00B56EB1" w:rsidP="00B56EB1">
      <w:pPr>
        <w:rPr>
          <w:rFonts w:ascii="Times New Roman" w:eastAsiaTheme="minorEastAsia" w:hAnsi="Times New Roman" w:cs="Times New Roman"/>
          <w:b/>
          <w:bCs/>
          <w:sz w:val="24"/>
          <w:szCs w:val="24"/>
        </w:rPr>
      </w:pPr>
    </w:p>
    <w:p w:rsidR="00B56EB1" w:rsidRPr="00B56EB1" w:rsidRDefault="00B56EB1" w:rsidP="00B56EB1">
      <w:pPr>
        <w:rPr>
          <w:rFonts w:ascii="Times New Roman" w:eastAsiaTheme="minorEastAsia" w:hAnsi="Times New Roman" w:cs="Times New Roman"/>
          <w:sz w:val="24"/>
          <w:szCs w:val="24"/>
        </w:rPr>
      </w:pPr>
      <w:r w:rsidRPr="00B56EB1">
        <w:rPr>
          <w:rFonts w:ascii="Times New Roman" w:eastAsiaTheme="minorEastAsia" w:hAnsi="Times New Roman" w:cs="Times New Roman"/>
          <w:b/>
          <w:bCs/>
          <w:sz w:val="24"/>
          <w:szCs w:val="24"/>
        </w:rPr>
        <w:t>Step 1</w:t>
      </w:r>
      <w:r w:rsidRPr="00B56EB1">
        <w:rPr>
          <w:rFonts w:ascii="Times New Roman" w:eastAsiaTheme="minorEastAsia" w:hAnsi="Times New Roman" w:cs="Times New Roman"/>
          <w:sz w:val="24"/>
          <w:szCs w:val="24"/>
        </w:rPr>
        <w:t xml:space="preserve"> − </w:t>
      </w:r>
      <w:proofErr w:type="gramStart"/>
      <w:r w:rsidRPr="00B56EB1">
        <w:rPr>
          <w:rFonts w:ascii="Times New Roman" w:eastAsiaTheme="minorEastAsia" w:hAnsi="Times New Roman" w:cs="Times New Roman"/>
          <w:sz w:val="24"/>
          <w:szCs w:val="24"/>
        </w:rPr>
        <w:t>For</w:t>
      </w:r>
      <w:proofErr w:type="gramEnd"/>
      <w:r w:rsidRPr="00B56EB1">
        <w:rPr>
          <w:rFonts w:ascii="Times New Roman" w:eastAsiaTheme="minorEastAsia" w:hAnsi="Times New Roman" w:cs="Times New Roman"/>
          <w:sz w:val="24"/>
          <w:szCs w:val="24"/>
        </w:rPr>
        <w:t xml:space="preserve"> implementing any algorithm, we need dataset. So during the first step of KNN, we must load the training as well as test data.</w:t>
      </w:r>
    </w:p>
    <w:p w:rsidR="00B56EB1" w:rsidRPr="00B56EB1" w:rsidRDefault="00B56EB1" w:rsidP="00B56EB1">
      <w:pPr>
        <w:rPr>
          <w:rFonts w:ascii="Times New Roman" w:eastAsiaTheme="minorEastAsia" w:hAnsi="Times New Roman" w:cs="Times New Roman"/>
          <w:sz w:val="24"/>
          <w:szCs w:val="24"/>
        </w:rPr>
      </w:pPr>
      <w:r w:rsidRPr="00B56EB1">
        <w:rPr>
          <w:rFonts w:ascii="Times New Roman" w:eastAsiaTheme="minorEastAsia" w:hAnsi="Times New Roman" w:cs="Times New Roman"/>
          <w:b/>
          <w:bCs/>
          <w:sz w:val="24"/>
          <w:szCs w:val="24"/>
        </w:rPr>
        <w:t>Step 2</w:t>
      </w:r>
      <w:r w:rsidRPr="00B56EB1">
        <w:rPr>
          <w:rFonts w:ascii="Times New Roman" w:eastAsiaTheme="minorEastAsia" w:hAnsi="Times New Roman" w:cs="Times New Roman"/>
          <w:sz w:val="24"/>
          <w:szCs w:val="24"/>
        </w:rPr>
        <w:t> − Next, we need to choose the value of K i.e. the nearest data points. K can be any integer.</w:t>
      </w:r>
    </w:p>
    <w:p w:rsidR="00B56EB1" w:rsidRPr="00B56EB1" w:rsidRDefault="00B56EB1" w:rsidP="00B56EB1">
      <w:pPr>
        <w:rPr>
          <w:rFonts w:ascii="Times New Roman" w:eastAsiaTheme="minorEastAsia" w:hAnsi="Times New Roman" w:cs="Times New Roman"/>
          <w:sz w:val="24"/>
          <w:szCs w:val="24"/>
        </w:rPr>
      </w:pPr>
      <w:r w:rsidRPr="00B56EB1">
        <w:rPr>
          <w:rFonts w:ascii="Times New Roman" w:eastAsiaTheme="minorEastAsia" w:hAnsi="Times New Roman" w:cs="Times New Roman"/>
          <w:b/>
          <w:bCs/>
          <w:sz w:val="24"/>
          <w:szCs w:val="24"/>
        </w:rPr>
        <w:t>Step 3</w:t>
      </w:r>
      <w:r w:rsidRPr="00B56EB1">
        <w:rPr>
          <w:rFonts w:ascii="Times New Roman" w:eastAsiaTheme="minorEastAsia" w:hAnsi="Times New Roman" w:cs="Times New Roman"/>
          <w:sz w:val="24"/>
          <w:szCs w:val="24"/>
        </w:rPr>
        <w:t xml:space="preserve"> − </w:t>
      </w:r>
      <w:proofErr w:type="gramStart"/>
      <w:r w:rsidRPr="00B56EB1">
        <w:rPr>
          <w:rFonts w:ascii="Times New Roman" w:eastAsiaTheme="minorEastAsia" w:hAnsi="Times New Roman" w:cs="Times New Roman"/>
          <w:sz w:val="24"/>
          <w:szCs w:val="24"/>
        </w:rPr>
        <w:t>For</w:t>
      </w:r>
      <w:proofErr w:type="gramEnd"/>
      <w:r w:rsidRPr="00B56EB1">
        <w:rPr>
          <w:rFonts w:ascii="Times New Roman" w:eastAsiaTheme="minorEastAsia" w:hAnsi="Times New Roman" w:cs="Times New Roman"/>
          <w:sz w:val="24"/>
          <w:szCs w:val="24"/>
        </w:rPr>
        <w:t xml:space="preserve"> each point in the test data do the following −</w:t>
      </w:r>
    </w:p>
    <w:p w:rsidR="00B56EB1" w:rsidRPr="00B56EB1" w:rsidRDefault="00B56EB1" w:rsidP="00B56EB1">
      <w:pPr>
        <w:numPr>
          <w:ilvl w:val="0"/>
          <w:numId w:val="2"/>
        </w:numPr>
        <w:rPr>
          <w:rFonts w:ascii="Times New Roman" w:eastAsiaTheme="minorEastAsia" w:hAnsi="Times New Roman" w:cs="Times New Roman"/>
          <w:sz w:val="24"/>
          <w:szCs w:val="24"/>
        </w:rPr>
      </w:pPr>
      <w:r w:rsidRPr="00B56EB1">
        <w:rPr>
          <w:rFonts w:ascii="Times New Roman" w:eastAsiaTheme="minorEastAsia" w:hAnsi="Times New Roman" w:cs="Times New Roman"/>
          <w:b/>
          <w:bCs/>
          <w:sz w:val="24"/>
          <w:szCs w:val="24"/>
        </w:rPr>
        <w:t>3.1</w:t>
      </w:r>
      <w:r w:rsidRPr="00B56EB1">
        <w:rPr>
          <w:rFonts w:ascii="Times New Roman" w:eastAsiaTheme="minorEastAsia" w:hAnsi="Times New Roman" w:cs="Times New Roman"/>
          <w:sz w:val="24"/>
          <w:szCs w:val="24"/>
        </w:rPr>
        <w:t> − Calculate the distance between test data and each row of training data with the help of any of the method namely: Euclidean, Manhattan or Hamming distance. The most commonly used method to calculate distance is Euclidean.</w:t>
      </w:r>
    </w:p>
    <w:p w:rsidR="00B56EB1" w:rsidRPr="00B56EB1" w:rsidRDefault="00B56EB1" w:rsidP="00B56EB1">
      <w:pPr>
        <w:numPr>
          <w:ilvl w:val="0"/>
          <w:numId w:val="2"/>
        </w:numPr>
        <w:rPr>
          <w:rFonts w:ascii="Times New Roman" w:eastAsiaTheme="minorEastAsia" w:hAnsi="Times New Roman" w:cs="Times New Roman"/>
          <w:sz w:val="24"/>
          <w:szCs w:val="24"/>
        </w:rPr>
      </w:pPr>
      <w:r w:rsidRPr="00B56EB1">
        <w:rPr>
          <w:rFonts w:ascii="Times New Roman" w:eastAsiaTheme="minorEastAsia" w:hAnsi="Times New Roman" w:cs="Times New Roman"/>
          <w:b/>
          <w:bCs/>
          <w:sz w:val="24"/>
          <w:szCs w:val="24"/>
        </w:rPr>
        <w:t>3.2</w:t>
      </w:r>
      <w:r w:rsidRPr="00B56EB1">
        <w:rPr>
          <w:rFonts w:ascii="Times New Roman" w:eastAsiaTheme="minorEastAsia" w:hAnsi="Times New Roman" w:cs="Times New Roman"/>
          <w:sz w:val="24"/>
          <w:szCs w:val="24"/>
        </w:rPr>
        <w:t> − Now, based on the distance value, sort them in ascending order.</w:t>
      </w:r>
    </w:p>
    <w:p w:rsidR="00B56EB1" w:rsidRPr="00B56EB1" w:rsidRDefault="00B56EB1" w:rsidP="00B56EB1">
      <w:pPr>
        <w:numPr>
          <w:ilvl w:val="0"/>
          <w:numId w:val="2"/>
        </w:numPr>
        <w:rPr>
          <w:rFonts w:ascii="Times New Roman" w:eastAsiaTheme="minorEastAsia" w:hAnsi="Times New Roman" w:cs="Times New Roman"/>
          <w:sz w:val="24"/>
          <w:szCs w:val="24"/>
        </w:rPr>
      </w:pPr>
      <w:r w:rsidRPr="00B56EB1">
        <w:rPr>
          <w:rFonts w:ascii="Times New Roman" w:eastAsiaTheme="minorEastAsia" w:hAnsi="Times New Roman" w:cs="Times New Roman"/>
          <w:b/>
          <w:bCs/>
          <w:sz w:val="24"/>
          <w:szCs w:val="24"/>
        </w:rPr>
        <w:t>3.3</w:t>
      </w:r>
      <w:r w:rsidRPr="00B56EB1">
        <w:rPr>
          <w:rFonts w:ascii="Times New Roman" w:eastAsiaTheme="minorEastAsia" w:hAnsi="Times New Roman" w:cs="Times New Roman"/>
          <w:sz w:val="24"/>
          <w:szCs w:val="24"/>
        </w:rPr>
        <w:t> − Next, it will choose the top K rows from the sorted array.</w:t>
      </w:r>
    </w:p>
    <w:p w:rsidR="00B56EB1" w:rsidRPr="00B56EB1" w:rsidRDefault="00B56EB1" w:rsidP="00B56EB1">
      <w:pPr>
        <w:numPr>
          <w:ilvl w:val="0"/>
          <w:numId w:val="2"/>
        </w:numPr>
        <w:rPr>
          <w:rFonts w:ascii="Times New Roman" w:eastAsiaTheme="minorEastAsia" w:hAnsi="Times New Roman" w:cs="Times New Roman"/>
          <w:sz w:val="24"/>
          <w:szCs w:val="24"/>
        </w:rPr>
      </w:pPr>
      <w:r w:rsidRPr="00B56EB1">
        <w:rPr>
          <w:rFonts w:ascii="Times New Roman" w:eastAsiaTheme="minorEastAsia" w:hAnsi="Times New Roman" w:cs="Times New Roman"/>
          <w:b/>
          <w:bCs/>
          <w:sz w:val="24"/>
          <w:szCs w:val="24"/>
        </w:rPr>
        <w:t>3.4</w:t>
      </w:r>
      <w:r w:rsidRPr="00B56EB1">
        <w:rPr>
          <w:rFonts w:ascii="Times New Roman" w:eastAsiaTheme="minorEastAsia" w:hAnsi="Times New Roman" w:cs="Times New Roman"/>
          <w:sz w:val="24"/>
          <w:szCs w:val="24"/>
        </w:rPr>
        <w:t> − Now, it will assign a class to the test point based on most frequent class of these rows.</w:t>
      </w:r>
    </w:p>
    <w:p w:rsidR="00B56EB1" w:rsidRPr="00B56EB1" w:rsidRDefault="00B56EB1" w:rsidP="00B56EB1">
      <w:pPr>
        <w:rPr>
          <w:rFonts w:ascii="Times New Roman" w:eastAsiaTheme="minorEastAsia" w:hAnsi="Times New Roman" w:cs="Times New Roman"/>
          <w:sz w:val="24"/>
          <w:szCs w:val="24"/>
        </w:rPr>
      </w:pPr>
      <w:r w:rsidRPr="00B56EB1">
        <w:rPr>
          <w:rFonts w:ascii="Times New Roman" w:eastAsiaTheme="minorEastAsia" w:hAnsi="Times New Roman" w:cs="Times New Roman"/>
          <w:b/>
          <w:bCs/>
          <w:sz w:val="24"/>
          <w:szCs w:val="24"/>
        </w:rPr>
        <w:t>Step 4</w:t>
      </w:r>
      <w:r w:rsidRPr="00B56EB1">
        <w:rPr>
          <w:rFonts w:ascii="Times New Roman" w:eastAsiaTheme="minorEastAsia" w:hAnsi="Times New Roman" w:cs="Times New Roman"/>
          <w:sz w:val="24"/>
          <w:szCs w:val="24"/>
        </w:rPr>
        <w:t> − End</w:t>
      </w:r>
    </w:p>
    <w:p w:rsidR="00B56EB1" w:rsidRDefault="00B56EB1" w:rsidP="00492708">
      <w:pPr>
        <w:rPr>
          <w:rFonts w:ascii="Times New Roman" w:hAnsi="Times New Roman" w:cs="Times New Roman"/>
          <w:sz w:val="24"/>
          <w:szCs w:val="24"/>
        </w:rPr>
      </w:pPr>
    </w:p>
    <w:p w:rsidR="00B56EB1" w:rsidRDefault="00B56EB1" w:rsidP="00492708">
      <w:pPr>
        <w:rPr>
          <w:rFonts w:ascii="Times New Roman" w:hAnsi="Times New Roman" w:cs="Times New Roman"/>
          <w:sz w:val="24"/>
          <w:szCs w:val="24"/>
        </w:rPr>
      </w:pPr>
    </w:p>
    <w:p w:rsidR="00E12E62" w:rsidRDefault="00B56EB1" w:rsidP="00492708">
      <w:pPr>
        <w:rPr>
          <w:rFonts w:ascii="Times New Roman" w:hAnsi="Times New Roman" w:cs="Times New Roman"/>
          <w:sz w:val="24"/>
          <w:szCs w:val="24"/>
        </w:rPr>
      </w:pPr>
      <w:r w:rsidRPr="00B56EB1">
        <w:rPr>
          <w:rFonts w:ascii="Times New Roman" w:hAnsi="Times New Roman" w:cs="Times New Roman"/>
          <w:sz w:val="24"/>
          <w:szCs w:val="24"/>
        </w:rPr>
        <w:lastRenderedPageBreak/>
        <w:t xml:space="preserve">Email </w:t>
      </w:r>
      <w:r>
        <w:rPr>
          <w:rFonts w:ascii="Times New Roman" w:hAnsi="Times New Roman" w:cs="Times New Roman"/>
          <w:sz w:val="24"/>
          <w:szCs w:val="24"/>
        </w:rPr>
        <w:t xml:space="preserve">classification as </w:t>
      </w:r>
      <w:r w:rsidRPr="00B56EB1">
        <w:rPr>
          <w:rFonts w:ascii="Times New Roman" w:hAnsi="Times New Roman" w:cs="Times New Roman"/>
          <w:sz w:val="24"/>
          <w:szCs w:val="24"/>
        </w:rPr>
        <w:t>Spam</w:t>
      </w:r>
      <w:r>
        <w:rPr>
          <w:rFonts w:ascii="Times New Roman" w:hAnsi="Times New Roman" w:cs="Times New Roman"/>
          <w:sz w:val="24"/>
          <w:szCs w:val="24"/>
        </w:rPr>
        <w:t xml:space="preserve">/non-spam: </w:t>
      </w:r>
    </w:p>
    <w:p w:rsidR="00B56EB1" w:rsidRDefault="00B56EB1" w:rsidP="009E40C3">
      <w:pPr>
        <w:jc w:val="both"/>
        <w:rPr>
          <w:rFonts w:ascii="Times New Roman" w:hAnsi="Times New Roman" w:cs="Times New Roman"/>
          <w:sz w:val="24"/>
          <w:szCs w:val="24"/>
        </w:rPr>
      </w:pPr>
      <w:r w:rsidRPr="00B56EB1">
        <w:rPr>
          <w:rFonts w:ascii="Times New Roman" w:hAnsi="Times New Roman" w:cs="Times New Roman"/>
          <w:sz w:val="24"/>
          <w:szCs w:val="24"/>
        </w:rPr>
        <w:t>The Natural Language Toolkit (NLTK) is a platform used for building Python programs that work with human language data for applying in statistical natural language processing (NLP). It contains text processing libraries for tokenization, parsing, classification, stemming, tagging and semantic reasoning.</w:t>
      </w:r>
      <w:r>
        <w:rPr>
          <w:rFonts w:ascii="Times New Roman" w:hAnsi="Times New Roman" w:cs="Times New Roman"/>
          <w:sz w:val="24"/>
          <w:szCs w:val="24"/>
        </w:rPr>
        <w:t xml:space="preserve"> </w:t>
      </w:r>
      <w:r w:rsidRPr="00B56EB1">
        <w:rPr>
          <w:rFonts w:ascii="Times New Roman" w:hAnsi="Times New Roman" w:cs="Times New Roman"/>
          <w:sz w:val="24"/>
          <w:szCs w:val="24"/>
        </w:rPr>
        <w:t>Natural language processing is used for building applications such as Text classifica</w:t>
      </w:r>
      <w:r>
        <w:rPr>
          <w:rFonts w:ascii="Times New Roman" w:hAnsi="Times New Roman" w:cs="Times New Roman"/>
          <w:sz w:val="24"/>
          <w:szCs w:val="24"/>
        </w:rPr>
        <w:t xml:space="preserve">tion. </w:t>
      </w:r>
    </w:p>
    <w:p w:rsidR="00B56EB1" w:rsidRPr="00B56EB1" w:rsidRDefault="00B56EB1" w:rsidP="009E40C3">
      <w:pPr>
        <w:jc w:val="both"/>
        <w:rPr>
          <w:rFonts w:ascii="Times New Roman" w:hAnsi="Times New Roman" w:cs="Times New Roman"/>
          <w:sz w:val="24"/>
          <w:szCs w:val="24"/>
        </w:rPr>
      </w:pPr>
      <w:r w:rsidRPr="00B56EB1">
        <w:rPr>
          <w:rFonts w:ascii="Times New Roman" w:hAnsi="Times New Roman" w:cs="Times New Roman"/>
          <w:b/>
          <w:bCs/>
          <w:sz w:val="24"/>
          <w:szCs w:val="24"/>
        </w:rPr>
        <w:t>Tokenization</w:t>
      </w:r>
      <w:r w:rsidRPr="00B56EB1">
        <w:rPr>
          <w:rFonts w:ascii="Times New Roman" w:hAnsi="Times New Roman" w:cs="Times New Roman"/>
          <w:sz w:val="24"/>
          <w:szCs w:val="24"/>
        </w:rPr>
        <w:t> is the process by which a large quantity of text is divided into smaller parts called tokens. These tokens are very useful for finding patterns and are considered as a base step for stemming and lemmatization.</w:t>
      </w:r>
      <w:r>
        <w:rPr>
          <w:rFonts w:ascii="Times New Roman" w:hAnsi="Times New Roman" w:cs="Times New Roman"/>
          <w:sz w:val="24"/>
          <w:szCs w:val="24"/>
        </w:rPr>
        <w:t xml:space="preserve"> </w:t>
      </w:r>
      <w:r w:rsidRPr="00B56EB1">
        <w:rPr>
          <w:rFonts w:ascii="Times New Roman" w:hAnsi="Times New Roman" w:cs="Times New Roman"/>
          <w:sz w:val="24"/>
          <w:szCs w:val="24"/>
        </w:rPr>
        <w:t xml:space="preserve">We use the method </w:t>
      </w:r>
      <w:proofErr w:type="spellStart"/>
      <w:r w:rsidRPr="00B56EB1">
        <w:rPr>
          <w:rFonts w:ascii="Times New Roman" w:hAnsi="Times New Roman" w:cs="Times New Roman"/>
          <w:sz w:val="24"/>
          <w:szCs w:val="24"/>
        </w:rPr>
        <w:t>word_</w:t>
      </w:r>
      <w:proofErr w:type="gramStart"/>
      <w:r w:rsidRPr="00B56EB1">
        <w:rPr>
          <w:rFonts w:ascii="Times New Roman" w:hAnsi="Times New Roman" w:cs="Times New Roman"/>
          <w:sz w:val="24"/>
          <w:szCs w:val="24"/>
        </w:rPr>
        <w:t>tokenize</w:t>
      </w:r>
      <w:proofErr w:type="spellEnd"/>
      <w:r w:rsidRPr="00B56EB1">
        <w:rPr>
          <w:rFonts w:ascii="Times New Roman" w:hAnsi="Times New Roman" w:cs="Times New Roman"/>
          <w:sz w:val="24"/>
          <w:szCs w:val="24"/>
        </w:rPr>
        <w:t>(</w:t>
      </w:r>
      <w:proofErr w:type="gramEnd"/>
      <w:r w:rsidRPr="00B56EB1">
        <w:rPr>
          <w:rFonts w:ascii="Times New Roman" w:hAnsi="Times New Roman" w:cs="Times New Roman"/>
          <w:sz w:val="24"/>
          <w:szCs w:val="24"/>
        </w:rPr>
        <w:t>) to split a sentence into words. The output of word tokenization can be converted to Data Frame for better text understanding in machine learning applications. It can also be provided as input for further text cleaning steps such as punctuation removal, numeric character removal or stemming. Machine learning models need numeric data to be trained and make a prediction. Word tokenization becomes a crucial part of the text (string) to numeric data conversion.</w:t>
      </w:r>
      <w:r w:rsidR="009E40C3">
        <w:rPr>
          <w:rFonts w:ascii="Times New Roman" w:hAnsi="Times New Roman" w:cs="Times New Roman"/>
          <w:sz w:val="24"/>
          <w:szCs w:val="24"/>
        </w:rPr>
        <w:t xml:space="preserve"> Tokenized words are used for classification of spam and non-spam emails.</w:t>
      </w:r>
    </w:p>
    <w:p w:rsidR="005F3209" w:rsidRDefault="005F3209" w:rsidP="005F3209">
      <w:pPr>
        <w:rPr>
          <w:rFonts w:ascii="Times New Roman" w:hAnsi="Times New Roman" w:cs="Times New Roman"/>
          <w:sz w:val="24"/>
          <w:szCs w:val="24"/>
        </w:rPr>
      </w:pPr>
      <w:r>
        <w:rPr>
          <w:rFonts w:ascii="Times New Roman" w:hAnsi="Times New Roman" w:cs="Times New Roman"/>
          <w:sz w:val="24"/>
          <w:szCs w:val="24"/>
        </w:rPr>
        <w:t>Database Used:</w:t>
      </w:r>
    </w:p>
    <w:p w:rsidR="0076397B" w:rsidRDefault="00195641" w:rsidP="005F3209">
      <w:pPr>
        <w:rPr>
          <w:rFonts w:ascii="Times New Roman" w:hAnsi="Times New Roman" w:cs="Times New Roman"/>
          <w:sz w:val="24"/>
          <w:szCs w:val="24"/>
        </w:rPr>
      </w:pPr>
      <w:hyperlink r:id="rId6" w:history="1">
        <w:r w:rsidR="009E40C3" w:rsidRPr="00574753">
          <w:rPr>
            <w:rStyle w:val="Hyperlink"/>
            <w:rFonts w:ascii="Times New Roman" w:hAnsi="Times New Roman" w:cs="Times New Roman"/>
            <w:sz w:val="24"/>
            <w:szCs w:val="24"/>
          </w:rPr>
          <w:t>https://www.kaggle.com/code/ayhampar/spam-ham-dataset/data</w:t>
        </w:r>
      </w:hyperlink>
    </w:p>
    <w:p w:rsidR="005F3209" w:rsidRDefault="005F3209" w:rsidP="005F3209">
      <w:pPr>
        <w:rPr>
          <w:rFonts w:ascii="Times New Roman" w:hAnsi="Times New Roman" w:cs="Times New Roman"/>
          <w:sz w:val="24"/>
          <w:szCs w:val="24"/>
        </w:rPr>
      </w:pPr>
      <w:r>
        <w:rPr>
          <w:rFonts w:ascii="Times New Roman" w:hAnsi="Times New Roman" w:cs="Times New Roman"/>
          <w:sz w:val="24"/>
          <w:szCs w:val="24"/>
        </w:rPr>
        <w:t>Python</w:t>
      </w:r>
      <w:r w:rsidR="009E40C3">
        <w:rPr>
          <w:rFonts w:ascii="Times New Roman" w:hAnsi="Times New Roman" w:cs="Times New Roman"/>
          <w:sz w:val="24"/>
          <w:szCs w:val="24"/>
        </w:rPr>
        <w:t xml:space="preserv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spider or similar platform</w:t>
      </w:r>
    </w:p>
    <w:p w:rsidR="005F3209" w:rsidRPr="00CD20BC" w:rsidRDefault="005F3209" w:rsidP="005F3209">
      <w:pPr>
        <w:rPr>
          <w:rFonts w:ascii="Times New Roman" w:hAnsi="Times New Roman" w:cs="Times New Roman"/>
          <w:sz w:val="24"/>
          <w:szCs w:val="24"/>
          <w:lang w:val="en-US" w:bidi="mr-IN"/>
        </w:rPr>
      </w:pPr>
      <w:r>
        <w:rPr>
          <w:rFonts w:ascii="Times New Roman" w:hAnsi="Times New Roman" w:cs="Times New Roman"/>
          <w:sz w:val="24"/>
          <w:szCs w:val="24"/>
        </w:rPr>
        <w:t>YT Ref:</w:t>
      </w:r>
      <w:r w:rsidRPr="00CD20BC">
        <w:t xml:space="preserve"> </w:t>
      </w:r>
      <w:r w:rsidR="00195641">
        <w:t>----------</w:t>
      </w:r>
    </w:p>
    <w:p w:rsidR="005F3209" w:rsidRDefault="005F3209" w:rsidP="005F3209">
      <w:pPr>
        <w:rPr>
          <w:rFonts w:ascii="Times New Roman" w:hAnsi="Times New Roman" w:cs="Times New Roman"/>
          <w:sz w:val="24"/>
          <w:szCs w:val="24"/>
        </w:rPr>
      </w:pPr>
      <w:r>
        <w:rPr>
          <w:rFonts w:ascii="Times New Roman" w:hAnsi="Times New Roman" w:cs="Times New Roman"/>
          <w:sz w:val="24"/>
          <w:szCs w:val="24"/>
        </w:rPr>
        <w:t>Code (As attached) &amp; Graphs (wherever applicable)</w:t>
      </w:r>
      <w:r w:rsidR="00195641">
        <w:rPr>
          <w:rFonts w:ascii="Times New Roman" w:hAnsi="Times New Roman" w:cs="Times New Roman"/>
          <w:sz w:val="24"/>
          <w:szCs w:val="24"/>
        </w:rPr>
        <w:t xml:space="preserve"> ---------</w:t>
      </w:r>
    </w:p>
    <w:p w:rsidR="00195641" w:rsidRPr="00195641" w:rsidRDefault="00195641" w:rsidP="00195641">
      <w:pPr>
        <w:rPr>
          <w:rFonts w:ascii="Times New Roman" w:hAnsi="Times New Roman" w:cs="Times New Roman"/>
          <w:sz w:val="24"/>
          <w:szCs w:val="24"/>
        </w:rPr>
      </w:pPr>
      <w:r w:rsidRPr="00195641">
        <w:rPr>
          <w:rFonts w:ascii="Times New Roman" w:hAnsi="Times New Roman" w:cs="Times New Roman"/>
          <w:sz w:val="24"/>
          <w:szCs w:val="24"/>
        </w:rPr>
        <w:t>Metrics used for performance measurement: ________</w:t>
      </w:r>
    </w:p>
    <w:p w:rsidR="005F3209" w:rsidRPr="007E2109" w:rsidRDefault="005F3209" w:rsidP="005F3209">
      <w:pPr>
        <w:rPr>
          <w:rFonts w:ascii="Times New Roman" w:hAnsi="Times New Roman" w:cs="Times New Roman"/>
          <w:sz w:val="24"/>
          <w:szCs w:val="24"/>
        </w:rPr>
      </w:pPr>
      <w:bookmarkStart w:id="0" w:name="_GoBack"/>
      <w:bookmarkEnd w:id="0"/>
      <w:r w:rsidRPr="007E2109">
        <w:rPr>
          <w:rFonts w:ascii="Times New Roman" w:hAnsi="Times New Roman" w:cs="Times New Roman"/>
          <w:sz w:val="24"/>
          <w:szCs w:val="24"/>
        </w:rPr>
        <w:t>Conclusion</w:t>
      </w:r>
      <w:r>
        <w:rPr>
          <w:rFonts w:ascii="Times New Roman" w:hAnsi="Times New Roman" w:cs="Times New Roman"/>
          <w:sz w:val="24"/>
          <w:szCs w:val="24"/>
        </w:rPr>
        <w:t xml:space="preserve">:  </w:t>
      </w:r>
      <w:r w:rsidR="009E40C3">
        <w:rPr>
          <w:rFonts w:ascii="Times New Roman" w:hAnsi="Times New Roman" w:cs="Times New Roman"/>
          <w:sz w:val="24"/>
          <w:szCs w:val="24"/>
        </w:rPr>
        <w:t>In this experiment we classified emails as spam and non-spam emails based on the words used in emails. For text processing</w:t>
      </w:r>
      <w:r w:rsidR="004B5FB4">
        <w:rPr>
          <w:rFonts w:ascii="Times New Roman" w:hAnsi="Times New Roman" w:cs="Times New Roman"/>
          <w:sz w:val="24"/>
          <w:szCs w:val="24"/>
        </w:rPr>
        <w:t xml:space="preserve"> NLTK package is used and words are collected for classification. K-</w:t>
      </w:r>
      <w:proofErr w:type="spellStart"/>
      <w:r w:rsidR="004B5FB4">
        <w:rPr>
          <w:rFonts w:ascii="Times New Roman" w:hAnsi="Times New Roman" w:cs="Times New Roman"/>
          <w:sz w:val="24"/>
          <w:szCs w:val="24"/>
        </w:rPr>
        <w:t>nn</w:t>
      </w:r>
      <w:proofErr w:type="spellEnd"/>
      <w:r w:rsidR="004B5FB4">
        <w:rPr>
          <w:rFonts w:ascii="Times New Roman" w:hAnsi="Times New Roman" w:cs="Times New Roman"/>
          <w:sz w:val="24"/>
          <w:szCs w:val="24"/>
        </w:rPr>
        <w:t xml:space="preserve"> algorithm finds the similarity of text with test text patterns and based on majority votes, email is classified as spam or non-spam.</w:t>
      </w:r>
    </w:p>
    <w:p w:rsidR="005F3209" w:rsidRPr="00492708" w:rsidRDefault="005F3209" w:rsidP="00492708">
      <w:pPr>
        <w:rPr>
          <w:rFonts w:ascii="Times New Roman" w:hAnsi="Times New Roman" w:cs="Times New Roman"/>
          <w:sz w:val="24"/>
          <w:szCs w:val="24"/>
        </w:rPr>
      </w:pPr>
    </w:p>
    <w:sectPr w:rsidR="005F3209" w:rsidRPr="00492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A6022"/>
    <w:multiLevelType w:val="multilevel"/>
    <w:tmpl w:val="80AA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46DCC"/>
    <w:multiLevelType w:val="multilevel"/>
    <w:tmpl w:val="0BE6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614"/>
    <w:rsid w:val="00195641"/>
    <w:rsid w:val="00492708"/>
    <w:rsid w:val="004B5FB4"/>
    <w:rsid w:val="005F3209"/>
    <w:rsid w:val="00745008"/>
    <w:rsid w:val="0076397B"/>
    <w:rsid w:val="00933989"/>
    <w:rsid w:val="009E40C3"/>
    <w:rsid w:val="00B56EB1"/>
    <w:rsid w:val="00BF0614"/>
    <w:rsid w:val="00DC6606"/>
    <w:rsid w:val="00E12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708"/>
    <w:rPr>
      <w:rFonts w:ascii="Tahoma" w:hAnsi="Tahoma" w:cs="Tahoma"/>
      <w:sz w:val="16"/>
      <w:szCs w:val="16"/>
    </w:rPr>
  </w:style>
  <w:style w:type="character" w:styleId="PlaceholderText">
    <w:name w:val="Placeholder Text"/>
    <w:basedOn w:val="DefaultParagraphFont"/>
    <w:uiPriority w:val="99"/>
    <w:semiHidden/>
    <w:rsid w:val="00492708"/>
    <w:rPr>
      <w:color w:val="808080"/>
    </w:rPr>
  </w:style>
  <w:style w:type="character" w:styleId="Hyperlink">
    <w:name w:val="Hyperlink"/>
    <w:basedOn w:val="DefaultParagraphFont"/>
    <w:uiPriority w:val="99"/>
    <w:unhideWhenUsed/>
    <w:rsid w:val="005F3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708"/>
    <w:rPr>
      <w:rFonts w:ascii="Tahoma" w:hAnsi="Tahoma" w:cs="Tahoma"/>
      <w:sz w:val="16"/>
      <w:szCs w:val="16"/>
    </w:rPr>
  </w:style>
  <w:style w:type="character" w:styleId="PlaceholderText">
    <w:name w:val="Placeholder Text"/>
    <w:basedOn w:val="DefaultParagraphFont"/>
    <w:uiPriority w:val="99"/>
    <w:semiHidden/>
    <w:rsid w:val="00492708"/>
    <w:rPr>
      <w:color w:val="808080"/>
    </w:rPr>
  </w:style>
  <w:style w:type="character" w:styleId="Hyperlink">
    <w:name w:val="Hyperlink"/>
    <w:basedOn w:val="DefaultParagraphFont"/>
    <w:uiPriority w:val="99"/>
    <w:unhideWhenUsed/>
    <w:rsid w:val="005F3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ayhampar/spam-ham-dataset/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2022-10-11T08:43:00Z</dcterms:created>
  <dcterms:modified xsi:type="dcterms:W3CDTF">2022-10-18T06:29:00Z</dcterms:modified>
</cp:coreProperties>
</file>