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120" w:before="0"/>
        <w:jc w:val="center"/>
      </w:pPr>
      <w:r>
        <w:rPr>
          <w:rFonts w:ascii="TH Sarabun New" w:hAnsi="TH Sarabun New" w:cs="TH Sarabun New" w:eastAsia="TH Sarabun New"/>
          <w:b/>
          <w:i w:val="0"/>
          <w:sz w:val="36"/>
          <w:u w:val="none"/>
          <w:szCs w:val="36"/>
          <w:bCs/>
          <w:lang w:val="th-TH" w:eastAsia="th-TH" w:bidi="th-TH"/>
        </w:rPr>
        <w:t>การพัฒนาระบบแบ่งส่วนและติดตามบริเวณกัมมันต์บนดวงอาทิตย์ และการพยากรณ์การเกิด solar flare ด้วยการเรียนรู้เชิงลึก</w:t>
      </w:r>
    </w:p>
    <w:p>
      <w:pPr>
        <w:spacing w:after="0" w:before="0"/>
        <w:jc w:val="center"/>
      </w:pPr>
      <w:r>
        <w:rPr>
          <w:rFonts w:ascii="TH Sarabun New" w:hAnsi="TH Sarabun New" w:cs="TH Sarabun New" w:eastAsia="TH Sarabun New"/>
          <w:b/>
          <w:i w:val="0"/>
          <w:sz w:val="36"/>
          <w:u w:val="none"/>
          <w:szCs w:val="36"/>
          <w:bCs/>
          <w:lang w:val="th-TH" w:eastAsia="th-TH" w:bidi="th-TH"/>
        </w:rPr>
        <w:t>Solar Active Region Segmentation, Tracking and Flare Forecasting Using Deep Learning</w:t>
      </w:r>
    </w:p>
    <w:p>
      <w:pPr>
        <w:spacing w:after="0" w:before="0"/>
      </w:pPr>
    </w:p>
    <w:p>
      <w:pPr>
        <w:spacing w:after="0" w:before="0"/>
      </w:pPr>
    </w:p>
    <w:p>
      <w:pPr>
        <w:spacing w:after="0" w:before="0"/>
      </w:pPr>
    </w:p>
    <w:p>
      <w:pPr>
        <w:spacing w:after="0" w:before="0"/>
        <w:jc w:val="center"/>
      </w:pPr>
      <w:r>
        <w:rPr>
          <w:rFonts w:ascii="TH Sarabun New" w:hAnsi="TH Sarabun New" w:cs="TH Sarabun New" w:eastAsia="TH Sarabun New"/>
          <w:b w:val="0"/>
          <w:i w:val="0"/>
          <w:sz w:val="32"/>
          <w:u w:val="none"/>
          <w:szCs w:val="32"/>
          <w:lang w:val="th-TH" w:eastAsia="th-TH" w:bidi="th-TH"/>
        </w:rPr>
        <w:t>โดย</w:t>
      </w:r>
    </w:p>
    <w:p>
      <w:pPr>
        <w:spacing w:after="0" w:before="0"/>
        <w:jc w:val="center"/>
      </w:pPr>
      <w:r>
        <w:rPr>
          <w:rFonts w:ascii="TH Sarabun New" w:hAnsi="TH Sarabun New" w:cs="TH Sarabun New" w:eastAsia="TH Sarabun New"/>
          <w:b w:val="0"/>
          <w:i w:val="0"/>
          <w:sz w:val="32"/>
          <w:u w:val="none"/>
          <w:szCs w:val="32"/>
          <w:lang w:val="th-TH" w:eastAsia="th-TH" w:bidi="th-TH"/>
        </w:rPr>
        <w:t>[ชื่อ-นามสกุลผู้จัดทำ]   รหัสนักศึกษา [รหัสนักศึกษา]</w:t>
      </w:r>
    </w:p>
    <w:p>
      <w:pPr>
        <w:spacing w:after="0" w:before="0"/>
      </w:pPr>
    </w:p>
    <w:p>
      <w:pPr>
        <w:spacing w:after="0" w:before="0"/>
      </w:pPr>
    </w:p>
    <w:p>
      <w:pPr>
        <w:spacing w:after="0" w:before="0"/>
      </w:pPr>
    </w:p>
    <w:p>
      <w:pPr>
        <w:spacing w:after="0" w:before="0"/>
        <w:jc w:val="center"/>
      </w:pPr>
      <w:r>
        <w:rPr>
          <w:rFonts w:ascii="TH Sarabun New" w:hAnsi="TH Sarabun New" w:cs="TH Sarabun New" w:eastAsia="TH Sarabun New"/>
          <w:b w:val="0"/>
          <w:i w:val="0"/>
          <w:sz w:val="32"/>
          <w:u w:val="none"/>
          <w:szCs w:val="32"/>
          <w:lang w:val="th-TH" w:eastAsia="th-TH" w:bidi="th-TH"/>
        </w:rPr>
        <w:t>อาจารย์ที่ปรึกษาหลัก</w:t>
      </w:r>
    </w:p>
    <w:p>
      <w:pPr>
        <w:spacing w:after="0" w:before="0"/>
        <w:jc w:val="center"/>
      </w:pPr>
      <w:r>
        <w:rPr>
          <w:rFonts w:ascii="TH Sarabun New" w:hAnsi="TH Sarabun New" w:cs="TH Sarabun New" w:eastAsia="TH Sarabun New"/>
          <w:b w:val="0"/>
          <w:i w:val="0"/>
          <w:sz w:val="32"/>
          <w:u w:val="none"/>
          <w:szCs w:val="32"/>
          <w:lang w:val="th-TH" w:eastAsia="th-TH" w:bidi="th-TH"/>
        </w:rPr>
        <w:t>[อาจารย์ที่ปรึกษาหลัก]</w:t>
      </w:r>
    </w:p>
    <w:p>
      <w:pPr>
        <w:spacing w:after="0" w:before="0"/>
      </w:pPr>
    </w:p>
    <w:p>
      <w:pPr>
        <w:spacing w:after="0" w:before="0"/>
      </w:pPr>
    </w:p>
    <w:p>
      <w:pPr>
        <w:spacing w:after="0" w:before="0"/>
        <w:jc w:val="center"/>
      </w:pPr>
      <w:r>
        <w:rPr>
          <w:rFonts w:ascii="TH Sarabun New" w:hAnsi="TH Sarabun New" w:cs="TH Sarabun New" w:eastAsia="TH Sarabun New"/>
          <w:b w:val="0"/>
          <w:i w:val="0"/>
          <w:sz w:val="32"/>
          <w:u w:val="none"/>
          <w:szCs w:val="32"/>
          <w:lang w:val="th-TH" w:eastAsia="th-TH" w:bidi="th-TH"/>
        </w:rPr>
        <w:t>อาจารย์ที่ปรึกษาร่วม</w:t>
      </w:r>
    </w:p>
    <w:p>
      <w:pPr>
        <w:spacing w:after="0" w:before="0"/>
        <w:jc w:val="center"/>
      </w:pPr>
      <w:r>
        <w:rPr>
          <w:rFonts w:ascii="TH Sarabun New" w:hAnsi="TH Sarabun New" w:cs="TH Sarabun New" w:eastAsia="TH Sarabun New"/>
          <w:b w:val="0"/>
          <w:i w:val="0"/>
          <w:sz w:val="32"/>
          <w:u w:val="none"/>
          <w:szCs w:val="32"/>
          <w:lang w:val="th-TH" w:eastAsia="th-TH" w:bidi="th-TH"/>
        </w:rPr>
        <w:t>[อาจารย์ที่ปรึกษาร่วม]</w:t>
      </w:r>
    </w:p>
    <w:p>
      <w:pPr>
        <w:spacing w:after="0" w:before="0"/>
      </w:pPr>
    </w:p>
    <w:p>
      <w:pPr>
        <w:spacing w:after="0" w:before="0"/>
      </w:pPr>
    </w:p>
    <w:p>
      <w:pPr>
        <w:spacing w:after="0" w:before="0"/>
      </w:pPr>
    </w:p>
    <w:p>
      <w:pPr>
        <w:spacing w:after="0" w:before="0"/>
        <w:jc w:val="center"/>
      </w:pPr>
      <w:r>
        <w:rPr>
          <w:rFonts w:ascii="TH Sarabun New" w:hAnsi="TH Sarabun New" w:cs="TH Sarabun New" w:eastAsia="TH Sarabun New"/>
          <w:b w:val="0"/>
          <w:i w:val="0"/>
          <w:sz w:val="32"/>
          <w:u w:val="none"/>
          <w:szCs w:val="32"/>
          <w:lang w:val="th-TH" w:eastAsia="th-TH" w:bidi="th-TH"/>
        </w:rPr>
        <w:t>รายงานเล่มนี้เป็นส่วนหนึ่งของรายวิชา [รหัสวิชา] สหกิจศึกษา</w:t>
      </w:r>
    </w:p>
    <w:p>
      <w:pPr>
        <w:spacing w:after="0" w:before="0"/>
        <w:jc w:val="center"/>
      </w:pPr>
      <w:r>
        <w:rPr>
          <w:rFonts w:ascii="TH Sarabun New" w:hAnsi="TH Sarabun New" w:cs="TH Sarabun New" w:eastAsia="TH Sarabun New"/>
          <w:b w:val="0"/>
          <w:i w:val="0"/>
          <w:sz w:val="32"/>
          <w:u w:val="none"/>
          <w:szCs w:val="32"/>
          <w:lang w:val="th-TH" w:eastAsia="th-TH" w:bidi="th-TH"/>
        </w:rPr>
        <w:t>หลักสูตร[หลักสูตร/สาขาวิชา]</w:t>
      </w:r>
    </w:p>
    <w:p>
      <w:pPr>
        <w:spacing w:after="0" w:before="0"/>
        <w:jc w:val="center"/>
      </w:pPr>
      <w:r>
        <w:rPr>
          <w:rFonts w:ascii="TH Sarabun New" w:hAnsi="TH Sarabun New" w:cs="TH Sarabun New" w:eastAsia="TH Sarabun New"/>
          <w:b w:val="0"/>
          <w:i w:val="0"/>
          <w:sz w:val="32"/>
          <w:u w:val="none"/>
          <w:szCs w:val="32"/>
          <w:lang w:val="th-TH" w:eastAsia="th-TH" w:bidi="th-TH"/>
        </w:rPr>
        <w:t>[คณะ] [มหาวิทยาลัย]</w:t>
      </w:r>
    </w:p>
    <w:p>
      <w:pPr>
        <w:spacing w:after="0" w:before="0"/>
        <w:jc w:val="center"/>
      </w:pPr>
      <w:r>
        <w:rPr>
          <w:rFonts w:ascii="TH Sarabun New" w:hAnsi="TH Sarabun New" w:cs="TH Sarabun New" w:eastAsia="TH Sarabun New"/>
          <w:b w:val="0"/>
          <w:i w:val="0"/>
          <w:sz w:val="32"/>
          <w:u w:val="none"/>
          <w:szCs w:val="32"/>
          <w:lang w:val="th-TH" w:eastAsia="th-TH" w:bidi="th-TH"/>
        </w:rPr>
        <w:t>ประจำภาคการศึกษาที่ [ภาคการศึกษาที่] ปีการศึกษา [ปีการศึกษา]</w:t>
      </w:r>
    </w:p>
    <w:p>
      <w:pPr>
        <w:sectPr>
          <w:headerReference w:type="default" r:id="rId9"/>
          <w:pgSz w:w="12240" w:h="15840"/>
          <w:pgMar w:top="1440" w:right="1440" w:bottom="1440" w:left="1797" w:header="720" w:footer="720" w:gutter="0"/>
          <w:cols w:space="720"/>
          <w:docGrid w:linePitch="360"/>
        </w:sectPr>
      </w:pPr>
    </w:p>
    <w:p>
      <w:pPr>
        <w:spacing w:after="280" w:before="0"/>
        <w:jc w:val="center"/>
      </w:pPr>
      <w:r>
        <w:rPr>
          <w:rFonts w:ascii="TH Sarabun New" w:hAnsi="TH Sarabun New" w:cs="TH Sarabun New" w:eastAsia="TH Sarabun New"/>
          <w:b/>
          <w:i w:val="0"/>
          <w:sz w:val="36"/>
          <w:u w:val="none"/>
          <w:szCs w:val="36"/>
          <w:bCs/>
          <w:lang w:val="th-TH" w:eastAsia="th-TH" w:bidi="th-TH"/>
        </w:rPr>
        <w:t>รายละเอียดโครงการศึกษา</w:t>
      </w:r>
    </w:p>
    <w:p>
      <w:pPr>
        <w:spacing w:after="120" w:before="0"/>
        <w:ind w:left="283"/>
      </w:pPr>
      <w:r>
        <w:rPr>
          <w:rFonts w:ascii="TH Sarabun New" w:hAnsi="TH Sarabun New" w:cs="TH Sarabun New" w:eastAsia="TH Sarabun New"/>
          <w:b/>
          <w:i w:val="0"/>
          <w:sz w:val="32"/>
          <w:u w:val="none"/>
          <w:szCs w:val="32"/>
          <w:bCs/>
          <w:lang w:val="th-TH" w:eastAsia="th-TH" w:bidi="th-TH"/>
        </w:rPr>
        <w:t xml:space="preserve">ชื่อโครงการ (ภาษาไทย) </w:t>
      </w:r>
      <w:r>
        <w:rPr>
          <w:rFonts w:ascii="TH Sarabun New" w:hAnsi="TH Sarabun New" w:cs="TH Sarabun New" w:eastAsia="TH Sarabun New"/>
          <w:b w:val="0"/>
          <w:i w:val="0"/>
          <w:sz w:val="32"/>
          <w:u w:val="none"/>
          <w:szCs w:val="32"/>
          <w:lang w:val="th-TH" w:eastAsia="th-TH" w:bidi="th-TH"/>
        </w:rPr>
        <w:t>การพัฒนาระบบแบ่งส่วนและติดตามบริเวณกัมมันต์บนดวงอาทิตย์ และการพยากรณ์การเกิด solar flare ด้วยการเรียนรู้เชิงลึก</w:t>
      </w:r>
    </w:p>
    <w:p>
      <w:pPr>
        <w:spacing w:after="120" w:before="0"/>
        <w:ind w:left="283"/>
      </w:pPr>
      <w:r>
        <w:rPr>
          <w:rFonts w:ascii="TH Sarabun New" w:hAnsi="TH Sarabun New" w:cs="TH Sarabun New" w:eastAsia="TH Sarabun New"/>
          <w:b/>
          <w:i w:val="0"/>
          <w:sz w:val="32"/>
          <w:u w:val="none"/>
          <w:szCs w:val="32"/>
          <w:bCs/>
          <w:lang w:val="th-TH" w:eastAsia="th-TH" w:bidi="th-TH"/>
        </w:rPr>
        <w:t xml:space="preserve">ชื่อโครงการ (ภาษาอังกฤษ) </w:t>
      </w:r>
      <w:r>
        <w:rPr>
          <w:rFonts w:ascii="TH Sarabun New" w:hAnsi="TH Sarabun New" w:cs="TH Sarabun New" w:eastAsia="TH Sarabun New"/>
          <w:b w:val="0"/>
          <w:i w:val="0"/>
          <w:sz w:val="32"/>
          <w:u w:val="none"/>
          <w:szCs w:val="32"/>
          <w:lang w:val="th-TH" w:eastAsia="th-TH" w:bidi="th-TH"/>
        </w:rPr>
        <w:t>Solar Active Region Segmentation, Tracking and Flare Forecasting Using Deep Learning</w:t>
      </w:r>
    </w:p>
    <w:p>
      <w:pPr>
        <w:spacing w:after="120" w:before="0"/>
        <w:ind w:left="283"/>
      </w:pPr>
      <w:r>
        <w:rPr>
          <w:rFonts w:ascii="TH Sarabun New" w:hAnsi="TH Sarabun New" w:cs="TH Sarabun New" w:eastAsia="TH Sarabun New"/>
          <w:b/>
          <w:i w:val="0"/>
          <w:sz w:val="32"/>
          <w:u w:val="none"/>
          <w:szCs w:val="32"/>
          <w:bCs/>
          <w:lang w:val="th-TH" w:eastAsia="th-TH" w:bidi="th-TH"/>
        </w:rPr>
        <w:t xml:space="preserve">ผู้จัดทำ </w:t>
      </w:r>
      <w:r>
        <w:rPr>
          <w:rFonts w:ascii="TH Sarabun New" w:hAnsi="TH Sarabun New" w:cs="TH Sarabun New" w:eastAsia="TH Sarabun New"/>
          <w:b w:val="0"/>
          <w:i w:val="0"/>
          <w:sz w:val="32"/>
          <w:u w:val="none"/>
          <w:szCs w:val="32"/>
          <w:lang w:val="th-TH" w:eastAsia="th-TH" w:bidi="th-TH"/>
        </w:rPr>
        <w:t>[ชื่อ-นามสกุลผู้จัดทำ]</w:t>
      </w:r>
    </w:p>
    <w:p>
      <w:pPr>
        <w:spacing w:after="120" w:before="0"/>
        <w:ind w:left="283"/>
      </w:pPr>
      <w:r>
        <w:rPr>
          <w:rFonts w:ascii="TH Sarabun New" w:hAnsi="TH Sarabun New" w:cs="TH Sarabun New" w:eastAsia="TH Sarabun New"/>
          <w:b/>
          <w:i w:val="0"/>
          <w:sz w:val="32"/>
          <w:u w:val="none"/>
          <w:szCs w:val="32"/>
          <w:bCs/>
          <w:lang w:val="th-TH" w:eastAsia="th-TH" w:bidi="th-TH"/>
        </w:rPr>
        <w:t xml:space="preserve">รหัสนักศึกษา </w:t>
      </w:r>
      <w:r>
        <w:rPr>
          <w:rFonts w:ascii="TH Sarabun New" w:hAnsi="TH Sarabun New" w:cs="TH Sarabun New" w:eastAsia="TH Sarabun New"/>
          <w:b w:val="0"/>
          <w:i w:val="0"/>
          <w:sz w:val="32"/>
          <w:u w:val="none"/>
          <w:szCs w:val="32"/>
          <w:lang w:val="th-TH" w:eastAsia="th-TH" w:bidi="th-TH"/>
        </w:rPr>
        <w:t>[รหัสนักศึกษา]</w:t>
      </w:r>
    </w:p>
    <w:p>
      <w:pPr>
        <w:spacing w:after="120" w:before="0"/>
        <w:ind w:left="283"/>
      </w:pPr>
      <w:r>
        <w:rPr>
          <w:rFonts w:ascii="TH Sarabun New" w:hAnsi="TH Sarabun New" w:cs="TH Sarabun New" w:eastAsia="TH Sarabun New"/>
          <w:b/>
          <w:i w:val="0"/>
          <w:sz w:val="32"/>
          <w:u w:val="none"/>
          <w:szCs w:val="32"/>
          <w:bCs/>
          <w:lang w:val="th-TH" w:eastAsia="th-TH" w:bidi="th-TH"/>
        </w:rPr>
        <w:t xml:space="preserve">อาจารย์ที่ปรึกษาหลัก </w:t>
      </w:r>
      <w:r>
        <w:rPr>
          <w:rFonts w:ascii="TH Sarabun New" w:hAnsi="TH Sarabun New" w:cs="TH Sarabun New" w:eastAsia="TH Sarabun New"/>
          <w:b w:val="0"/>
          <w:i w:val="0"/>
          <w:sz w:val="32"/>
          <w:u w:val="none"/>
          <w:szCs w:val="32"/>
          <w:lang w:val="th-TH" w:eastAsia="th-TH" w:bidi="th-TH"/>
        </w:rPr>
        <w:t>[อาจารย์ที่ปรึกษาหลัก]</w:t>
      </w:r>
    </w:p>
    <w:p>
      <w:pPr>
        <w:spacing w:after="120" w:before="0"/>
        <w:ind w:left="283"/>
      </w:pPr>
      <w:r>
        <w:rPr>
          <w:rFonts w:ascii="TH Sarabun New" w:hAnsi="TH Sarabun New" w:cs="TH Sarabun New" w:eastAsia="TH Sarabun New"/>
          <w:b/>
          <w:i w:val="0"/>
          <w:sz w:val="32"/>
          <w:u w:val="none"/>
          <w:szCs w:val="32"/>
          <w:bCs/>
          <w:lang w:val="th-TH" w:eastAsia="th-TH" w:bidi="th-TH"/>
        </w:rPr>
        <w:t xml:space="preserve">อาจารย์ที่ปรึกษาร่วม </w:t>
      </w:r>
      <w:r>
        <w:rPr>
          <w:rFonts w:ascii="TH Sarabun New" w:hAnsi="TH Sarabun New" w:cs="TH Sarabun New" w:eastAsia="TH Sarabun New"/>
          <w:b w:val="0"/>
          <w:i w:val="0"/>
          <w:sz w:val="32"/>
          <w:u w:val="none"/>
          <w:szCs w:val="32"/>
          <w:lang w:val="th-TH" w:eastAsia="th-TH" w:bidi="th-TH"/>
        </w:rPr>
        <w:t>[อาจารย์ที่ปรึกษาร่วม]</w:t>
      </w:r>
    </w:p>
    <w:p>
      <w:pPr>
        <w:spacing w:after="120" w:before="0"/>
        <w:ind w:left="283"/>
      </w:pPr>
      <w:r>
        <w:rPr>
          <w:rFonts w:ascii="TH Sarabun New" w:hAnsi="TH Sarabun New" w:cs="TH Sarabun New" w:eastAsia="TH Sarabun New"/>
          <w:b/>
          <w:i w:val="0"/>
          <w:sz w:val="32"/>
          <w:u w:val="none"/>
          <w:szCs w:val="32"/>
          <w:bCs/>
          <w:lang w:val="th-TH" w:eastAsia="th-TH" w:bidi="th-TH"/>
        </w:rPr>
        <w:t xml:space="preserve">ผู้ดูแล/พี่เลี้ยง </w:t>
      </w:r>
      <w:r>
        <w:rPr>
          <w:rFonts w:ascii="TH Sarabun New" w:hAnsi="TH Sarabun New" w:cs="TH Sarabun New" w:eastAsia="TH Sarabun New"/>
          <w:b w:val="0"/>
          <w:i w:val="0"/>
          <w:sz w:val="32"/>
          <w:u w:val="none"/>
          <w:szCs w:val="32"/>
          <w:lang w:val="th-TH" w:eastAsia="th-TH" w:bidi="th-TH"/>
        </w:rPr>
        <w:t>[ชื่อ-สกุลผู้ดูแล/พี่เลี้ยง — Pradiphat และ Radchanon]</w:t>
      </w:r>
    </w:p>
    <w:p>
      <w:pPr>
        <w:spacing w:after="120" w:before="0"/>
        <w:ind w:left="283"/>
      </w:pPr>
      <w:r>
        <w:rPr>
          <w:rFonts w:ascii="TH Sarabun New" w:hAnsi="TH Sarabun New" w:cs="TH Sarabun New" w:eastAsia="TH Sarabun New"/>
          <w:b/>
          <w:i w:val="0"/>
          <w:sz w:val="32"/>
          <w:u w:val="none"/>
          <w:szCs w:val="32"/>
          <w:bCs/>
          <w:lang w:val="th-TH" w:eastAsia="th-TH" w:bidi="th-TH"/>
        </w:rPr>
        <w:t xml:space="preserve">สถานประกอบการ </w:t>
      </w:r>
      <w:r>
        <w:rPr>
          <w:rFonts w:ascii="TH Sarabun New" w:hAnsi="TH Sarabun New" w:cs="TH Sarabun New" w:eastAsia="TH Sarabun New"/>
          <w:b w:val="0"/>
          <w:i w:val="0"/>
          <w:sz w:val="32"/>
          <w:u w:val="none"/>
          <w:szCs w:val="32"/>
          <w:lang w:val="th-TH" w:eastAsia="th-TH" w:bidi="th-TH"/>
        </w:rPr>
        <w:t>สถาบันวิจัยดาราศาสตร์แห่งชาติ (องค์การมหาชน) กลุ่มวิจัย International Lunar Research Station – Thailand (ILRS-TH)</w:t>
      </w:r>
    </w:p>
    <w:p>
      <w:pPr>
        <w:spacing w:after="120" w:before="0"/>
        <w:ind w:left="283"/>
      </w:pPr>
      <w:r>
        <w:rPr>
          <w:rFonts w:ascii="TH Sarabun New" w:hAnsi="TH Sarabun New" w:cs="TH Sarabun New" w:eastAsia="TH Sarabun New"/>
          <w:b/>
          <w:i w:val="0"/>
          <w:sz w:val="32"/>
          <w:u w:val="none"/>
          <w:szCs w:val="32"/>
          <w:bCs/>
          <w:lang w:val="th-TH" w:eastAsia="th-TH" w:bidi="th-TH"/>
        </w:rPr>
        <w:t xml:space="preserve">หลักสูตร/สาขาวิชา </w:t>
      </w:r>
      <w:r>
        <w:rPr>
          <w:rFonts w:ascii="TH Sarabun New" w:hAnsi="TH Sarabun New" w:cs="TH Sarabun New" w:eastAsia="TH Sarabun New"/>
          <w:b w:val="0"/>
          <w:i w:val="0"/>
          <w:sz w:val="32"/>
          <w:u w:val="none"/>
          <w:szCs w:val="32"/>
          <w:lang w:val="th-TH" w:eastAsia="th-TH" w:bidi="th-TH"/>
        </w:rPr>
        <w:t>[หลักสูตร/สาขาวิชา]</w:t>
      </w:r>
    </w:p>
    <w:p>
      <w:pPr>
        <w:spacing w:after="120" w:before="0"/>
        <w:ind w:left="283"/>
      </w:pPr>
      <w:r>
        <w:rPr>
          <w:rFonts w:ascii="TH Sarabun New" w:hAnsi="TH Sarabun New" w:cs="TH Sarabun New" w:eastAsia="TH Sarabun New"/>
          <w:b/>
          <w:i w:val="0"/>
          <w:sz w:val="32"/>
          <w:u w:val="none"/>
          <w:szCs w:val="32"/>
          <w:bCs/>
          <w:lang w:val="th-TH" w:eastAsia="th-TH" w:bidi="th-TH"/>
        </w:rPr>
        <w:t xml:space="preserve">คณะ/มหาวิทยาลัย </w:t>
      </w:r>
      <w:r>
        <w:rPr>
          <w:rFonts w:ascii="TH Sarabun New" w:hAnsi="TH Sarabun New" w:cs="TH Sarabun New" w:eastAsia="TH Sarabun New"/>
          <w:b w:val="0"/>
          <w:i w:val="0"/>
          <w:sz w:val="32"/>
          <w:u w:val="none"/>
          <w:szCs w:val="32"/>
          <w:lang w:val="th-TH" w:eastAsia="th-TH" w:bidi="th-TH"/>
        </w:rPr>
        <w:t>[คณะ] [มหาวิทยาลัย]</w:t>
      </w:r>
    </w:p>
    <w:p>
      <w:pPr>
        <w:spacing w:after="120" w:before="0"/>
        <w:ind w:left="283"/>
      </w:pPr>
      <w:r>
        <w:rPr>
          <w:rFonts w:ascii="TH Sarabun New" w:hAnsi="TH Sarabun New" w:cs="TH Sarabun New" w:eastAsia="TH Sarabun New"/>
          <w:b/>
          <w:i w:val="0"/>
          <w:sz w:val="32"/>
          <w:u w:val="none"/>
          <w:szCs w:val="32"/>
          <w:bCs/>
          <w:lang w:val="th-TH" w:eastAsia="th-TH" w:bidi="th-TH"/>
        </w:rPr>
        <w:t xml:space="preserve">ภาคการศึกษา </w:t>
      </w:r>
      <w:r>
        <w:rPr>
          <w:rFonts w:ascii="TH Sarabun New" w:hAnsi="TH Sarabun New" w:cs="TH Sarabun New" w:eastAsia="TH Sarabun New"/>
          <w:b w:val="0"/>
          <w:i w:val="0"/>
          <w:sz w:val="32"/>
          <w:u w:val="none"/>
          <w:szCs w:val="32"/>
          <w:lang w:val="th-TH" w:eastAsia="th-TH" w:bidi="th-TH"/>
        </w:rPr>
        <w:t>[ภาคการศึกษาที่]</w:t>
      </w:r>
    </w:p>
    <w:p>
      <w:pPr>
        <w:spacing w:after="120" w:before="0"/>
        <w:ind w:left="283"/>
      </w:pPr>
      <w:r>
        <w:rPr>
          <w:rFonts w:ascii="TH Sarabun New" w:hAnsi="TH Sarabun New" w:cs="TH Sarabun New" w:eastAsia="TH Sarabun New"/>
          <w:b/>
          <w:i w:val="0"/>
          <w:sz w:val="32"/>
          <w:u w:val="none"/>
          <w:szCs w:val="32"/>
          <w:bCs/>
          <w:lang w:val="th-TH" w:eastAsia="th-TH" w:bidi="th-TH"/>
        </w:rPr>
        <w:t xml:space="preserve">ปีการศึกษา </w:t>
      </w:r>
      <w:r>
        <w:rPr>
          <w:rFonts w:ascii="TH Sarabun New" w:hAnsi="TH Sarabun New" w:cs="TH Sarabun New" w:eastAsia="TH Sarabun New"/>
          <w:b w:val="0"/>
          <w:i w:val="0"/>
          <w:sz w:val="32"/>
          <w:u w:val="none"/>
          <w:szCs w:val="32"/>
          <w:lang w:val="th-TH" w:eastAsia="th-TH" w:bidi="th-TH"/>
        </w:rPr>
        <w:t>[ปีการศึกษา]</w:t>
      </w:r>
    </w:p>
    <w:p>
      <w:pPr>
        <w:spacing w:after="120" w:before="0"/>
        <w:ind w:left="283"/>
      </w:pPr>
      <w:r>
        <w:rPr>
          <w:rFonts w:ascii="TH Sarabun New" w:hAnsi="TH Sarabun New" w:cs="TH Sarabun New" w:eastAsia="TH Sarabun New"/>
          <w:b/>
          <w:i w:val="0"/>
          <w:sz w:val="32"/>
          <w:u w:val="none"/>
          <w:szCs w:val="32"/>
          <w:bCs/>
          <w:lang w:val="th-TH" w:eastAsia="th-TH" w:bidi="th-TH"/>
        </w:rPr>
        <w:t xml:space="preserve">ระยะเวลาปฏิบัติงาน </w:t>
      </w:r>
      <w:r>
        <w:rPr>
          <w:rFonts w:ascii="TH Sarabun New" w:hAnsi="TH Sarabun New" w:cs="TH Sarabun New" w:eastAsia="TH Sarabun New"/>
          <w:b w:val="0"/>
          <w:i w:val="0"/>
          <w:sz w:val="32"/>
          <w:u w:val="none"/>
          <w:szCs w:val="32"/>
          <w:lang w:val="th-TH" w:eastAsia="th-TH" w:bidi="th-TH"/>
        </w:rPr>
        <w:t>20 เมษายน 2569 – 30 กันยายน 2569</w:t>
      </w:r>
    </w:p>
    <w:p>
      <w:pPr>
        <w:sectPr>
          <w:headerReference w:type="default" r:id="rId10"/>
          <w:pgSz w:w="12240" w:h="15840"/>
          <w:pgMar w:top="1440" w:right="1440" w:bottom="1440" w:left="1797" w:header="720" w:footer="720" w:gutter="0"/>
          <w:cols w:space="720"/>
          <w:docGrid w:linePitch="360"/>
        </w:sectPr>
      </w:pPr>
    </w:p>
    <w:p>
      <w:pPr>
        <w:pStyle w:val="Heading1"/>
        <w:keepNext/>
        <w:spacing w:before="0" w:after="240" w:line="240" w:lineRule="auto"/>
        <w:jc w:val="center"/>
      </w:pPr>
      <w:bookmarkStart w:id="1" w:name="bkm1"/>
      <w:r>
        <w:rPr>
          <w:rFonts w:ascii="TH Sarabun New" w:hAnsi="TH Sarabun New" w:cs="TH Sarabun New" w:eastAsia="TH Sarabun New"/>
          <w:b/>
          <w:i w:val="0"/>
          <w:sz w:val="36"/>
          <w:u w:val="none"/>
          <w:szCs w:val="36"/>
          <w:bCs/>
          <w:lang w:val="th-TH" w:eastAsia="th-TH" w:bidi="th-TH"/>
        </w:rPr>
        <w:t>บทคัดย่อ</w:t>
      </w:r>
      <w:bookmarkEnd w:id="1"/>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โครงงานนี้จัดทำขึ้นโดยมีวัตถุประสงค์เพื่อพัฒนาระบบแบ่งส่วนและติดตามบริเวณกัมมันต์ (active region) บนดวงอาทิตย์ และพยากรณ์การเกิด solar flare ระดับ M1.0 ขึ้นไปภายใน 24 ชั่วโมง แบบครบวงจร ตั้งแต่การดึงข้อมูลจนถึงการแสดงผลบนเว็บ และเพื่อใช้ระบบดังกล่าวตอบคำถามว่าแหล่งข้อมูลแต่ละทาง ได้แก่ สนามแม่เหล็ก ความเข้มแสงหลายชั้นบรรยากาศ และฟลักซ์รังสีเอกซ์ ให้ทักษะการพยากรณ์เท่าใดเมื่ออยู่ลำพัง และเพิ่มขึ้นอีกเท่าใดเมื่อรวมเข้าด้วยกัน</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ระบบประกอบด้วยสามส่วนที่ทำงานต่อกัน คือ U-Net สำหรับแบ่งส่วนบริเวณกัมมันต์จากภาพ magnetogram เต็มดวงของ SDO/HMI การติดตามข้ามเวลาด้วยการจับคู่แบบ Hungarian ที่ชดเชยการหมุนแบบดิฟเฟอเรนเชียลตามกฎของ Snodgrass และ LSTM ที่พยากรณ์จากลำดับเวลาของพารามิเตอร์แม่เหล็ก SHARP ผลลัพธ์ทั้งหมดนำเสนอผ่านเว็บแอปพลิเคชันที่แยก backend และ frontend ออกจากกัน การประเมินผลใช้การแบ่งชุดข้อมูลตามลำดับเวลาร่วมกับการแยกตามหมายเลข HARP และใช้ True Skill Statistic (TSS) เป็นดัชนีหลัก</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ผลการดำเนินงานพบว่า U-Net ให้ค่า Dice เท่ากับ 0.9155 และ IoU เท่ากับ 0.8554 บนชุดทดสอบ ส่วนแบบจำลองพยากรณ์ที่ระบบใช้งานจริงให้ค่า TSS เท่ากับ 0.693 และ AUC เท่ากับ 0.926 ท่อสกัดความเข้มแสงราย AR ผลิตข้อมูลได้ 71,864 แถวจากบริเวณกัมมันต์ 6,491 HARP โดยจับคู่ detection เข้ากับ HARP ได้ร้อยละ 95.4 สำหรับการทดลองเปรียบเทียบชุด feature 5 แบบ ที่เทรนบนชุดข้อมูลก้อนเดียวกันด้วย hyperparameter และ seed ชุดเดียวกัน วัดผลบนชุด test ปี พ.ศ. 2568 ล้วน พบว่าพารามิเตอร์ SHARP 18 ตัวเพียงลำพัง (V0) ให้ TSS เท่ากับ +0.736 ± 0.011 การเติมความเข้มแสง (V1) ให้ผลต่างของ TSS เท่ากับ −0.012 ± 0.018 และการเติมทั้งความเข้มแสงและฟลักซ์รังสีเอกซ์ (V2) ให้ผลต่าง −0.001 ± 0.022 ซึ่งทั้งสองค่ามีขนาดเล็กกว่าส่วนเบี่ยงเบนมาตรฐานของตัวเอง จึงแยกจากความผันผวนระหว่าง seed ไม่ได้ ส่วนชุดที่ไม่มีพารามิเตอร์ SHARP เลย (V3) และชุดที่ใช้ฟลักซ์รังสีเอกซ์เพียงลำพัง (V4) ให้ผลต่างแย่กว่าอย่างชัดเจน คือ −0.052 ± 0.029 และ −0.637 ± 0.022 ตามลำดับ สรุปได้ว่าในการทดลองนี้ยังไม่มีชุด feature เสริมใดที่พิสูจน์ได้ว่าเพิ่มทักษะการพยากรณ์เหนือพารามิเตอร์ SHARP 18 ตัวเพียงลำพัง</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นอกจากนี้ยังพบข้อค้นพบเชิงวิธีการสำคัญหนึ่งข้อซึ่งกำหนดทิศทางของผลข้างต้น คือสถิติที่ใช้สรุปความเข้มแสงราย AR มีผลต่อทิศทางข้อสรุปโดยตรง เมื่อใช้ค่ามัธยฐานสรุปความเข้มแสง แบบ V1 ให้ผลต่าง −0.023 ± 0.003 ซึ่งมีขนาดใหญ่กว่าส่วนเบี่ยงเบนมาตรฐานของตัวเองมาก คือแย่กว่า control อย่างแยกจากความผันผวนของ seed ได้จริง แต่เมื่อเปลี่ยนไปใช้ค่าเปอร์เซ็นไทล์ที่ 95 ความเสียหายนั้นก็หายไป เหลือเพียง “แยกจากความผันผวนของ seed ไม่ได้” แต่ก็ยังไม่ถึงขั้นช่วยเพิ่มทักษะการพยากรณ์จริง สถิติที่ใช้สรุปข้อมูลเชิงพื้นที่จึงมีผลต่อข้อสรุปงานวิจัยอย่างมีนัยสำคัญ และควรรายงานคู่กับผลหลักเสมอ</w:t>
      </w:r>
    </w:p>
    <w:p>
      <w:pPr>
        <w:spacing w:after="0" w:before="200"/>
      </w:pPr>
      <w:r>
        <w:rPr>
          <w:rFonts w:ascii="TH Sarabun New" w:hAnsi="TH Sarabun New" w:cs="TH Sarabun New" w:eastAsia="TH Sarabun New"/>
          <w:b/>
          <w:i w:val="0"/>
          <w:sz w:val="32"/>
          <w:u w:val="none"/>
          <w:szCs w:val="32"/>
          <w:bCs/>
          <w:lang w:val="th-TH" w:eastAsia="th-TH" w:bidi="th-TH"/>
        </w:rPr>
        <w:t xml:space="preserve">คำสำคัญ: </w:t>
      </w:r>
      <w:r>
        <w:rPr>
          <w:rFonts w:ascii="TH Sarabun New" w:hAnsi="TH Sarabun New" w:cs="TH Sarabun New" w:eastAsia="TH Sarabun New"/>
          <w:b w:val="0"/>
          <w:i w:val="0"/>
          <w:sz w:val="32"/>
          <w:u w:val="none"/>
          <w:szCs w:val="32"/>
          <w:lang w:val="th-TH" w:eastAsia="th-TH" w:bidi="th-TH"/>
        </w:rPr>
        <w:t>solar flare forecasting, active region segmentation, U-Net, LSTM, SHARP parameters, True Skill Statistic, space weather</w:t>
      </w:r>
    </w:p>
    <w:p>
      <w:pPr>
        <w:spacing w:after="0"/>
      </w:pPr>
      <w:r>
        <w:rPr>
          <w:rFonts w:ascii="TH Sarabun New" w:hAnsi="TH Sarabun New" w:cs="TH Sarabun New" w:eastAsia="TH Sarabun New"/>
          <w:b w:val="0"/>
          <w:i w:val="0"/>
          <w:sz w:val="32"/>
          <w:u w:val="none"/>
          <w:szCs w:val="32"/>
          <w:lang w:val="th-TH" w:eastAsia="th-TH" w:bidi="th-TH"/>
        </w:rPr>
        <w:br w:type="page"/>
      </w:r>
    </w:p>
    <w:p>
      <w:pPr>
        <w:pStyle w:val="Heading1"/>
        <w:keepNext/>
        <w:spacing w:before="0" w:after="240" w:line="240" w:lineRule="auto"/>
        <w:jc w:val="center"/>
      </w:pPr>
      <w:bookmarkStart w:id="2" w:name="bkm2"/>
      <w:r>
        <w:rPr>
          <w:rFonts w:ascii="TH Sarabun New" w:hAnsi="TH Sarabun New" w:cs="TH Sarabun New" w:eastAsia="TH Sarabun New"/>
          <w:b/>
          <w:i w:val="0"/>
          <w:sz w:val="36"/>
          <w:u w:val="none"/>
          <w:szCs w:val="36"/>
          <w:bCs/>
          <w:lang w:val="th-TH" w:eastAsia="th-TH" w:bidi="th-TH"/>
        </w:rPr>
        <w:t>กิตติกรรมประกาศ</w:t>
      </w:r>
      <w:bookmarkEnd w:id="2"/>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โครงงานสหกิจศึกษาฉบับนี้สำเร็จลุล่วงไปได้ด้วยดี โดยได้รับความกรุณาและความช่วยเหลืออย่างดียิ่งจากบุคคลหลายท่าน ผู้จัดทำจึงใคร่ขอขอบพระคุณเป็นอย่างสูง ณ โอกาสนี้</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ขอขอบพระคุณ [ชื่อ-สกุลผู้ดูแล/พี่เลี้ยง — Pradiphat และ Radchanon] ผู้ทำหน้าที่พี่เลี้ยงในการปฏิบัติงาน ที่ได้กรุณาให้คำแนะนำ ถ่ายทอดความรู้และประสบการณ์ในการปฏิบัติงานจริง ตลอดจนตรวจสอบและให้ข้อเสนอแนะในการแก้ไขปัญหาต่าง ๆ ที่เกิดขึ้นระหว่างการดำเนินงานด้วยความเอาใจใส่มาโดยตลอด</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ขอขอบพระคุณ [อาจารย์ที่ปรึกษาหลัก] อาจารย์ที่ปรึกษาหลัก และ [อาจารย์ที่ปรึกษาร่วม] อาจารย์ที่ปรึกษาร่วม ที่ได้กรุณาให้คำปรึกษาและข้อเสนอแนะอันเป็นประโยชน์ยิ่ง ตลอดจนตรวจสอบและแก้ไขข้อบกพร่องต่าง ๆ ของรายงานฉบับนี้ด้วยความเอาใจใส่ตั้งแต่เริ่มต้นจนทั้งสำเร็จสมบูรณ์</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ขอขอบพระคุณ สถาบันวิจัยดาราศาสตร์แห่งชาติ (องค์การมหาชน) และกลุ่มวิจัยสถานีวิจัยดวงจันทร์นานาชาติ (ILRS-TH) ที่ได้กรุณาให้โอกาสเข้าปฏิบัติงานสหกิจศึกษา พร้อมทั้งเอื้อเฟื้อสถานที่ ข้อมูล และทรัพยากรต่าง ๆ ที่จำเป็นต่อการดำเนินโครงงาน รวมถึงพี่ ๆ พนักงานในกลุ่มวิจัย ILRS-TH ทุกท่านที่ได้กรุณาให้ความช่วยเหลือ คำแนะนำ และคอยให้กำลังใจอันเป็นประโยชน์ตลอดระยะเวลาการปฏิบัติงาน</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ท้ายที่สุดนี้ ผู้จัดทำขอขอบคุณเพื่อนร่วมงานและเพื่อนนักศึกษาทุกท่านที่คอยให้ความช่วยเหลือและคำแนะนำที่ดีเสมอมาตลอดระยะเวลาการดำเนินโครงงาน ผู้จัดทำหวังเป็นอย่างยิ่งว่ารายงานฉบับนี้จะเป็นประโยชน์แก่ผู้ที่สนใจศึกษาต่อไป</w:t>
      </w:r>
    </w:p>
    <w:p>
      <w:pPr>
        <w:spacing w:after="0" w:before="320"/>
        <w:jc w:val="right"/>
      </w:pPr>
      <w:r>
        <w:rPr>
          <w:rFonts w:ascii="TH Sarabun New" w:hAnsi="TH Sarabun New" w:cs="TH Sarabun New" w:eastAsia="TH Sarabun New"/>
          <w:b w:val="0"/>
          <w:i w:val="0"/>
          <w:sz w:val="32"/>
          <w:u w:val="none"/>
          <w:szCs w:val="32"/>
          <w:lang w:val="th-TH" w:eastAsia="th-TH" w:bidi="th-TH"/>
        </w:rPr>
        <w:t>[ชื่อ-นามสกุลผู้จัดทำ]</w:t>
      </w:r>
    </w:p>
    <w:p>
      <w:pPr>
        <w:spacing w:after="0"/>
      </w:pPr>
      <w:r>
        <w:rPr>
          <w:rFonts w:ascii="TH Sarabun New" w:hAnsi="TH Sarabun New" w:cs="TH Sarabun New" w:eastAsia="TH Sarabun New"/>
          <w:b w:val="0"/>
          <w:i w:val="0"/>
          <w:sz w:val="32"/>
          <w:u w:val="none"/>
          <w:szCs w:val="32"/>
          <w:lang w:val="th-TH" w:eastAsia="th-TH" w:bidi="th-TH"/>
        </w:rPr>
        <w:br w:type="page"/>
      </w:r>
    </w:p>
    <w:p>
      <w:pPr>
        <w:pStyle w:val="Heading1"/>
        <w:keepNext/>
        <w:spacing w:before="0" w:after="240" w:line="240" w:lineRule="auto"/>
        <w:jc w:val="center"/>
      </w:pPr>
      <w:bookmarkStart w:id="3" w:name="bkm3"/>
      <w:r>
        <w:rPr>
          <w:rFonts w:ascii="TH Sarabun New" w:hAnsi="TH Sarabun New" w:cs="TH Sarabun New" w:eastAsia="TH Sarabun New"/>
          <w:b/>
          <w:i w:val="0"/>
          <w:sz w:val="36"/>
          <w:u w:val="none"/>
          <w:szCs w:val="36"/>
          <w:bCs/>
          <w:lang w:val="th-TH" w:eastAsia="th-TH" w:bidi="th-TH"/>
        </w:rPr>
        <w:t>สารบัญ</w:t>
      </w:r>
      <w:bookmarkEnd w:id="3"/>
    </w:p>
    <w:p>
      <w:pPr>
        <w:pStyle w:val="TOC1"/>
        <w:spacing w:after="0"/>
      </w:pPr>
      <w:r>
        <w:rPr>
          <w:rFonts w:ascii="TH Sarabun New" w:hAnsi="TH Sarabun New" w:cs="TH Sarabun New" w:eastAsia="TH Sarabun New"/>
          <w:b w:val="0"/>
          <w:i w:val="0"/>
          <w:sz w:val="32"/>
          <w:u w:val="none"/>
          <w:szCs w:val="32"/>
          <w:lang w:val="th-TH" w:eastAsia="th-TH" w:bidi="th-TH"/>
        </w:rPr>
        <w:fldChar w:fldCharType="begin"/>
      </w:r>
      <w:r>
        <w:rPr>
          <w:rFonts w:ascii="TH Sarabun New" w:hAnsi="TH Sarabun New" w:cs="TH Sarabun New" w:eastAsia="TH Sarabun New"/>
          <w:b w:val="0"/>
          <w:i w:val="0"/>
          <w:sz w:val="32"/>
          <w:u w:val="none"/>
          <w:szCs w:val="32"/>
          <w:lang w:val="th-TH" w:eastAsia="th-TH" w:bidi="th-TH"/>
        </w:rPr>
        <w:instrText xml:space="preserve"> TOC \o "1-3" \h \z \u </w:instrText>
      </w:r>
      <w:r>
        <w:rPr>
          <w:rFonts w:ascii="TH Sarabun New" w:hAnsi="TH Sarabun New" w:cs="TH Sarabun New" w:eastAsia="TH Sarabun New"/>
          <w:b w:val="0"/>
          <w:i w:val="0"/>
          <w:sz w:val="32"/>
          <w:u w:val="none"/>
          <w:szCs w:val="32"/>
          <w:lang w:val="th-TH" w:eastAsia="th-TH" w:bidi="th-TH"/>
        </w:rPr>
        <w:fldChar w:fldCharType="separate"/>
      </w:r>
      <w:hyperlink w:anchor="bkm1" w:history="1">
        <w:r>
          <w:rPr>
            <w:rFonts w:ascii="TH Sarabun New" w:hAnsi="TH Sarabun New" w:cs="TH Sarabun New" w:eastAsia="TH Sarabun New"/>
            <w:b/>
            <w:i w:val="0"/>
            <w:sz w:val="32"/>
            <w:u w:val="none"/>
            <w:szCs w:val="32"/>
            <w:bCs/>
            <w:lang w:val="th-TH" w:eastAsia="th-TH" w:bidi="th-TH"/>
          </w:rPr>
          <w:t>บทคัดย่อ</w:t>
        </w:r>
      </w:hyperlink>
      <w:r>
        <w:rPr>
          <w:rFonts w:ascii="TH Sarabun New" w:hAnsi="TH Sarabun New" w:cs="TH Sarabun New" w:eastAsia="TH Sarabun New"/>
          <w:b w:val="0"/>
          <w:i w:val="0"/>
          <w:sz w:val="32"/>
          <w:u w:val="none"/>
          <w:szCs w:val="32"/>
          <w:lang w:val="th-TH" w:eastAsia="th-TH" w:bidi="th-TH"/>
        </w:rPr>
        <w:tab/>
      </w:r>
      <w:hyperlink w:anchor="bkm1" w:history="1">
        <w:r>
          <w:rPr>
            <w:rFonts w:ascii="TH Sarabun New" w:hAnsi="TH Sarabun New" w:cs="TH Sarabun New" w:eastAsia="TH Sarabun New"/>
            <w:b/>
            <w:i w:val="0"/>
            <w:sz w:val="32"/>
            <w:u w:val="none"/>
            <w:szCs w:val="32"/>
            <w:bCs/>
            <w:lang w:val="th-TH" w:eastAsia="th-TH" w:bidi="th-TH"/>
          </w:rPr>
          <w:t>ก</w:t>
        </w:r>
      </w:hyperlink>
    </w:p>
    <w:p>
      <w:pPr>
        <w:pStyle w:val="TOC1"/>
        <w:spacing w:after="0"/>
      </w:pPr>
      <w:hyperlink w:anchor="bkm2" w:history="1">
        <w:r>
          <w:rPr>
            <w:rFonts w:ascii="TH Sarabun New" w:hAnsi="TH Sarabun New" w:cs="TH Sarabun New" w:eastAsia="TH Sarabun New"/>
            <w:b/>
            <w:i w:val="0"/>
            <w:sz w:val="32"/>
            <w:u w:val="none"/>
            <w:szCs w:val="32"/>
            <w:bCs/>
            <w:lang w:val="th-TH" w:eastAsia="th-TH" w:bidi="th-TH"/>
          </w:rPr>
          <w:t>กิตติกรรมประกาศ</w:t>
        </w:r>
      </w:hyperlink>
      <w:r>
        <w:rPr>
          <w:rFonts w:ascii="TH Sarabun New" w:hAnsi="TH Sarabun New" w:cs="TH Sarabun New" w:eastAsia="TH Sarabun New"/>
          <w:b w:val="0"/>
          <w:i w:val="0"/>
          <w:sz w:val="32"/>
          <w:u w:val="none"/>
          <w:szCs w:val="32"/>
          <w:lang w:val="th-TH" w:eastAsia="th-TH" w:bidi="th-TH"/>
        </w:rPr>
        <w:tab/>
      </w:r>
      <w:hyperlink w:anchor="bkm2" w:history="1">
        <w:r>
          <w:rPr>
            <w:rFonts w:ascii="TH Sarabun New" w:hAnsi="TH Sarabun New" w:cs="TH Sarabun New" w:eastAsia="TH Sarabun New"/>
            <w:b/>
            <w:i w:val="0"/>
            <w:sz w:val="32"/>
            <w:u w:val="none"/>
            <w:szCs w:val="32"/>
            <w:bCs/>
            <w:lang w:val="th-TH" w:eastAsia="th-TH" w:bidi="th-TH"/>
          </w:rPr>
          <w:t>ค</w:t>
        </w:r>
      </w:hyperlink>
    </w:p>
    <w:p>
      <w:pPr>
        <w:pStyle w:val="TOC1"/>
        <w:spacing w:after="0"/>
      </w:pPr>
      <w:hyperlink w:anchor="bkm3" w:history="1">
        <w:r>
          <w:rPr>
            <w:rFonts w:ascii="TH Sarabun New" w:hAnsi="TH Sarabun New" w:cs="TH Sarabun New" w:eastAsia="TH Sarabun New"/>
            <w:b/>
            <w:i w:val="0"/>
            <w:sz w:val="32"/>
            <w:u w:val="none"/>
            <w:szCs w:val="32"/>
            <w:bCs/>
            <w:lang w:val="th-TH" w:eastAsia="th-TH" w:bidi="th-TH"/>
          </w:rPr>
          <w:t>สารบัญ</w:t>
        </w:r>
      </w:hyperlink>
      <w:r>
        <w:rPr>
          <w:rFonts w:ascii="TH Sarabun New" w:hAnsi="TH Sarabun New" w:cs="TH Sarabun New" w:eastAsia="TH Sarabun New"/>
          <w:b w:val="0"/>
          <w:i w:val="0"/>
          <w:sz w:val="32"/>
          <w:u w:val="none"/>
          <w:szCs w:val="32"/>
          <w:lang w:val="th-TH" w:eastAsia="th-TH" w:bidi="th-TH"/>
        </w:rPr>
        <w:tab/>
      </w:r>
      <w:hyperlink w:anchor="bkm3" w:history="1">
        <w:r>
          <w:rPr>
            <w:rFonts w:ascii="TH Sarabun New" w:hAnsi="TH Sarabun New" w:cs="TH Sarabun New" w:eastAsia="TH Sarabun New"/>
            <w:b/>
            <w:i w:val="0"/>
            <w:sz w:val="32"/>
            <w:u w:val="none"/>
            <w:szCs w:val="32"/>
            <w:bCs/>
            <w:lang w:val="th-TH" w:eastAsia="th-TH" w:bidi="th-TH"/>
          </w:rPr>
          <w:t>ง</w:t>
        </w:r>
      </w:hyperlink>
    </w:p>
    <w:p>
      <w:pPr>
        <w:pStyle w:val="TOC1"/>
        <w:spacing w:after="0"/>
      </w:pPr>
      <w:hyperlink w:anchor="bkm4" w:history="1">
        <w:r>
          <w:rPr>
            <w:rFonts w:ascii="TH Sarabun New" w:hAnsi="TH Sarabun New" w:cs="TH Sarabun New" w:eastAsia="TH Sarabun New"/>
            <w:b/>
            <w:i w:val="0"/>
            <w:sz w:val="32"/>
            <w:u w:val="none"/>
            <w:szCs w:val="32"/>
            <w:bCs/>
            <w:lang w:val="th-TH" w:eastAsia="th-TH" w:bidi="th-TH"/>
          </w:rPr>
          <w:t>สารบัญตาราง</w:t>
        </w:r>
      </w:hyperlink>
      <w:r>
        <w:rPr>
          <w:rFonts w:ascii="TH Sarabun New" w:hAnsi="TH Sarabun New" w:cs="TH Sarabun New" w:eastAsia="TH Sarabun New"/>
          <w:b w:val="0"/>
          <w:i w:val="0"/>
          <w:sz w:val="32"/>
          <w:u w:val="none"/>
          <w:szCs w:val="32"/>
          <w:lang w:val="th-TH" w:eastAsia="th-TH" w:bidi="th-TH"/>
        </w:rPr>
        <w:tab/>
      </w:r>
      <w:hyperlink w:anchor="bkm4" w:history="1">
        <w:r>
          <w:rPr>
            <w:rFonts w:ascii="TH Sarabun New" w:hAnsi="TH Sarabun New" w:cs="TH Sarabun New" w:eastAsia="TH Sarabun New"/>
            <w:b/>
            <w:i w:val="0"/>
            <w:sz w:val="32"/>
            <w:u w:val="none"/>
            <w:szCs w:val="32"/>
            <w:bCs/>
            <w:lang w:val="th-TH" w:eastAsia="th-TH" w:bidi="th-TH"/>
          </w:rPr>
          <w:t>ช</w:t>
        </w:r>
      </w:hyperlink>
    </w:p>
    <w:p>
      <w:pPr>
        <w:pStyle w:val="TOC1"/>
        <w:spacing w:after="0"/>
      </w:pPr>
      <w:hyperlink w:anchor="bkm5" w:history="1">
        <w:r>
          <w:rPr>
            <w:rFonts w:ascii="TH Sarabun New" w:hAnsi="TH Sarabun New" w:cs="TH Sarabun New" w:eastAsia="TH Sarabun New"/>
            <w:b/>
            <w:i w:val="0"/>
            <w:sz w:val="32"/>
            <w:u w:val="none"/>
            <w:szCs w:val="32"/>
            <w:bCs/>
            <w:lang w:val="th-TH" w:eastAsia="th-TH" w:bidi="th-TH"/>
          </w:rPr>
          <w:t>สารบัญรูป</w:t>
        </w:r>
      </w:hyperlink>
      <w:r>
        <w:rPr>
          <w:rFonts w:ascii="TH Sarabun New" w:hAnsi="TH Sarabun New" w:cs="TH Sarabun New" w:eastAsia="TH Sarabun New"/>
          <w:b w:val="0"/>
          <w:i w:val="0"/>
          <w:sz w:val="32"/>
          <w:u w:val="none"/>
          <w:szCs w:val="32"/>
          <w:lang w:val="th-TH" w:eastAsia="th-TH" w:bidi="th-TH"/>
        </w:rPr>
        <w:tab/>
      </w:r>
      <w:hyperlink w:anchor="bkm5" w:history="1">
        <w:r>
          <w:rPr>
            <w:rFonts w:ascii="TH Sarabun New" w:hAnsi="TH Sarabun New" w:cs="TH Sarabun New" w:eastAsia="TH Sarabun New"/>
            <w:b/>
            <w:i w:val="0"/>
            <w:sz w:val="32"/>
            <w:u w:val="none"/>
            <w:szCs w:val="32"/>
            <w:bCs/>
            <w:lang w:val="th-TH" w:eastAsia="th-TH" w:bidi="th-TH"/>
          </w:rPr>
          <w:t>ฌ</w:t>
        </w:r>
      </w:hyperlink>
    </w:p>
    <w:p>
      <w:pPr>
        <w:pStyle w:val="TOC1"/>
        <w:spacing w:after="0"/>
      </w:pPr>
      <w:hyperlink w:anchor="bkm6" w:history="1">
        <w:r>
          <w:rPr>
            <w:rFonts w:ascii="TH Sarabun New" w:hAnsi="TH Sarabun New" w:cs="TH Sarabun New" w:eastAsia="TH Sarabun New"/>
            <w:b/>
            <w:i w:val="0"/>
            <w:sz w:val="32"/>
            <w:u w:val="none"/>
            <w:szCs w:val="32"/>
            <w:bCs/>
            <w:lang w:val="th-TH" w:eastAsia="th-TH" w:bidi="th-TH"/>
          </w:rPr>
          <w:t>บทที่ 1</w:t>
        </w:r>
      </w:hyperlink>
      <w:r>
        <w:rPr>
          <w:rFonts w:ascii="TH Sarabun New" w:hAnsi="TH Sarabun New" w:cs="TH Sarabun New" w:eastAsia="TH Sarabun New"/>
          <w:b w:val="0"/>
          <w:i w:val="0"/>
          <w:sz w:val="32"/>
          <w:u w:val="none"/>
          <w:szCs w:val="32"/>
          <w:lang w:val="th-TH" w:eastAsia="th-TH" w:bidi="th-TH"/>
        </w:rPr>
        <w:tab/>
      </w:r>
      <w:hyperlink w:anchor="bkm6" w:history="1">
        <w:r>
          <w:rPr>
            <w:rFonts w:ascii="TH Sarabun New" w:hAnsi="TH Sarabun New" w:cs="TH Sarabun New" w:eastAsia="TH Sarabun New"/>
            <w:b/>
            <w:i w:val="0"/>
            <w:sz w:val="32"/>
            <w:u w:val="none"/>
            <w:szCs w:val="32"/>
            <w:bCs/>
            <w:lang w:val="th-TH" w:eastAsia="th-TH" w:bidi="th-TH"/>
          </w:rPr>
          <w:t>1</w:t>
        </w:r>
      </w:hyperlink>
    </w:p>
    <w:p>
      <w:pPr>
        <w:pStyle w:val="TOC1"/>
        <w:spacing w:after="0"/>
      </w:pPr>
      <w:hyperlink w:anchor="bkm6" w:history="1">
        <w:r>
          <w:rPr>
            <w:rFonts w:ascii="TH Sarabun New" w:hAnsi="TH Sarabun New" w:cs="TH Sarabun New" w:eastAsia="TH Sarabun New"/>
            <w:b/>
            <w:i w:val="0"/>
            <w:sz w:val="32"/>
            <w:u w:val="none"/>
            <w:szCs w:val="32"/>
            <w:bCs/>
            <w:lang w:val="th-TH" w:eastAsia="th-TH" w:bidi="th-TH"/>
          </w:rPr>
          <w:t>บทนำ</w:t>
        </w:r>
      </w:hyperlink>
      <w:r>
        <w:rPr>
          <w:rFonts w:ascii="TH Sarabun New" w:hAnsi="TH Sarabun New" w:cs="TH Sarabun New" w:eastAsia="TH Sarabun New"/>
          <w:b w:val="0"/>
          <w:i w:val="0"/>
          <w:sz w:val="32"/>
          <w:u w:val="none"/>
          <w:szCs w:val="32"/>
          <w:lang w:val="th-TH" w:eastAsia="th-TH" w:bidi="th-TH"/>
        </w:rPr>
        <w:tab/>
      </w:r>
      <w:hyperlink w:anchor="bkm6" w:history="1">
        <w:r>
          <w:rPr>
            <w:rFonts w:ascii="TH Sarabun New" w:hAnsi="TH Sarabun New" w:cs="TH Sarabun New" w:eastAsia="TH Sarabun New"/>
            <w:b/>
            <w:i w:val="0"/>
            <w:sz w:val="32"/>
            <w:u w:val="none"/>
            <w:szCs w:val="32"/>
            <w:bCs/>
            <w:lang w:val="th-TH" w:eastAsia="th-TH" w:bidi="th-TH"/>
          </w:rPr>
          <w:t>1</w:t>
        </w:r>
      </w:hyperlink>
    </w:p>
    <w:p>
      <w:pPr>
        <w:pStyle w:val="TOC2"/>
        <w:spacing w:after="0"/>
      </w:pPr>
      <w:hyperlink w:anchor="bkm7" w:history="1">
        <w:r>
          <w:rPr>
            <w:rFonts w:ascii="TH Sarabun New" w:hAnsi="TH Sarabun New" w:cs="TH Sarabun New" w:eastAsia="TH Sarabun New"/>
            <w:b w:val="0"/>
            <w:i w:val="0"/>
            <w:sz w:val="32"/>
            <w:u w:val="none"/>
            <w:szCs w:val="32"/>
            <w:lang w:val="th-TH" w:eastAsia="th-TH" w:bidi="th-TH"/>
          </w:rPr>
          <w:t>1.1 แนะนำองค์กร</w:t>
        </w:r>
      </w:hyperlink>
      <w:r>
        <w:rPr>
          <w:rFonts w:ascii="TH Sarabun New" w:hAnsi="TH Sarabun New" w:cs="TH Sarabun New" w:eastAsia="TH Sarabun New"/>
          <w:b w:val="0"/>
          <w:i w:val="0"/>
          <w:sz w:val="32"/>
          <w:u w:val="none"/>
          <w:szCs w:val="32"/>
          <w:lang w:val="th-TH" w:eastAsia="th-TH" w:bidi="th-TH"/>
        </w:rPr>
        <w:tab/>
      </w:r>
      <w:hyperlink w:anchor="bkm7" w:history="1">
        <w:r>
          <w:rPr>
            <w:rFonts w:ascii="TH Sarabun New" w:hAnsi="TH Sarabun New" w:cs="TH Sarabun New" w:eastAsia="TH Sarabun New"/>
            <w:b w:val="0"/>
            <w:i w:val="0"/>
            <w:sz w:val="32"/>
            <w:u w:val="none"/>
            <w:szCs w:val="32"/>
            <w:lang w:val="th-TH" w:eastAsia="th-TH" w:bidi="th-TH"/>
          </w:rPr>
          <w:t>1</w:t>
        </w:r>
      </w:hyperlink>
    </w:p>
    <w:p>
      <w:pPr>
        <w:pStyle w:val="TOC2"/>
        <w:spacing w:after="0"/>
      </w:pPr>
      <w:hyperlink w:anchor="bkm8" w:history="1">
        <w:r>
          <w:rPr>
            <w:rFonts w:ascii="TH Sarabun New" w:hAnsi="TH Sarabun New" w:cs="TH Sarabun New" w:eastAsia="TH Sarabun New"/>
            <w:b w:val="0"/>
            <w:i w:val="0"/>
            <w:sz w:val="32"/>
            <w:u w:val="none"/>
            <w:szCs w:val="32"/>
            <w:lang w:val="th-TH" w:eastAsia="th-TH" w:bidi="th-TH"/>
          </w:rPr>
          <w:t>1.2 ที่มาและความสำคัญ</w:t>
        </w:r>
      </w:hyperlink>
      <w:r>
        <w:rPr>
          <w:rFonts w:ascii="TH Sarabun New" w:hAnsi="TH Sarabun New" w:cs="TH Sarabun New" w:eastAsia="TH Sarabun New"/>
          <w:b w:val="0"/>
          <w:i w:val="0"/>
          <w:sz w:val="32"/>
          <w:u w:val="none"/>
          <w:szCs w:val="32"/>
          <w:lang w:val="th-TH" w:eastAsia="th-TH" w:bidi="th-TH"/>
        </w:rPr>
        <w:tab/>
      </w:r>
      <w:hyperlink w:anchor="bkm8" w:history="1">
        <w:r>
          <w:rPr>
            <w:rFonts w:ascii="TH Sarabun New" w:hAnsi="TH Sarabun New" w:cs="TH Sarabun New" w:eastAsia="TH Sarabun New"/>
            <w:b w:val="0"/>
            <w:i w:val="0"/>
            <w:sz w:val="32"/>
            <w:u w:val="none"/>
            <w:szCs w:val="32"/>
            <w:lang w:val="th-TH" w:eastAsia="th-TH" w:bidi="th-TH"/>
          </w:rPr>
          <w:t>2</w:t>
        </w:r>
      </w:hyperlink>
    </w:p>
    <w:p>
      <w:pPr>
        <w:pStyle w:val="TOC2"/>
        <w:spacing w:after="0"/>
      </w:pPr>
      <w:hyperlink w:anchor="bkm9" w:history="1">
        <w:r>
          <w:rPr>
            <w:rFonts w:ascii="TH Sarabun New" w:hAnsi="TH Sarabun New" w:cs="TH Sarabun New" w:eastAsia="TH Sarabun New"/>
            <w:b w:val="0"/>
            <w:i w:val="0"/>
            <w:sz w:val="32"/>
            <w:u w:val="none"/>
            <w:szCs w:val="32"/>
            <w:lang w:val="th-TH" w:eastAsia="th-TH" w:bidi="th-TH"/>
          </w:rPr>
          <w:t>1.3 วัตถุประสงค์</w:t>
        </w:r>
      </w:hyperlink>
      <w:r>
        <w:rPr>
          <w:rFonts w:ascii="TH Sarabun New" w:hAnsi="TH Sarabun New" w:cs="TH Sarabun New" w:eastAsia="TH Sarabun New"/>
          <w:b w:val="0"/>
          <w:i w:val="0"/>
          <w:sz w:val="32"/>
          <w:u w:val="none"/>
          <w:szCs w:val="32"/>
          <w:lang w:val="th-TH" w:eastAsia="th-TH" w:bidi="th-TH"/>
        </w:rPr>
        <w:tab/>
      </w:r>
      <w:hyperlink w:anchor="bkm9" w:history="1">
        <w:r>
          <w:rPr>
            <w:rFonts w:ascii="TH Sarabun New" w:hAnsi="TH Sarabun New" w:cs="TH Sarabun New" w:eastAsia="TH Sarabun New"/>
            <w:b w:val="0"/>
            <w:i w:val="0"/>
            <w:sz w:val="32"/>
            <w:u w:val="none"/>
            <w:szCs w:val="32"/>
            <w:lang w:val="th-TH" w:eastAsia="th-TH" w:bidi="th-TH"/>
          </w:rPr>
          <w:t>3</w:t>
        </w:r>
      </w:hyperlink>
    </w:p>
    <w:p>
      <w:pPr>
        <w:pStyle w:val="TOC2"/>
        <w:spacing w:after="0"/>
      </w:pPr>
      <w:hyperlink w:anchor="bkm10" w:history="1">
        <w:r>
          <w:rPr>
            <w:rFonts w:ascii="TH Sarabun New" w:hAnsi="TH Sarabun New" w:cs="TH Sarabun New" w:eastAsia="TH Sarabun New"/>
            <w:b w:val="0"/>
            <w:i w:val="0"/>
            <w:sz w:val="32"/>
            <w:u w:val="none"/>
            <w:szCs w:val="32"/>
            <w:lang w:val="th-TH" w:eastAsia="th-TH" w:bidi="th-TH"/>
          </w:rPr>
          <w:t>1.4 ขอบเขตของการดำเนินงาน</w:t>
        </w:r>
      </w:hyperlink>
      <w:r>
        <w:rPr>
          <w:rFonts w:ascii="TH Sarabun New" w:hAnsi="TH Sarabun New" w:cs="TH Sarabun New" w:eastAsia="TH Sarabun New"/>
          <w:b w:val="0"/>
          <w:i w:val="0"/>
          <w:sz w:val="32"/>
          <w:u w:val="none"/>
          <w:szCs w:val="32"/>
          <w:lang w:val="th-TH" w:eastAsia="th-TH" w:bidi="th-TH"/>
        </w:rPr>
        <w:tab/>
      </w:r>
      <w:hyperlink w:anchor="bkm10" w:history="1">
        <w:r>
          <w:rPr>
            <w:rFonts w:ascii="TH Sarabun New" w:hAnsi="TH Sarabun New" w:cs="TH Sarabun New" w:eastAsia="TH Sarabun New"/>
            <w:b w:val="0"/>
            <w:i w:val="0"/>
            <w:sz w:val="32"/>
            <w:u w:val="none"/>
            <w:szCs w:val="32"/>
            <w:lang w:val="th-TH" w:eastAsia="th-TH" w:bidi="th-TH"/>
          </w:rPr>
          <w:t>4</w:t>
        </w:r>
      </w:hyperlink>
    </w:p>
    <w:p>
      <w:pPr>
        <w:pStyle w:val="TOC3"/>
        <w:spacing w:after="0"/>
      </w:pPr>
      <w:hyperlink w:anchor="bkm11" w:history="1">
        <w:r>
          <w:rPr>
            <w:rFonts w:ascii="TH Sarabun New" w:hAnsi="TH Sarabun New" w:cs="TH Sarabun New" w:eastAsia="TH Sarabun New"/>
            <w:b w:val="0"/>
            <w:i w:val="0"/>
            <w:sz w:val="32"/>
            <w:u w:val="none"/>
            <w:szCs w:val="32"/>
            <w:lang w:val="th-TH" w:eastAsia="th-TH" w:bidi="th-TH"/>
          </w:rPr>
          <w:t>1.4.1 ขอบเขตด้านข้อมูล</w:t>
        </w:r>
      </w:hyperlink>
      <w:r>
        <w:rPr>
          <w:rFonts w:ascii="TH Sarabun New" w:hAnsi="TH Sarabun New" w:cs="TH Sarabun New" w:eastAsia="TH Sarabun New"/>
          <w:b w:val="0"/>
          <w:i w:val="0"/>
          <w:sz w:val="32"/>
          <w:u w:val="none"/>
          <w:szCs w:val="32"/>
          <w:lang w:val="th-TH" w:eastAsia="th-TH" w:bidi="th-TH"/>
        </w:rPr>
        <w:tab/>
      </w:r>
      <w:hyperlink w:anchor="bkm11" w:history="1">
        <w:r>
          <w:rPr>
            <w:rFonts w:ascii="TH Sarabun New" w:hAnsi="TH Sarabun New" w:cs="TH Sarabun New" w:eastAsia="TH Sarabun New"/>
            <w:b w:val="0"/>
            <w:i w:val="0"/>
            <w:sz w:val="32"/>
            <w:u w:val="none"/>
            <w:szCs w:val="32"/>
            <w:lang w:val="th-TH" w:eastAsia="th-TH" w:bidi="th-TH"/>
          </w:rPr>
          <w:t>5</w:t>
        </w:r>
      </w:hyperlink>
    </w:p>
    <w:p>
      <w:pPr>
        <w:pStyle w:val="TOC3"/>
        <w:spacing w:after="0"/>
      </w:pPr>
      <w:hyperlink w:anchor="bkm12" w:history="1">
        <w:r>
          <w:rPr>
            <w:rFonts w:ascii="TH Sarabun New" w:hAnsi="TH Sarabun New" w:cs="TH Sarabun New" w:eastAsia="TH Sarabun New"/>
            <w:b w:val="0"/>
            <w:i w:val="0"/>
            <w:sz w:val="32"/>
            <w:u w:val="none"/>
            <w:szCs w:val="32"/>
            <w:lang w:val="th-TH" w:eastAsia="th-TH" w:bidi="th-TH"/>
          </w:rPr>
          <w:t>1.4.2 ขอบเขตด้านแบบจำลอง</w:t>
        </w:r>
      </w:hyperlink>
      <w:r>
        <w:rPr>
          <w:rFonts w:ascii="TH Sarabun New" w:hAnsi="TH Sarabun New" w:cs="TH Sarabun New" w:eastAsia="TH Sarabun New"/>
          <w:b w:val="0"/>
          <w:i w:val="0"/>
          <w:sz w:val="32"/>
          <w:u w:val="none"/>
          <w:szCs w:val="32"/>
          <w:lang w:val="th-TH" w:eastAsia="th-TH" w:bidi="th-TH"/>
        </w:rPr>
        <w:tab/>
      </w:r>
      <w:hyperlink w:anchor="bkm12" w:history="1">
        <w:r>
          <w:rPr>
            <w:rFonts w:ascii="TH Sarabun New" w:hAnsi="TH Sarabun New" w:cs="TH Sarabun New" w:eastAsia="TH Sarabun New"/>
            <w:b w:val="0"/>
            <w:i w:val="0"/>
            <w:sz w:val="32"/>
            <w:u w:val="none"/>
            <w:szCs w:val="32"/>
            <w:lang w:val="th-TH" w:eastAsia="th-TH" w:bidi="th-TH"/>
          </w:rPr>
          <w:t>5</w:t>
        </w:r>
      </w:hyperlink>
    </w:p>
    <w:p>
      <w:pPr>
        <w:pStyle w:val="TOC3"/>
        <w:spacing w:after="0"/>
      </w:pPr>
      <w:hyperlink w:anchor="bkm13" w:history="1">
        <w:r>
          <w:rPr>
            <w:rFonts w:ascii="TH Sarabun New" w:hAnsi="TH Sarabun New" w:cs="TH Sarabun New" w:eastAsia="TH Sarabun New"/>
            <w:b w:val="0"/>
            <w:i w:val="0"/>
            <w:sz w:val="32"/>
            <w:u w:val="none"/>
            <w:szCs w:val="32"/>
            <w:lang w:val="th-TH" w:eastAsia="th-TH" w:bidi="th-TH"/>
          </w:rPr>
          <w:t>1.4.3 ขอบเขตด้านการทดลองเปรียบเทียบ</w:t>
        </w:r>
      </w:hyperlink>
      <w:r>
        <w:rPr>
          <w:rFonts w:ascii="TH Sarabun New" w:hAnsi="TH Sarabun New" w:cs="TH Sarabun New" w:eastAsia="TH Sarabun New"/>
          <w:b w:val="0"/>
          <w:i w:val="0"/>
          <w:sz w:val="32"/>
          <w:u w:val="none"/>
          <w:szCs w:val="32"/>
          <w:lang w:val="th-TH" w:eastAsia="th-TH" w:bidi="th-TH"/>
        </w:rPr>
        <w:tab/>
      </w:r>
      <w:hyperlink w:anchor="bkm13" w:history="1">
        <w:r>
          <w:rPr>
            <w:rFonts w:ascii="TH Sarabun New" w:hAnsi="TH Sarabun New" w:cs="TH Sarabun New" w:eastAsia="TH Sarabun New"/>
            <w:b w:val="0"/>
            <w:i w:val="0"/>
            <w:sz w:val="32"/>
            <w:u w:val="none"/>
            <w:szCs w:val="32"/>
            <w:lang w:val="th-TH" w:eastAsia="th-TH" w:bidi="th-TH"/>
          </w:rPr>
          <w:t>6</w:t>
        </w:r>
      </w:hyperlink>
    </w:p>
    <w:p>
      <w:pPr>
        <w:pStyle w:val="TOC3"/>
        <w:spacing w:after="0"/>
      </w:pPr>
      <w:hyperlink w:anchor="bkm14" w:history="1">
        <w:r>
          <w:rPr>
            <w:rFonts w:ascii="TH Sarabun New" w:hAnsi="TH Sarabun New" w:cs="TH Sarabun New" w:eastAsia="TH Sarabun New"/>
            <w:b w:val="0"/>
            <w:i w:val="0"/>
            <w:sz w:val="32"/>
            <w:u w:val="none"/>
            <w:szCs w:val="32"/>
            <w:lang w:val="th-TH" w:eastAsia="th-TH" w:bidi="th-TH"/>
          </w:rPr>
          <w:t>1.4.4 ขอบเขตด้านการแสดงผลและการส่งมอบ</w:t>
        </w:r>
      </w:hyperlink>
      <w:r>
        <w:rPr>
          <w:rFonts w:ascii="TH Sarabun New" w:hAnsi="TH Sarabun New" w:cs="TH Sarabun New" w:eastAsia="TH Sarabun New"/>
          <w:b w:val="0"/>
          <w:i w:val="0"/>
          <w:sz w:val="32"/>
          <w:u w:val="none"/>
          <w:szCs w:val="32"/>
          <w:lang w:val="th-TH" w:eastAsia="th-TH" w:bidi="th-TH"/>
        </w:rPr>
        <w:tab/>
      </w:r>
      <w:hyperlink w:anchor="bkm14" w:history="1">
        <w:r>
          <w:rPr>
            <w:rFonts w:ascii="TH Sarabun New" w:hAnsi="TH Sarabun New" w:cs="TH Sarabun New" w:eastAsia="TH Sarabun New"/>
            <w:b w:val="0"/>
            <w:i w:val="0"/>
            <w:sz w:val="32"/>
            <w:u w:val="none"/>
            <w:szCs w:val="32"/>
            <w:lang w:val="th-TH" w:eastAsia="th-TH" w:bidi="th-TH"/>
          </w:rPr>
          <w:t>6</w:t>
        </w:r>
      </w:hyperlink>
    </w:p>
    <w:p>
      <w:pPr>
        <w:pStyle w:val="TOC2"/>
        <w:spacing w:after="0"/>
      </w:pPr>
      <w:hyperlink w:anchor="bkm15" w:history="1">
        <w:r>
          <w:rPr>
            <w:rFonts w:ascii="TH Sarabun New" w:hAnsi="TH Sarabun New" w:cs="TH Sarabun New" w:eastAsia="TH Sarabun New"/>
            <w:b w:val="0"/>
            <w:i w:val="0"/>
            <w:sz w:val="32"/>
            <w:u w:val="none"/>
            <w:szCs w:val="32"/>
            <w:lang w:val="th-TH" w:eastAsia="th-TH" w:bidi="th-TH"/>
          </w:rPr>
          <w:t>1.5 ขั้นตอนการดำเนินงาน</w:t>
        </w:r>
      </w:hyperlink>
      <w:r>
        <w:rPr>
          <w:rFonts w:ascii="TH Sarabun New" w:hAnsi="TH Sarabun New" w:cs="TH Sarabun New" w:eastAsia="TH Sarabun New"/>
          <w:b w:val="0"/>
          <w:i w:val="0"/>
          <w:sz w:val="32"/>
          <w:u w:val="none"/>
          <w:szCs w:val="32"/>
          <w:lang w:val="th-TH" w:eastAsia="th-TH" w:bidi="th-TH"/>
        </w:rPr>
        <w:tab/>
      </w:r>
      <w:hyperlink w:anchor="bkm15" w:history="1">
        <w:r>
          <w:rPr>
            <w:rFonts w:ascii="TH Sarabun New" w:hAnsi="TH Sarabun New" w:cs="TH Sarabun New" w:eastAsia="TH Sarabun New"/>
            <w:b w:val="0"/>
            <w:i w:val="0"/>
            <w:sz w:val="32"/>
            <w:u w:val="none"/>
            <w:szCs w:val="32"/>
            <w:lang w:val="th-TH" w:eastAsia="th-TH" w:bidi="th-TH"/>
          </w:rPr>
          <w:t>6</w:t>
        </w:r>
      </w:hyperlink>
    </w:p>
    <w:p>
      <w:pPr>
        <w:pStyle w:val="TOC3"/>
        <w:spacing w:after="0"/>
      </w:pPr>
      <w:hyperlink w:anchor="bkm16" w:history="1">
        <w:r>
          <w:rPr>
            <w:rFonts w:ascii="TH Sarabun New" w:hAnsi="TH Sarabun New" w:cs="TH Sarabun New" w:eastAsia="TH Sarabun New"/>
            <w:b w:val="0"/>
            <w:i w:val="0"/>
            <w:sz w:val="32"/>
            <w:u w:val="none"/>
            <w:szCs w:val="32"/>
            <w:lang w:val="th-TH" w:eastAsia="th-TH" w:bidi="th-TH"/>
          </w:rPr>
          <w:t>1.5.1 ตารางการดำเนินงาน</w:t>
        </w:r>
      </w:hyperlink>
      <w:r>
        <w:rPr>
          <w:rFonts w:ascii="TH Sarabun New" w:hAnsi="TH Sarabun New" w:cs="TH Sarabun New" w:eastAsia="TH Sarabun New"/>
          <w:b w:val="0"/>
          <w:i w:val="0"/>
          <w:sz w:val="32"/>
          <w:u w:val="none"/>
          <w:szCs w:val="32"/>
          <w:lang w:val="th-TH" w:eastAsia="th-TH" w:bidi="th-TH"/>
        </w:rPr>
        <w:tab/>
      </w:r>
      <w:hyperlink w:anchor="bkm16" w:history="1">
        <w:r>
          <w:rPr>
            <w:rFonts w:ascii="TH Sarabun New" w:hAnsi="TH Sarabun New" w:cs="TH Sarabun New" w:eastAsia="TH Sarabun New"/>
            <w:b w:val="0"/>
            <w:i w:val="0"/>
            <w:sz w:val="32"/>
            <w:u w:val="none"/>
            <w:szCs w:val="32"/>
            <w:lang w:val="th-TH" w:eastAsia="th-TH" w:bidi="th-TH"/>
          </w:rPr>
          <w:t>6</w:t>
        </w:r>
      </w:hyperlink>
    </w:p>
    <w:p>
      <w:pPr>
        <w:pStyle w:val="TOC3"/>
        <w:spacing w:after="0"/>
      </w:pPr>
      <w:hyperlink w:anchor="bkm18" w:history="1">
        <w:r>
          <w:rPr>
            <w:rFonts w:ascii="TH Sarabun New" w:hAnsi="TH Sarabun New" w:cs="TH Sarabun New" w:eastAsia="TH Sarabun New"/>
            <w:b w:val="0"/>
            <w:i w:val="0"/>
            <w:sz w:val="32"/>
            <w:u w:val="none"/>
            <w:szCs w:val="32"/>
            <w:lang w:val="th-TH" w:eastAsia="th-TH" w:bidi="th-TH"/>
          </w:rPr>
          <w:t>1.5.2 แผนการดำเนินงาน</w:t>
        </w:r>
      </w:hyperlink>
      <w:r>
        <w:rPr>
          <w:rFonts w:ascii="TH Sarabun New" w:hAnsi="TH Sarabun New" w:cs="TH Sarabun New" w:eastAsia="TH Sarabun New"/>
          <w:b w:val="0"/>
          <w:i w:val="0"/>
          <w:sz w:val="32"/>
          <w:u w:val="none"/>
          <w:szCs w:val="32"/>
          <w:lang w:val="th-TH" w:eastAsia="th-TH" w:bidi="th-TH"/>
        </w:rPr>
        <w:tab/>
      </w:r>
      <w:hyperlink w:anchor="bkm18" w:history="1">
        <w:r>
          <w:rPr>
            <w:rFonts w:ascii="TH Sarabun New" w:hAnsi="TH Sarabun New" w:cs="TH Sarabun New" w:eastAsia="TH Sarabun New"/>
            <w:b w:val="0"/>
            <w:i w:val="0"/>
            <w:sz w:val="32"/>
            <w:u w:val="none"/>
            <w:szCs w:val="32"/>
            <w:lang w:val="th-TH" w:eastAsia="th-TH" w:bidi="th-TH"/>
          </w:rPr>
          <w:t>7</w:t>
        </w:r>
      </w:hyperlink>
    </w:p>
    <w:p>
      <w:pPr>
        <w:pStyle w:val="TOC2"/>
        <w:spacing w:after="0"/>
      </w:pPr>
      <w:hyperlink w:anchor="bkm19" w:history="1">
        <w:r>
          <w:rPr>
            <w:rFonts w:ascii="TH Sarabun New" w:hAnsi="TH Sarabun New" w:cs="TH Sarabun New" w:eastAsia="TH Sarabun New"/>
            <w:b w:val="0"/>
            <w:i w:val="0"/>
            <w:sz w:val="32"/>
            <w:u w:val="none"/>
            <w:szCs w:val="32"/>
            <w:lang w:val="th-TH" w:eastAsia="th-TH" w:bidi="th-TH"/>
          </w:rPr>
          <w:t>1.6 ประโยชน์ที่ได้รับ</w:t>
        </w:r>
      </w:hyperlink>
      <w:r>
        <w:rPr>
          <w:rFonts w:ascii="TH Sarabun New" w:hAnsi="TH Sarabun New" w:cs="TH Sarabun New" w:eastAsia="TH Sarabun New"/>
          <w:b w:val="0"/>
          <w:i w:val="0"/>
          <w:sz w:val="32"/>
          <w:u w:val="none"/>
          <w:szCs w:val="32"/>
          <w:lang w:val="th-TH" w:eastAsia="th-TH" w:bidi="th-TH"/>
        </w:rPr>
        <w:tab/>
      </w:r>
      <w:hyperlink w:anchor="bkm19" w:history="1">
        <w:r>
          <w:rPr>
            <w:rFonts w:ascii="TH Sarabun New" w:hAnsi="TH Sarabun New" w:cs="TH Sarabun New" w:eastAsia="TH Sarabun New"/>
            <w:b w:val="0"/>
            <w:i w:val="0"/>
            <w:sz w:val="32"/>
            <w:u w:val="none"/>
            <w:szCs w:val="32"/>
            <w:lang w:val="th-TH" w:eastAsia="th-TH" w:bidi="th-TH"/>
          </w:rPr>
          <w:t>11</w:t>
        </w:r>
      </w:hyperlink>
    </w:p>
    <w:p>
      <w:pPr>
        <w:pStyle w:val="TOC3"/>
        <w:spacing w:after="0"/>
      </w:pPr>
      <w:hyperlink w:anchor="bkm20" w:history="1">
        <w:r>
          <w:rPr>
            <w:rFonts w:ascii="TH Sarabun New" w:hAnsi="TH Sarabun New" w:cs="TH Sarabun New" w:eastAsia="TH Sarabun New"/>
            <w:b w:val="0"/>
            <w:i w:val="0"/>
            <w:sz w:val="32"/>
            <w:u w:val="none"/>
            <w:szCs w:val="32"/>
            <w:lang w:val="th-TH" w:eastAsia="th-TH" w:bidi="th-TH"/>
          </w:rPr>
          <w:t>1.6.1 ด้านระบบและชุดข้อมูล</w:t>
        </w:r>
      </w:hyperlink>
      <w:r>
        <w:rPr>
          <w:rFonts w:ascii="TH Sarabun New" w:hAnsi="TH Sarabun New" w:cs="TH Sarabun New" w:eastAsia="TH Sarabun New"/>
          <w:b w:val="0"/>
          <w:i w:val="0"/>
          <w:sz w:val="32"/>
          <w:u w:val="none"/>
          <w:szCs w:val="32"/>
          <w:lang w:val="th-TH" w:eastAsia="th-TH" w:bidi="th-TH"/>
        </w:rPr>
        <w:tab/>
      </w:r>
      <w:hyperlink w:anchor="bkm20" w:history="1">
        <w:r>
          <w:rPr>
            <w:rFonts w:ascii="TH Sarabun New" w:hAnsi="TH Sarabun New" w:cs="TH Sarabun New" w:eastAsia="TH Sarabun New"/>
            <w:b w:val="0"/>
            <w:i w:val="0"/>
            <w:sz w:val="32"/>
            <w:u w:val="none"/>
            <w:szCs w:val="32"/>
            <w:lang w:val="th-TH" w:eastAsia="th-TH" w:bidi="th-TH"/>
          </w:rPr>
          <w:t>11</w:t>
        </w:r>
      </w:hyperlink>
    </w:p>
    <w:p>
      <w:pPr>
        <w:pStyle w:val="TOC3"/>
        <w:spacing w:after="0"/>
      </w:pPr>
      <w:hyperlink w:anchor="bkm21" w:history="1">
        <w:r>
          <w:rPr>
            <w:rFonts w:ascii="TH Sarabun New" w:hAnsi="TH Sarabun New" w:cs="TH Sarabun New" w:eastAsia="TH Sarabun New"/>
            <w:b w:val="0"/>
            <w:i w:val="0"/>
            <w:sz w:val="32"/>
            <w:u w:val="none"/>
            <w:szCs w:val="32"/>
            <w:lang w:val="th-TH" w:eastAsia="th-TH" w:bidi="th-TH"/>
          </w:rPr>
          <w:t>1.6.2 ด้านองค์ความรู้</w:t>
        </w:r>
      </w:hyperlink>
      <w:r>
        <w:rPr>
          <w:rFonts w:ascii="TH Sarabun New" w:hAnsi="TH Sarabun New" w:cs="TH Sarabun New" w:eastAsia="TH Sarabun New"/>
          <w:b w:val="0"/>
          <w:i w:val="0"/>
          <w:sz w:val="32"/>
          <w:u w:val="none"/>
          <w:szCs w:val="32"/>
          <w:lang w:val="th-TH" w:eastAsia="th-TH" w:bidi="th-TH"/>
        </w:rPr>
        <w:tab/>
      </w:r>
      <w:hyperlink w:anchor="bkm21" w:history="1">
        <w:r>
          <w:rPr>
            <w:rFonts w:ascii="TH Sarabun New" w:hAnsi="TH Sarabun New" w:cs="TH Sarabun New" w:eastAsia="TH Sarabun New"/>
            <w:b w:val="0"/>
            <w:i w:val="0"/>
            <w:sz w:val="32"/>
            <w:u w:val="none"/>
            <w:szCs w:val="32"/>
            <w:lang w:val="th-TH" w:eastAsia="th-TH" w:bidi="th-TH"/>
          </w:rPr>
          <w:t>11</w:t>
        </w:r>
      </w:hyperlink>
    </w:p>
    <w:p>
      <w:pPr>
        <w:pStyle w:val="TOC3"/>
        <w:spacing w:after="0"/>
      </w:pPr>
      <w:hyperlink w:anchor="bkm22" w:history="1">
        <w:r>
          <w:rPr>
            <w:rFonts w:ascii="TH Sarabun New" w:hAnsi="TH Sarabun New" w:cs="TH Sarabun New" w:eastAsia="TH Sarabun New"/>
            <w:b w:val="0"/>
            <w:i w:val="0"/>
            <w:sz w:val="32"/>
            <w:u w:val="none"/>
            <w:szCs w:val="32"/>
            <w:lang w:val="th-TH" w:eastAsia="th-TH" w:bidi="th-TH"/>
          </w:rPr>
          <w:t>1.6.3 ด้านการนำไปใช้และการพัฒนาบุคลากร</w:t>
        </w:r>
      </w:hyperlink>
      <w:r>
        <w:rPr>
          <w:rFonts w:ascii="TH Sarabun New" w:hAnsi="TH Sarabun New" w:cs="TH Sarabun New" w:eastAsia="TH Sarabun New"/>
          <w:b w:val="0"/>
          <w:i w:val="0"/>
          <w:sz w:val="32"/>
          <w:u w:val="none"/>
          <w:szCs w:val="32"/>
          <w:lang w:val="th-TH" w:eastAsia="th-TH" w:bidi="th-TH"/>
        </w:rPr>
        <w:tab/>
      </w:r>
      <w:hyperlink w:anchor="bkm22" w:history="1">
        <w:r>
          <w:rPr>
            <w:rFonts w:ascii="TH Sarabun New" w:hAnsi="TH Sarabun New" w:cs="TH Sarabun New" w:eastAsia="TH Sarabun New"/>
            <w:b w:val="0"/>
            <w:i w:val="0"/>
            <w:sz w:val="32"/>
            <w:u w:val="none"/>
            <w:szCs w:val="32"/>
            <w:lang w:val="th-TH" w:eastAsia="th-TH" w:bidi="th-TH"/>
          </w:rPr>
          <w:t>12</w:t>
        </w:r>
      </w:hyperlink>
    </w:p>
    <w:p>
      <w:pPr>
        <w:pStyle w:val="TOC1"/>
        <w:spacing w:after="0"/>
      </w:pPr>
      <w:hyperlink w:anchor="bkm23" w:history="1">
        <w:r>
          <w:rPr>
            <w:rFonts w:ascii="TH Sarabun New" w:hAnsi="TH Sarabun New" w:cs="TH Sarabun New" w:eastAsia="TH Sarabun New"/>
            <w:b/>
            <w:i w:val="0"/>
            <w:sz w:val="32"/>
            <w:u w:val="none"/>
            <w:szCs w:val="32"/>
            <w:bCs/>
            <w:lang w:val="th-TH" w:eastAsia="th-TH" w:bidi="th-TH"/>
          </w:rPr>
          <w:t>บทที่ 2</w:t>
        </w:r>
      </w:hyperlink>
      <w:r>
        <w:rPr>
          <w:rFonts w:ascii="TH Sarabun New" w:hAnsi="TH Sarabun New" w:cs="TH Sarabun New" w:eastAsia="TH Sarabun New"/>
          <w:b w:val="0"/>
          <w:i w:val="0"/>
          <w:sz w:val="32"/>
          <w:u w:val="none"/>
          <w:szCs w:val="32"/>
          <w:lang w:val="th-TH" w:eastAsia="th-TH" w:bidi="th-TH"/>
        </w:rPr>
        <w:tab/>
      </w:r>
      <w:hyperlink w:anchor="bkm23" w:history="1">
        <w:r>
          <w:rPr>
            <w:rFonts w:ascii="TH Sarabun New" w:hAnsi="TH Sarabun New" w:cs="TH Sarabun New" w:eastAsia="TH Sarabun New"/>
            <w:b/>
            <w:i w:val="0"/>
            <w:sz w:val="32"/>
            <w:u w:val="none"/>
            <w:szCs w:val="32"/>
            <w:bCs/>
            <w:lang w:val="th-TH" w:eastAsia="th-TH" w:bidi="th-TH"/>
          </w:rPr>
          <w:t>13</w:t>
        </w:r>
      </w:hyperlink>
    </w:p>
    <w:p>
      <w:pPr>
        <w:pStyle w:val="TOC1"/>
        <w:spacing w:after="0"/>
      </w:pPr>
      <w:hyperlink w:anchor="bkm23" w:history="1">
        <w:r>
          <w:rPr>
            <w:rFonts w:ascii="TH Sarabun New" w:hAnsi="TH Sarabun New" w:cs="TH Sarabun New" w:eastAsia="TH Sarabun New"/>
            <w:b/>
            <w:i w:val="0"/>
            <w:sz w:val="32"/>
            <w:u w:val="none"/>
            <w:szCs w:val="32"/>
            <w:bCs/>
            <w:lang w:val="th-TH" w:eastAsia="th-TH" w:bidi="th-TH"/>
          </w:rPr>
          <w:t>เครื่องมือ ตัวแบบ และทฤษฎีที่เกี่ยวข้อง</w:t>
        </w:r>
      </w:hyperlink>
      <w:r>
        <w:rPr>
          <w:rFonts w:ascii="TH Sarabun New" w:hAnsi="TH Sarabun New" w:cs="TH Sarabun New" w:eastAsia="TH Sarabun New"/>
          <w:b w:val="0"/>
          <w:i w:val="0"/>
          <w:sz w:val="32"/>
          <w:u w:val="none"/>
          <w:szCs w:val="32"/>
          <w:lang w:val="th-TH" w:eastAsia="th-TH" w:bidi="th-TH"/>
        </w:rPr>
        <w:tab/>
      </w:r>
      <w:hyperlink w:anchor="bkm23" w:history="1">
        <w:r>
          <w:rPr>
            <w:rFonts w:ascii="TH Sarabun New" w:hAnsi="TH Sarabun New" w:cs="TH Sarabun New" w:eastAsia="TH Sarabun New"/>
            <w:b/>
            <w:i w:val="0"/>
            <w:sz w:val="32"/>
            <w:u w:val="none"/>
            <w:szCs w:val="32"/>
            <w:bCs/>
            <w:lang w:val="th-TH" w:eastAsia="th-TH" w:bidi="th-TH"/>
          </w:rPr>
          <w:t>13</w:t>
        </w:r>
      </w:hyperlink>
    </w:p>
    <w:p>
      <w:pPr>
        <w:pStyle w:val="TOC2"/>
        <w:spacing w:after="0"/>
      </w:pPr>
      <w:hyperlink w:anchor="bkm24" w:history="1">
        <w:r>
          <w:rPr>
            <w:rFonts w:ascii="TH Sarabun New" w:hAnsi="TH Sarabun New" w:cs="TH Sarabun New" w:eastAsia="TH Sarabun New"/>
            <w:b w:val="0"/>
            <w:i w:val="0"/>
            <w:sz w:val="32"/>
            <w:u w:val="none"/>
            <w:szCs w:val="32"/>
            <w:lang w:val="th-TH" w:eastAsia="th-TH" w:bidi="th-TH"/>
          </w:rPr>
          <w:t>2.1 เครื่องมือที่เกี่ยวข้อง</w:t>
        </w:r>
      </w:hyperlink>
      <w:r>
        <w:rPr>
          <w:rFonts w:ascii="TH Sarabun New" w:hAnsi="TH Sarabun New" w:cs="TH Sarabun New" w:eastAsia="TH Sarabun New"/>
          <w:b w:val="0"/>
          <w:i w:val="0"/>
          <w:sz w:val="32"/>
          <w:u w:val="none"/>
          <w:szCs w:val="32"/>
          <w:lang w:val="th-TH" w:eastAsia="th-TH" w:bidi="th-TH"/>
        </w:rPr>
        <w:tab/>
      </w:r>
      <w:hyperlink w:anchor="bkm24" w:history="1">
        <w:r>
          <w:rPr>
            <w:rFonts w:ascii="TH Sarabun New" w:hAnsi="TH Sarabun New" w:cs="TH Sarabun New" w:eastAsia="TH Sarabun New"/>
            <w:b w:val="0"/>
            <w:i w:val="0"/>
            <w:sz w:val="32"/>
            <w:u w:val="none"/>
            <w:szCs w:val="32"/>
            <w:lang w:val="th-TH" w:eastAsia="th-TH" w:bidi="th-TH"/>
          </w:rPr>
          <w:t>13</w:t>
        </w:r>
      </w:hyperlink>
    </w:p>
    <w:p>
      <w:pPr>
        <w:pStyle w:val="TOC3"/>
        <w:spacing w:after="0"/>
      </w:pPr>
      <w:hyperlink w:anchor="bkm25" w:history="1">
        <w:r>
          <w:rPr>
            <w:rFonts w:ascii="TH Sarabun New" w:hAnsi="TH Sarabun New" w:cs="TH Sarabun New" w:eastAsia="TH Sarabun New"/>
            <w:b w:val="0"/>
            <w:i w:val="0"/>
            <w:sz w:val="32"/>
            <w:u w:val="none"/>
            <w:szCs w:val="32"/>
            <w:lang w:val="th-TH" w:eastAsia="th-TH" w:bidi="th-TH"/>
          </w:rPr>
          <w:t>2.1.1 แหล่งข้อมูล</w:t>
        </w:r>
      </w:hyperlink>
      <w:r>
        <w:rPr>
          <w:rFonts w:ascii="TH Sarabun New" w:hAnsi="TH Sarabun New" w:cs="TH Sarabun New" w:eastAsia="TH Sarabun New"/>
          <w:b w:val="0"/>
          <w:i w:val="0"/>
          <w:sz w:val="32"/>
          <w:u w:val="none"/>
          <w:szCs w:val="32"/>
          <w:lang w:val="th-TH" w:eastAsia="th-TH" w:bidi="th-TH"/>
        </w:rPr>
        <w:tab/>
      </w:r>
      <w:hyperlink w:anchor="bkm25" w:history="1">
        <w:r>
          <w:rPr>
            <w:rFonts w:ascii="TH Sarabun New" w:hAnsi="TH Sarabun New" w:cs="TH Sarabun New" w:eastAsia="TH Sarabun New"/>
            <w:b w:val="0"/>
            <w:i w:val="0"/>
            <w:sz w:val="32"/>
            <w:u w:val="none"/>
            <w:szCs w:val="32"/>
            <w:lang w:val="th-TH" w:eastAsia="th-TH" w:bidi="th-TH"/>
          </w:rPr>
          <w:t>13</w:t>
        </w:r>
      </w:hyperlink>
    </w:p>
    <w:p>
      <w:pPr>
        <w:pStyle w:val="TOC3"/>
        <w:spacing w:after="0"/>
      </w:pPr>
      <w:hyperlink w:anchor="bkm27" w:history="1">
        <w:r>
          <w:rPr>
            <w:rFonts w:ascii="TH Sarabun New" w:hAnsi="TH Sarabun New" w:cs="TH Sarabun New" w:eastAsia="TH Sarabun New"/>
            <w:b w:val="0"/>
            <w:i w:val="0"/>
            <w:sz w:val="32"/>
            <w:u w:val="none"/>
            <w:szCs w:val="32"/>
            <w:lang w:val="th-TH" w:eastAsia="th-TH" w:bidi="th-TH"/>
          </w:rPr>
          <w:t>2.1.2 ภาษาและไลบรารีที่ใช้</w:t>
        </w:r>
      </w:hyperlink>
      <w:r>
        <w:rPr>
          <w:rFonts w:ascii="TH Sarabun New" w:hAnsi="TH Sarabun New" w:cs="TH Sarabun New" w:eastAsia="TH Sarabun New"/>
          <w:b w:val="0"/>
          <w:i w:val="0"/>
          <w:sz w:val="32"/>
          <w:u w:val="none"/>
          <w:szCs w:val="32"/>
          <w:lang w:val="th-TH" w:eastAsia="th-TH" w:bidi="th-TH"/>
        </w:rPr>
        <w:tab/>
      </w:r>
      <w:hyperlink w:anchor="bkm27" w:history="1">
        <w:r>
          <w:rPr>
            <w:rFonts w:ascii="TH Sarabun New" w:hAnsi="TH Sarabun New" w:cs="TH Sarabun New" w:eastAsia="TH Sarabun New"/>
            <w:b w:val="0"/>
            <w:i w:val="0"/>
            <w:sz w:val="32"/>
            <w:u w:val="none"/>
            <w:szCs w:val="32"/>
            <w:lang w:val="th-TH" w:eastAsia="th-TH" w:bidi="th-TH"/>
          </w:rPr>
          <w:t>14</w:t>
        </w:r>
      </w:hyperlink>
    </w:p>
    <w:p>
      <w:pPr>
        <w:pStyle w:val="TOC3"/>
        <w:spacing w:after="0"/>
      </w:pPr>
      <w:hyperlink w:anchor="bkm28" w:history="1">
        <w:r>
          <w:rPr>
            <w:rFonts w:ascii="TH Sarabun New" w:hAnsi="TH Sarabun New" w:cs="TH Sarabun New" w:eastAsia="TH Sarabun New"/>
            <w:b w:val="0"/>
            <w:i w:val="0"/>
            <w:sz w:val="32"/>
            <w:u w:val="none"/>
            <w:szCs w:val="32"/>
            <w:lang w:val="th-TH" w:eastAsia="th-TH" w:bidi="th-TH"/>
          </w:rPr>
          <w:t>2.1.3 เครื่องมือฝั่งเว็บแอปพลิเคชัน</w:t>
        </w:r>
      </w:hyperlink>
      <w:r>
        <w:rPr>
          <w:rFonts w:ascii="TH Sarabun New" w:hAnsi="TH Sarabun New" w:cs="TH Sarabun New" w:eastAsia="TH Sarabun New"/>
          <w:b w:val="0"/>
          <w:i w:val="0"/>
          <w:sz w:val="32"/>
          <w:u w:val="none"/>
          <w:szCs w:val="32"/>
          <w:lang w:val="th-TH" w:eastAsia="th-TH" w:bidi="th-TH"/>
        </w:rPr>
        <w:tab/>
      </w:r>
      <w:hyperlink w:anchor="bkm28" w:history="1">
        <w:r>
          <w:rPr>
            <w:rFonts w:ascii="TH Sarabun New" w:hAnsi="TH Sarabun New" w:cs="TH Sarabun New" w:eastAsia="TH Sarabun New"/>
            <w:b w:val="0"/>
            <w:i w:val="0"/>
            <w:sz w:val="32"/>
            <w:u w:val="none"/>
            <w:szCs w:val="32"/>
            <w:lang w:val="th-TH" w:eastAsia="th-TH" w:bidi="th-TH"/>
          </w:rPr>
          <w:t>14</w:t>
        </w:r>
      </w:hyperlink>
    </w:p>
    <w:p>
      <w:pPr>
        <w:pStyle w:val="TOC2"/>
        <w:spacing w:after="0"/>
      </w:pPr>
      <w:hyperlink w:anchor="bkm29" w:history="1">
        <w:r>
          <w:rPr>
            <w:rFonts w:ascii="TH Sarabun New" w:hAnsi="TH Sarabun New" w:cs="TH Sarabun New" w:eastAsia="TH Sarabun New"/>
            <w:b w:val="0"/>
            <w:i w:val="0"/>
            <w:sz w:val="32"/>
            <w:u w:val="none"/>
            <w:szCs w:val="32"/>
            <w:lang w:val="th-TH" w:eastAsia="th-TH" w:bidi="th-TH"/>
          </w:rPr>
          <w:t>2.2 การใช้เครื่องมือ</w:t>
        </w:r>
      </w:hyperlink>
      <w:r>
        <w:rPr>
          <w:rFonts w:ascii="TH Sarabun New" w:hAnsi="TH Sarabun New" w:cs="TH Sarabun New" w:eastAsia="TH Sarabun New"/>
          <w:b w:val="0"/>
          <w:i w:val="0"/>
          <w:sz w:val="32"/>
          <w:u w:val="none"/>
          <w:szCs w:val="32"/>
          <w:lang w:val="th-TH" w:eastAsia="th-TH" w:bidi="th-TH"/>
        </w:rPr>
        <w:tab/>
      </w:r>
      <w:hyperlink w:anchor="bkm29" w:history="1">
        <w:r>
          <w:rPr>
            <w:rFonts w:ascii="TH Sarabun New" w:hAnsi="TH Sarabun New" w:cs="TH Sarabun New" w:eastAsia="TH Sarabun New"/>
            <w:b w:val="0"/>
            <w:i w:val="0"/>
            <w:sz w:val="32"/>
            <w:u w:val="none"/>
            <w:szCs w:val="32"/>
            <w:lang w:val="th-TH" w:eastAsia="th-TH" w:bidi="th-TH"/>
          </w:rPr>
          <w:t>15</w:t>
        </w:r>
      </w:hyperlink>
    </w:p>
    <w:p>
      <w:pPr>
        <w:pStyle w:val="TOC2"/>
        <w:spacing w:after="0"/>
      </w:pPr>
      <w:hyperlink w:anchor="bkm30" w:history="1">
        <w:r>
          <w:rPr>
            <w:rFonts w:ascii="TH Sarabun New" w:hAnsi="TH Sarabun New" w:cs="TH Sarabun New" w:eastAsia="TH Sarabun New"/>
            <w:b w:val="0"/>
            <w:i w:val="0"/>
            <w:sz w:val="32"/>
            <w:u w:val="none"/>
            <w:szCs w:val="32"/>
            <w:lang w:val="th-TH" w:eastAsia="th-TH" w:bidi="th-TH"/>
          </w:rPr>
          <w:t>2.3 ทฤษฎีที่เกี่ยวข้อง</w:t>
        </w:r>
      </w:hyperlink>
      <w:r>
        <w:rPr>
          <w:rFonts w:ascii="TH Sarabun New" w:hAnsi="TH Sarabun New" w:cs="TH Sarabun New" w:eastAsia="TH Sarabun New"/>
          <w:b w:val="0"/>
          <w:i w:val="0"/>
          <w:sz w:val="32"/>
          <w:u w:val="none"/>
          <w:szCs w:val="32"/>
          <w:lang w:val="th-TH" w:eastAsia="th-TH" w:bidi="th-TH"/>
        </w:rPr>
        <w:tab/>
      </w:r>
      <w:hyperlink w:anchor="bkm30" w:history="1">
        <w:r>
          <w:rPr>
            <w:rFonts w:ascii="TH Sarabun New" w:hAnsi="TH Sarabun New" w:cs="TH Sarabun New" w:eastAsia="TH Sarabun New"/>
            <w:b w:val="0"/>
            <w:i w:val="0"/>
            <w:sz w:val="32"/>
            <w:u w:val="none"/>
            <w:szCs w:val="32"/>
            <w:lang w:val="th-TH" w:eastAsia="th-TH" w:bidi="th-TH"/>
          </w:rPr>
          <w:t>16</w:t>
        </w:r>
      </w:hyperlink>
    </w:p>
    <w:p>
      <w:pPr>
        <w:pStyle w:val="TOC3"/>
        <w:spacing w:after="0"/>
      </w:pPr>
      <w:hyperlink w:anchor="bkm31" w:history="1">
        <w:r>
          <w:rPr>
            <w:rFonts w:ascii="TH Sarabun New" w:hAnsi="TH Sarabun New" w:cs="TH Sarabun New" w:eastAsia="TH Sarabun New"/>
            <w:b w:val="0"/>
            <w:i w:val="0"/>
            <w:sz w:val="32"/>
            <w:u w:val="none"/>
            <w:szCs w:val="32"/>
            <w:lang w:val="th-TH" w:eastAsia="th-TH" w:bidi="th-TH"/>
          </w:rPr>
          <w:t>2.3.1 โครงสร้างชั้นบรรยากาศดวงอาทิตย์และแนวคิด magnetic root</w:t>
        </w:r>
      </w:hyperlink>
      <w:r>
        <w:rPr>
          <w:rFonts w:ascii="TH Sarabun New" w:hAnsi="TH Sarabun New" w:cs="TH Sarabun New" w:eastAsia="TH Sarabun New"/>
          <w:b w:val="0"/>
          <w:i w:val="0"/>
          <w:sz w:val="32"/>
          <w:u w:val="none"/>
          <w:szCs w:val="32"/>
          <w:lang w:val="th-TH" w:eastAsia="th-TH" w:bidi="th-TH"/>
        </w:rPr>
        <w:tab/>
      </w:r>
      <w:hyperlink w:anchor="bkm31" w:history="1">
        <w:r>
          <w:rPr>
            <w:rFonts w:ascii="TH Sarabun New" w:hAnsi="TH Sarabun New" w:cs="TH Sarabun New" w:eastAsia="TH Sarabun New"/>
            <w:b w:val="0"/>
            <w:i w:val="0"/>
            <w:sz w:val="32"/>
            <w:u w:val="none"/>
            <w:szCs w:val="32"/>
            <w:lang w:val="th-TH" w:eastAsia="th-TH" w:bidi="th-TH"/>
          </w:rPr>
          <w:t>16</w:t>
        </w:r>
      </w:hyperlink>
    </w:p>
    <w:p>
      <w:pPr>
        <w:pStyle w:val="TOC3"/>
        <w:spacing w:after="0"/>
      </w:pPr>
      <w:hyperlink w:anchor="bkm33" w:history="1">
        <w:r>
          <w:rPr>
            <w:rFonts w:ascii="TH Sarabun New" w:hAnsi="TH Sarabun New" w:cs="TH Sarabun New" w:eastAsia="TH Sarabun New"/>
            <w:b w:val="0"/>
            <w:i w:val="0"/>
            <w:sz w:val="32"/>
            <w:u w:val="none"/>
            <w:szCs w:val="32"/>
            <w:lang w:val="th-TH" w:eastAsia="th-TH" w:bidi="th-TH"/>
          </w:rPr>
          <w:t>2.3.2 พารามิเตอร์แม่เหล็ก SHARP</w:t>
        </w:r>
      </w:hyperlink>
      <w:r>
        <w:rPr>
          <w:rFonts w:ascii="TH Sarabun New" w:hAnsi="TH Sarabun New" w:cs="TH Sarabun New" w:eastAsia="TH Sarabun New"/>
          <w:b w:val="0"/>
          <w:i w:val="0"/>
          <w:sz w:val="32"/>
          <w:u w:val="none"/>
          <w:szCs w:val="32"/>
          <w:lang w:val="th-TH" w:eastAsia="th-TH" w:bidi="th-TH"/>
        </w:rPr>
        <w:tab/>
      </w:r>
      <w:hyperlink w:anchor="bkm33" w:history="1">
        <w:r>
          <w:rPr>
            <w:rFonts w:ascii="TH Sarabun New" w:hAnsi="TH Sarabun New" w:cs="TH Sarabun New" w:eastAsia="TH Sarabun New"/>
            <w:b w:val="0"/>
            <w:i w:val="0"/>
            <w:sz w:val="32"/>
            <w:u w:val="none"/>
            <w:szCs w:val="32"/>
            <w:lang w:val="th-TH" w:eastAsia="th-TH" w:bidi="th-TH"/>
          </w:rPr>
          <w:t>17</w:t>
        </w:r>
      </w:hyperlink>
    </w:p>
    <w:p>
      <w:pPr>
        <w:pStyle w:val="TOC3"/>
        <w:spacing w:after="0"/>
      </w:pPr>
      <w:hyperlink w:anchor="bkm35" w:history="1">
        <w:r>
          <w:rPr>
            <w:rFonts w:ascii="TH Sarabun New" w:hAnsi="TH Sarabun New" w:cs="TH Sarabun New" w:eastAsia="TH Sarabun New"/>
            <w:b w:val="0"/>
            <w:i w:val="0"/>
            <w:sz w:val="32"/>
            <w:u w:val="none"/>
            <w:szCs w:val="32"/>
            <w:lang w:val="th-TH" w:eastAsia="th-TH" w:bidi="th-TH"/>
          </w:rPr>
          <w:t>2.3.3 การแบ่งส่วนภาพเชิงความหมายด้วย U-Net</w:t>
        </w:r>
      </w:hyperlink>
      <w:r>
        <w:rPr>
          <w:rFonts w:ascii="TH Sarabun New" w:hAnsi="TH Sarabun New" w:cs="TH Sarabun New" w:eastAsia="TH Sarabun New"/>
          <w:b w:val="0"/>
          <w:i w:val="0"/>
          <w:sz w:val="32"/>
          <w:u w:val="none"/>
          <w:szCs w:val="32"/>
          <w:lang w:val="th-TH" w:eastAsia="th-TH" w:bidi="th-TH"/>
        </w:rPr>
        <w:tab/>
      </w:r>
      <w:hyperlink w:anchor="bkm35" w:history="1">
        <w:r>
          <w:rPr>
            <w:rFonts w:ascii="TH Sarabun New" w:hAnsi="TH Sarabun New" w:cs="TH Sarabun New" w:eastAsia="TH Sarabun New"/>
            <w:b w:val="0"/>
            <w:i w:val="0"/>
            <w:sz w:val="32"/>
            <w:u w:val="none"/>
            <w:szCs w:val="32"/>
            <w:lang w:val="th-TH" w:eastAsia="th-TH" w:bidi="th-TH"/>
          </w:rPr>
          <w:t>18</w:t>
        </w:r>
      </w:hyperlink>
    </w:p>
    <w:p>
      <w:pPr>
        <w:pStyle w:val="TOC3"/>
        <w:spacing w:after="0"/>
      </w:pPr>
      <w:hyperlink w:anchor="bkm36" w:history="1">
        <w:r>
          <w:rPr>
            <w:rFonts w:ascii="TH Sarabun New" w:hAnsi="TH Sarabun New" w:cs="TH Sarabun New" w:eastAsia="TH Sarabun New"/>
            <w:b w:val="0"/>
            <w:i w:val="0"/>
            <w:sz w:val="32"/>
            <w:u w:val="none"/>
            <w:szCs w:val="32"/>
            <w:lang w:val="th-TH" w:eastAsia="th-TH" w:bidi="th-TH"/>
          </w:rPr>
          <w:t>2.3.4 การหมุนแบบดิฟเฟอเรนเชียลและการติดตามวัตถุ</w:t>
        </w:r>
      </w:hyperlink>
      <w:r>
        <w:rPr>
          <w:rFonts w:ascii="TH Sarabun New" w:hAnsi="TH Sarabun New" w:cs="TH Sarabun New" w:eastAsia="TH Sarabun New"/>
          <w:b w:val="0"/>
          <w:i w:val="0"/>
          <w:sz w:val="32"/>
          <w:u w:val="none"/>
          <w:szCs w:val="32"/>
          <w:lang w:val="th-TH" w:eastAsia="th-TH" w:bidi="th-TH"/>
        </w:rPr>
        <w:tab/>
      </w:r>
      <w:hyperlink w:anchor="bkm36" w:history="1">
        <w:r>
          <w:rPr>
            <w:rFonts w:ascii="TH Sarabun New" w:hAnsi="TH Sarabun New" w:cs="TH Sarabun New" w:eastAsia="TH Sarabun New"/>
            <w:b w:val="0"/>
            <w:i w:val="0"/>
            <w:sz w:val="32"/>
            <w:u w:val="none"/>
            <w:szCs w:val="32"/>
            <w:lang w:val="th-TH" w:eastAsia="th-TH" w:bidi="th-TH"/>
          </w:rPr>
          <w:t>19</w:t>
        </w:r>
      </w:hyperlink>
    </w:p>
    <w:p>
      <w:pPr>
        <w:pStyle w:val="TOC3"/>
        <w:spacing w:after="0"/>
      </w:pPr>
      <w:hyperlink w:anchor="bkm37" w:history="1">
        <w:r>
          <w:rPr>
            <w:rFonts w:ascii="TH Sarabun New" w:hAnsi="TH Sarabun New" w:cs="TH Sarabun New" w:eastAsia="TH Sarabun New"/>
            <w:b w:val="0"/>
            <w:i w:val="0"/>
            <w:sz w:val="32"/>
            <w:u w:val="none"/>
            <w:szCs w:val="32"/>
            <w:lang w:val="th-TH" w:eastAsia="th-TH" w:bidi="th-TH"/>
          </w:rPr>
          <w:t>2.3.5 แบบจำลอง LSTM และ attention pooling</w:t>
        </w:r>
      </w:hyperlink>
      <w:r>
        <w:rPr>
          <w:rFonts w:ascii="TH Sarabun New" w:hAnsi="TH Sarabun New" w:cs="TH Sarabun New" w:eastAsia="TH Sarabun New"/>
          <w:b w:val="0"/>
          <w:i w:val="0"/>
          <w:sz w:val="32"/>
          <w:u w:val="none"/>
          <w:szCs w:val="32"/>
          <w:lang w:val="th-TH" w:eastAsia="th-TH" w:bidi="th-TH"/>
        </w:rPr>
        <w:tab/>
      </w:r>
      <w:hyperlink w:anchor="bkm37" w:history="1">
        <w:r>
          <w:rPr>
            <w:rFonts w:ascii="TH Sarabun New" w:hAnsi="TH Sarabun New" w:cs="TH Sarabun New" w:eastAsia="TH Sarabun New"/>
            <w:b w:val="0"/>
            <w:i w:val="0"/>
            <w:sz w:val="32"/>
            <w:u w:val="none"/>
            <w:szCs w:val="32"/>
            <w:lang w:val="th-TH" w:eastAsia="th-TH" w:bidi="th-TH"/>
          </w:rPr>
          <w:t>19</w:t>
        </w:r>
      </w:hyperlink>
    </w:p>
    <w:p>
      <w:pPr>
        <w:pStyle w:val="TOC3"/>
        <w:spacing w:after="0"/>
      </w:pPr>
      <w:hyperlink w:anchor="bkm38" w:history="1">
        <w:r>
          <w:rPr>
            <w:rFonts w:ascii="TH Sarabun New" w:hAnsi="TH Sarabun New" w:cs="TH Sarabun New" w:eastAsia="TH Sarabun New"/>
            <w:b w:val="0"/>
            <w:i w:val="0"/>
            <w:sz w:val="32"/>
            <w:u w:val="none"/>
            <w:szCs w:val="32"/>
            <w:lang w:val="th-TH" w:eastAsia="th-TH" w:bidi="th-TH"/>
          </w:rPr>
          <w:t>2.3.6 ความไม่สมดุลของคลาสและ focal loss</w:t>
        </w:r>
      </w:hyperlink>
      <w:r>
        <w:rPr>
          <w:rFonts w:ascii="TH Sarabun New" w:hAnsi="TH Sarabun New" w:cs="TH Sarabun New" w:eastAsia="TH Sarabun New"/>
          <w:b w:val="0"/>
          <w:i w:val="0"/>
          <w:sz w:val="32"/>
          <w:u w:val="none"/>
          <w:szCs w:val="32"/>
          <w:lang w:val="th-TH" w:eastAsia="th-TH" w:bidi="th-TH"/>
        </w:rPr>
        <w:tab/>
      </w:r>
      <w:hyperlink w:anchor="bkm38" w:history="1">
        <w:r>
          <w:rPr>
            <w:rFonts w:ascii="TH Sarabun New" w:hAnsi="TH Sarabun New" w:cs="TH Sarabun New" w:eastAsia="TH Sarabun New"/>
            <w:b w:val="0"/>
            <w:i w:val="0"/>
            <w:sz w:val="32"/>
            <w:u w:val="none"/>
            <w:szCs w:val="32"/>
            <w:lang w:val="th-TH" w:eastAsia="th-TH" w:bidi="th-TH"/>
          </w:rPr>
          <w:t>20</w:t>
        </w:r>
      </w:hyperlink>
    </w:p>
    <w:p>
      <w:pPr>
        <w:pStyle w:val="TOC3"/>
        <w:spacing w:after="0"/>
      </w:pPr>
      <w:hyperlink w:anchor="bkm39" w:history="1">
        <w:r>
          <w:rPr>
            <w:rFonts w:ascii="TH Sarabun New" w:hAnsi="TH Sarabun New" w:cs="TH Sarabun New" w:eastAsia="TH Sarabun New"/>
            <w:b w:val="0"/>
            <w:i w:val="0"/>
            <w:sz w:val="32"/>
            <w:u w:val="none"/>
            <w:szCs w:val="32"/>
            <w:lang w:val="th-TH" w:eastAsia="th-TH" w:bidi="th-TH"/>
          </w:rPr>
          <w:t>2.3.7 ตารางไขว้และดัชนีวัดความสามารถในการพยากรณ์</w:t>
        </w:r>
      </w:hyperlink>
      <w:r>
        <w:rPr>
          <w:rFonts w:ascii="TH Sarabun New" w:hAnsi="TH Sarabun New" w:cs="TH Sarabun New" w:eastAsia="TH Sarabun New"/>
          <w:b w:val="0"/>
          <w:i w:val="0"/>
          <w:sz w:val="32"/>
          <w:u w:val="none"/>
          <w:szCs w:val="32"/>
          <w:lang w:val="th-TH" w:eastAsia="th-TH" w:bidi="th-TH"/>
        </w:rPr>
        <w:tab/>
      </w:r>
      <w:hyperlink w:anchor="bkm39" w:history="1">
        <w:r>
          <w:rPr>
            <w:rFonts w:ascii="TH Sarabun New" w:hAnsi="TH Sarabun New" w:cs="TH Sarabun New" w:eastAsia="TH Sarabun New"/>
            <w:b w:val="0"/>
            <w:i w:val="0"/>
            <w:sz w:val="32"/>
            <w:u w:val="none"/>
            <w:szCs w:val="32"/>
            <w:lang w:val="th-TH" w:eastAsia="th-TH" w:bidi="th-TH"/>
          </w:rPr>
          <w:t>20</w:t>
        </w:r>
      </w:hyperlink>
    </w:p>
    <w:p>
      <w:pPr>
        <w:pStyle w:val="TOC3"/>
        <w:spacing w:after="0"/>
      </w:pPr>
      <w:hyperlink w:anchor="bkm41" w:history="1">
        <w:r>
          <w:rPr>
            <w:rFonts w:ascii="TH Sarabun New" w:hAnsi="TH Sarabun New" w:cs="TH Sarabun New" w:eastAsia="TH Sarabun New"/>
            <w:b w:val="0"/>
            <w:i w:val="0"/>
            <w:sz w:val="32"/>
            <w:u w:val="none"/>
            <w:szCs w:val="32"/>
            <w:lang w:val="th-TH" w:eastAsia="th-TH" w:bidi="th-TH"/>
          </w:rPr>
          <w:t>2.3.8 การ normalise ด้วย quiet Sun และข้อจำกัดของมัน</w:t>
        </w:r>
      </w:hyperlink>
      <w:r>
        <w:rPr>
          <w:rFonts w:ascii="TH Sarabun New" w:hAnsi="TH Sarabun New" w:cs="TH Sarabun New" w:eastAsia="TH Sarabun New"/>
          <w:b w:val="0"/>
          <w:i w:val="0"/>
          <w:sz w:val="32"/>
          <w:u w:val="none"/>
          <w:szCs w:val="32"/>
          <w:lang w:val="th-TH" w:eastAsia="th-TH" w:bidi="th-TH"/>
        </w:rPr>
        <w:tab/>
      </w:r>
      <w:hyperlink w:anchor="bkm41" w:history="1">
        <w:r>
          <w:rPr>
            <w:rFonts w:ascii="TH Sarabun New" w:hAnsi="TH Sarabun New" w:cs="TH Sarabun New" w:eastAsia="TH Sarabun New"/>
            <w:b w:val="0"/>
            <w:i w:val="0"/>
            <w:sz w:val="32"/>
            <w:u w:val="none"/>
            <w:szCs w:val="32"/>
            <w:lang w:val="th-TH" w:eastAsia="th-TH" w:bidi="th-TH"/>
          </w:rPr>
          <w:t>22</w:t>
        </w:r>
      </w:hyperlink>
    </w:p>
    <w:p>
      <w:pPr>
        <w:pStyle w:val="TOC3"/>
        <w:spacing w:after="0"/>
      </w:pPr>
      <w:hyperlink w:anchor="bkm42" w:history="1">
        <w:r>
          <w:rPr>
            <w:rFonts w:ascii="TH Sarabun New" w:hAnsi="TH Sarabun New" w:cs="TH Sarabun New" w:eastAsia="TH Sarabun New"/>
            <w:b w:val="0"/>
            <w:i w:val="0"/>
            <w:sz w:val="32"/>
            <w:u w:val="none"/>
            <w:szCs w:val="32"/>
            <w:lang w:val="th-TH" w:eastAsia="th-TH" w:bidi="th-TH"/>
          </w:rPr>
          <w:t>2.3.9 การป้องกันการรั่วไหลของข้อมูล</w:t>
        </w:r>
      </w:hyperlink>
      <w:r>
        <w:rPr>
          <w:rFonts w:ascii="TH Sarabun New" w:hAnsi="TH Sarabun New" w:cs="TH Sarabun New" w:eastAsia="TH Sarabun New"/>
          <w:b w:val="0"/>
          <w:i w:val="0"/>
          <w:sz w:val="32"/>
          <w:u w:val="none"/>
          <w:szCs w:val="32"/>
          <w:lang w:val="th-TH" w:eastAsia="th-TH" w:bidi="th-TH"/>
        </w:rPr>
        <w:tab/>
      </w:r>
      <w:hyperlink w:anchor="bkm42" w:history="1">
        <w:r>
          <w:rPr>
            <w:rFonts w:ascii="TH Sarabun New" w:hAnsi="TH Sarabun New" w:cs="TH Sarabun New" w:eastAsia="TH Sarabun New"/>
            <w:b w:val="0"/>
            <w:i w:val="0"/>
            <w:sz w:val="32"/>
            <w:u w:val="none"/>
            <w:szCs w:val="32"/>
            <w:lang w:val="th-TH" w:eastAsia="th-TH" w:bidi="th-TH"/>
          </w:rPr>
          <w:t>22</w:t>
        </w:r>
      </w:hyperlink>
    </w:p>
    <w:p>
      <w:pPr>
        <w:pStyle w:val="TOC1"/>
        <w:spacing w:after="0"/>
      </w:pPr>
      <w:hyperlink w:anchor="bkm43" w:history="1">
        <w:r>
          <w:rPr>
            <w:rFonts w:ascii="TH Sarabun New" w:hAnsi="TH Sarabun New" w:cs="TH Sarabun New" w:eastAsia="TH Sarabun New"/>
            <w:b/>
            <w:i w:val="0"/>
            <w:sz w:val="32"/>
            <w:u w:val="none"/>
            <w:szCs w:val="32"/>
            <w:bCs/>
            <w:lang w:val="th-TH" w:eastAsia="th-TH" w:bidi="th-TH"/>
          </w:rPr>
          <w:t>บทที่ 3</w:t>
        </w:r>
      </w:hyperlink>
      <w:r>
        <w:rPr>
          <w:rFonts w:ascii="TH Sarabun New" w:hAnsi="TH Sarabun New" w:cs="TH Sarabun New" w:eastAsia="TH Sarabun New"/>
          <w:b w:val="0"/>
          <w:i w:val="0"/>
          <w:sz w:val="32"/>
          <w:u w:val="none"/>
          <w:szCs w:val="32"/>
          <w:lang w:val="th-TH" w:eastAsia="th-TH" w:bidi="th-TH"/>
        </w:rPr>
        <w:tab/>
      </w:r>
      <w:hyperlink w:anchor="bkm43" w:history="1">
        <w:r>
          <w:rPr>
            <w:rFonts w:ascii="TH Sarabun New" w:hAnsi="TH Sarabun New" w:cs="TH Sarabun New" w:eastAsia="TH Sarabun New"/>
            <w:b/>
            <w:i w:val="0"/>
            <w:sz w:val="32"/>
            <w:u w:val="none"/>
            <w:szCs w:val="32"/>
            <w:bCs/>
            <w:lang w:val="th-TH" w:eastAsia="th-TH" w:bidi="th-TH"/>
          </w:rPr>
          <w:t>24</w:t>
        </w:r>
      </w:hyperlink>
    </w:p>
    <w:p>
      <w:pPr>
        <w:pStyle w:val="TOC1"/>
        <w:spacing w:after="0"/>
      </w:pPr>
      <w:hyperlink w:anchor="bkm43" w:history="1">
        <w:r>
          <w:rPr>
            <w:rFonts w:ascii="TH Sarabun New" w:hAnsi="TH Sarabun New" w:cs="TH Sarabun New" w:eastAsia="TH Sarabun New"/>
            <w:b/>
            <w:i w:val="0"/>
            <w:sz w:val="32"/>
            <w:u w:val="none"/>
            <w:szCs w:val="32"/>
            <w:bCs/>
            <w:lang w:val="th-TH" w:eastAsia="th-TH" w:bidi="th-TH"/>
          </w:rPr>
          <w:t>วิธีการดำเนินการ</w:t>
        </w:r>
      </w:hyperlink>
      <w:r>
        <w:rPr>
          <w:rFonts w:ascii="TH Sarabun New" w:hAnsi="TH Sarabun New" w:cs="TH Sarabun New" w:eastAsia="TH Sarabun New"/>
          <w:b w:val="0"/>
          <w:i w:val="0"/>
          <w:sz w:val="32"/>
          <w:u w:val="none"/>
          <w:szCs w:val="32"/>
          <w:lang w:val="th-TH" w:eastAsia="th-TH" w:bidi="th-TH"/>
        </w:rPr>
        <w:tab/>
      </w:r>
      <w:hyperlink w:anchor="bkm43" w:history="1">
        <w:r>
          <w:rPr>
            <w:rFonts w:ascii="TH Sarabun New" w:hAnsi="TH Sarabun New" w:cs="TH Sarabun New" w:eastAsia="TH Sarabun New"/>
            <w:b/>
            <w:i w:val="0"/>
            <w:sz w:val="32"/>
            <w:u w:val="none"/>
            <w:szCs w:val="32"/>
            <w:bCs/>
            <w:lang w:val="th-TH" w:eastAsia="th-TH" w:bidi="th-TH"/>
          </w:rPr>
          <w:t>24</w:t>
        </w:r>
      </w:hyperlink>
    </w:p>
    <w:p>
      <w:pPr>
        <w:pStyle w:val="TOC2"/>
        <w:spacing w:after="0"/>
      </w:pPr>
      <w:hyperlink w:anchor="bkm44" w:history="1">
        <w:r>
          <w:rPr>
            <w:rFonts w:ascii="TH Sarabun New" w:hAnsi="TH Sarabun New" w:cs="TH Sarabun New" w:eastAsia="TH Sarabun New"/>
            <w:b w:val="0"/>
            <w:i w:val="0"/>
            <w:sz w:val="32"/>
            <w:u w:val="none"/>
            <w:szCs w:val="32"/>
            <w:lang w:val="th-TH" w:eastAsia="th-TH" w:bidi="th-TH"/>
          </w:rPr>
          <w:t>3.1 ภาพรวมสถาปัตยกรรมของระบบ</w:t>
        </w:r>
      </w:hyperlink>
      <w:r>
        <w:rPr>
          <w:rFonts w:ascii="TH Sarabun New" w:hAnsi="TH Sarabun New" w:cs="TH Sarabun New" w:eastAsia="TH Sarabun New"/>
          <w:b w:val="0"/>
          <w:i w:val="0"/>
          <w:sz w:val="32"/>
          <w:u w:val="none"/>
          <w:szCs w:val="32"/>
          <w:lang w:val="th-TH" w:eastAsia="th-TH" w:bidi="th-TH"/>
        </w:rPr>
        <w:tab/>
      </w:r>
      <w:hyperlink w:anchor="bkm44" w:history="1">
        <w:r>
          <w:rPr>
            <w:rFonts w:ascii="TH Sarabun New" w:hAnsi="TH Sarabun New" w:cs="TH Sarabun New" w:eastAsia="TH Sarabun New"/>
            <w:b w:val="0"/>
            <w:i w:val="0"/>
            <w:sz w:val="32"/>
            <w:u w:val="none"/>
            <w:szCs w:val="32"/>
            <w:lang w:val="th-TH" w:eastAsia="th-TH" w:bidi="th-TH"/>
          </w:rPr>
          <w:t>24</w:t>
        </w:r>
      </w:hyperlink>
    </w:p>
    <w:p>
      <w:pPr>
        <w:pStyle w:val="TOC2"/>
        <w:spacing w:after="0"/>
      </w:pPr>
      <w:hyperlink w:anchor="bkm46" w:history="1">
        <w:r>
          <w:rPr>
            <w:rFonts w:ascii="TH Sarabun New" w:hAnsi="TH Sarabun New" w:cs="TH Sarabun New" w:eastAsia="TH Sarabun New"/>
            <w:b w:val="0"/>
            <w:i w:val="0"/>
            <w:sz w:val="32"/>
            <w:u w:val="none"/>
            <w:szCs w:val="32"/>
            <w:lang w:val="th-TH" w:eastAsia="th-TH" w:bidi="th-TH"/>
          </w:rPr>
          <w:t>3.2 การจัดเตรียมข้อมูล</w:t>
        </w:r>
      </w:hyperlink>
      <w:r>
        <w:rPr>
          <w:rFonts w:ascii="TH Sarabun New" w:hAnsi="TH Sarabun New" w:cs="TH Sarabun New" w:eastAsia="TH Sarabun New"/>
          <w:b w:val="0"/>
          <w:i w:val="0"/>
          <w:sz w:val="32"/>
          <w:u w:val="none"/>
          <w:szCs w:val="32"/>
          <w:lang w:val="th-TH" w:eastAsia="th-TH" w:bidi="th-TH"/>
        </w:rPr>
        <w:tab/>
      </w:r>
      <w:hyperlink w:anchor="bkm46" w:history="1">
        <w:r>
          <w:rPr>
            <w:rFonts w:ascii="TH Sarabun New" w:hAnsi="TH Sarabun New" w:cs="TH Sarabun New" w:eastAsia="TH Sarabun New"/>
            <w:b w:val="0"/>
            <w:i w:val="0"/>
            <w:sz w:val="32"/>
            <w:u w:val="none"/>
            <w:szCs w:val="32"/>
            <w:lang w:val="th-TH" w:eastAsia="th-TH" w:bidi="th-TH"/>
          </w:rPr>
          <w:t>25</w:t>
        </w:r>
      </w:hyperlink>
    </w:p>
    <w:p>
      <w:pPr>
        <w:pStyle w:val="TOC3"/>
        <w:spacing w:after="0"/>
      </w:pPr>
      <w:hyperlink w:anchor="bkm47" w:history="1">
        <w:r>
          <w:rPr>
            <w:rFonts w:ascii="TH Sarabun New" w:hAnsi="TH Sarabun New" w:cs="TH Sarabun New" w:eastAsia="TH Sarabun New"/>
            <w:b w:val="0"/>
            <w:i w:val="0"/>
            <w:sz w:val="32"/>
            <w:u w:val="none"/>
            <w:szCs w:val="32"/>
            <w:lang w:val="th-TH" w:eastAsia="th-TH" w:bidi="th-TH"/>
          </w:rPr>
          <w:t>3.2.1 ข้อมูลตารางและแคตาล็อกเหตุการณ์</w:t>
        </w:r>
      </w:hyperlink>
      <w:r>
        <w:rPr>
          <w:rFonts w:ascii="TH Sarabun New" w:hAnsi="TH Sarabun New" w:cs="TH Sarabun New" w:eastAsia="TH Sarabun New"/>
          <w:b w:val="0"/>
          <w:i w:val="0"/>
          <w:sz w:val="32"/>
          <w:u w:val="none"/>
          <w:szCs w:val="32"/>
          <w:lang w:val="th-TH" w:eastAsia="th-TH" w:bidi="th-TH"/>
        </w:rPr>
        <w:tab/>
      </w:r>
      <w:hyperlink w:anchor="bkm47" w:history="1">
        <w:r>
          <w:rPr>
            <w:rFonts w:ascii="TH Sarabun New" w:hAnsi="TH Sarabun New" w:cs="TH Sarabun New" w:eastAsia="TH Sarabun New"/>
            <w:b w:val="0"/>
            <w:i w:val="0"/>
            <w:sz w:val="32"/>
            <w:u w:val="none"/>
            <w:szCs w:val="32"/>
            <w:lang w:val="th-TH" w:eastAsia="th-TH" w:bidi="th-TH"/>
          </w:rPr>
          <w:t>25</w:t>
        </w:r>
      </w:hyperlink>
    </w:p>
    <w:p>
      <w:pPr>
        <w:pStyle w:val="TOC3"/>
        <w:spacing w:after="0"/>
      </w:pPr>
      <w:hyperlink w:anchor="bkm48" w:history="1">
        <w:r>
          <w:rPr>
            <w:rFonts w:ascii="TH Sarabun New" w:hAnsi="TH Sarabun New" w:cs="TH Sarabun New" w:eastAsia="TH Sarabun New"/>
            <w:b w:val="0"/>
            <w:i w:val="0"/>
            <w:sz w:val="32"/>
            <w:u w:val="none"/>
            <w:szCs w:val="32"/>
            <w:lang w:val="th-TH" w:eastAsia="th-TH" w:bidi="th-TH"/>
          </w:rPr>
          <w:t>3.2.2 ภาพเต็มดวงและการสร้าง ground-truth mask</w:t>
        </w:r>
      </w:hyperlink>
      <w:r>
        <w:rPr>
          <w:rFonts w:ascii="TH Sarabun New" w:hAnsi="TH Sarabun New" w:cs="TH Sarabun New" w:eastAsia="TH Sarabun New"/>
          <w:b w:val="0"/>
          <w:i w:val="0"/>
          <w:sz w:val="32"/>
          <w:u w:val="none"/>
          <w:szCs w:val="32"/>
          <w:lang w:val="th-TH" w:eastAsia="th-TH" w:bidi="th-TH"/>
        </w:rPr>
        <w:tab/>
      </w:r>
      <w:hyperlink w:anchor="bkm48" w:history="1">
        <w:r>
          <w:rPr>
            <w:rFonts w:ascii="TH Sarabun New" w:hAnsi="TH Sarabun New" w:cs="TH Sarabun New" w:eastAsia="TH Sarabun New"/>
            <w:b w:val="0"/>
            <w:i w:val="0"/>
            <w:sz w:val="32"/>
            <w:u w:val="none"/>
            <w:szCs w:val="32"/>
            <w:lang w:val="th-TH" w:eastAsia="th-TH" w:bidi="th-TH"/>
          </w:rPr>
          <w:t>25</w:t>
        </w:r>
      </w:hyperlink>
    </w:p>
    <w:p>
      <w:pPr>
        <w:pStyle w:val="TOC3"/>
        <w:spacing w:after="0"/>
      </w:pPr>
      <w:hyperlink w:anchor="bkm50" w:history="1">
        <w:r>
          <w:rPr>
            <w:rFonts w:ascii="TH Sarabun New" w:hAnsi="TH Sarabun New" w:cs="TH Sarabun New" w:eastAsia="TH Sarabun New"/>
            <w:b w:val="0"/>
            <w:i w:val="0"/>
            <w:sz w:val="32"/>
            <w:u w:val="none"/>
            <w:szCs w:val="32"/>
            <w:lang w:val="th-TH" w:eastAsia="th-TH" w:bidi="th-TH"/>
          </w:rPr>
          <w:t>3.2.3 ภาพ AIA สามชั้นบรรยากาศ</w:t>
        </w:r>
      </w:hyperlink>
      <w:r>
        <w:rPr>
          <w:rFonts w:ascii="TH Sarabun New" w:hAnsi="TH Sarabun New" w:cs="TH Sarabun New" w:eastAsia="TH Sarabun New"/>
          <w:b w:val="0"/>
          <w:i w:val="0"/>
          <w:sz w:val="32"/>
          <w:u w:val="none"/>
          <w:szCs w:val="32"/>
          <w:lang w:val="th-TH" w:eastAsia="th-TH" w:bidi="th-TH"/>
        </w:rPr>
        <w:tab/>
      </w:r>
      <w:hyperlink w:anchor="bkm50" w:history="1">
        <w:r>
          <w:rPr>
            <w:rFonts w:ascii="TH Sarabun New" w:hAnsi="TH Sarabun New" w:cs="TH Sarabun New" w:eastAsia="TH Sarabun New"/>
            <w:b w:val="0"/>
            <w:i w:val="0"/>
            <w:sz w:val="32"/>
            <w:u w:val="none"/>
            <w:szCs w:val="32"/>
            <w:lang w:val="th-TH" w:eastAsia="th-TH" w:bidi="th-TH"/>
          </w:rPr>
          <w:t>27</w:t>
        </w:r>
      </w:hyperlink>
    </w:p>
    <w:p>
      <w:pPr>
        <w:pStyle w:val="TOC3"/>
        <w:spacing w:after="0"/>
      </w:pPr>
      <w:hyperlink w:anchor="bkm51" w:history="1">
        <w:r>
          <w:rPr>
            <w:rFonts w:ascii="TH Sarabun New" w:hAnsi="TH Sarabun New" w:cs="TH Sarabun New" w:eastAsia="TH Sarabun New"/>
            <w:b w:val="0"/>
            <w:i w:val="0"/>
            <w:sz w:val="32"/>
            <w:u w:val="none"/>
            <w:szCs w:val="32"/>
            <w:lang w:val="th-TH" w:eastAsia="th-TH" w:bidi="th-TH"/>
          </w:rPr>
          <w:t>3.2.4 ฟลักซ์รังสีเอกซ์และฟลักซ์โปรตอน</w:t>
        </w:r>
      </w:hyperlink>
      <w:r>
        <w:rPr>
          <w:rFonts w:ascii="TH Sarabun New" w:hAnsi="TH Sarabun New" w:cs="TH Sarabun New" w:eastAsia="TH Sarabun New"/>
          <w:b w:val="0"/>
          <w:i w:val="0"/>
          <w:sz w:val="32"/>
          <w:u w:val="none"/>
          <w:szCs w:val="32"/>
          <w:lang w:val="th-TH" w:eastAsia="th-TH" w:bidi="th-TH"/>
        </w:rPr>
        <w:tab/>
      </w:r>
      <w:hyperlink w:anchor="bkm51" w:history="1">
        <w:r>
          <w:rPr>
            <w:rFonts w:ascii="TH Sarabun New" w:hAnsi="TH Sarabun New" w:cs="TH Sarabun New" w:eastAsia="TH Sarabun New"/>
            <w:b w:val="0"/>
            <w:i w:val="0"/>
            <w:sz w:val="32"/>
            <w:u w:val="none"/>
            <w:szCs w:val="32"/>
            <w:lang w:val="th-TH" w:eastAsia="th-TH" w:bidi="th-TH"/>
          </w:rPr>
          <w:t>27</w:t>
        </w:r>
      </w:hyperlink>
    </w:p>
    <w:p>
      <w:pPr>
        <w:pStyle w:val="TOC2"/>
        <w:spacing w:after="0"/>
      </w:pPr>
      <w:hyperlink w:anchor="bkm52" w:history="1">
        <w:r>
          <w:rPr>
            <w:rFonts w:ascii="TH Sarabun New" w:hAnsi="TH Sarabun New" w:cs="TH Sarabun New" w:eastAsia="TH Sarabun New"/>
            <w:b w:val="0"/>
            <w:i w:val="0"/>
            <w:sz w:val="32"/>
            <w:u w:val="none"/>
            <w:szCs w:val="32"/>
            <w:lang w:val="th-TH" w:eastAsia="th-TH" w:bidi="th-TH"/>
          </w:rPr>
          <w:t>3.3 การแบ่งส่วนบริเวณกัมมันต์ด้วย U-Net</w:t>
        </w:r>
      </w:hyperlink>
      <w:r>
        <w:rPr>
          <w:rFonts w:ascii="TH Sarabun New" w:hAnsi="TH Sarabun New" w:cs="TH Sarabun New" w:eastAsia="TH Sarabun New"/>
          <w:b w:val="0"/>
          <w:i w:val="0"/>
          <w:sz w:val="32"/>
          <w:u w:val="none"/>
          <w:szCs w:val="32"/>
          <w:lang w:val="th-TH" w:eastAsia="th-TH" w:bidi="th-TH"/>
        </w:rPr>
        <w:tab/>
      </w:r>
      <w:hyperlink w:anchor="bkm52" w:history="1">
        <w:r>
          <w:rPr>
            <w:rFonts w:ascii="TH Sarabun New" w:hAnsi="TH Sarabun New" w:cs="TH Sarabun New" w:eastAsia="TH Sarabun New"/>
            <w:b w:val="0"/>
            <w:i w:val="0"/>
            <w:sz w:val="32"/>
            <w:u w:val="none"/>
            <w:szCs w:val="32"/>
            <w:lang w:val="th-TH" w:eastAsia="th-TH" w:bidi="th-TH"/>
          </w:rPr>
          <w:t>28</w:t>
        </w:r>
      </w:hyperlink>
    </w:p>
    <w:p>
      <w:pPr>
        <w:pStyle w:val="TOC2"/>
        <w:spacing w:after="0"/>
      </w:pPr>
      <w:hyperlink w:anchor="bkm53" w:history="1">
        <w:r>
          <w:rPr>
            <w:rFonts w:ascii="TH Sarabun New" w:hAnsi="TH Sarabun New" w:cs="TH Sarabun New" w:eastAsia="TH Sarabun New"/>
            <w:b w:val="0"/>
            <w:i w:val="0"/>
            <w:sz w:val="32"/>
            <w:u w:val="none"/>
            <w:szCs w:val="32"/>
            <w:lang w:val="th-TH" w:eastAsia="th-TH" w:bidi="th-TH"/>
          </w:rPr>
          <w:t>3.4 การติดตามบริเวณกัมมันต์ข้ามเวลา</w:t>
        </w:r>
      </w:hyperlink>
      <w:r>
        <w:rPr>
          <w:rFonts w:ascii="TH Sarabun New" w:hAnsi="TH Sarabun New" w:cs="TH Sarabun New" w:eastAsia="TH Sarabun New"/>
          <w:b w:val="0"/>
          <w:i w:val="0"/>
          <w:sz w:val="32"/>
          <w:u w:val="none"/>
          <w:szCs w:val="32"/>
          <w:lang w:val="th-TH" w:eastAsia="th-TH" w:bidi="th-TH"/>
        </w:rPr>
        <w:tab/>
      </w:r>
      <w:hyperlink w:anchor="bkm53" w:history="1">
        <w:r>
          <w:rPr>
            <w:rFonts w:ascii="TH Sarabun New" w:hAnsi="TH Sarabun New" w:cs="TH Sarabun New" w:eastAsia="TH Sarabun New"/>
            <w:b w:val="0"/>
            <w:i w:val="0"/>
            <w:sz w:val="32"/>
            <w:u w:val="none"/>
            <w:szCs w:val="32"/>
            <w:lang w:val="th-TH" w:eastAsia="th-TH" w:bidi="th-TH"/>
          </w:rPr>
          <w:t>28</w:t>
        </w:r>
      </w:hyperlink>
    </w:p>
    <w:p>
      <w:pPr>
        <w:pStyle w:val="TOC2"/>
        <w:spacing w:after="0"/>
      </w:pPr>
      <w:hyperlink w:anchor="bkm54" w:history="1">
        <w:r>
          <w:rPr>
            <w:rFonts w:ascii="TH Sarabun New" w:hAnsi="TH Sarabun New" w:cs="TH Sarabun New" w:eastAsia="TH Sarabun New"/>
            <w:b w:val="0"/>
            <w:i w:val="0"/>
            <w:sz w:val="32"/>
            <w:u w:val="none"/>
            <w:szCs w:val="32"/>
            <w:lang w:val="th-TH" w:eastAsia="th-TH" w:bidi="th-TH"/>
          </w:rPr>
          <w:t>3.5 การสกัดความเข้มแสงราย AR</w:t>
        </w:r>
      </w:hyperlink>
      <w:r>
        <w:rPr>
          <w:rFonts w:ascii="TH Sarabun New" w:hAnsi="TH Sarabun New" w:cs="TH Sarabun New" w:eastAsia="TH Sarabun New"/>
          <w:b w:val="0"/>
          <w:i w:val="0"/>
          <w:sz w:val="32"/>
          <w:u w:val="none"/>
          <w:szCs w:val="32"/>
          <w:lang w:val="th-TH" w:eastAsia="th-TH" w:bidi="th-TH"/>
        </w:rPr>
        <w:tab/>
      </w:r>
      <w:hyperlink w:anchor="bkm54" w:history="1">
        <w:r>
          <w:rPr>
            <w:rFonts w:ascii="TH Sarabun New" w:hAnsi="TH Sarabun New" w:cs="TH Sarabun New" w:eastAsia="TH Sarabun New"/>
            <w:b w:val="0"/>
            <w:i w:val="0"/>
            <w:sz w:val="32"/>
            <w:u w:val="none"/>
            <w:szCs w:val="32"/>
            <w:lang w:val="th-TH" w:eastAsia="th-TH" w:bidi="th-TH"/>
          </w:rPr>
          <w:t>29</w:t>
        </w:r>
      </w:hyperlink>
    </w:p>
    <w:p>
      <w:pPr>
        <w:pStyle w:val="TOC2"/>
        <w:spacing w:after="0"/>
      </w:pPr>
      <w:hyperlink w:anchor="bkm55" w:history="1">
        <w:r>
          <w:rPr>
            <w:rFonts w:ascii="TH Sarabun New" w:hAnsi="TH Sarabun New" w:cs="TH Sarabun New" w:eastAsia="TH Sarabun New"/>
            <w:b w:val="0"/>
            <w:i w:val="0"/>
            <w:sz w:val="32"/>
            <w:u w:val="none"/>
            <w:szCs w:val="32"/>
            <w:lang w:val="th-TH" w:eastAsia="th-TH" w:bidi="th-TH"/>
          </w:rPr>
          <w:t>3.6 การพยากรณ์ด้วย LSTM</w:t>
        </w:r>
      </w:hyperlink>
      <w:r>
        <w:rPr>
          <w:rFonts w:ascii="TH Sarabun New" w:hAnsi="TH Sarabun New" w:cs="TH Sarabun New" w:eastAsia="TH Sarabun New"/>
          <w:b w:val="0"/>
          <w:i w:val="0"/>
          <w:sz w:val="32"/>
          <w:u w:val="none"/>
          <w:szCs w:val="32"/>
          <w:lang w:val="th-TH" w:eastAsia="th-TH" w:bidi="th-TH"/>
        </w:rPr>
        <w:tab/>
      </w:r>
      <w:hyperlink w:anchor="bkm55" w:history="1">
        <w:r>
          <w:rPr>
            <w:rFonts w:ascii="TH Sarabun New" w:hAnsi="TH Sarabun New" w:cs="TH Sarabun New" w:eastAsia="TH Sarabun New"/>
            <w:b w:val="0"/>
            <w:i w:val="0"/>
            <w:sz w:val="32"/>
            <w:u w:val="none"/>
            <w:szCs w:val="32"/>
            <w:lang w:val="th-TH" w:eastAsia="th-TH" w:bidi="th-TH"/>
          </w:rPr>
          <w:t>30</w:t>
        </w:r>
      </w:hyperlink>
    </w:p>
    <w:p>
      <w:pPr>
        <w:pStyle w:val="TOC2"/>
        <w:spacing w:after="0"/>
      </w:pPr>
      <w:hyperlink w:anchor="bkm56" w:history="1">
        <w:r>
          <w:rPr>
            <w:rFonts w:ascii="TH Sarabun New" w:hAnsi="TH Sarabun New" w:cs="TH Sarabun New" w:eastAsia="TH Sarabun New"/>
            <w:b w:val="0"/>
            <w:i w:val="0"/>
            <w:sz w:val="32"/>
            <w:u w:val="none"/>
            <w:szCs w:val="32"/>
            <w:lang w:val="th-TH" w:eastAsia="th-TH" w:bidi="th-TH"/>
          </w:rPr>
          <w:t>3.7 การออกแบบการทดลองเปรียบเทียบชุด feature</w:t>
        </w:r>
      </w:hyperlink>
      <w:r>
        <w:rPr>
          <w:rFonts w:ascii="TH Sarabun New" w:hAnsi="TH Sarabun New" w:cs="TH Sarabun New" w:eastAsia="TH Sarabun New"/>
          <w:b w:val="0"/>
          <w:i w:val="0"/>
          <w:sz w:val="32"/>
          <w:u w:val="none"/>
          <w:szCs w:val="32"/>
          <w:lang w:val="th-TH" w:eastAsia="th-TH" w:bidi="th-TH"/>
        </w:rPr>
        <w:tab/>
      </w:r>
      <w:hyperlink w:anchor="bkm56" w:history="1">
        <w:r>
          <w:rPr>
            <w:rFonts w:ascii="TH Sarabun New" w:hAnsi="TH Sarabun New" w:cs="TH Sarabun New" w:eastAsia="TH Sarabun New"/>
            <w:b w:val="0"/>
            <w:i w:val="0"/>
            <w:sz w:val="32"/>
            <w:u w:val="none"/>
            <w:szCs w:val="32"/>
            <w:lang w:val="th-TH" w:eastAsia="th-TH" w:bidi="th-TH"/>
          </w:rPr>
          <w:t>31</w:t>
        </w:r>
      </w:hyperlink>
    </w:p>
    <w:p>
      <w:pPr>
        <w:pStyle w:val="TOC2"/>
        <w:spacing w:after="0"/>
      </w:pPr>
      <w:hyperlink w:anchor="bkm58" w:history="1">
        <w:r>
          <w:rPr>
            <w:rFonts w:ascii="TH Sarabun New" w:hAnsi="TH Sarabun New" w:cs="TH Sarabun New" w:eastAsia="TH Sarabun New"/>
            <w:b w:val="0"/>
            <w:i w:val="0"/>
            <w:sz w:val="32"/>
            <w:u w:val="none"/>
            <w:szCs w:val="32"/>
            <w:lang w:val="th-TH" w:eastAsia="th-TH" w:bidi="th-TH"/>
          </w:rPr>
          <w:t>3.8 การแบ่งชุดข้อมูลและการเลือกเส้นแบ่ง</w:t>
        </w:r>
      </w:hyperlink>
      <w:r>
        <w:rPr>
          <w:rFonts w:ascii="TH Sarabun New" w:hAnsi="TH Sarabun New" w:cs="TH Sarabun New" w:eastAsia="TH Sarabun New"/>
          <w:b w:val="0"/>
          <w:i w:val="0"/>
          <w:sz w:val="32"/>
          <w:u w:val="none"/>
          <w:szCs w:val="32"/>
          <w:lang w:val="th-TH" w:eastAsia="th-TH" w:bidi="th-TH"/>
        </w:rPr>
        <w:tab/>
      </w:r>
      <w:hyperlink w:anchor="bkm58" w:history="1">
        <w:r>
          <w:rPr>
            <w:rFonts w:ascii="TH Sarabun New" w:hAnsi="TH Sarabun New" w:cs="TH Sarabun New" w:eastAsia="TH Sarabun New"/>
            <w:b w:val="0"/>
            <w:i w:val="0"/>
            <w:sz w:val="32"/>
            <w:u w:val="none"/>
            <w:szCs w:val="32"/>
            <w:lang w:val="th-TH" w:eastAsia="th-TH" w:bidi="th-TH"/>
          </w:rPr>
          <w:t>32</w:t>
        </w:r>
      </w:hyperlink>
    </w:p>
    <w:p>
      <w:pPr>
        <w:pStyle w:val="TOC2"/>
        <w:spacing w:after="0"/>
      </w:pPr>
      <w:hyperlink w:anchor="bkm60" w:history="1">
        <w:r>
          <w:rPr>
            <w:rFonts w:ascii="TH Sarabun New" w:hAnsi="TH Sarabun New" w:cs="TH Sarabun New" w:eastAsia="TH Sarabun New"/>
            <w:b w:val="0"/>
            <w:i w:val="0"/>
            <w:sz w:val="32"/>
            <w:u w:val="none"/>
            <w:szCs w:val="32"/>
            <w:lang w:val="th-TH" w:eastAsia="th-TH" w:bidi="th-TH"/>
          </w:rPr>
          <w:t>3.9 การพัฒนาเว็บแอปพลิเคชัน</w:t>
        </w:r>
      </w:hyperlink>
      <w:r>
        <w:rPr>
          <w:rFonts w:ascii="TH Sarabun New" w:hAnsi="TH Sarabun New" w:cs="TH Sarabun New" w:eastAsia="TH Sarabun New"/>
          <w:b w:val="0"/>
          <w:i w:val="0"/>
          <w:sz w:val="32"/>
          <w:u w:val="none"/>
          <w:szCs w:val="32"/>
          <w:lang w:val="th-TH" w:eastAsia="th-TH" w:bidi="th-TH"/>
        </w:rPr>
        <w:tab/>
      </w:r>
      <w:hyperlink w:anchor="bkm60" w:history="1">
        <w:r>
          <w:rPr>
            <w:rFonts w:ascii="TH Sarabun New" w:hAnsi="TH Sarabun New" w:cs="TH Sarabun New" w:eastAsia="TH Sarabun New"/>
            <w:b w:val="0"/>
            <w:i w:val="0"/>
            <w:sz w:val="32"/>
            <w:u w:val="none"/>
            <w:szCs w:val="32"/>
            <w:lang w:val="th-TH" w:eastAsia="th-TH" w:bidi="th-TH"/>
          </w:rPr>
          <w:t>34</w:t>
        </w:r>
      </w:hyperlink>
    </w:p>
    <w:p>
      <w:pPr>
        <w:pStyle w:val="TOC2"/>
        <w:spacing w:after="0"/>
      </w:pPr>
      <w:hyperlink w:anchor="bkm61" w:history="1">
        <w:r>
          <w:rPr>
            <w:rFonts w:ascii="TH Sarabun New" w:hAnsi="TH Sarabun New" w:cs="TH Sarabun New" w:eastAsia="TH Sarabun New"/>
            <w:b w:val="0"/>
            <w:i w:val="0"/>
            <w:sz w:val="32"/>
            <w:u w:val="none"/>
            <w:szCs w:val="32"/>
            <w:lang w:val="th-TH" w:eastAsia="th-TH" w:bidi="th-TH"/>
          </w:rPr>
          <w:t>3.10 แนวปฏิบัติทางวิศวกรรมและการทำซ้ำผลลัพธ์</w:t>
        </w:r>
      </w:hyperlink>
      <w:r>
        <w:rPr>
          <w:rFonts w:ascii="TH Sarabun New" w:hAnsi="TH Sarabun New" w:cs="TH Sarabun New" w:eastAsia="TH Sarabun New"/>
          <w:b w:val="0"/>
          <w:i w:val="0"/>
          <w:sz w:val="32"/>
          <w:u w:val="none"/>
          <w:szCs w:val="32"/>
          <w:lang w:val="th-TH" w:eastAsia="th-TH" w:bidi="th-TH"/>
        </w:rPr>
        <w:tab/>
      </w:r>
      <w:hyperlink w:anchor="bkm61" w:history="1">
        <w:r>
          <w:rPr>
            <w:rFonts w:ascii="TH Sarabun New" w:hAnsi="TH Sarabun New" w:cs="TH Sarabun New" w:eastAsia="TH Sarabun New"/>
            <w:b w:val="0"/>
            <w:i w:val="0"/>
            <w:sz w:val="32"/>
            <w:u w:val="none"/>
            <w:szCs w:val="32"/>
            <w:lang w:val="th-TH" w:eastAsia="th-TH" w:bidi="th-TH"/>
          </w:rPr>
          <w:t>35</w:t>
        </w:r>
      </w:hyperlink>
    </w:p>
    <w:p>
      <w:pPr>
        <w:pStyle w:val="TOC1"/>
        <w:spacing w:after="0"/>
      </w:pPr>
      <w:hyperlink w:anchor="bkm62" w:history="1">
        <w:r>
          <w:rPr>
            <w:rFonts w:ascii="TH Sarabun New" w:hAnsi="TH Sarabun New" w:cs="TH Sarabun New" w:eastAsia="TH Sarabun New"/>
            <w:b/>
            <w:i w:val="0"/>
            <w:sz w:val="32"/>
            <w:u w:val="none"/>
            <w:szCs w:val="32"/>
            <w:bCs/>
            <w:lang w:val="th-TH" w:eastAsia="th-TH" w:bidi="th-TH"/>
          </w:rPr>
          <w:t>บทที่ 4</w:t>
        </w:r>
      </w:hyperlink>
      <w:r>
        <w:rPr>
          <w:rFonts w:ascii="TH Sarabun New" w:hAnsi="TH Sarabun New" w:cs="TH Sarabun New" w:eastAsia="TH Sarabun New"/>
          <w:b w:val="0"/>
          <w:i w:val="0"/>
          <w:sz w:val="32"/>
          <w:u w:val="none"/>
          <w:szCs w:val="32"/>
          <w:lang w:val="th-TH" w:eastAsia="th-TH" w:bidi="th-TH"/>
        </w:rPr>
        <w:tab/>
      </w:r>
      <w:hyperlink w:anchor="bkm62" w:history="1">
        <w:r>
          <w:rPr>
            <w:rFonts w:ascii="TH Sarabun New" w:hAnsi="TH Sarabun New" w:cs="TH Sarabun New" w:eastAsia="TH Sarabun New"/>
            <w:b/>
            <w:i w:val="0"/>
            <w:sz w:val="32"/>
            <w:u w:val="none"/>
            <w:szCs w:val="32"/>
            <w:bCs/>
            <w:lang w:val="th-TH" w:eastAsia="th-TH" w:bidi="th-TH"/>
          </w:rPr>
          <w:t>36</w:t>
        </w:r>
      </w:hyperlink>
    </w:p>
    <w:p>
      <w:pPr>
        <w:pStyle w:val="TOC1"/>
        <w:spacing w:after="0"/>
      </w:pPr>
      <w:hyperlink w:anchor="bkm62" w:history="1">
        <w:r>
          <w:rPr>
            <w:rFonts w:ascii="TH Sarabun New" w:hAnsi="TH Sarabun New" w:cs="TH Sarabun New" w:eastAsia="TH Sarabun New"/>
            <w:b/>
            <w:i w:val="0"/>
            <w:sz w:val="32"/>
            <w:u w:val="none"/>
            <w:szCs w:val="32"/>
            <w:bCs/>
            <w:lang w:val="th-TH" w:eastAsia="th-TH" w:bidi="th-TH"/>
          </w:rPr>
          <w:t>ผลการดำเนินการ</w:t>
        </w:r>
      </w:hyperlink>
      <w:r>
        <w:rPr>
          <w:rFonts w:ascii="TH Sarabun New" w:hAnsi="TH Sarabun New" w:cs="TH Sarabun New" w:eastAsia="TH Sarabun New"/>
          <w:b w:val="0"/>
          <w:i w:val="0"/>
          <w:sz w:val="32"/>
          <w:u w:val="none"/>
          <w:szCs w:val="32"/>
          <w:lang w:val="th-TH" w:eastAsia="th-TH" w:bidi="th-TH"/>
        </w:rPr>
        <w:tab/>
      </w:r>
      <w:hyperlink w:anchor="bkm62" w:history="1">
        <w:r>
          <w:rPr>
            <w:rFonts w:ascii="TH Sarabun New" w:hAnsi="TH Sarabun New" w:cs="TH Sarabun New" w:eastAsia="TH Sarabun New"/>
            <w:b/>
            <w:i w:val="0"/>
            <w:sz w:val="32"/>
            <w:u w:val="none"/>
            <w:szCs w:val="32"/>
            <w:bCs/>
            <w:lang w:val="th-TH" w:eastAsia="th-TH" w:bidi="th-TH"/>
          </w:rPr>
          <w:t>36</w:t>
        </w:r>
      </w:hyperlink>
    </w:p>
    <w:p>
      <w:pPr>
        <w:pStyle w:val="TOC2"/>
        <w:spacing w:after="0"/>
      </w:pPr>
      <w:hyperlink w:anchor="bkm63" w:history="1">
        <w:r>
          <w:rPr>
            <w:rFonts w:ascii="TH Sarabun New" w:hAnsi="TH Sarabun New" w:cs="TH Sarabun New" w:eastAsia="TH Sarabun New"/>
            <w:b w:val="0"/>
            <w:i w:val="0"/>
            <w:sz w:val="32"/>
            <w:u w:val="none"/>
            <w:szCs w:val="32"/>
            <w:lang w:val="th-TH" w:eastAsia="th-TH" w:bidi="th-TH"/>
          </w:rPr>
          <w:t>4.1 ผลการแบ่งส่วนบริเวณกัมมันต์ด้วย U-Net</w:t>
        </w:r>
      </w:hyperlink>
      <w:r>
        <w:rPr>
          <w:rFonts w:ascii="TH Sarabun New" w:hAnsi="TH Sarabun New" w:cs="TH Sarabun New" w:eastAsia="TH Sarabun New"/>
          <w:b w:val="0"/>
          <w:i w:val="0"/>
          <w:sz w:val="32"/>
          <w:u w:val="none"/>
          <w:szCs w:val="32"/>
          <w:lang w:val="th-TH" w:eastAsia="th-TH" w:bidi="th-TH"/>
        </w:rPr>
        <w:tab/>
      </w:r>
      <w:hyperlink w:anchor="bkm63" w:history="1">
        <w:r>
          <w:rPr>
            <w:rFonts w:ascii="TH Sarabun New" w:hAnsi="TH Sarabun New" w:cs="TH Sarabun New" w:eastAsia="TH Sarabun New"/>
            <w:b w:val="0"/>
            <w:i w:val="0"/>
            <w:sz w:val="32"/>
            <w:u w:val="none"/>
            <w:szCs w:val="32"/>
            <w:lang w:val="th-TH" w:eastAsia="th-TH" w:bidi="th-TH"/>
          </w:rPr>
          <w:t>36</w:t>
        </w:r>
      </w:hyperlink>
    </w:p>
    <w:p>
      <w:pPr>
        <w:pStyle w:val="TOC2"/>
        <w:spacing w:after="0"/>
      </w:pPr>
      <w:hyperlink w:anchor="bkm66" w:history="1">
        <w:r>
          <w:rPr>
            <w:rFonts w:ascii="TH Sarabun New" w:hAnsi="TH Sarabun New" w:cs="TH Sarabun New" w:eastAsia="TH Sarabun New"/>
            <w:b w:val="0"/>
            <w:i w:val="0"/>
            <w:sz w:val="32"/>
            <w:u w:val="none"/>
            <w:szCs w:val="32"/>
            <w:lang w:val="th-TH" w:eastAsia="th-TH" w:bidi="th-TH"/>
          </w:rPr>
          <w:t>4.2 ผลของท่อสกัดความเข้มแสงราย AR</w:t>
        </w:r>
      </w:hyperlink>
      <w:r>
        <w:rPr>
          <w:rFonts w:ascii="TH Sarabun New" w:hAnsi="TH Sarabun New" w:cs="TH Sarabun New" w:eastAsia="TH Sarabun New"/>
          <w:b w:val="0"/>
          <w:i w:val="0"/>
          <w:sz w:val="32"/>
          <w:u w:val="none"/>
          <w:szCs w:val="32"/>
          <w:lang w:val="th-TH" w:eastAsia="th-TH" w:bidi="th-TH"/>
        </w:rPr>
        <w:tab/>
      </w:r>
      <w:hyperlink w:anchor="bkm66" w:history="1">
        <w:r>
          <w:rPr>
            <w:rFonts w:ascii="TH Sarabun New" w:hAnsi="TH Sarabun New" w:cs="TH Sarabun New" w:eastAsia="TH Sarabun New"/>
            <w:b w:val="0"/>
            <w:i w:val="0"/>
            <w:sz w:val="32"/>
            <w:u w:val="none"/>
            <w:szCs w:val="32"/>
            <w:lang w:val="th-TH" w:eastAsia="th-TH" w:bidi="th-TH"/>
          </w:rPr>
          <w:t>38</w:t>
        </w:r>
      </w:hyperlink>
    </w:p>
    <w:p>
      <w:pPr>
        <w:pStyle w:val="TOC2"/>
        <w:spacing w:after="0"/>
      </w:pPr>
      <w:hyperlink w:anchor="bkm69" w:history="1">
        <w:r>
          <w:rPr>
            <w:rFonts w:ascii="TH Sarabun New" w:hAnsi="TH Sarabun New" w:cs="TH Sarabun New" w:eastAsia="TH Sarabun New"/>
            <w:b w:val="0"/>
            <w:i w:val="0"/>
            <w:sz w:val="32"/>
            <w:u w:val="none"/>
            <w:szCs w:val="32"/>
            <w:lang w:val="th-TH" w:eastAsia="th-TH" w:bidi="th-TH"/>
          </w:rPr>
          <w:t>4.3 ข้อค้นพบเชิงวิธีการ: การเลือกสถิติสรุปความเข้มแสงราย AR</w:t>
        </w:r>
      </w:hyperlink>
      <w:r>
        <w:rPr>
          <w:rFonts w:ascii="TH Sarabun New" w:hAnsi="TH Sarabun New" w:cs="TH Sarabun New" w:eastAsia="TH Sarabun New"/>
          <w:b w:val="0"/>
          <w:i w:val="0"/>
          <w:sz w:val="32"/>
          <w:u w:val="none"/>
          <w:szCs w:val="32"/>
          <w:lang w:val="th-TH" w:eastAsia="th-TH" w:bidi="th-TH"/>
        </w:rPr>
        <w:tab/>
      </w:r>
      <w:hyperlink w:anchor="bkm69" w:history="1">
        <w:r>
          <w:rPr>
            <w:rFonts w:ascii="TH Sarabun New" w:hAnsi="TH Sarabun New" w:cs="TH Sarabun New" w:eastAsia="TH Sarabun New"/>
            <w:b w:val="0"/>
            <w:i w:val="0"/>
            <w:sz w:val="32"/>
            <w:u w:val="none"/>
            <w:szCs w:val="32"/>
            <w:lang w:val="th-TH" w:eastAsia="th-TH" w:bidi="th-TH"/>
          </w:rPr>
          <w:t>40</w:t>
        </w:r>
      </w:hyperlink>
    </w:p>
    <w:p>
      <w:pPr>
        <w:pStyle w:val="TOC2"/>
        <w:spacing w:after="0"/>
      </w:pPr>
      <w:hyperlink w:anchor="bkm71" w:history="1">
        <w:r>
          <w:rPr>
            <w:rFonts w:ascii="TH Sarabun New" w:hAnsi="TH Sarabun New" w:cs="TH Sarabun New" w:eastAsia="TH Sarabun New"/>
            <w:b w:val="0"/>
            <w:i w:val="0"/>
            <w:sz w:val="32"/>
            <w:u w:val="none"/>
            <w:szCs w:val="32"/>
            <w:lang w:val="th-TH" w:eastAsia="th-TH" w:bidi="th-TH"/>
          </w:rPr>
          <w:t>4.4 ผลของแบบจำลองพยากรณ์ที่ระบบใช้งานจริง</w:t>
        </w:r>
      </w:hyperlink>
      <w:r>
        <w:rPr>
          <w:rFonts w:ascii="TH Sarabun New" w:hAnsi="TH Sarabun New" w:cs="TH Sarabun New" w:eastAsia="TH Sarabun New"/>
          <w:b w:val="0"/>
          <w:i w:val="0"/>
          <w:sz w:val="32"/>
          <w:u w:val="none"/>
          <w:szCs w:val="32"/>
          <w:lang w:val="th-TH" w:eastAsia="th-TH" w:bidi="th-TH"/>
        </w:rPr>
        <w:tab/>
      </w:r>
      <w:hyperlink w:anchor="bkm71" w:history="1">
        <w:r>
          <w:rPr>
            <w:rFonts w:ascii="TH Sarabun New" w:hAnsi="TH Sarabun New" w:cs="TH Sarabun New" w:eastAsia="TH Sarabun New"/>
            <w:b w:val="0"/>
            <w:i w:val="0"/>
            <w:sz w:val="32"/>
            <w:u w:val="none"/>
            <w:szCs w:val="32"/>
            <w:lang w:val="th-TH" w:eastAsia="th-TH" w:bidi="th-TH"/>
          </w:rPr>
          <w:t>41</w:t>
        </w:r>
      </w:hyperlink>
    </w:p>
    <w:p>
      <w:pPr>
        <w:pStyle w:val="TOC2"/>
        <w:spacing w:after="0"/>
      </w:pPr>
      <w:hyperlink w:anchor="bkm73" w:history="1">
        <w:r>
          <w:rPr>
            <w:rFonts w:ascii="TH Sarabun New" w:hAnsi="TH Sarabun New" w:cs="TH Sarabun New" w:eastAsia="TH Sarabun New"/>
            <w:b w:val="0"/>
            <w:i w:val="0"/>
            <w:sz w:val="32"/>
            <w:u w:val="none"/>
            <w:szCs w:val="32"/>
            <w:lang w:val="th-TH" w:eastAsia="th-TH" w:bidi="th-TH"/>
          </w:rPr>
          <w:t>4.5 ผลการทดลองเปรียบเทียบชุด feature 5 แบบ</w:t>
        </w:r>
      </w:hyperlink>
      <w:r>
        <w:rPr>
          <w:rFonts w:ascii="TH Sarabun New" w:hAnsi="TH Sarabun New" w:cs="TH Sarabun New" w:eastAsia="TH Sarabun New"/>
          <w:b w:val="0"/>
          <w:i w:val="0"/>
          <w:sz w:val="32"/>
          <w:u w:val="none"/>
          <w:szCs w:val="32"/>
          <w:lang w:val="th-TH" w:eastAsia="th-TH" w:bidi="th-TH"/>
        </w:rPr>
        <w:tab/>
      </w:r>
      <w:hyperlink w:anchor="bkm73" w:history="1">
        <w:r>
          <w:rPr>
            <w:rFonts w:ascii="TH Sarabun New" w:hAnsi="TH Sarabun New" w:cs="TH Sarabun New" w:eastAsia="TH Sarabun New"/>
            <w:b w:val="0"/>
            <w:i w:val="0"/>
            <w:sz w:val="32"/>
            <w:u w:val="none"/>
            <w:szCs w:val="32"/>
            <w:lang w:val="th-TH" w:eastAsia="th-TH" w:bidi="th-TH"/>
          </w:rPr>
          <w:t>42</w:t>
        </w:r>
      </w:hyperlink>
    </w:p>
    <w:p>
      <w:pPr>
        <w:pStyle w:val="TOC3"/>
        <w:spacing w:after="0"/>
      </w:pPr>
      <w:hyperlink w:anchor="bkm74" w:history="1">
        <w:r>
          <w:rPr>
            <w:rFonts w:ascii="TH Sarabun New" w:hAnsi="TH Sarabun New" w:cs="TH Sarabun New" w:eastAsia="TH Sarabun New"/>
            <w:b w:val="0"/>
            <w:i w:val="0"/>
            <w:sz w:val="32"/>
            <w:u w:val="none"/>
            <w:szCs w:val="32"/>
            <w:lang w:val="th-TH" w:eastAsia="th-TH" w:bidi="th-TH"/>
          </w:rPr>
          <w:t>4.5.1 ขนาดของชุดข้อมูลที่ได้</w:t>
        </w:r>
      </w:hyperlink>
      <w:r>
        <w:rPr>
          <w:rFonts w:ascii="TH Sarabun New" w:hAnsi="TH Sarabun New" w:cs="TH Sarabun New" w:eastAsia="TH Sarabun New"/>
          <w:b w:val="0"/>
          <w:i w:val="0"/>
          <w:sz w:val="32"/>
          <w:u w:val="none"/>
          <w:szCs w:val="32"/>
          <w:lang w:val="th-TH" w:eastAsia="th-TH" w:bidi="th-TH"/>
        </w:rPr>
        <w:tab/>
      </w:r>
      <w:hyperlink w:anchor="bkm74" w:history="1">
        <w:r>
          <w:rPr>
            <w:rFonts w:ascii="TH Sarabun New" w:hAnsi="TH Sarabun New" w:cs="TH Sarabun New" w:eastAsia="TH Sarabun New"/>
            <w:b w:val="0"/>
            <w:i w:val="0"/>
            <w:sz w:val="32"/>
            <w:u w:val="none"/>
            <w:szCs w:val="32"/>
            <w:lang w:val="th-TH" w:eastAsia="th-TH" w:bidi="th-TH"/>
          </w:rPr>
          <w:t>43</w:t>
        </w:r>
      </w:hyperlink>
    </w:p>
    <w:p>
      <w:pPr>
        <w:pStyle w:val="TOC3"/>
        <w:spacing w:after="0"/>
      </w:pPr>
      <w:hyperlink w:anchor="bkm76" w:history="1">
        <w:r>
          <w:rPr>
            <w:rFonts w:ascii="TH Sarabun New" w:hAnsi="TH Sarabun New" w:cs="TH Sarabun New" w:eastAsia="TH Sarabun New"/>
            <w:b w:val="0"/>
            <w:i w:val="0"/>
            <w:sz w:val="32"/>
            <w:u w:val="none"/>
            <w:szCs w:val="32"/>
            <w:lang w:val="th-TH" w:eastAsia="th-TH" w:bidi="th-TH"/>
          </w:rPr>
          <w:t>4.5.2 ผลหลัก: ผลต่างของ TSS เทียบกับ control</w:t>
        </w:r>
      </w:hyperlink>
      <w:r>
        <w:rPr>
          <w:rFonts w:ascii="TH Sarabun New" w:hAnsi="TH Sarabun New" w:cs="TH Sarabun New" w:eastAsia="TH Sarabun New"/>
          <w:b w:val="0"/>
          <w:i w:val="0"/>
          <w:sz w:val="32"/>
          <w:u w:val="none"/>
          <w:szCs w:val="32"/>
          <w:lang w:val="th-TH" w:eastAsia="th-TH" w:bidi="th-TH"/>
        </w:rPr>
        <w:tab/>
      </w:r>
      <w:hyperlink w:anchor="bkm76" w:history="1">
        <w:r>
          <w:rPr>
            <w:rFonts w:ascii="TH Sarabun New" w:hAnsi="TH Sarabun New" w:cs="TH Sarabun New" w:eastAsia="TH Sarabun New"/>
            <w:b w:val="0"/>
            <w:i w:val="0"/>
            <w:sz w:val="32"/>
            <w:u w:val="none"/>
            <w:szCs w:val="32"/>
            <w:lang w:val="th-TH" w:eastAsia="th-TH" w:bidi="th-TH"/>
          </w:rPr>
          <w:t>43</w:t>
        </w:r>
      </w:hyperlink>
    </w:p>
    <w:p>
      <w:pPr>
        <w:pStyle w:val="TOC3"/>
        <w:spacing w:after="0"/>
      </w:pPr>
      <w:hyperlink w:anchor="bkm81" w:history="1">
        <w:r>
          <w:rPr>
            <w:rFonts w:ascii="TH Sarabun New" w:hAnsi="TH Sarabun New" w:cs="TH Sarabun New" w:eastAsia="TH Sarabun New"/>
            <w:b w:val="0"/>
            <w:i w:val="0"/>
            <w:sz w:val="32"/>
            <w:u w:val="none"/>
            <w:szCs w:val="32"/>
            <w:lang w:val="th-TH" w:eastAsia="th-TH" w:bidi="th-TH"/>
          </w:rPr>
          <w:t>4.5.3 ผลที่ไม่ขึ้นกับการเลือก threshold</w:t>
        </w:r>
      </w:hyperlink>
      <w:r>
        <w:rPr>
          <w:rFonts w:ascii="TH Sarabun New" w:hAnsi="TH Sarabun New" w:cs="TH Sarabun New" w:eastAsia="TH Sarabun New"/>
          <w:b w:val="0"/>
          <w:i w:val="0"/>
          <w:sz w:val="32"/>
          <w:u w:val="none"/>
          <w:szCs w:val="32"/>
          <w:lang w:val="th-TH" w:eastAsia="th-TH" w:bidi="th-TH"/>
        </w:rPr>
        <w:tab/>
      </w:r>
      <w:hyperlink w:anchor="bkm81" w:history="1">
        <w:r>
          <w:rPr>
            <w:rFonts w:ascii="TH Sarabun New" w:hAnsi="TH Sarabun New" w:cs="TH Sarabun New" w:eastAsia="TH Sarabun New"/>
            <w:b w:val="0"/>
            <w:i w:val="0"/>
            <w:sz w:val="32"/>
            <w:u w:val="none"/>
            <w:szCs w:val="32"/>
            <w:lang w:val="th-TH" w:eastAsia="th-TH" w:bidi="th-TH"/>
          </w:rPr>
          <w:t>46</w:t>
        </w:r>
      </w:hyperlink>
    </w:p>
    <w:p>
      <w:pPr>
        <w:pStyle w:val="TOC3"/>
        <w:spacing w:after="0"/>
      </w:pPr>
      <w:hyperlink w:anchor="bkm83" w:history="1">
        <w:r>
          <w:rPr>
            <w:rFonts w:ascii="TH Sarabun New" w:hAnsi="TH Sarabun New" w:cs="TH Sarabun New" w:eastAsia="TH Sarabun New"/>
            <w:b w:val="0"/>
            <w:i w:val="0"/>
            <w:sz w:val="32"/>
            <w:u w:val="none"/>
            <w:szCs w:val="32"/>
            <w:lang w:val="th-TH" w:eastAsia="th-TH" w:bidi="th-TH"/>
          </w:rPr>
          <w:t>4.5.4 ผลต่างของ TSS มาจากไหน</w:t>
        </w:r>
      </w:hyperlink>
      <w:r>
        <w:rPr>
          <w:rFonts w:ascii="TH Sarabun New" w:hAnsi="TH Sarabun New" w:cs="TH Sarabun New" w:eastAsia="TH Sarabun New"/>
          <w:b w:val="0"/>
          <w:i w:val="0"/>
          <w:sz w:val="32"/>
          <w:u w:val="none"/>
          <w:szCs w:val="32"/>
          <w:lang w:val="th-TH" w:eastAsia="th-TH" w:bidi="th-TH"/>
        </w:rPr>
        <w:tab/>
      </w:r>
      <w:hyperlink w:anchor="bkm83" w:history="1">
        <w:r>
          <w:rPr>
            <w:rFonts w:ascii="TH Sarabun New" w:hAnsi="TH Sarabun New" w:cs="TH Sarabun New" w:eastAsia="TH Sarabun New"/>
            <w:b w:val="0"/>
            <w:i w:val="0"/>
            <w:sz w:val="32"/>
            <w:u w:val="none"/>
            <w:szCs w:val="32"/>
            <w:lang w:val="th-TH" w:eastAsia="th-TH" w:bidi="th-TH"/>
          </w:rPr>
          <w:t>47</w:t>
        </w:r>
      </w:hyperlink>
    </w:p>
    <w:p>
      <w:pPr>
        <w:pStyle w:val="TOC3"/>
        <w:spacing w:after="0"/>
      </w:pPr>
      <w:hyperlink w:anchor="bkm86" w:history="1">
        <w:r>
          <w:rPr>
            <w:rFonts w:ascii="TH Sarabun New" w:hAnsi="TH Sarabun New" w:cs="TH Sarabun New" w:eastAsia="TH Sarabun New"/>
            <w:b w:val="0"/>
            <w:i w:val="0"/>
            <w:sz w:val="32"/>
            <w:u w:val="none"/>
            <w:szCs w:val="32"/>
            <w:lang w:val="th-TH" w:eastAsia="th-TH" w:bidi="th-TH"/>
          </w:rPr>
          <w:t>4.5.5 ตัวอย่างการทำงานรายบริเวณกัมมันต์</w:t>
        </w:r>
      </w:hyperlink>
      <w:r>
        <w:rPr>
          <w:rFonts w:ascii="TH Sarabun New" w:hAnsi="TH Sarabun New" w:cs="TH Sarabun New" w:eastAsia="TH Sarabun New"/>
          <w:b w:val="0"/>
          <w:i w:val="0"/>
          <w:sz w:val="32"/>
          <w:u w:val="none"/>
          <w:szCs w:val="32"/>
          <w:lang w:val="th-TH" w:eastAsia="th-TH" w:bidi="th-TH"/>
        </w:rPr>
        <w:tab/>
      </w:r>
      <w:hyperlink w:anchor="bkm86" w:history="1">
        <w:r>
          <w:rPr>
            <w:rFonts w:ascii="TH Sarabun New" w:hAnsi="TH Sarabun New" w:cs="TH Sarabun New" w:eastAsia="TH Sarabun New"/>
            <w:b w:val="0"/>
            <w:i w:val="0"/>
            <w:sz w:val="32"/>
            <w:u w:val="none"/>
            <w:szCs w:val="32"/>
            <w:lang w:val="th-TH" w:eastAsia="th-TH" w:bidi="th-TH"/>
          </w:rPr>
          <w:t>48</w:t>
        </w:r>
      </w:hyperlink>
    </w:p>
    <w:p>
      <w:pPr>
        <w:pStyle w:val="TOC2"/>
        <w:spacing w:after="0"/>
      </w:pPr>
      <w:hyperlink w:anchor="bkm88" w:history="1">
        <w:r>
          <w:rPr>
            <w:rFonts w:ascii="TH Sarabun New" w:hAnsi="TH Sarabun New" w:cs="TH Sarabun New" w:eastAsia="TH Sarabun New"/>
            <w:b w:val="0"/>
            <w:i w:val="0"/>
            <w:sz w:val="32"/>
            <w:u w:val="none"/>
            <w:szCs w:val="32"/>
            <w:lang w:val="th-TH" w:eastAsia="th-TH" w:bidi="th-TH"/>
          </w:rPr>
          <w:t>4.6 การวิเคราะห์เสริม: ผลบวกขึ้นกับระบอบของดวงอาทิตย์หรือไม่</w:t>
        </w:r>
      </w:hyperlink>
      <w:r>
        <w:rPr>
          <w:rFonts w:ascii="TH Sarabun New" w:hAnsi="TH Sarabun New" w:cs="TH Sarabun New" w:eastAsia="TH Sarabun New"/>
          <w:b w:val="0"/>
          <w:i w:val="0"/>
          <w:sz w:val="32"/>
          <w:u w:val="none"/>
          <w:szCs w:val="32"/>
          <w:lang w:val="th-TH" w:eastAsia="th-TH" w:bidi="th-TH"/>
        </w:rPr>
        <w:tab/>
      </w:r>
      <w:hyperlink w:anchor="bkm88" w:history="1">
        <w:r>
          <w:rPr>
            <w:rFonts w:ascii="TH Sarabun New" w:hAnsi="TH Sarabun New" w:cs="TH Sarabun New" w:eastAsia="TH Sarabun New"/>
            <w:b w:val="0"/>
            <w:i w:val="0"/>
            <w:sz w:val="32"/>
            <w:u w:val="none"/>
            <w:szCs w:val="32"/>
            <w:lang w:val="th-TH" w:eastAsia="th-TH" w:bidi="th-TH"/>
          </w:rPr>
          <w:t>51</w:t>
        </w:r>
      </w:hyperlink>
    </w:p>
    <w:p>
      <w:pPr>
        <w:pStyle w:val="TOC2"/>
        <w:spacing w:after="0"/>
      </w:pPr>
      <w:hyperlink w:anchor="bkm89" w:history="1">
        <w:r>
          <w:rPr>
            <w:rFonts w:ascii="TH Sarabun New" w:hAnsi="TH Sarabun New" w:cs="TH Sarabun New" w:eastAsia="TH Sarabun New"/>
            <w:b w:val="0"/>
            <w:i w:val="0"/>
            <w:sz w:val="32"/>
            <w:u w:val="none"/>
            <w:szCs w:val="32"/>
            <w:lang w:val="th-TH" w:eastAsia="th-TH" w:bidi="th-TH"/>
          </w:rPr>
          <w:t>4.7 ผลการพัฒนาเว็บแอปพลิเคชัน</w:t>
        </w:r>
      </w:hyperlink>
      <w:r>
        <w:rPr>
          <w:rFonts w:ascii="TH Sarabun New" w:hAnsi="TH Sarabun New" w:cs="TH Sarabun New" w:eastAsia="TH Sarabun New"/>
          <w:b w:val="0"/>
          <w:i w:val="0"/>
          <w:sz w:val="32"/>
          <w:u w:val="none"/>
          <w:szCs w:val="32"/>
          <w:lang w:val="th-TH" w:eastAsia="th-TH" w:bidi="th-TH"/>
        </w:rPr>
        <w:tab/>
      </w:r>
      <w:hyperlink w:anchor="bkm89" w:history="1">
        <w:r>
          <w:rPr>
            <w:rFonts w:ascii="TH Sarabun New" w:hAnsi="TH Sarabun New" w:cs="TH Sarabun New" w:eastAsia="TH Sarabun New"/>
            <w:b w:val="0"/>
            <w:i w:val="0"/>
            <w:sz w:val="32"/>
            <w:u w:val="none"/>
            <w:szCs w:val="32"/>
            <w:lang w:val="th-TH" w:eastAsia="th-TH" w:bidi="th-TH"/>
          </w:rPr>
          <w:t>51</w:t>
        </w:r>
      </w:hyperlink>
    </w:p>
    <w:p>
      <w:pPr>
        <w:pStyle w:val="TOC2"/>
        <w:spacing w:after="0"/>
      </w:pPr>
      <w:hyperlink w:anchor="bkm90" w:history="1">
        <w:r>
          <w:rPr>
            <w:rFonts w:ascii="TH Sarabun New" w:hAnsi="TH Sarabun New" w:cs="TH Sarabun New" w:eastAsia="TH Sarabun New"/>
            <w:b w:val="0"/>
            <w:i w:val="0"/>
            <w:sz w:val="32"/>
            <w:u w:val="none"/>
            <w:szCs w:val="32"/>
            <w:lang w:val="th-TH" w:eastAsia="th-TH" w:bidi="th-TH"/>
          </w:rPr>
          <w:t>4.8 สรุปผลเทียบกับวัตถุประสงค์</w:t>
        </w:r>
      </w:hyperlink>
      <w:r>
        <w:rPr>
          <w:rFonts w:ascii="TH Sarabun New" w:hAnsi="TH Sarabun New" w:cs="TH Sarabun New" w:eastAsia="TH Sarabun New"/>
          <w:b w:val="0"/>
          <w:i w:val="0"/>
          <w:sz w:val="32"/>
          <w:u w:val="none"/>
          <w:szCs w:val="32"/>
          <w:lang w:val="th-TH" w:eastAsia="th-TH" w:bidi="th-TH"/>
        </w:rPr>
        <w:tab/>
      </w:r>
      <w:hyperlink w:anchor="bkm90" w:history="1">
        <w:r>
          <w:rPr>
            <w:rFonts w:ascii="TH Sarabun New" w:hAnsi="TH Sarabun New" w:cs="TH Sarabun New" w:eastAsia="TH Sarabun New"/>
            <w:b w:val="0"/>
            <w:i w:val="0"/>
            <w:sz w:val="32"/>
            <w:u w:val="none"/>
            <w:szCs w:val="32"/>
            <w:lang w:val="th-TH" w:eastAsia="th-TH" w:bidi="th-TH"/>
          </w:rPr>
          <w:t>52</w:t>
        </w:r>
      </w:hyperlink>
    </w:p>
    <w:p>
      <w:pPr>
        <w:pStyle w:val="TOC1"/>
        <w:spacing w:after="0"/>
      </w:pPr>
      <w:hyperlink w:anchor="bkm92" w:history="1">
        <w:r>
          <w:rPr>
            <w:rFonts w:ascii="TH Sarabun New" w:hAnsi="TH Sarabun New" w:cs="TH Sarabun New" w:eastAsia="TH Sarabun New"/>
            <w:b/>
            <w:i w:val="0"/>
            <w:sz w:val="32"/>
            <w:u w:val="none"/>
            <w:szCs w:val="32"/>
            <w:bCs/>
            <w:lang w:val="th-TH" w:eastAsia="th-TH" w:bidi="th-TH"/>
          </w:rPr>
          <w:t>บทที่ 5</w:t>
        </w:r>
      </w:hyperlink>
      <w:r>
        <w:rPr>
          <w:rFonts w:ascii="TH Sarabun New" w:hAnsi="TH Sarabun New" w:cs="TH Sarabun New" w:eastAsia="TH Sarabun New"/>
          <w:b w:val="0"/>
          <w:i w:val="0"/>
          <w:sz w:val="32"/>
          <w:u w:val="none"/>
          <w:szCs w:val="32"/>
          <w:lang w:val="th-TH" w:eastAsia="th-TH" w:bidi="th-TH"/>
        </w:rPr>
        <w:tab/>
      </w:r>
      <w:hyperlink w:anchor="bkm92" w:history="1">
        <w:r>
          <w:rPr>
            <w:rFonts w:ascii="TH Sarabun New" w:hAnsi="TH Sarabun New" w:cs="TH Sarabun New" w:eastAsia="TH Sarabun New"/>
            <w:b/>
            <w:i w:val="0"/>
            <w:sz w:val="32"/>
            <w:u w:val="none"/>
            <w:szCs w:val="32"/>
            <w:bCs/>
            <w:lang w:val="th-TH" w:eastAsia="th-TH" w:bidi="th-TH"/>
          </w:rPr>
          <w:t>54</w:t>
        </w:r>
      </w:hyperlink>
    </w:p>
    <w:p>
      <w:pPr>
        <w:pStyle w:val="TOC1"/>
        <w:spacing w:after="0"/>
      </w:pPr>
      <w:hyperlink w:anchor="bkm92" w:history="1">
        <w:r>
          <w:rPr>
            <w:rFonts w:ascii="TH Sarabun New" w:hAnsi="TH Sarabun New" w:cs="TH Sarabun New" w:eastAsia="TH Sarabun New"/>
            <w:b/>
            <w:i w:val="0"/>
            <w:sz w:val="32"/>
            <w:u w:val="none"/>
            <w:szCs w:val="32"/>
            <w:bCs/>
            <w:lang w:val="th-TH" w:eastAsia="th-TH" w:bidi="th-TH"/>
          </w:rPr>
          <w:t>สรุปผลการดำเนินงาน</w:t>
        </w:r>
      </w:hyperlink>
      <w:r>
        <w:rPr>
          <w:rFonts w:ascii="TH Sarabun New" w:hAnsi="TH Sarabun New" w:cs="TH Sarabun New" w:eastAsia="TH Sarabun New"/>
          <w:b w:val="0"/>
          <w:i w:val="0"/>
          <w:sz w:val="32"/>
          <w:u w:val="none"/>
          <w:szCs w:val="32"/>
          <w:lang w:val="th-TH" w:eastAsia="th-TH" w:bidi="th-TH"/>
        </w:rPr>
        <w:tab/>
      </w:r>
      <w:hyperlink w:anchor="bkm92" w:history="1">
        <w:r>
          <w:rPr>
            <w:rFonts w:ascii="TH Sarabun New" w:hAnsi="TH Sarabun New" w:cs="TH Sarabun New" w:eastAsia="TH Sarabun New"/>
            <w:b/>
            <w:i w:val="0"/>
            <w:sz w:val="32"/>
            <w:u w:val="none"/>
            <w:szCs w:val="32"/>
            <w:bCs/>
            <w:lang w:val="th-TH" w:eastAsia="th-TH" w:bidi="th-TH"/>
          </w:rPr>
          <w:t>54</w:t>
        </w:r>
      </w:hyperlink>
    </w:p>
    <w:p>
      <w:pPr>
        <w:pStyle w:val="TOC2"/>
        <w:spacing w:after="0"/>
      </w:pPr>
      <w:hyperlink w:anchor="bkm93" w:history="1">
        <w:r>
          <w:rPr>
            <w:rFonts w:ascii="TH Sarabun New" w:hAnsi="TH Sarabun New" w:cs="TH Sarabun New" w:eastAsia="TH Sarabun New"/>
            <w:b w:val="0"/>
            <w:i w:val="0"/>
            <w:sz w:val="32"/>
            <w:u w:val="none"/>
            <w:szCs w:val="32"/>
            <w:lang w:val="th-TH" w:eastAsia="th-TH" w:bidi="th-TH"/>
          </w:rPr>
          <w:t>5.1 สรุปผลการดำเนินงาน</w:t>
        </w:r>
      </w:hyperlink>
      <w:r>
        <w:rPr>
          <w:rFonts w:ascii="TH Sarabun New" w:hAnsi="TH Sarabun New" w:cs="TH Sarabun New" w:eastAsia="TH Sarabun New"/>
          <w:b w:val="0"/>
          <w:i w:val="0"/>
          <w:sz w:val="32"/>
          <w:u w:val="none"/>
          <w:szCs w:val="32"/>
          <w:lang w:val="th-TH" w:eastAsia="th-TH" w:bidi="th-TH"/>
        </w:rPr>
        <w:tab/>
      </w:r>
      <w:hyperlink w:anchor="bkm93" w:history="1">
        <w:r>
          <w:rPr>
            <w:rFonts w:ascii="TH Sarabun New" w:hAnsi="TH Sarabun New" w:cs="TH Sarabun New" w:eastAsia="TH Sarabun New"/>
            <w:b w:val="0"/>
            <w:i w:val="0"/>
            <w:sz w:val="32"/>
            <w:u w:val="none"/>
            <w:szCs w:val="32"/>
            <w:lang w:val="th-TH" w:eastAsia="th-TH" w:bidi="th-TH"/>
          </w:rPr>
          <w:t>54</w:t>
        </w:r>
      </w:hyperlink>
    </w:p>
    <w:p>
      <w:pPr>
        <w:pStyle w:val="TOC2"/>
        <w:spacing w:after="0"/>
      </w:pPr>
      <w:hyperlink w:anchor="bkm94" w:history="1">
        <w:r>
          <w:rPr>
            <w:rFonts w:ascii="TH Sarabun New" w:hAnsi="TH Sarabun New" w:cs="TH Sarabun New" w:eastAsia="TH Sarabun New"/>
            <w:b w:val="0"/>
            <w:i w:val="0"/>
            <w:sz w:val="32"/>
            <w:u w:val="none"/>
            <w:szCs w:val="32"/>
            <w:lang w:val="th-TH" w:eastAsia="th-TH" w:bidi="th-TH"/>
          </w:rPr>
          <w:t>5.2 อภิปรายผล</w:t>
        </w:r>
      </w:hyperlink>
      <w:r>
        <w:rPr>
          <w:rFonts w:ascii="TH Sarabun New" w:hAnsi="TH Sarabun New" w:cs="TH Sarabun New" w:eastAsia="TH Sarabun New"/>
          <w:b w:val="0"/>
          <w:i w:val="0"/>
          <w:sz w:val="32"/>
          <w:u w:val="none"/>
          <w:szCs w:val="32"/>
          <w:lang w:val="th-TH" w:eastAsia="th-TH" w:bidi="th-TH"/>
        </w:rPr>
        <w:tab/>
      </w:r>
      <w:hyperlink w:anchor="bkm94" w:history="1">
        <w:r>
          <w:rPr>
            <w:rFonts w:ascii="TH Sarabun New" w:hAnsi="TH Sarabun New" w:cs="TH Sarabun New" w:eastAsia="TH Sarabun New"/>
            <w:b w:val="0"/>
            <w:i w:val="0"/>
            <w:sz w:val="32"/>
            <w:u w:val="none"/>
            <w:szCs w:val="32"/>
            <w:lang w:val="th-TH" w:eastAsia="th-TH" w:bidi="th-TH"/>
          </w:rPr>
          <w:t>55</w:t>
        </w:r>
      </w:hyperlink>
    </w:p>
    <w:p>
      <w:pPr>
        <w:pStyle w:val="TOC2"/>
        <w:spacing w:after="0"/>
      </w:pPr>
      <w:hyperlink w:anchor="bkm95" w:history="1">
        <w:r>
          <w:rPr>
            <w:rFonts w:ascii="TH Sarabun New" w:hAnsi="TH Sarabun New" w:cs="TH Sarabun New" w:eastAsia="TH Sarabun New"/>
            <w:b w:val="0"/>
            <w:i w:val="0"/>
            <w:sz w:val="32"/>
            <w:u w:val="none"/>
            <w:szCs w:val="32"/>
            <w:lang w:val="th-TH" w:eastAsia="th-TH" w:bidi="th-TH"/>
          </w:rPr>
          <w:t>5.3 ปัญหาและอุปสรรค</w:t>
        </w:r>
      </w:hyperlink>
      <w:r>
        <w:rPr>
          <w:rFonts w:ascii="TH Sarabun New" w:hAnsi="TH Sarabun New" w:cs="TH Sarabun New" w:eastAsia="TH Sarabun New"/>
          <w:b w:val="0"/>
          <w:i w:val="0"/>
          <w:sz w:val="32"/>
          <w:u w:val="none"/>
          <w:szCs w:val="32"/>
          <w:lang w:val="th-TH" w:eastAsia="th-TH" w:bidi="th-TH"/>
        </w:rPr>
        <w:tab/>
      </w:r>
      <w:hyperlink w:anchor="bkm95" w:history="1">
        <w:r>
          <w:rPr>
            <w:rFonts w:ascii="TH Sarabun New" w:hAnsi="TH Sarabun New" w:cs="TH Sarabun New" w:eastAsia="TH Sarabun New"/>
            <w:b w:val="0"/>
            <w:i w:val="0"/>
            <w:sz w:val="32"/>
            <w:u w:val="none"/>
            <w:szCs w:val="32"/>
            <w:lang w:val="th-TH" w:eastAsia="th-TH" w:bidi="th-TH"/>
          </w:rPr>
          <w:t>56</w:t>
        </w:r>
      </w:hyperlink>
    </w:p>
    <w:p>
      <w:pPr>
        <w:pStyle w:val="TOC2"/>
        <w:spacing w:after="0"/>
      </w:pPr>
      <w:hyperlink w:anchor="bkm96" w:history="1">
        <w:r>
          <w:rPr>
            <w:rFonts w:ascii="TH Sarabun New" w:hAnsi="TH Sarabun New" w:cs="TH Sarabun New" w:eastAsia="TH Sarabun New"/>
            <w:b w:val="0"/>
            <w:i w:val="0"/>
            <w:sz w:val="32"/>
            <w:u w:val="none"/>
            <w:szCs w:val="32"/>
            <w:lang w:val="th-TH" w:eastAsia="th-TH" w:bidi="th-TH"/>
          </w:rPr>
          <w:t>5.4 ข้อจำกัดของงาน</w:t>
        </w:r>
      </w:hyperlink>
      <w:r>
        <w:rPr>
          <w:rFonts w:ascii="TH Sarabun New" w:hAnsi="TH Sarabun New" w:cs="TH Sarabun New" w:eastAsia="TH Sarabun New"/>
          <w:b w:val="0"/>
          <w:i w:val="0"/>
          <w:sz w:val="32"/>
          <w:u w:val="none"/>
          <w:szCs w:val="32"/>
          <w:lang w:val="th-TH" w:eastAsia="th-TH" w:bidi="th-TH"/>
        </w:rPr>
        <w:tab/>
      </w:r>
      <w:hyperlink w:anchor="bkm96" w:history="1">
        <w:r>
          <w:rPr>
            <w:rFonts w:ascii="TH Sarabun New" w:hAnsi="TH Sarabun New" w:cs="TH Sarabun New" w:eastAsia="TH Sarabun New"/>
            <w:b w:val="0"/>
            <w:i w:val="0"/>
            <w:sz w:val="32"/>
            <w:u w:val="none"/>
            <w:szCs w:val="32"/>
            <w:lang w:val="th-TH" w:eastAsia="th-TH" w:bidi="th-TH"/>
          </w:rPr>
          <w:t>57</w:t>
        </w:r>
      </w:hyperlink>
    </w:p>
    <w:p>
      <w:pPr>
        <w:pStyle w:val="TOC2"/>
        <w:spacing w:after="0"/>
      </w:pPr>
      <w:hyperlink w:anchor="bkm97" w:history="1">
        <w:r>
          <w:rPr>
            <w:rFonts w:ascii="TH Sarabun New" w:hAnsi="TH Sarabun New" w:cs="TH Sarabun New" w:eastAsia="TH Sarabun New"/>
            <w:b w:val="0"/>
            <w:i w:val="0"/>
            <w:sz w:val="32"/>
            <w:u w:val="none"/>
            <w:szCs w:val="32"/>
            <w:lang w:val="th-TH" w:eastAsia="th-TH" w:bidi="th-TH"/>
          </w:rPr>
          <w:t>5.5 ข้อเสนอแนะสำหรับการพัฒนาต่อ</w:t>
        </w:r>
      </w:hyperlink>
      <w:r>
        <w:rPr>
          <w:rFonts w:ascii="TH Sarabun New" w:hAnsi="TH Sarabun New" w:cs="TH Sarabun New" w:eastAsia="TH Sarabun New"/>
          <w:b w:val="0"/>
          <w:i w:val="0"/>
          <w:sz w:val="32"/>
          <w:u w:val="none"/>
          <w:szCs w:val="32"/>
          <w:lang w:val="th-TH" w:eastAsia="th-TH" w:bidi="th-TH"/>
        </w:rPr>
        <w:tab/>
      </w:r>
      <w:hyperlink w:anchor="bkm97" w:history="1">
        <w:r>
          <w:rPr>
            <w:rFonts w:ascii="TH Sarabun New" w:hAnsi="TH Sarabun New" w:cs="TH Sarabun New" w:eastAsia="TH Sarabun New"/>
            <w:b w:val="0"/>
            <w:i w:val="0"/>
            <w:sz w:val="32"/>
            <w:u w:val="none"/>
            <w:szCs w:val="32"/>
            <w:lang w:val="th-TH" w:eastAsia="th-TH" w:bidi="th-TH"/>
          </w:rPr>
          <w:t>59</w:t>
        </w:r>
      </w:hyperlink>
    </w:p>
    <w:p>
      <w:pPr>
        <w:pStyle w:val="TOC1"/>
        <w:spacing w:after="0"/>
      </w:pPr>
      <w:hyperlink w:anchor="bkm98" w:history="1">
        <w:r>
          <w:rPr>
            <w:rFonts w:ascii="TH Sarabun New" w:hAnsi="TH Sarabun New" w:cs="TH Sarabun New" w:eastAsia="TH Sarabun New"/>
            <w:b/>
            <w:i w:val="0"/>
            <w:sz w:val="32"/>
            <w:u w:val="none"/>
            <w:szCs w:val="32"/>
            <w:bCs/>
            <w:lang w:val="th-TH" w:eastAsia="th-TH" w:bidi="th-TH"/>
          </w:rPr>
          <w:t>เอกสารอ้างอิง</w:t>
        </w:r>
      </w:hyperlink>
      <w:r>
        <w:rPr>
          <w:rFonts w:ascii="TH Sarabun New" w:hAnsi="TH Sarabun New" w:cs="TH Sarabun New" w:eastAsia="TH Sarabun New"/>
          <w:b w:val="0"/>
          <w:i w:val="0"/>
          <w:sz w:val="32"/>
          <w:u w:val="none"/>
          <w:szCs w:val="32"/>
          <w:lang w:val="th-TH" w:eastAsia="th-TH" w:bidi="th-TH"/>
        </w:rPr>
        <w:tab/>
      </w:r>
      <w:hyperlink w:anchor="bkm98" w:history="1">
        <w:r>
          <w:rPr>
            <w:rFonts w:ascii="TH Sarabun New" w:hAnsi="TH Sarabun New" w:cs="TH Sarabun New" w:eastAsia="TH Sarabun New"/>
            <w:b/>
            <w:i w:val="0"/>
            <w:sz w:val="32"/>
            <w:u w:val="none"/>
            <w:szCs w:val="32"/>
            <w:bCs/>
            <w:lang w:val="th-TH" w:eastAsia="th-TH" w:bidi="th-TH"/>
          </w:rPr>
          <w:t>62</w:t>
        </w:r>
      </w:hyperlink>
    </w:p>
    <w:p>
      <w:pPr>
        <w:pStyle w:val="TOC1"/>
        <w:spacing w:after="0"/>
      </w:pPr>
      <w:hyperlink w:anchor="bkm99" w:history="1">
        <w:r>
          <w:rPr>
            <w:rFonts w:ascii="TH Sarabun New" w:hAnsi="TH Sarabun New" w:cs="TH Sarabun New" w:eastAsia="TH Sarabun New"/>
            <w:b/>
            <w:i w:val="0"/>
            <w:sz w:val="32"/>
            <w:u w:val="none"/>
            <w:szCs w:val="32"/>
            <w:bCs/>
            <w:lang w:val="th-TH" w:eastAsia="th-TH" w:bidi="th-TH"/>
          </w:rPr>
          <w:t>ภาคผนวก</w:t>
        </w:r>
      </w:hyperlink>
      <w:r>
        <w:rPr>
          <w:rFonts w:ascii="TH Sarabun New" w:hAnsi="TH Sarabun New" w:cs="TH Sarabun New" w:eastAsia="TH Sarabun New"/>
          <w:b w:val="0"/>
          <w:i w:val="0"/>
          <w:sz w:val="32"/>
          <w:u w:val="none"/>
          <w:szCs w:val="32"/>
          <w:lang w:val="th-TH" w:eastAsia="th-TH" w:bidi="th-TH"/>
        </w:rPr>
        <w:tab/>
      </w:r>
      <w:hyperlink w:anchor="bkm99" w:history="1">
        <w:r>
          <w:rPr>
            <w:rFonts w:ascii="TH Sarabun New" w:hAnsi="TH Sarabun New" w:cs="TH Sarabun New" w:eastAsia="TH Sarabun New"/>
            <w:b/>
            <w:i w:val="0"/>
            <w:sz w:val="32"/>
            <w:u w:val="none"/>
            <w:szCs w:val="32"/>
            <w:bCs/>
            <w:lang w:val="th-TH" w:eastAsia="th-TH" w:bidi="th-TH"/>
          </w:rPr>
          <w:t>64</w:t>
        </w:r>
      </w:hyperlink>
    </w:p>
    <w:p>
      <w:pPr>
        <w:pStyle w:val="TOC2"/>
        <w:spacing w:after="0"/>
      </w:pPr>
      <w:hyperlink w:anchor="bkm100" w:history="1">
        <w:r>
          <w:rPr>
            <w:rFonts w:ascii="TH Sarabun New" w:hAnsi="TH Sarabun New" w:cs="TH Sarabun New" w:eastAsia="TH Sarabun New"/>
            <w:b w:val="0"/>
            <w:i w:val="0"/>
            <w:sz w:val="32"/>
            <w:u w:val="none"/>
            <w:szCs w:val="32"/>
            <w:lang w:val="th-TH" w:eastAsia="th-TH" w:bidi="th-TH"/>
          </w:rPr>
          <w:t>ภาคผนวก ก สรุปผลการฝึกปฏิบัติงานด้านอื่น ๆ ที่ได้รับมอบหมาย</w:t>
        </w:r>
      </w:hyperlink>
      <w:r>
        <w:rPr>
          <w:rFonts w:ascii="TH Sarabun New" w:hAnsi="TH Sarabun New" w:cs="TH Sarabun New" w:eastAsia="TH Sarabun New"/>
          <w:b w:val="0"/>
          <w:i w:val="0"/>
          <w:sz w:val="32"/>
          <w:u w:val="none"/>
          <w:szCs w:val="32"/>
          <w:lang w:val="th-TH" w:eastAsia="th-TH" w:bidi="th-TH"/>
        </w:rPr>
        <w:tab/>
      </w:r>
      <w:hyperlink w:anchor="bkm100" w:history="1">
        <w:r>
          <w:rPr>
            <w:rFonts w:ascii="TH Sarabun New" w:hAnsi="TH Sarabun New" w:cs="TH Sarabun New" w:eastAsia="TH Sarabun New"/>
            <w:b w:val="0"/>
            <w:i w:val="0"/>
            <w:sz w:val="32"/>
            <w:u w:val="none"/>
            <w:szCs w:val="32"/>
            <w:lang w:val="th-TH" w:eastAsia="th-TH" w:bidi="th-TH"/>
          </w:rPr>
          <w:t>64</w:t>
        </w:r>
      </w:hyperlink>
    </w:p>
    <w:p>
      <w:pPr>
        <w:pStyle w:val="TOC2"/>
        <w:spacing w:after="0"/>
      </w:pPr>
      <w:hyperlink w:anchor="bkm101" w:history="1">
        <w:r>
          <w:rPr>
            <w:rFonts w:ascii="TH Sarabun New" w:hAnsi="TH Sarabun New" w:cs="TH Sarabun New" w:eastAsia="TH Sarabun New"/>
            <w:b w:val="0"/>
            <w:i w:val="0"/>
            <w:sz w:val="32"/>
            <w:u w:val="none"/>
            <w:szCs w:val="32"/>
            <w:lang w:val="th-TH" w:eastAsia="th-TH" w:bidi="th-TH"/>
          </w:rPr>
          <w:t>ภาคผนวก ข ตารางและรูปที่ไม่ได้แสดงไว้ในตัวรายงาน</w:t>
        </w:r>
      </w:hyperlink>
      <w:r>
        <w:rPr>
          <w:rFonts w:ascii="TH Sarabun New" w:hAnsi="TH Sarabun New" w:cs="TH Sarabun New" w:eastAsia="TH Sarabun New"/>
          <w:b w:val="0"/>
          <w:i w:val="0"/>
          <w:sz w:val="32"/>
          <w:u w:val="none"/>
          <w:szCs w:val="32"/>
          <w:lang w:val="th-TH" w:eastAsia="th-TH" w:bidi="th-TH"/>
        </w:rPr>
        <w:tab/>
      </w:r>
      <w:hyperlink w:anchor="bkm101" w:history="1">
        <w:r>
          <w:rPr>
            <w:rFonts w:ascii="TH Sarabun New" w:hAnsi="TH Sarabun New" w:cs="TH Sarabun New" w:eastAsia="TH Sarabun New"/>
            <w:b w:val="0"/>
            <w:i w:val="0"/>
            <w:sz w:val="32"/>
            <w:u w:val="none"/>
            <w:szCs w:val="32"/>
            <w:lang w:val="th-TH" w:eastAsia="th-TH" w:bidi="th-TH"/>
          </w:rPr>
          <w:t>65</w:t>
        </w:r>
      </w:hyperlink>
    </w:p>
    <w:p>
      <w:pPr>
        <w:pStyle w:val="TOC2"/>
        <w:spacing w:after="0"/>
      </w:pPr>
      <w:hyperlink w:anchor="bkm106" w:history="1">
        <w:r>
          <w:rPr>
            <w:rFonts w:ascii="TH Sarabun New" w:hAnsi="TH Sarabun New" w:cs="TH Sarabun New" w:eastAsia="TH Sarabun New"/>
            <w:b w:val="0"/>
            <w:i w:val="0"/>
            <w:sz w:val="32"/>
            <w:u w:val="none"/>
            <w:szCs w:val="32"/>
            <w:lang w:val="th-TH" w:eastAsia="th-TH" w:bidi="th-TH"/>
          </w:rPr>
          <w:t>ภาคผนวก ค หนังสือยินยอมให้ข้อมูลเพื่อการศึกษาและเผยแพร่ผลการศึกษาสหกิจศึกษา</w:t>
        </w:r>
      </w:hyperlink>
      <w:r>
        <w:rPr>
          <w:rFonts w:ascii="TH Sarabun New" w:hAnsi="TH Sarabun New" w:cs="TH Sarabun New" w:eastAsia="TH Sarabun New"/>
          <w:b w:val="0"/>
          <w:i w:val="0"/>
          <w:sz w:val="32"/>
          <w:u w:val="none"/>
          <w:szCs w:val="32"/>
          <w:lang w:val="th-TH" w:eastAsia="th-TH" w:bidi="th-TH"/>
        </w:rPr>
        <w:tab/>
      </w:r>
      <w:hyperlink w:anchor="bkm106" w:history="1">
        <w:r>
          <w:rPr>
            <w:rFonts w:ascii="TH Sarabun New" w:hAnsi="TH Sarabun New" w:cs="TH Sarabun New" w:eastAsia="TH Sarabun New"/>
            <w:b w:val="0"/>
            <w:i w:val="0"/>
            <w:sz w:val="32"/>
            <w:u w:val="none"/>
            <w:szCs w:val="32"/>
            <w:lang w:val="th-TH" w:eastAsia="th-TH" w:bidi="th-TH"/>
          </w:rPr>
          <w:t>68</w:t>
        </w:r>
      </w:hyperlink>
      <w:r>
        <w:rPr>
          <w:rFonts w:ascii="TH Sarabun New" w:hAnsi="TH Sarabun New" w:cs="TH Sarabun New" w:eastAsia="TH Sarabun New"/>
          <w:b w:val="0"/>
          <w:i w:val="0"/>
          <w:sz w:val="32"/>
          <w:u w:val="none"/>
          <w:szCs w:val="32"/>
          <w:lang w:val="th-TH" w:eastAsia="th-TH" w:bidi="th-TH"/>
        </w:rPr>
        <w:fldChar w:fldCharType="end"/>
      </w:r>
    </w:p>
    <w:p>
      <w:pPr>
        <w:spacing w:after="0"/>
      </w:pPr>
      <w:r>
        <w:rPr>
          <w:rFonts w:ascii="TH Sarabun New" w:hAnsi="TH Sarabun New" w:cs="TH Sarabun New" w:eastAsia="TH Sarabun New"/>
          <w:b w:val="0"/>
          <w:i w:val="0"/>
          <w:sz w:val="32"/>
          <w:u w:val="none"/>
          <w:szCs w:val="32"/>
          <w:lang w:val="th-TH" w:eastAsia="th-TH" w:bidi="th-TH"/>
        </w:rPr>
        <w:br w:type="page"/>
      </w:r>
    </w:p>
    <w:p>
      <w:pPr>
        <w:pStyle w:val="Heading1"/>
        <w:keepNext/>
        <w:spacing w:before="0" w:after="240" w:line="240" w:lineRule="auto"/>
        <w:jc w:val="center"/>
      </w:pPr>
      <w:bookmarkStart w:id="4" w:name="bkm4"/>
      <w:r>
        <w:rPr>
          <w:rFonts w:ascii="TH Sarabun New" w:hAnsi="TH Sarabun New" w:cs="TH Sarabun New" w:eastAsia="TH Sarabun New"/>
          <w:b/>
          <w:i w:val="0"/>
          <w:sz w:val="36"/>
          <w:u w:val="none"/>
          <w:szCs w:val="36"/>
          <w:bCs/>
          <w:lang w:val="th-TH" w:eastAsia="th-TH" w:bidi="th-TH"/>
        </w:rPr>
        <w:t>สารบัญตาราง</w:t>
      </w:r>
      <w:bookmarkEnd w:id="4"/>
    </w:p>
    <w:p>
      <w:pPr>
        <w:pStyle w:val="TOC1"/>
        <w:spacing w:after="0"/>
      </w:pPr>
      <w:r>
        <w:rPr>
          <w:rFonts w:ascii="TH Sarabun New" w:hAnsi="TH Sarabun New" w:cs="TH Sarabun New" w:eastAsia="TH Sarabun New"/>
          <w:b w:val="0"/>
          <w:i w:val="0"/>
          <w:sz w:val="32"/>
          <w:u w:val="none"/>
          <w:szCs w:val="32"/>
          <w:lang w:val="th-TH" w:eastAsia="th-TH" w:bidi="th-TH"/>
        </w:rPr>
        <w:fldChar w:fldCharType="begin"/>
      </w:r>
      <w:r>
        <w:rPr>
          <w:rFonts w:ascii="TH Sarabun New" w:hAnsi="TH Sarabun New" w:cs="TH Sarabun New" w:eastAsia="TH Sarabun New"/>
          <w:b w:val="0"/>
          <w:i w:val="0"/>
          <w:sz w:val="32"/>
          <w:u w:val="none"/>
          <w:szCs w:val="32"/>
          <w:lang w:val="th-TH" w:eastAsia="th-TH" w:bidi="th-TH"/>
        </w:rPr>
        <w:instrText xml:space="preserve"> TOC \h \z \t "CaptionTable,1" </w:instrText>
      </w:r>
      <w:r>
        <w:rPr>
          <w:rFonts w:ascii="TH Sarabun New" w:hAnsi="TH Sarabun New" w:cs="TH Sarabun New" w:eastAsia="TH Sarabun New"/>
          <w:b w:val="0"/>
          <w:i w:val="0"/>
          <w:sz w:val="32"/>
          <w:u w:val="none"/>
          <w:szCs w:val="32"/>
          <w:lang w:val="th-TH" w:eastAsia="th-TH" w:bidi="th-TH"/>
        </w:rPr>
        <w:fldChar w:fldCharType="separate"/>
      </w:r>
      <w:hyperlink w:anchor="bkm17" w:history="1">
        <w:r>
          <w:rPr>
            <w:rFonts w:ascii="TH Sarabun New" w:hAnsi="TH Sarabun New" w:cs="TH Sarabun New" w:eastAsia="TH Sarabun New"/>
            <w:b w:val="0"/>
            <w:i w:val="0"/>
            <w:sz w:val="32"/>
            <w:u w:val="none"/>
            <w:szCs w:val="32"/>
            <w:lang w:val="th-TH" w:eastAsia="th-TH" w:bidi="th-TH"/>
          </w:rPr>
          <w:t>ตารางที่ 1.1  แผนการดำเนินงานโครงงานสหกิจศึกษาในช่วง 20 เมษายน 2569 – 30 กันยายน 2569</w:t>
        </w:r>
      </w:hyperlink>
      <w:r>
        <w:rPr>
          <w:rFonts w:ascii="TH Sarabun New" w:hAnsi="TH Sarabun New" w:cs="TH Sarabun New" w:eastAsia="TH Sarabun New"/>
          <w:b w:val="0"/>
          <w:i w:val="0"/>
          <w:sz w:val="32"/>
          <w:u w:val="none"/>
          <w:szCs w:val="32"/>
          <w:lang w:val="th-TH" w:eastAsia="th-TH" w:bidi="th-TH"/>
        </w:rPr>
        <w:tab/>
      </w:r>
      <w:hyperlink w:anchor="bkm17" w:history="1">
        <w:r>
          <w:rPr>
            <w:rFonts w:ascii="TH Sarabun New" w:hAnsi="TH Sarabun New" w:cs="TH Sarabun New" w:eastAsia="TH Sarabun New"/>
            <w:b w:val="0"/>
            <w:i w:val="0"/>
            <w:sz w:val="32"/>
            <w:u w:val="none"/>
            <w:szCs w:val="32"/>
            <w:lang w:val="th-TH" w:eastAsia="th-TH" w:bidi="th-TH"/>
          </w:rPr>
          <w:t>7</w:t>
        </w:r>
      </w:hyperlink>
    </w:p>
    <w:p>
      <w:pPr>
        <w:pStyle w:val="TOC1"/>
        <w:spacing w:after="0"/>
      </w:pPr>
      <w:hyperlink w:anchor="bkm26" w:history="1">
        <w:r>
          <w:rPr>
            <w:rFonts w:ascii="TH Sarabun New" w:hAnsi="TH Sarabun New" w:cs="TH Sarabun New" w:eastAsia="TH Sarabun New"/>
            <w:b w:val="0"/>
            <w:i w:val="0"/>
            <w:sz w:val="32"/>
            <w:u w:val="none"/>
            <w:szCs w:val="32"/>
            <w:lang w:val="th-TH" w:eastAsia="th-TH" w:bidi="th-TH"/>
          </w:rPr>
          <w:t>ตารางที่ 2.1  แหล่งข้อมูลที่ใช้ในโครงงานและบทบาทของแต่ละแหล่ง</w:t>
        </w:r>
      </w:hyperlink>
      <w:r>
        <w:rPr>
          <w:rFonts w:ascii="TH Sarabun New" w:hAnsi="TH Sarabun New" w:cs="TH Sarabun New" w:eastAsia="TH Sarabun New"/>
          <w:b w:val="0"/>
          <w:i w:val="0"/>
          <w:sz w:val="32"/>
          <w:u w:val="none"/>
          <w:szCs w:val="32"/>
          <w:lang w:val="th-TH" w:eastAsia="th-TH" w:bidi="th-TH"/>
        </w:rPr>
        <w:tab/>
      </w:r>
      <w:hyperlink w:anchor="bkm26" w:history="1">
        <w:r>
          <w:rPr>
            <w:rFonts w:ascii="TH Sarabun New" w:hAnsi="TH Sarabun New" w:cs="TH Sarabun New" w:eastAsia="TH Sarabun New"/>
            <w:b w:val="0"/>
            <w:i w:val="0"/>
            <w:sz w:val="32"/>
            <w:u w:val="none"/>
            <w:szCs w:val="32"/>
            <w:lang w:val="th-TH" w:eastAsia="th-TH" w:bidi="th-TH"/>
          </w:rPr>
          <w:t>13</w:t>
        </w:r>
      </w:hyperlink>
    </w:p>
    <w:p>
      <w:pPr>
        <w:pStyle w:val="TOC1"/>
        <w:spacing w:after="0"/>
      </w:pPr>
      <w:hyperlink w:anchor="bkm32" w:history="1">
        <w:r>
          <w:rPr>
            <w:rFonts w:ascii="TH Sarabun New" w:hAnsi="TH Sarabun New" w:cs="TH Sarabun New" w:eastAsia="TH Sarabun New"/>
            <w:b w:val="0"/>
            <w:i w:val="0"/>
            <w:sz w:val="32"/>
            <w:u w:val="none"/>
            <w:szCs w:val="32"/>
            <w:lang w:val="th-TH" w:eastAsia="th-TH" w:bidi="th-TH"/>
          </w:rPr>
          <w:t>ตารางที่ 2.2  ช่วงคลื่นของ AIA ที่ใช้ในโครงงานและชั้นบรรยากาศที่สอดคล้องกัน</w:t>
        </w:r>
      </w:hyperlink>
      <w:r>
        <w:rPr>
          <w:rFonts w:ascii="TH Sarabun New" w:hAnsi="TH Sarabun New" w:cs="TH Sarabun New" w:eastAsia="TH Sarabun New"/>
          <w:b w:val="0"/>
          <w:i w:val="0"/>
          <w:sz w:val="32"/>
          <w:u w:val="none"/>
          <w:szCs w:val="32"/>
          <w:lang w:val="th-TH" w:eastAsia="th-TH" w:bidi="th-TH"/>
        </w:rPr>
        <w:tab/>
      </w:r>
      <w:hyperlink w:anchor="bkm32" w:history="1">
        <w:r>
          <w:rPr>
            <w:rFonts w:ascii="TH Sarabun New" w:hAnsi="TH Sarabun New" w:cs="TH Sarabun New" w:eastAsia="TH Sarabun New"/>
            <w:b w:val="0"/>
            <w:i w:val="0"/>
            <w:sz w:val="32"/>
            <w:u w:val="none"/>
            <w:szCs w:val="32"/>
            <w:lang w:val="th-TH" w:eastAsia="th-TH" w:bidi="th-TH"/>
          </w:rPr>
          <w:t>16</w:t>
        </w:r>
      </w:hyperlink>
    </w:p>
    <w:p>
      <w:pPr>
        <w:pStyle w:val="TOC1"/>
        <w:spacing w:after="0"/>
      </w:pPr>
      <w:hyperlink w:anchor="bkm34" w:history="1">
        <w:r>
          <w:rPr>
            <w:rFonts w:ascii="TH Sarabun New" w:hAnsi="TH Sarabun New" w:cs="TH Sarabun New" w:eastAsia="TH Sarabun New"/>
            <w:b w:val="0"/>
            <w:i w:val="0"/>
            <w:sz w:val="32"/>
            <w:u w:val="none"/>
            <w:szCs w:val="32"/>
            <w:lang w:val="th-TH" w:eastAsia="th-TH" w:bidi="th-TH"/>
          </w:rPr>
          <w:t>ตารางที่ 2.3  พารามิเตอร์แม่เหล็ก SHARP ทั้ง 18 ตัวที่ใช้เป็น feature</w:t>
        </w:r>
      </w:hyperlink>
      <w:r>
        <w:rPr>
          <w:rFonts w:ascii="TH Sarabun New" w:hAnsi="TH Sarabun New" w:cs="TH Sarabun New" w:eastAsia="TH Sarabun New"/>
          <w:b w:val="0"/>
          <w:i w:val="0"/>
          <w:sz w:val="32"/>
          <w:u w:val="none"/>
          <w:szCs w:val="32"/>
          <w:lang w:val="th-TH" w:eastAsia="th-TH" w:bidi="th-TH"/>
        </w:rPr>
        <w:tab/>
      </w:r>
      <w:hyperlink w:anchor="bkm34" w:history="1">
        <w:r>
          <w:rPr>
            <w:rFonts w:ascii="TH Sarabun New" w:hAnsi="TH Sarabun New" w:cs="TH Sarabun New" w:eastAsia="TH Sarabun New"/>
            <w:b w:val="0"/>
            <w:i w:val="0"/>
            <w:sz w:val="32"/>
            <w:u w:val="none"/>
            <w:szCs w:val="32"/>
            <w:lang w:val="th-TH" w:eastAsia="th-TH" w:bidi="th-TH"/>
          </w:rPr>
          <w:t>17</w:t>
        </w:r>
      </w:hyperlink>
    </w:p>
    <w:p>
      <w:pPr>
        <w:pStyle w:val="TOC1"/>
        <w:spacing w:after="0"/>
      </w:pPr>
      <w:hyperlink w:anchor="bkm57" w:history="1">
        <w:r>
          <w:rPr>
            <w:rFonts w:ascii="TH Sarabun New" w:hAnsi="TH Sarabun New" w:cs="TH Sarabun New" w:eastAsia="TH Sarabun New"/>
            <w:b w:val="0"/>
            <w:i w:val="0"/>
            <w:sz w:val="32"/>
            <w:u w:val="none"/>
            <w:szCs w:val="32"/>
            <w:lang w:val="th-TH" w:eastAsia="th-TH" w:bidi="th-TH"/>
          </w:rPr>
          <w:t>ตารางที่ 3.1  นิยามของชุด feature ทั้ง 5 แบบและบทบาทในการทดลอง</w:t>
        </w:r>
      </w:hyperlink>
      <w:r>
        <w:rPr>
          <w:rFonts w:ascii="TH Sarabun New" w:hAnsi="TH Sarabun New" w:cs="TH Sarabun New" w:eastAsia="TH Sarabun New"/>
          <w:b w:val="0"/>
          <w:i w:val="0"/>
          <w:sz w:val="32"/>
          <w:u w:val="none"/>
          <w:szCs w:val="32"/>
          <w:lang w:val="th-TH" w:eastAsia="th-TH" w:bidi="th-TH"/>
        </w:rPr>
        <w:tab/>
      </w:r>
      <w:hyperlink w:anchor="bkm57" w:history="1">
        <w:r>
          <w:rPr>
            <w:rFonts w:ascii="TH Sarabun New" w:hAnsi="TH Sarabun New" w:cs="TH Sarabun New" w:eastAsia="TH Sarabun New"/>
            <w:b w:val="0"/>
            <w:i w:val="0"/>
            <w:sz w:val="32"/>
            <w:u w:val="none"/>
            <w:szCs w:val="32"/>
            <w:lang w:val="th-TH" w:eastAsia="th-TH" w:bidi="th-TH"/>
          </w:rPr>
          <w:t>31</w:t>
        </w:r>
      </w:hyperlink>
    </w:p>
    <w:p>
      <w:pPr>
        <w:pStyle w:val="TOC1"/>
        <w:spacing w:after="0"/>
      </w:pPr>
      <w:hyperlink w:anchor="bkm59" w:history="1">
        <w:r>
          <w:rPr>
            <w:rFonts w:ascii="TH Sarabun New" w:hAnsi="TH Sarabun New" w:cs="TH Sarabun New" w:eastAsia="TH Sarabun New"/>
            <w:b w:val="0"/>
            <w:i w:val="0"/>
            <w:sz w:val="32"/>
            <w:u w:val="none"/>
            <w:szCs w:val="32"/>
            <w:lang w:val="th-TH" w:eastAsia="th-TH" w:bidi="th-TH"/>
          </w:rPr>
          <w:t>ตารางที่ 3.2  เปรียบเทียบเส้นแบ่งชุดข้อมูลสี่ทางเลือก วัดบนชุดข้อมูล production</w:t>
        </w:r>
      </w:hyperlink>
      <w:r>
        <w:rPr>
          <w:rFonts w:ascii="TH Sarabun New" w:hAnsi="TH Sarabun New" w:cs="TH Sarabun New" w:eastAsia="TH Sarabun New"/>
          <w:b w:val="0"/>
          <w:i w:val="0"/>
          <w:sz w:val="32"/>
          <w:u w:val="none"/>
          <w:szCs w:val="32"/>
          <w:lang w:val="th-TH" w:eastAsia="th-TH" w:bidi="th-TH"/>
        </w:rPr>
        <w:tab/>
      </w:r>
      <w:hyperlink w:anchor="bkm59" w:history="1">
        <w:r>
          <w:rPr>
            <w:rFonts w:ascii="TH Sarabun New" w:hAnsi="TH Sarabun New" w:cs="TH Sarabun New" w:eastAsia="TH Sarabun New"/>
            <w:b w:val="0"/>
            <w:i w:val="0"/>
            <w:sz w:val="32"/>
            <w:u w:val="none"/>
            <w:szCs w:val="32"/>
            <w:lang w:val="th-TH" w:eastAsia="th-TH" w:bidi="th-TH"/>
          </w:rPr>
          <w:t>33</w:t>
        </w:r>
      </w:hyperlink>
    </w:p>
    <w:p>
      <w:pPr>
        <w:pStyle w:val="TOC1"/>
        <w:spacing w:after="0"/>
      </w:pPr>
      <w:hyperlink w:anchor="bkm64" w:history="1">
        <w:r>
          <w:rPr>
            <w:rFonts w:ascii="TH Sarabun New" w:hAnsi="TH Sarabun New" w:cs="TH Sarabun New" w:eastAsia="TH Sarabun New"/>
            <w:b w:val="0"/>
            <w:i w:val="0"/>
            <w:sz w:val="32"/>
            <w:u w:val="none"/>
            <w:szCs w:val="32"/>
            <w:lang w:val="th-TH" w:eastAsia="th-TH" w:bidi="th-TH"/>
          </w:rPr>
          <w:t>ตารางที่ 4.1  ผลการประเมินแบบจำลอง U-Net สำหรับการแบ่งส่วนบริเวณกัมมันต์</w:t>
        </w:r>
      </w:hyperlink>
      <w:r>
        <w:rPr>
          <w:rFonts w:ascii="TH Sarabun New" w:hAnsi="TH Sarabun New" w:cs="TH Sarabun New" w:eastAsia="TH Sarabun New"/>
          <w:b w:val="0"/>
          <w:i w:val="0"/>
          <w:sz w:val="32"/>
          <w:u w:val="none"/>
          <w:szCs w:val="32"/>
          <w:lang w:val="th-TH" w:eastAsia="th-TH" w:bidi="th-TH"/>
        </w:rPr>
        <w:tab/>
      </w:r>
      <w:hyperlink w:anchor="bkm64" w:history="1">
        <w:r>
          <w:rPr>
            <w:rFonts w:ascii="TH Sarabun New" w:hAnsi="TH Sarabun New" w:cs="TH Sarabun New" w:eastAsia="TH Sarabun New"/>
            <w:b w:val="0"/>
            <w:i w:val="0"/>
            <w:sz w:val="32"/>
            <w:u w:val="none"/>
            <w:szCs w:val="32"/>
            <w:lang w:val="th-TH" w:eastAsia="th-TH" w:bidi="th-TH"/>
          </w:rPr>
          <w:t>36</w:t>
        </w:r>
      </w:hyperlink>
    </w:p>
    <w:p>
      <w:pPr>
        <w:pStyle w:val="TOC1"/>
        <w:spacing w:after="0"/>
      </w:pPr>
      <w:hyperlink w:anchor="bkm67" w:history="1">
        <w:r>
          <w:rPr>
            <w:rFonts w:ascii="TH Sarabun New" w:hAnsi="TH Sarabun New" w:cs="TH Sarabun New" w:eastAsia="TH Sarabun New"/>
            <w:b w:val="0"/>
            <w:i w:val="0"/>
            <w:sz w:val="32"/>
            <w:u w:val="none"/>
            <w:szCs w:val="32"/>
            <w:lang w:val="th-TH" w:eastAsia="th-TH" w:bidi="th-TH"/>
          </w:rPr>
          <w:t>ตารางที่ 4.2  ผลการตรวจสอบการลบ drift ข้ามปี วัดด้วยสัดส่วนการทับซ้อนของพิสัยระหว่างควอร์ไทล์ ระหว่างปี พ.ศ. 2554–2558 กับ พ.ศ. 2564–2568</w:t>
        </w:r>
      </w:hyperlink>
      <w:r>
        <w:rPr>
          <w:rFonts w:ascii="TH Sarabun New" w:hAnsi="TH Sarabun New" w:cs="TH Sarabun New" w:eastAsia="TH Sarabun New"/>
          <w:b w:val="0"/>
          <w:i w:val="0"/>
          <w:sz w:val="32"/>
          <w:u w:val="none"/>
          <w:szCs w:val="32"/>
          <w:lang w:val="th-TH" w:eastAsia="th-TH" w:bidi="th-TH"/>
        </w:rPr>
        <w:tab/>
      </w:r>
      <w:hyperlink w:anchor="bkm67" w:history="1">
        <w:r>
          <w:rPr>
            <w:rFonts w:ascii="TH Sarabun New" w:hAnsi="TH Sarabun New" w:cs="TH Sarabun New" w:eastAsia="TH Sarabun New"/>
            <w:b w:val="0"/>
            <w:i w:val="0"/>
            <w:sz w:val="32"/>
            <w:u w:val="none"/>
            <w:szCs w:val="32"/>
            <w:lang w:val="th-TH" w:eastAsia="th-TH" w:bidi="th-TH"/>
          </w:rPr>
          <w:t>38</w:t>
        </w:r>
      </w:hyperlink>
    </w:p>
    <w:p>
      <w:pPr>
        <w:pStyle w:val="TOC1"/>
        <w:spacing w:after="0"/>
      </w:pPr>
      <w:hyperlink w:anchor="bkm68" w:history="1">
        <w:r>
          <w:rPr>
            <w:rFonts w:ascii="TH Sarabun New" w:hAnsi="TH Sarabun New" w:cs="TH Sarabun New" w:eastAsia="TH Sarabun New"/>
            <w:b w:val="0"/>
            <w:i w:val="0"/>
            <w:sz w:val="32"/>
            <w:u w:val="none"/>
            <w:szCs w:val="32"/>
            <w:lang w:val="th-TH" w:eastAsia="th-TH" w:bidi="th-TH"/>
          </w:rPr>
          <w:t>ตารางที่ 4.3  ค่ามัธยฐานรายปีของความเข้มแสงบริเวณ quiet Sun และความสว่างของบริเวณกัมมันต์เทียบกับ quiet Sun (บางส่วน)</w:t>
        </w:r>
      </w:hyperlink>
      <w:r>
        <w:rPr>
          <w:rFonts w:ascii="TH Sarabun New" w:hAnsi="TH Sarabun New" w:cs="TH Sarabun New" w:eastAsia="TH Sarabun New"/>
          <w:b w:val="0"/>
          <w:i w:val="0"/>
          <w:sz w:val="32"/>
          <w:u w:val="none"/>
          <w:szCs w:val="32"/>
          <w:lang w:val="th-TH" w:eastAsia="th-TH" w:bidi="th-TH"/>
        </w:rPr>
        <w:tab/>
      </w:r>
      <w:hyperlink w:anchor="bkm68" w:history="1">
        <w:r>
          <w:rPr>
            <w:rFonts w:ascii="TH Sarabun New" w:hAnsi="TH Sarabun New" w:cs="TH Sarabun New" w:eastAsia="TH Sarabun New"/>
            <w:b w:val="0"/>
            <w:i w:val="0"/>
            <w:sz w:val="32"/>
            <w:u w:val="none"/>
            <w:szCs w:val="32"/>
            <w:lang w:val="th-TH" w:eastAsia="th-TH" w:bidi="th-TH"/>
          </w:rPr>
          <w:t>39</w:t>
        </w:r>
      </w:hyperlink>
    </w:p>
    <w:p>
      <w:pPr>
        <w:pStyle w:val="TOC1"/>
        <w:spacing w:after="0"/>
      </w:pPr>
      <w:hyperlink w:anchor="bkm70" w:history="1">
        <w:r>
          <w:rPr>
            <w:rFonts w:ascii="TH Sarabun New" w:hAnsi="TH Sarabun New" w:cs="TH Sarabun New" w:eastAsia="TH Sarabun New"/>
            <w:b w:val="0"/>
            <w:i w:val="0"/>
            <w:sz w:val="32"/>
            <w:u w:val="none"/>
            <w:szCs w:val="32"/>
            <w:lang w:val="th-TH" w:eastAsia="th-TH" w:bidi="th-TH"/>
          </w:rPr>
          <w:t>ตารางที่ 4.4  ผลต่างของ TSS บนชุด test เมื่อเปลี่ยนสถิติที่ใช้สรุปความเข้มแสงราย AR จากค่ามัธยฐานเป็นค่าเปอร์เซ็นไทล์ที่ 95 (ข้อมูลชุดเดียวกันทุกประการ)</w:t>
        </w:r>
      </w:hyperlink>
      <w:r>
        <w:rPr>
          <w:rFonts w:ascii="TH Sarabun New" w:hAnsi="TH Sarabun New" w:cs="TH Sarabun New" w:eastAsia="TH Sarabun New"/>
          <w:b w:val="0"/>
          <w:i w:val="0"/>
          <w:sz w:val="32"/>
          <w:u w:val="none"/>
          <w:szCs w:val="32"/>
          <w:lang w:val="th-TH" w:eastAsia="th-TH" w:bidi="th-TH"/>
        </w:rPr>
        <w:tab/>
      </w:r>
      <w:hyperlink w:anchor="bkm70" w:history="1">
        <w:r>
          <w:rPr>
            <w:rFonts w:ascii="TH Sarabun New" w:hAnsi="TH Sarabun New" w:cs="TH Sarabun New" w:eastAsia="TH Sarabun New"/>
            <w:b w:val="0"/>
            <w:i w:val="0"/>
            <w:sz w:val="32"/>
            <w:u w:val="none"/>
            <w:szCs w:val="32"/>
            <w:lang w:val="th-TH" w:eastAsia="th-TH" w:bidi="th-TH"/>
          </w:rPr>
          <w:t>40</w:t>
        </w:r>
      </w:hyperlink>
    </w:p>
    <w:p>
      <w:pPr>
        <w:pStyle w:val="TOC1"/>
        <w:spacing w:after="0"/>
      </w:pPr>
      <w:hyperlink w:anchor="bkm72" w:history="1">
        <w:r>
          <w:rPr>
            <w:rFonts w:ascii="TH Sarabun New" w:hAnsi="TH Sarabun New" w:cs="TH Sarabun New" w:eastAsia="TH Sarabun New"/>
            <w:b w:val="0"/>
            <w:i w:val="0"/>
            <w:sz w:val="32"/>
            <w:u w:val="none"/>
            <w:szCs w:val="32"/>
            <w:lang w:val="th-TH" w:eastAsia="th-TH" w:bidi="th-TH"/>
          </w:rPr>
          <w:t>ตารางที่ 4.5  ผลการประเมินแบบจำลองพยากรณ์ที่ระบบใช้งานจริง บนชุด test</w:t>
        </w:r>
      </w:hyperlink>
      <w:r>
        <w:rPr>
          <w:rFonts w:ascii="TH Sarabun New" w:hAnsi="TH Sarabun New" w:cs="TH Sarabun New" w:eastAsia="TH Sarabun New"/>
          <w:b w:val="0"/>
          <w:i w:val="0"/>
          <w:sz w:val="32"/>
          <w:u w:val="none"/>
          <w:szCs w:val="32"/>
          <w:lang w:val="th-TH" w:eastAsia="th-TH" w:bidi="th-TH"/>
        </w:rPr>
        <w:tab/>
      </w:r>
      <w:hyperlink w:anchor="bkm72" w:history="1">
        <w:r>
          <w:rPr>
            <w:rFonts w:ascii="TH Sarabun New" w:hAnsi="TH Sarabun New" w:cs="TH Sarabun New" w:eastAsia="TH Sarabun New"/>
            <w:b w:val="0"/>
            <w:i w:val="0"/>
            <w:sz w:val="32"/>
            <w:u w:val="none"/>
            <w:szCs w:val="32"/>
            <w:lang w:val="th-TH" w:eastAsia="th-TH" w:bidi="th-TH"/>
          </w:rPr>
          <w:t>41</w:t>
        </w:r>
      </w:hyperlink>
    </w:p>
    <w:p>
      <w:pPr>
        <w:pStyle w:val="TOC1"/>
        <w:spacing w:after="0"/>
      </w:pPr>
      <w:hyperlink w:anchor="bkm75" w:history="1">
        <w:r>
          <w:rPr>
            <w:rFonts w:ascii="TH Sarabun New" w:hAnsi="TH Sarabun New" w:cs="TH Sarabun New" w:eastAsia="TH Sarabun New"/>
            <w:b w:val="0"/>
            <w:i w:val="0"/>
            <w:sz w:val="32"/>
            <w:u w:val="none"/>
            <w:szCs w:val="32"/>
            <w:lang w:val="th-TH" w:eastAsia="th-TH" w:bidi="th-TH"/>
          </w:rPr>
          <w:t>ตารางที่ 4.6  ขนาดของชุดข้อมูลในการทดลองเปรียบเทียบชุด feature</w:t>
        </w:r>
      </w:hyperlink>
      <w:r>
        <w:rPr>
          <w:rFonts w:ascii="TH Sarabun New" w:hAnsi="TH Sarabun New" w:cs="TH Sarabun New" w:eastAsia="TH Sarabun New"/>
          <w:b w:val="0"/>
          <w:i w:val="0"/>
          <w:sz w:val="32"/>
          <w:u w:val="none"/>
          <w:szCs w:val="32"/>
          <w:lang w:val="th-TH" w:eastAsia="th-TH" w:bidi="th-TH"/>
        </w:rPr>
        <w:tab/>
      </w:r>
      <w:hyperlink w:anchor="bkm75" w:history="1">
        <w:r>
          <w:rPr>
            <w:rFonts w:ascii="TH Sarabun New" w:hAnsi="TH Sarabun New" w:cs="TH Sarabun New" w:eastAsia="TH Sarabun New"/>
            <w:b w:val="0"/>
            <w:i w:val="0"/>
            <w:sz w:val="32"/>
            <w:u w:val="none"/>
            <w:szCs w:val="32"/>
            <w:lang w:val="th-TH" w:eastAsia="th-TH" w:bidi="th-TH"/>
          </w:rPr>
          <w:t>43</w:t>
        </w:r>
      </w:hyperlink>
    </w:p>
    <w:p>
      <w:pPr>
        <w:pStyle w:val="TOC1"/>
        <w:spacing w:after="0"/>
      </w:pPr>
      <w:hyperlink w:anchor="bkm77" w:history="1">
        <w:r>
          <w:rPr>
            <w:rFonts w:ascii="TH Sarabun New" w:hAnsi="TH Sarabun New" w:cs="TH Sarabun New" w:eastAsia="TH Sarabun New"/>
            <w:b w:val="0"/>
            <w:i w:val="0"/>
            <w:sz w:val="32"/>
            <w:u w:val="none"/>
            <w:szCs w:val="32"/>
            <w:lang w:val="th-TH" w:eastAsia="th-TH" w:bidi="th-TH"/>
          </w:rPr>
          <w:t>ตารางที่ 4.7  ผลการเปรียบเทียบชุด feature 5 แบบ บนชุด test (ค่าเฉลี่ย ± ส่วนเบี่ยงเบนมาตรฐาน ข้าม seed 5 ค่า)</w:t>
        </w:r>
      </w:hyperlink>
      <w:r>
        <w:rPr>
          <w:rFonts w:ascii="TH Sarabun New" w:hAnsi="TH Sarabun New" w:cs="TH Sarabun New" w:eastAsia="TH Sarabun New"/>
          <w:b w:val="0"/>
          <w:i w:val="0"/>
          <w:sz w:val="32"/>
          <w:u w:val="none"/>
          <w:szCs w:val="32"/>
          <w:lang w:val="th-TH" w:eastAsia="th-TH" w:bidi="th-TH"/>
        </w:rPr>
        <w:tab/>
      </w:r>
      <w:hyperlink w:anchor="bkm77" w:history="1">
        <w:r>
          <w:rPr>
            <w:rFonts w:ascii="TH Sarabun New" w:hAnsi="TH Sarabun New" w:cs="TH Sarabun New" w:eastAsia="TH Sarabun New"/>
            <w:b w:val="0"/>
            <w:i w:val="0"/>
            <w:sz w:val="32"/>
            <w:u w:val="none"/>
            <w:szCs w:val="32"/>
            <w:lang w:val="th-TH" w:eastAsia="th-TH" w:bidi="th-TH"/>
          </w:rPr>
          <w:t>43</w:t>
        </w:r>
      </w:hyperlink>
    </w:p>
    <w:p>
      <w:pPr>
        <w:pStyle w:val="TOC1"/>
        <w:spacing w:after="0"/>
      </w:pPr>
      <w:hyperlink w:anchor="bkm79" w:history="1">
        <w:r>
          <w:rPr>
            <w:rFonts w:ascii="TH Sarabun New" w:hAnsi="TH Sarabun New" w:cs="TH Sarabun New" w:eastAsia="TH Sarabun New"/>
            <w:b w:val="0"/>
            <w:i w:val="0"/>
            <w:sz w:val="32"/>
            <w:u w:val="none"/>
            <w:szCs w:val="32"/>
            <w:lang w:val="th-TH" w:eastAsia="th-TH" w:bidi="th-TH"/>
          </w:rPr>
          <w:t>ตารางที่ 4.8  ค่า TSS ดิบราย seed ของแต่ละแบบ บนชุด test</w:t>
        </w:r>
      </w:hyperlink>
      <w:r>
        <w:rPr>
          <w:rFonts w:ascii="TH Sarabun New" w:hAnsi="TH Sarabun New" w:cs="TH Sarabun New" w:eastAsia="TH Sarabun New"/>
          <w:b w:val="0"/>
          <w:i w:val="0"/>
          <w:sz w:val="32"/>
          <w:u w:val="none"/>
          <w:szCs w:val="32"/>
          <w:lang w:val="th-TH" w:eastAsia="th-TH" w:bidi="th-TH"/>
        </w:rPr>
        <w:tab/>
      </w:r>
      <w:hyperlink w:anchor="bkm79" w:history="1">
        <w:r>
          <w:rPr>
            <w:rFonts w:ascii="TH Sarabun New" w:hAnsi="TH Sarabun New" w:cs="TH Sarabun New" w:eastAsia="TH Sarabun New"/>
            <w:b w:val="0"/>
            <w:i w:val="0"/>
            <w:sz w:val="32"/>
            <w:u w:val="none"/>
            <w:szCs w:val="32"/>
            <w:lang w:val="th-TH" w:eastAsia="th-TH" w:bidi="th-TH"/>
          </w:rPr>
          <w:t>44</w:t>
        </w:r>
      </w:hyperlink>
    </w:p>
    <w:p>
      <w:pPr>
        <w:pStyle w:val="TOC1"/>
        <w:spacing w:after="0"/>
      </w:pPr>
      <w:hyperlink w:anchor="bkm84" w:history="1">
        <w:r>
          <w:rPr>
            <w:rFonts w:ascii="TH Sarabun New" w:hAnsi="TH Sarabun New" w:cs="TH Sarabun New" w:eastAsia="TH Sarabun New"/>
            <w:b w:val="0"/>
            <w:i w:val="0"/>
            <w:sz w:val="32"/>
            <w:u w:val="none"/>
            <w:szCs w:val="32"/>
            <w:lang w:val="th-TH" w:eastAsia="th-TH" w:bidi="th-TH"/>
          </w:rPr>
          <w:t>ตารางที่ 4.9  ค่าเฉลี่ยของตารางไขว้ข้าม seed ทั้ง 5 ค่า บนชุด test (sample 3,098 ตัว มี positive 155 ตัว)</w:t>
        </w:r>
      </w:hyperlink>
      <w:r>
        <w:rPr>
          <w:rFonts w:ascii="TH Sarabun New" w:hAnsi="TH Sarabun New" w:cs="TH Sarabun New" w:eastAsia="TH Sarabun New"/>
          <w:b w:val="0"/>
          <w:i w:val="0"/>
          <w:sz w:val="32"/>
          <w:u w:val="none"/>
          <w:szCs w:val="32"/>
          <w:lang w:val="th-TH" w:eastAsia="th-TH" w:bidi="th-TH"/>
        </w:rPr>
        <w:tab/>
      </w:r>
      <w:hyperlink w:anchor="bkm84" w:history="1">
        <w:r>
          <w:rPr>
            <w:rFonts w:ascii="TH Sarabun New" w:hAnsi="TH Sarabun New" w:cs="TH Sarabun New" w:eastAsia="TH Sarabun New"/>
            <w:b w:val="0"/>
            <w:i w:val="0"/>
            <w:sz w:val="32"/>
            <w:u w:val="none"/>
            <w:szCs w:val="32"/>
            <w:lang w:val="th-TH" w:eastAsia="th-TH" w:bidi="th-TH"/>
          </w:rPr>
          <w:t>47</w:t>
        </w:r>
      </w:hyperlink>
    </w:p>
    <w:p>
      <w:pPr>
        <w:pStyle w:val="TOC1"/>
        <w:spacing w:after="0"/>
      </w:pPr>
      <w:hyperlink w:anchor="bkm91" w:history="1">
        <w:r>
          <w:rPr>
            <w:rFonts w:ascii="TH Sarabun New" w:hAnsi="TH Sarabun New" w:cs="TH Sarabun New" w:eastAsia="TH Sarabun New"/>
            <w:b w:val="0"/>
            <w:i w:val="0"/>
            <w:sz w:val="32"/>
            <w:u w:val="none"/>
            <w:szCs w:val="32"/>
            <w:lang w:val="th-TH" w:eastAsia="th-TH" w:bidi="th-TH"/>
          </w:rPr>
          <w:t>ตารางที่ 4.10  สรุปผลการดำเนินการเทียบกับวัตถุประสงค์ที่ตั้งไว้</w:t>
        </w:r>
      </w:hyperlink>
      <w:r>
        <w:rPr>
          <w:rFonts w:ascii="TH Sarabun New" w:hAnsi="TH Sarabun New" w:cs="TH Sarabun New" w:eastAsia="TH Sarabun New"/>
          <w:b w:val="0"/>
          <w:i w:val="0"/>
          <w:sz w:val="32"/>
          <w:u w:val="none"/>
          <w:szCs w:val="32"/>
          <w:lang w:val="th-TH" w:eastAsia="th-TH" w:bidi="th-TH"/>
        </w:rPr>
        <w:tab/>
      </w:r>
      <w:hyperlink w:anchor="bkm91" w:history="1">
        <w:r>
          <w:rPr>
            <w:rFonts w:ascii="TH Sarabun New" w:hAnsi="TH Sarabun New" w:cs="TH Sarabun New" w:eastAsia="TH Sarabun New"/>
            <w:b w:val="0"/>
            <w:i w:val="0"/>
            <w:sz w:val="32"/>
            <w:u w:val="none"/>
            <w:szCs w:val="32"/>
            <w:lang w:val="th-TH" w:eastAsia="th-TH" w:bidi="th-TH"/>
          </w:rPr>
          <w:t>52</w:t>
        </w:r>
      </w:hyperlink>
    </w:p>
    <w:p>
      <w:pPr>
        <w:pStyle w:val="TOC1"/>
        <w:spacing w:after="0"/>
      </w:pPr>
      <w:hyperlink w:anchor="bkm102" w:history="1">
        <w:r>
          <w:rPr>
            <w:rFonts w:ascii="TH Sarabun New" w:hAnsi="TH Sarabun New" w:cs="TH Sarabun New" w:eastAsia="TH Sarabun New"/>
            <w:b w:val="0"/>
            <w:i w:val="0"/>
            <w:sz w:val="32"/>
            <w:u w:val="none"/>
            <w:szCs w:val="32"/>
            <w:lang w:val="th-TH" w:eastAsia="th-TH" w:bidi="th-TH"/>
          </w:rPr>
          <w:t>ตารางที่ ข.1  ความครอบคลุมของเฟรมภาพที่ใช้สกัดความเข้มแสง แยกตามปี</w:t>
        </w:r>
      </w:hyperlink>
      <w:r>
        <w:rPr>
          <w:rFonts w:ascii="TH Sarabun New" w:hAnsi="TH Sarabun New" w:cs="TH Sarabun New" w:eastAsia="TH Sarabun New"/>
          <w:b w:val="0"/>
          <w:i w:val="0"/>
          <w:sz w:val="32"/>
          <w:u w:val="none"/>
          <w:szCs w:val="32"/>
          <w:lang w:val="th-TH" w:eastAsia="th-TH" w:bidi="th-TH"/>
        </w:rPr>
        <w:tab/>
      </w:r>
      <w:hyperlink w:anchor="bkm102" w:history="1">
        <w:r>
          <w:rPr>
            <w:rFonts w:ascii="TH Sarabun New" w:hAnsi="TH Sarabun New" w:cs="TH Sarabun New" w:eastAsia="TH Sarabun New"/>
            <w:b w:val="0"/>
            <w:i w:val="0"/>
            <w:sz w:val="32"/>
            <w:u w:val="none"/>
            <w:szCs w:val="32"/>
            <w:lang w:val="th-TH" w:eastAsia="th-TH" w:bidi="th-TH"/>
          </w:rPr>
          <w:t>65</w:t>
        </w:r>
      </w:hyperlink>
    </w:p>
    <w:p>
      <w:pPr>
        <w:pStyle w:val="TOC1"/>
        <w:spacing w:after="0"/>
      </w:pPr>
      <w:hyperlink w:anchor="bkm103" w:history="1">
        <w:r>
          <w:rPr>
            <w:rFonts w:ascii="TH Sarabun New" w:hAnsi="TH Sarabun New" w:cs="TH Sarabun New" w:eastAsia="TH Sarabun New"/>
            <w:b w:val="0"/>
            <w:i w:val="0"/>
            <w:sz w:val="32"/>
            <w:u w:val="none"/>
            <w:szCs w:val="32"/>
            <w:lang w:val="th-TH" w:eastAsia="th-TH" w:bidi="th-TH"/>
          </w:rPr>
          <w:t>ตารางที่ ข.2  อัตราการจับคู่ detection เข้ากับหมายเลข HARP แยกตามปี</w:t>
        </w:r>
      </w:hyperlink>
      <w:r>
        <w:rPr>
          <w:rFonts w:ascii="TH Sarabun New" w:hAnsi="TH Sarabun New" w:cs="TH Sarabun New" w:eastAsia="TH Sarabun New"/>
          <w:b w:val="0"/>
          <w:i w:val="0"/>
          <w:sz w:val="32"/>
          <w:u w:val="none"/>
          <w:szCs w:val="32"/>
          <w:lang w:val="th-TH" w:eastAsia="th-TH" w:bidi="th-TH"/>
        </w:rPr>
        <w:tab/>
      </w:r>
      <w:hyperlink w:anchor="bkm103" w:history="1">
        <w:r>
          <w:rPr>
            <w:rFonts w:ascii="TH Sarabun New" w:hAnsi="TH Sarabun New" w:cs="TH Sarabun New" w:eastAsia="TH Sarabun New"/>
            <w:b w:val="0"/>
            <w:i w:val="0"/>
            <w:sz w:val="32"/>
            <w:u w:val="none"/>
            <w:szCs w:val="32"/>
            <w:lang w:val="th-TH" w:eastAsia="th-TH" w:bidi="th-TH"/>
          </w:rPr>
          <w:t>65</w:t>
        </w:r>
      </w:hyperlink>
    </w:p>
    <w:p>
      <w:pPr>
        <w:pStyle w:val="TOC1"/>
        <w:spacing w:after="0"/>
      </w:pPr>
      <w:hyperlink w:anchor="bkm104" w:history="1">
        <w:r>
          <w:rPr>
            <w:rFonts w:ascii="TH Sarabun New" w:hAnsi="TH Sarabun New" w:cs="TH Sarabun New" w:eastAsia="TH Sarabun New"/>
            <w:b w:val="0"/>
            <w:i w:val="0"/>
            <w:sz w:val="32"/>
            <w:u w:val="none"/>
            <w:szCs w:val="32"/>
            <w:lang w:val="th-TH" w:eastAsia="th-TH" w:bidi="th-TH"/>
          </w:rPr>
          <w:t>ตารางที่ ข.3  ค่า hyperparameter ที่ใช้เทรนแบบจำลองทั้งสองตัว</w:t>
        </w:r>
      </w:hyperlink>
      <w:r>
        <w:rPr>
          <w:rFonts w:ascii="TH Sarabun New" w:hAnsi="TH Sarabun New" w:cs="TH Sarabun New" w:eastAsia="TH Sarabun New"/>
          <w:b w:val="0"/>
          <w:i w:val="0"/>
          <w:sz w:val="32"/>
          <w:u w:val="none"/>
          <w:szCs w:val="32"/>
          <w:lang w:val="th-TH" w:eastAsia="th-TH" w:bidi="th-TH"/>
        </w:rPr>
        <w:tab/>
      </w:r>
      <w:hyperlink w:anchor="bkm104" w:history="1">
        <w:r>
          <w:rPr>
            <w:rFonts w:ascii="TH Sarabun New" w:hAnsi="TH Sarabun New" w:cs="TH Sarabun New" w:eastAsia="TH Sarabun New"/>
            <w:b w:val="0"/>
            <w:i w:val="0"/>
            <w:sz w:val="32"/>
            <w:u w:val="none"/>
            <w:szCs w:val="32"/>
            <w:lang w:val="th-TH" w:eastAsia="th-TH" w:bidi="th-TH"/>
          </w:rPr>
          <w:t>66</w:t>
        </w:r>
      </w:hyperlink>
    </w:p>
    <w:p>
      <w:pPr>
        <w:pStyle w:val="TOC1"/>
        <w:spacing w:after="0"/>
      </w:pPr>
      <w:hyperlink w:anchor="bkm105" w:history="1">
        <w:r>
          <w:rPr>
            <w:rFonts w:ascii="TH Sarabun New" w:hAnsi="TH Sarabun New" w:cs="TH Sarabun New" w:eastAsia="TH Sarabun New"/>
            <w:b w:val="0"/>
            <w:i w:val="0"/>
            <w:sz w:val="32"/>
            <w:u w:val="none"/>
            <w:szCs w:val="32"/>
            <w:lang w:val="th-TH" w:eastAsia="th-TH" w:bidi="th-TH"/>
          </w:rPr>
          <w:t>ตารางที่ ข.4  ผลการทดลองเปรียบเทียบบนชุด validation (ใช้เลือก checkpoint และ threshold — ไม่ใช่ผลที่รายงาน)</w:t>
        </w:r>
      </w:hyperlink>
      <w:r>
        <w:rPr>
          <w:rFonts w:ascii="TH Sarabun New" w:hAnsi="TH Sarabun New" w:cs="TH Sarabun New" w:eastAsia="TH Sarabun New"/>
          <w:b w:val="0"/>
          <w:i w:val="0"/>
          <w:sz w:val="32"/>
          <w:u w:val="none"/>
          <w:szCs w:val="32"/>
          <w:lang w:val="th-TH" w:eastAsia="th-TH" w:bidi="th-TH"/>
        </w:rPr>
        <w:tab/>
      </w:r>
      <w:hyperlink w:anchor="bkm105" w:history="1">
        <w:r>
          <w:rPr>
            <w:rFonts w:ascii="TH Sarabun New" w:hAnsi="TH Sarabun New" w:cs="TH Sarabun New" w:eastAsia="TH Sarabun New"/>
            <w:b w:val="0"/>
            <w:i w:val="0"/>
            <w:sz w:val="32"/>
            <w:u w:val="none"/>
            <w:szCs w:val="32"/>
            <w:lang w:val="th-TH" w:eastAsia="th-TH" w:bidi="th-TH"/>
          </w:rPr>
          <w:t>66</w:t>
        </w:r>
      </w:hyperlink>
      <w:r>
        <w:rPr>
          <w:rFonts w:ascii="TH Sarabun New" w:hAnsi="TH Sarabun New" w:cs="TH Sarabun New" w:eastAsia="TH Sarabun New"/>
          <w:b w:val="0"/>
          <w:i w:val="0"/>
          <w:sz w:val="32"/>
          <w:u w:val="none"/>
          <w:szCs w:val="32"/>
          <w:lang w:val="th-TH" w:eastAsia="th-TH" w:bidi="th-TH"/>
        </w:rPr>
        <w:fldChar w:fldCharType="end"/>
      </w:r>
    </w:p>
    <w:p>
      <w:pPr>
        <w:spacing w:after="0"/>
      </w:pPr>
      <w:r>
        <w:rPr>
          <w:rFonts w:ascii="TH Sarabun New" w:hAnsi="TH Sarabun New" w:cs="TH Sarabun New" w:eastAsia="TH Sarabun New"/>
          <w:b w:val="0"/>
          <w:i w:val="0"/>
          <w:sz w:val="32"/>
          <w:u w:val="none"/>
          <w:szCs w:val="32"/>
          <w:lang w:val="th-TH" w:eastAsia="th-TH" w:bidi="th-TH"/>
        </w:rPr>
        <w:br w:type="page"/>
      </w:r>
    </w:p>
    <w:p>
      <w:pPr>
        <w:pStyle w:val="Heading1"/>
        <w:keepNext/>
        <w:spacing w:before="0" w:after="240" w:line="240" w:lineRule="auto"/>
        <w:jc w:val="center"/>
      </w:pPr>
      <w:bookmarkStart w:id="5" w:name="bkm5"/>
      <w:r>
        <w:rPr>
          <w:rFonts w:ascii="TH Sarabun New" w:hAnsi="TH Sarabun New" w:cs="TH Sarabun New" w:eastAsia="TH Sarabun New"/>
          <w:b/>
          <w:i w:val="0"/>
          <w:sz w:val="36"/>
          <w:u w:val="none"/>
          <w:szCs w:val="36"/>
          <w:bCs/>
          <w:lang w:val="th-TH" w:eastAsia="th-TH" w:bidi="th-TH"/>
        </w:rPr>
        <w:t>สารบัญรูป</w:t>
      </w:r>
      <w:bookmarkEnd w:id="5"/>
    </w:p>
    <w:p>
      <w:pPr>
        <w:pStyle w:val="TOC1"/>
        <w:spacing w:after="0"/>
      </w:pPr>
      <w:r>
        <w:rPr>
          <w:rFonts w:ascii="TH Sarabun New" w:hAnsi="TH Sarabun New" w:cs="TH Sarabun New" w:eastAsia="TH Sarabun New"/>
          <w:b w:val="0"/>
          <w:i w:val="0"/>
          <w:sz w:val="32"/>
          <w:u w:val="none"/>
          <w:szCs w:val="32"/>
          <w:lang w:val="th-TH" w:eastAsia="th-TH" w:bidi="th-TH"/>
        </w:rPr>
        <w:fldChar w:fldCharType="begin"/>
      </w:r>
      <w:r>
        <w:rPr>
          <w:rFonts w:ascii="TH Sarabun New" w:hAnsi="TH Sarabun New" w:cs="TH Sarabun New" w:eastAsia="TH Sarabun New"/>
          <w:b w:val="0"/>
          <w:i w:val="0"/>
          <w:sz w:val="32"/>
          <w:u w:val="none"/>
          <w:szCs w:val="32"/>
          <w:lang w:val="th-TH" w:eastAsia="th-TH" w:bidi="th-TH"/>
        </w:rPr>
        <w:instrText xml:space="preserve"> TOC \h \z \t "CaptionFigure,1" </w:instrText>
      </w:r>
      <w:r>
        <w:rPr>
          <w:rFonts w:ascii="TH Sarabun New" w:hAnsi="TH Sarabun New" w:cs="TH Sarabun New" w:eastAsia="TH Sarabun New"/>
          <w:b w:val="0"/>
          <w:i w:val="0"/>
          <w:sz w:val="32"/>
          <w:u w:val="none"/>
          <w:szCs w:val="32"/>
          <w:lang w:val="th-TH" w:eastAsia="th-TH" w:bidi="th-TH"/>
        </w:rPr>
        <w:fldChar w:fldCharType="separate"/>
      </w:r>
      <w:hyperlink w:anchor="bkm40" w:history="1">
        <w:r>
          <w:rPr>
            <w:rFonts w:ascii="TH Sarabun New" w:hAnsi="TH Sarabun New" w:cs="TH Sarabun New" w:eastAsia="TH Sarabun New"/>
            <w:b w:val="0"/>
            <w:i w:val="0"/>
            <w:sz w:val="32"/>
            <w:u w:val="none"/>
            <w:szCs w:val="32"/>
            <w:lang w:val="th-TH" w:eastAsia="th-TH" w:bidi="th-TH"/>
          </w:rPr>
          <w:t>รูปที่ 2.1  ตารางไขว้ของการพยากรณ์เชิงทวิภาค และความสอดคล้องกับความผิดพลาดประเภทที่ 1 และประเภทที่ 2 ในการทดสอบสมมติฐาน</w:t>
        </w:r>
      </w:hyperlink>
      <w:r>
        <w:rPr>
          <w:rFonts w:ascii="TH Sarabun New" w:hAnsi="TH Sarabun New" w:cs="TH Sarabun New" w:eastAsia="TH Sarabun New"/>
          <w:b w:val="0"/>
          <w:i w:val="0"/>
          <w:sz w:val="32"/>
          <w:u w:val="none"/>
          <w:szCs w:val="32"/>
          <w:lang w:val="th-TH" w:eastAsia="th-TH" w:bidi="th-TH"/>
        </w:rPr>
        <w:tab/>
      </w:r>
      <w:hyperlink w:anchor="bkm40" w:history="1">
        <w:r>
          <w:rPr>
            <w:rFonts w:ascii="TH Sarabun New" w:hAnsi="TH Sarabun New" w:cs="TH Sarabun New" w:eastAsia="TH Sarabun New"/>
            <w:b w:val="0"/>
            <w:i w:val="0"/>
            <w:sz w:val="32"/>
            <w:u w:val="none"/>
            <w:szCs w:val="32"/>
            <w:lang w:val="th-TH" w:eastAsia="th-TH" w:bidi="th-TH"/>
          </w:rPr>
          <w:t>21</w:t>
        </w:r>
      </w:hyperlink>
    </w:p>
    <w:p>
      <w:pPr>
        <w:pStyle w:val="TOC1"/>
        <w:spacing w:after="0"/>
      </w:pPr>
      <w:hyperlink w:anchor="bkm45" w:history="1">
        <w:r>
          <w:rPr>
            <w:rFonts w:ascii="TH Sarabun New" w:hAnsi="TH Sarabun New" w:cs="TH Sarabun New" w:eastAsia="TH Sarabun New"/>
            <w:b w:val="0"/>
            <w:i w:val="0"/>
            <w:sz w:val="32"/>
            <w:u w:val="none"/>
            <w:szCs w:val="32"/>
            <w:lang w:val="th-TH" w:eastAsia="th-TH" w:bidi="th-TH"/>
          </w:rPr>
          <w:t>รูปที่ 3.1  ภาพรวมสถาปัตยกรรมของระบบ ตั้งแต่แหล่งข้อมูลจนถึงการแสดงผลบนเว็บ</w:t>
        </w:r>
      </w:hyperlink>
      <w:r>
        <w:rPr>
          <w:rFonts w:ascii="TH Sarabun New" w:hAnsi="TH Sarabun New" w:cs="TH Sarabun New" w:eastAsia="TH Sarabun New"/>
          <w:b w:val="0"/>
          <w:i w:val="0"/>
          <w:sz w:val="32"/>
          <w:u w:val="none"/>
          <w:szCs w:val="32"/>
          <w:lang w:val="th-TH" w:eastAsia="th-TH" w:bidi="th-TH"/>
        </w:rPr>
        <w:tab/>
      </w:r>
      <w:hyperlink w:anchor="bkm45" w:history="1">
        <w:r>
          <w:rPr>
            <w:rFonts w:ascii="TH Sarabun New" w:hAnsi="TH Sarabun New" w:cs="TH Sarabun New" w:eastAsia="TH Sarabun New"/>
            <w:b w:val="0"/>
            <w:i w:val="0"/>
            <w:sz w:val="32"/>
            <w:u w:val="none"/>
            <w:szCs w:val="32"/>
            <w:lang w:val="th-TH" w:eastAsia="th-TH" w:bidi="th-TH"/>
          </w:rPr>
          <w:t>24</w:t>
        </w:r>
      </w:hyperlink>
    </w:p>
    <w:p>
      <w:pPr>
        <w:pStyle w:val="TOC1"/>
        <w:spacing w:after="0"/>
      </w:pPr>
      <w:hyperlink w:anchor="bkm49" w:history="1">
        <w:r>
          <w:rPr>
            <w:rFonts w:ascii="TH Sarabun New" w:hAnsi="TH Sarabun New" w:cs="TH Sarabun New" w:eastAsia="TH Sarabun New"/>
            <w:b w:val="0"/>
            <w:i w:val="0"/>
            <w:sz w:val="32"/>
            <w:u w:val="none"/>
            <w:szCs w:val="32"/>
            <w:lang w:val="th-TH" w:eastAsia="th-TH" w:bidi="th-TH"/>
          </w:rPr>
          <w:t>รูปที่ 3.2  ตัวอย่างภาพตรวจสอบคุณภาพของ ground-truth mask ที่สร้างจาก SHARP bitmap โดยแปลงพิกัดผ่าน WCS เส้นขอบสีส้มต้องล้อมรอบบริเวณที่สนามแม่เหล็กเข้มพอดีจึงจะถือว่าการแปลงพิกัดถูกต้อง</w:t>
        </w:r>
      </w:hyperlink>
      <w:r>
        <w:rPr>
          <w:rFonts w:ascii="TH Sarabun New" w:hAnsi="TH Sarabun New" w:cs="TH Sarabun New" w:eastAsia="TH Sarabun New"/>
          <w:b w:val="0"/>
          <w:i w:val="0"/>
          <w:sz w:val="32"/>
          <w:u w:val="none"/>
          <w:szCs w:val="32"/>
          <w:lang w:val="th-TH" w:eastAsia="th-TH" w:bidi="th-TH"/>
        </w:rPr>
        <w:tab/>
      </w:r>
      <w:hyperlink w:anchor="bkm49" w:history="1">
        <w:r>
          <w:rPr>
            <w:rFonts w:ascii="TH Sarabun New" w:hAnsi="TH Sarabun New" w:cs="TH Sarabun New" w:eastAsia="TH Sarabun New"/>
            <w:b w:val="0"/>
            <w:i w:val="0"/>
            <w:sz w:val="32"/>
            <w:u w:val="none"/>
            <w:szCs w:val="32"/>
            <w:lang w:val="th-TH" w:eastAsia="th-TH" w:bidi="th-TH"/>
          </w:rPr>
          <w:t>26</w:t>
        </w:r>
      </w:hyperlink>
    </w:p>
    <w:p>
      <w:pPr>
        <w:pStyle w:val="TOC1"/>
        <w:spacing w:after="0"/>
      </w:pPr>
      <w:hyperlink w:anchor="bkm65" w:history="1">
        <w:r>
          <w:rPr>
            <w:rFonts w:ascii="TH Sarabun New" w:hAnsi="TH Sarabun New" w:cs="TH Sarabun New" w:eastAsia="TH Sarabun New"/>
            <w:b w:val="0"/>
            <w:i w:val="0"/>
            <w:sz w:val="32"/>
            <w:u w:val="none"/>
            <w:szCs w:val="32"/>
            <w:lang w:val="th-TH" w:eastAsia="th-TH" w:bidi="th-TH"/>
          </w:rPr>
          <w:t>รูปที่ 4.1  ตัวอย่างผลการแบ่งส่วนของ U-Net บนภาพ magnetogram เต็มดวง เมื่อวันที่ 15 พฤษภาคม พ.ศ. 2567 เวลา 12:00 UT เส้นสีส้มคือขอบเขตที่แบบจำลองทำนายได้ และเส้นสีเขียวคือขอบเขตอ้างอิงจาก SHARP bitmap เฟรมนี้มีบริเวณกัมมันต์ 13 บริเวณ ครอบคลุมพื้นที่ร้อยละ 10.25 ของจาน และได้ค่า Dice เทียบกับขอบเขตอ้างอิงเท่ากับ 0.958</w:t>
        </w:r>
      </w:hyperlink>
      <w:r>
        <w:rPr>
          <w:rFonts w:ascii="TH Sarabun New" w:hAnsi="TH Sarabun New" w:cs="TH Sarabun New" w:eastAsia="TH Sarabun New"/>
          <w:b w:val="0"/>
          <w:i w:val="0"/>
          <w:sz w:val="32"/>
          <w:u w:val="none"/>
          <w:szCs w:val="32"/>
          <w:lang w:val="th-TH" w:eastAsia="th-TH" w:bidi="th-TH"/>
        </w:rPr>
        <w:tab/>
      </w:r>
      <w:hyperlink w:anchor="bkm65" w:history="1">
        <w:r>
          <w:rPr>
            <w:rFonts w:ascii="TH Sarabun New" w:hAnsi="TH Sarabun New" w:cs="TH Sarabun New" w:eastAsia="TH Sarabun New"/>
            <w:b w:val="0"/>
            <w:i w:val="0"/>
            <w:sz w:val="32"/>
            <w:u w:val="none"/>
            <w:szCs w:val="32"/>
            <w:lang w:val="th-TH" w:eastAsia="th-TH" w:bidi="th-TH"/>
          </w:rPr>
          <w:t>37</w:t>
        </w:r>
      </w:hyperlink>
    </w:p>
    <w:p>
      <w:pPr>
        <w:pStyle w:val="TOC1"/>
        <w:spacing w:after="0"/>
      </w:pPr>
      <w:hyperlink w:anchor="bkm78" w:history="1">
        <w:r>
          <w:rPr>
            <w:rFonts w:ascii="TH Sarabun New" w:hAnsi="TH Sarabun New" w:cs="TH Sarabun New" w:eastAsia="TH Sarabun New"/>
            <w:b w:val="0"/>
            <w:i w:val="0"/>
            <w:sz w:val="32"/>
            <w:u w:val="none"/>
            <w:szCs w:val="32"/>
            <w:lang w:val="th-TH" w:eastAsia="th-TH" w:bidi="th-TH"/>
          </w:rPr>
          <w:t>รูปที่ 4.2  ผลต่างของ TSS เทียบกับแบบ V0 พร้อมแถบแสดงหนึ่งส่วนเบี่ยงเบนมาตรฐาน บนชุด test</w:t>
        </w:r>
      </w:hyperlink>
      <w:r>
        <w:rPr>
          <w:rFonts w:ascii="TH Sarabun New" w:hAnsi="TH Sarabun New" w:cs="TH Sarabun New" w:eastAsia="TH Sarabun New"/>
          <w:b w:val="0"/>
          <w:i w:val="0"/>
          <w:sz w:val="32"/>
          <w:u w:val="none"/>
          <w:szCs w:val="32"/>
          <w:lang w:val="th-TH" w:eastAsia="th-TH" w:bidi="th-TH"/>
        </w:rPr>
        <w:tab/>
      </w:r>
      <w:hyperlink w:anchor="bkm78" w:history="1">
        <w:r>
          <w:rPr>
            <w:rFonts w:ascii="TH Sarabun New" w:hAnsi="TH Sarabun New" w:cs="TH Sarabun New" w:eastAsia="TH Sarabun New"/>
            <w:b w:val="0"/>
            <w:i w:val="0"/>
            <w:sz w:val="32"/>
            <w:u w:val="none"/>
            <w:szCs w:val="32"/>
            <w:lang w:val="th-TH" w:eastAsia="th-TH" w:bidi="th-TH"/>
          </w:rPr>
          <w:t>44</w:t>
        </w:r>
      </w:hyperlink>
    </w:p>
    <w:p>
      <w:pPr>
        <w:pStyle w:val="TOC1"/>
        <w:spacing w:after="0"/>
      </w:pPr>
      <w:hyperlink w:anchor="bkm80" w:history="1">
        <w:r>
          <w:rPr>
            <w:rFonts w:ascii="TH Sarabun New" w:hAnsi="TH Sarabun New" w:cs="TH Sarabun New" w:eastAsia="TH Sarabun New"/>
            <w:b w:val="0"/>
            <w:i w:val="0"/>
            <w:sz w:val="32"/>
            <w:u w:val="none"/>
            <w:szCs w:val="32"/>
            <w:lang w:val="th-TH" w:eastAsia="th-TH" w:bidi="th-TH"/>
          </w:rPr>
          <w:t>รูปที่ 4.3  ค่า TSS ดิบราย seed ของทั้ง 5 แบบ บนชุด test ใช้ตรวจว่าผลต่างที่วัดได้ใหญ่กว่าความผันผวนจากค่าเริ่มต้นของการเทรนหรือไม่</w:t>
        </w:r>
      </w:hyperlink>
      <w:r>
        <w:rPr>
          <w:rFonts w:ascii="TH Sarabun New" w:hAnsi="TH Sarabun New" w:cs="TH Sarabun New" w:eastAsia="TH Sarabun New"/>
          <w:b w:val="0"/>
          <w:i w:val="0"/>
          <w:sz w:val="32"/>
          <w:u w:val="none"/>
          <w:szCs w:val="32"/>
          <w:lang w:val="th-TH" w:eastAsia="th-TH" w:bidi="th-TH"/>
        </w:rPr>
        <w:tab/>
      </w:r>
      <w:hyperlink w:anchor="bkm80" w:history="1">
        <w:r>
          <w:rPr>
            <w:rFonts w:ascii="TH Sarabun New" w:hAnsi="TH Sarabun New" w:cs="TH Sarabun New" w:eastAsia="TH Sarabun New"/>
            <w:b w:val="0"/>
            <w:i w:val="0"/>
            <w:sz w:val="32"/>
            <w:u w:val="none"/>
            <w:szCs w:val="32"/>
            <w:lang w:val="th-TH" w:eastAsia="th-TH" w:bidi="th-TH"/>
          </w:rPr>
          <w:t>45</w:t>
        </w:r>
      </w:hyperlink>
    </w:p>
    <w:p>
      <w:pPr>
        <w:pStyle w:val="TOC1"/>
        <w:spacing w:after="0"/>
      </w:pPr>
      <w:hyperlink w:anchor="bkm82" w:history="1">
        <w:r>
          <w:rPr>
            <w:rFonts w:ascii="TH Sarabun New" w:hAnsi="TH Sarabun New" w:cs="TH Sarabun New" w:eastAsia="TH Sarabun New"/>
            <w:b w:val="0"/>
            <w:i w:val="0"/>
            <w:sz w:val="32"/>
            <w:u w:val="none"/>
            <w:szCs w:val="32"/>
            <w:lang w:val="th-TH" w:eastAsia="th-TH" w:bidi="th-TH"/>
          </w:rPr>
          <w:t>รูปที่ 4.4  ROC curve ของทั้ง 5 แบบ บนชุด test แสดงความสามารถในการจำแนกที่ทุกค่า threshold</w:t>
        </w:r>
      </w:hyperlink>
      <w:r>
        <w:rPr>
          <w:rFonts w:ascii="TH Sarabun New" w:hAnsi="TH Sarabun New" w:cs="TH Sarabun New" w:eastAsia="TH Sarabun New"/>
          <w:b w:val="0"/>
          <w:i w:val="0"/>
          <w:sz w:val="32"/>
          <w:u w:val="none"/>
          <w:szCs w:val="32"/>
          <w:lang w:val="th-TH" w:eastAsia="th-TH" w:bidi="th-TH"/>
        </w:rPr>
        <w:tab/>
      </w:r>
      <w:hyperlink w:anchor="bkm82" w:history="1">
        <w:r>
          <w:rPr>
            <w:rFonts w:ascii="TH Sarabun New" w:hAnsi="TH Sarabun New" w:cs="TH Sarabun New" w:eastAsia="TH Sarabun New"/>
            <w:b w:val="0"/>
            <w:i w:val="0"/>
            <w:sz w:val="32"/>
            <w:u w:val="none"/>
            <w:szCs w:val="32"/>
            <w:lang w:val="th-TH" w:eastAsia="th-TH" w:bidi="th-TH"/>
          </w:rPr>
          <w:t>47</w:t>
        </w:r>
      </w:hyperlink>
    </w:p>
    <w:p>
      <w:pPr>
        <w:pStyle w:val="TOC1"/>
        <w:spacing w:after="0"/>
      </w:pPr>
      <w:hyperlink w:anchor="bkm85" w:history="1">
        <w:r>
          <w:rPr>
            <w:rFonts w:ascii="TH Sarabun New" w:hAnsi="TH Sarabun New" w:cs="TH Sarabun New" w:eastAsia="TH Sarabun New"/>
            <w:b w:val="0"/>
            <w:i w:val="0"/>
            <w:sz w:val="32"/>
            <w:u w:val="none"/>
            <w:szCs w:val="32"/>
            <w:lang w:val="th-TH" w:eastAsia="th-TH" w:bidi="th-TH"/>
          </w:rPr>
          <w:t>รูปที่ 4.5  ตารางไขว้ของแต่ละแบบบนชุด test แสดงว่าผลต่างของค่า TSS มาจากการจับเหตุการณ์ได้เพิ่มขึ้นหรือจากการเตือนผิดที่ลดลง</w:t>
        </w:r>
      </w:hyperlink>
      <w:r>
        <w:rPr>
          <w:rFonts w:ascii="TH Sarabun New" w:hAnsi="TH Sarabun New" w:cs="TH Sarabun New" w:eastAsia="TH Sarabun New"/>
          <w:b w:val="0"/>
          <w:i w:val="0"/>
          <w:sz w:val="32"/>
          <w:u w:val="none"/>
          <w:szCs w:val="32"/>
          <w:lang w:val="th-TH" w:eastAsia="th-TH" w:bidi="th-TH"/>
        </w:rPr>
        <w:tab/>
      </w:r>
      <w:hyperlink w:anchor="bkm85" w:history="1">
        <w:r>
          <w:rPr>
            <w:rFonts w:ascii="TH Sarabun New" w:hAnsi="TH Sarabun New" w:cs="TH Sarabun New" w:eastAsia="TH Sarabun New"/>
            <w:b w:val="0"/>
            <w:i w:val="0"/>
            <w:sz w:val="32"/>
            <w:u w:val="none"/>
            <w:szCs w:val="32"/>
            <w:lang w:val="th-TH" w:eastAsia="th-TH" w:bidi="th-TH"/>
          </w:rPr>
          <w:t>48</w:t>
        </w:r>
      </w:hyperlink>
    </w:p>
    <w:p>
      <w:pPr>
        <w:pStyle w:val="TOC1"/>
        <w:spacing w:after="0"/>
      </w:pPr>
      <w:hyperlink w:anchor="bkm87" w:history="1">
        <w:r>
          <w:rPr>
            <w:rFonts w:ascii="TH Sarabun New" w:hAnsi="TH Sarabun New" w:cs="TH Sarabun New" w:eastAsia="TH Sarabun New"/>
            <w:b w:val="0"/>
            <w:i w:val="0"/>
            <w:sz w:val="32"/>
            <w:u w:val="none"/>
            <w:szCs w:val="32"/>
            <w:lang w:val="th-TH" w:eastAsia="th-TH" w:bidi="th-TH"/>
          </w:rPr>
          <w:t>รูปที่ 4.6  ความน่าจะเป็นที่แต่ละแบบทำนายสำหรับ HARP 12667 ระหว่างวันที่ 1 ถึง 10 กุมภาพันธ์ พ.ศ. 2568 พร้อมเส้น threshold ของแต่ละแบบที่ตรึงไว้ และช่วงเวลาที่เกิด flare ระดับ M1.0 ขึ้นไปจริงในอีก 24 ชั่วโมงข้างหน้า (แถบสีเทา)</w:t>
        </w:r>
      </w:hyperlink>
      <w:r>
        <w:rPr>
          <w:rFonts w:ascii="TH Sarabun New" w:hAnsi="TH Sarabun New" w:cs="TH Sarabun New" w:eastAsia="TH Sarabun New"/>
          <w:b w:val="0"/>
          <w:i w:val="0"/>
          <w:sz w:val="32"/>
          <w:u w:val="none"/>
          <w:szCs w:val="32"/>
          <w:lang w:val="th-TH" w:eastAsia="th-TH" w:bidi="th-TH"/>
        </w:rPr>
        <w:tab/>
      </w:r>
      <w:hyperlink w:anchor="bkm87" w:history="1">
        <w:r>
          <w:rPr>
            <w:rFonts w:ascii="TH Sarabun New" w:hAnsi="TH Sarabun New" w:cs="TH Sarabun New" w:eastAsia="TH Sarabun New"/>
            <w:b w:val="0"/>
            <w:i w:val="0"/>
            <w:sz w:val="32"/>
            <w:u w:val="none"/>
            <w:szCs w:val="32"/>
            <w:lang w:val="th-TH" w:eastAsia="th-TH" w:bidi="th-TH"/>
          </w:rPr>
          <w:t>50</w:t>
        </w:r>
      </w:hyperlink>
      <w:r>
        <w:rPr>
          <w:rFonts w:ascii="TH Sarabun New" w:hAnsi="TH Sarabun New" w:cs="TH Sarabun New" w:eastAsia="TH Sarabun New"/>
          <w:b w:val="0"/>
          <w:i w:val="0"/>
          <w:sz w:val="32"/>
          <w:u w:val="none"/>
          <w:szCs w:val="32"/>
          <w:lang w:val="th-TH" w:eastAsia="th-TH" w:bidi="th-TH"/>
        </w:rPr>
        <w:fldChar w:fldCharType="end"/>
      </w:r>
    </w:p>
    <w:p>
      <w:pPr>
        <w:sectPr>
          <w:headerReference w:type="default" r:id="rId11"/>
          <w:pgSz w:w="12240" w:h="15840"/>
          <w:pgMar w:top="1440" w:right="1440" w:bottom="1440" w:left="1797" w:header="720" w:footer="720" w:gutter="0"/>
          <w:cols w:space="720"/>
          <w:docGrid w:linePitch="360"/>
          <w:pgNumType w:fmt="thaiLetters" w:start="1"/>
        </w:sectPr>
      </w:pPr>
    </w:p>
    <w:p>
      <w:pPr>
        <w:pStyle w:val="Heading1"/>
        <w:keepNext/>
        <w:spacing w:before="0" w:after="0" w:line="240" w:lineRule="auto"/>
        <w:jc w:val="center"/>
      </w:pPr>
      <w:bookmarkStart w:id="6" w:name="bkm6"/>
      <w:r>
        <w:rPr>
          <w:rFonts w:ascii="TH Sarabun New" w:hAnsi="TH Sarabun New" w:cs="TH Sarabun New" w:eastAsia="TH Sarabun New"/>
          <w:b/>
          <w:i w:val="0"/>
          <w:sz w:val="36"/>
          <w:u w:val="none"/>
          <w:szCs w:val="36"/>
          <w:bCs/>
          <w:lang w:val="th-TH" w:eastAsia="th-TH" w:bidi="th-TH"/>
        </w:rPr>
        <w:t>บทที่ 1</w:t>
      </w:r>
      <w:bookmarkEnd w:id="6"/>
    </w:p>
    <w:p>
      <w:pPr>
        <w:pStyle w:val="Heading1"/>
        <w:keepNext/>
        <w:spacing w:before="0" w:after="120" w:line="240" w:lineRule="auto"/>
        <w:jc w:val="center"/>
      </w:pPr>
      <w:r>
        <w:rPr>
          <w:rFonts w:ascii="TH Sarabun New" w:hAnsi="TH Sarabun New" w:cs="TH Sarabun New" w:eastAsia="TH Sarabun New"/>
          <w:b/>
          <w:i w:val="0"/>
          <w:sz w:val="36"/>
          <w:u w:val="none"/>
          <w:szCs w:val="36"/>
          <w:bCs/>
          <w:lang w:val="th-TH" w:eastAsia="th-TH" w:bidi="th-TH"/>
        </w:rPr>
        <w:t>บทนำ</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บทนี้กล่าวถึงข้อมูลเบื้องต้นของสถาบันวิจัยดาราศาสตร์แห่งชาติ (องค์การมหาชน) และกลุ่มวิจัย International Lunar Research Station – Thailand (ILRS-TH) ซึ่งเป็นหน่วยงานต้นสังกัดของโครงงานสหกิจศึกษานี้ ตามด้วยที่มาและความสำคัญของปัญหาการพยากรณ์การเกิด solar flare วัตถุประสงค์หลักและวัตถุประสงค์รอง ขอบเขตของการดำเนินงาน ขั้นตอนการดำเนินงานตลอดช่วงสหกิจศึกษาระหว่างเดือนเมษายนถึงเดือนกันยายน พ.ศ. 2569 และประโยชน์ที่คาดว่าจะได้รับเมื่อโครงงานเสร็จสมบูรณ์</w:t>
      </w:r>
    </w:p>
    <w:p>
      <w:pPr>
        <w:pStyle w:val="Heading2"/>
        <w:keepNext/>
        <w:spacing w:before="160" w:after="0" w:line="240" w:lineRule="auto"/>
      </w:pPr>
      <w:bookmarkStart w:id="7" w:name="bkm7"/>
      <w:r>
        <w:rPr>
          <w:rFonts w:ascii="TH Sarabun New" w:hAnsi="TH Sarabun New" w:cs="TH Sarabun New" w:eastAsia="TH Sarabun New"/>
          <w:b/>
          <w:i w:val="0"/>
          <w:sz w:val="32"/>
          <w:u w:val="none"/>
          <w:szCs w:val="32"/>
          <w:bCs/>
          <w:lang w:val="th-TH" w:eastAsia="th-TH" w:bidi="th-TH"/>
        </w:rPr>
        <w:t>1.1 แนะนำองค์กร</w:t>
      </w:r>
      <w:bookmarkEnd w:id="7"/>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สถาบันวิจัยดาราศาสตร์แห่งชาติ (องค์การมหาชน) หรือ National Astronomical Research Institute of Thailand (NARIT) เป็นหน่วยงานในกำกับของกระทรวงการอุดมศึกษา วิทยาศาสตร์ วิจัยและนวัตกรรม มีสำนักงานใหญ่ตั้งอยู่ที่จังหวัดเชียงใหม่ สถาบันฯ มีพันธกิจหลักในการดำเนินการ ส่งเสริม และสนับสนุนการวิจัยและพัฒนาองค์ความรู้ทางด้านดาราศาสตร์ (astronomy) และฟิสิกส์ดาราศาสตร์ (astrophysics) ของประเทศไทย ทั้งการสร้างโครงสร้างพื้นฐานทางดาราศาสตร์ให้ได้มาตรฐานสากล การบริการวิชาการ และการสร้างความตระหนักด้านวิทยาศาสตร์แก่สาธารณชน ครอบคลุมงานวิจัยหลายสาขา เช่น การศึกษาดาวเคราะห์นอกระบบสุริยะ วิวัฒนาการของดาวฤกษ์ในหลายช่วงคลื่น กาแล็กซี หลุมดำ คลื่นความโน้มถ่วง ตลอดจนฟิสิกส์ดวงอาทิตย์และสภาพอวกาศ (space weather)</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โครงงานสหกิจศึกษานี้ดำเนินการภายใต้กลุ่มวิจัย International Lunar Research Station – Thailand (ILRS-TH) ของสถาบันฯ ซึ่งเป็นกลุ่มวิจัยที่มุ่งเน้นการศึกษาด้านสภาพอวกาศ และการพัฒนาเครื่องมือตลอดจนแบบจำลองสำหรับการติดตามและพยากรณ์กิจกรรมของดวงอาทิตย์ อันเป็นส่วนหนึ่งของความร่วมมือด้านการวิจัยอวกาศระดับนานาชาติ เนื่องจากภารกิจระยะยาวบนดวงจันทร์และการเดินทางในอวกาศห้วงลึกต้องเผชิญกับอนุภาคพลังงานสูงจากดวงอาทิตย์โดยตรง ความสามารถในการเตือนภัยล่วงหน้าจึงเป็นขีดความสามารถพื้นฐานที่กลุ่มวิจัยให้ความสำคัญ</w:t>
      </w:r>
    </w:p>
    <w:p>
      <w:pPr>
        <w:pStyle w:val="Heading2"/>
        <w:keepNext/>
        <w:spacing w:before="160" w:after="0" w:line="240" w:lineRule="auto"/>
      </w:pPr>
      <w:bookmarkStart w:id="8" w:name="bkm8"/>
      <w:r>
        <w:rPr>
          <w:rFonts w:ascii="TH Sarabun New" w:hAnsi="TH Sarabun New" w:cs="TH Sarabun New" w:eastAsia="TH Sarabun New"/>
          <w:b/>
          <w:i w:val="0"/>
          <w:sz w:val="32"/>
          <w:u w:val="none"/>
          <w:szCs w:val="32"/>
          <w:bCs/>
          <w:lang w:val="th-TH" w:eastAsia="th-TH" w:bidi="th-TH"/>
        </w:rPr>
        <w:t>1.2 ที่มาและความสำคัญ</w:t>
      </w:r>
      <w:bookmarkEnd w:id="8"/>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ดวงอาทิตย์เป็นดาวฤกษ์ที่มีพลวัตสูงและมีการเปลี่ยนแปลงของสนามแม่เหล็กอยู่ตลอดเวลา การหมุนแบบดิฟเฟอเรนเชียล (differential rotation) ทำให้เส้นสนามแม่เหล็กบิดตัวและสะสมพลังงานไว้ใต้พื้นผิว จนโผล่ขึ้นมาเป็นบริเวณที่มีความเข้มของฟลักซ์แม่เหล็กสูงซึ่งเรียกว่าบริเวณกัมมันต์ (active region) เมื่อสนามแม่เหล็กในบริเวณดังกล่าวบิดตัวจนถึงขีดจำกัด เส้นสนามแม่เหล็กจะขาดและเชื่อมต่อใหม่ (magnetic reconnection) ปลดปล่อยพลังงานมหาศาลออกมาในรูปของ solar flare และในหลายกรณีจะผลักดันพลาสมาออกสู่อวกาศกลายเป็นการปลดปล่อยมวลโคโรนา (Coronal Mass Ejection: CME)</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เมื่ออนุภาคพลังงานสูงและลมสุริยะปะทะกับสนามแม่เหล็กโลกจะทำให้เกิดพายุแม่เหล็กโลก (geomagnetic storm) ซึ่งส่งผลกระทบต่อโครงข่ายไฟฟ้า การสื่อสารวิทยุคลื่นความถี่สูง (HF) ระบบนำทางด้วยดาวเทียม (GPS/GNSS) วงจรอิเล็กทรอนิกส์ของดาวเทียม รวมถึงความปลอดภัยของนักบินอวกาศ ตัวอย่างที่ชัดเจนที่สุดในรอบสองทศวรรษคือพายุ Gannon เมื่อเดือนพฤษภาคม พ.ศ. 2567 ซึ่งบริเวณกัมมันต์ AR 13664 ปลดปล่อย flare ระดับ X8.7 เมื่อวันที่ 14 พฤษภาคม และก่อให้เกิดพายุแม่เหล็กโลกระดับ G5 เป็นครั้งแรกนับตั้งแต่ปี พ.ศ. 2546 เหตุการณ์ดังกล่าวยืนยันว่าการพยากรณ์กิจกรรมของดวงอาทิตย์ล่วงหน้ายังคงเป็นโจทย์ที่มีคุณค่าเชิงปฏิบัติอย่างแท้จริง มิใช่เพียงโจทย์ทางวิชาการ</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ในทางปฏิบัติ การพยากรณ์การเกิด flare ล่วงหน้า 24 ชั่วโมงเป็นกรอบเวลาที่มีประโยชน์ที่สุด เพราะยาวพอให้ผู้ปฏิบัติงานเตรียมมาตรการรองรับ เช่น การเลื่อนกิจกรรมนอกยานอวกาศ การปรับเส้นทางบินข้ามขั้วโลก หรือการเตรียมโครงข่ายไฟฟ้า แต่ก็ยังสั้นพอที่สภาพของบริเวณกัมมันต์ ณ เวลาที่ออกคำพยากรณ์จะยังมีข้อมูลเชิงทำนายเหลืออยู่</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อุปสรรคสำคัญของปัญหานี้มีสองประการ ประการแรกคือความไม่สมดุลอย่างรุนแรงของข้อมูล เนื่องจากสัดส่วนของตัวอย่างที่เป็นบวก คือช่วงเวลาที่ตามมาด้วย flare ระดับ M1.0 ขึ้นไป มีอยู่เพียงไม่กี่เปอร์เซ็นต์ของข้อมูลทั้งหมด แบบจำลองที่ทำนายว่า “ไม่เกิด” ตลอดเวลาจึงได้ค่าความถูกต้อง (accuracy) สูงมากแต่ไร้ประโยชน์โดยสิ้นเชิง ประการที่สองคือการวิเคราะห์จากข้อมูลช่วงคลื่นเดียวไม่เพียงพอที่จะอธิบายพลวัตก่อนการปะทุได้ครบถ้วน เพราะมองเห็นเพียงชั้นความร้อนเดียวของบรรยากาศดวงอาทิตย์ ในขณะที่บริเวณกัมมันต์แผ่ตัวขึ้นไปตลอดความสูงของชั้นบรรยากาศ ตั้งแต่โฟโตสเฟียร์ไปจนถึงโคโรนา</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ด้วยเหตุนี้ โครงงานนี้จึงพัฒนาระบบที่เชื่อมการแบ่งส่วนบริเวณกัมมันต์จากภาพ magnetogram เต็มดวง การติดตามบริเวณเดียวกันข้ามเวลา และการพยากรณ์การเกิด flare เข้าไว้ด้วยกัน แล้วใช้ระบบดังกล่าวเป็นเครื่องมือตอบคำถามเชิงวิธีการที่ยังไม่มีคำตอบชัดเจนในวรรณกรรม คือ ความเข้มแสงของบริเวณกัมมันต์ที่วัดผ่าน mask ของ U-Net ให้ข้อมูลเชิงทำนายเพิ่มเติมจากพารามิเตอร์แม่เหล็ก SHARP ซึ่งเป็นชุดตัวแปรมาตรฐานของสาขานี้หรือไม่ คำถามนี้ตอบได้ก็ต่อเมื่อมีทั้งท่อสกัดความเข้มแสงที่เชื่อถือได้และการออกแบบการทดลองที่ควบคุมตัวแปรอย่างเคร่งครัด ซึ่งเป็นสิ่งที่โครงงานนี้จัดทำขึ้น</w:t>
      </w:r>
    </w:p>
    <w:p>
      <w:pPr>
        <w:pStyle w:val="Heading2"/>
        <w:keepNext/>
        <w:spacing w:before="160" w:after="0" w:line="240" w:lineRule="auto"/>
      </w:pPr>
      <w:bookmarkStart w:id="9" w:name="bkm9"/>
      <w:r>
        <w:rPr>
          <w:rFonts w:ascii="TH Sarabun New" w:hAnsi="TH Sarabun New" w:cs="TH Sarabun New" w:eastAsia="TH Sarabun New"/>
          <w:b/>
          <w:i w:val="0"/>
          <w:sz w:val="32"/>
          <w:u w:val="none"/>
          <w:szCs w:val="32"/>
          <w:bCs/>
          <w:lang w:val="th-TH" w:eastAsia="th-TH" w:bidi="th-TH"/>
        </w:rPr>
        <w:t>1.3 วัตถุประสงค์</w:t>
      </w:r>
      <w:bookmarkEnd w:id="9"/>
    </w:p>
    <w:p>
      <w:pPr>
        <w:spacing w:after="0" w:before="80"/>
      </w:pPr>
      <w:r>
        <w:rPr>
          <w:rFonts w:ascii="TH Sarabun New" w:hAnsi="TH Sarabun New" w:cs="TH Sarabun New" w:eastAsia="TH Sarabun New"/>
          <w:b/>
          <w:i w:val="0"/>
          <w:sz w:val="32"/>
          <w:u w:val="none"/>
          <w:szCs w:val="32"/>
          <w:bCs/>
          <w:lang w:val="th-TH" w:eastAsia="th-TH" w:bidi="th-TH"/>
        </w:rPr>
        <w:t xml:space="preserve">วัตถุประสงค์หลัก: </w:t>
      </w:r>
      <w:r>
        <w:rPr>
          <w:rFonts w:ascii="TH Sarabun New" w:hAnsi="TH Sarabun New" w:cs="TH Sarabun New" w:eastAsia="TH Sarabun New"/>
          <w:b w:val="0"/>
          <w:i w:val="0"/>
          <w:sz w:val="32"/>
          <w:u w:val="none"/>
          <w:szCs w:val="32"/>
          <w:lang w:val="th-TH" w:eastAsia="th-TH" w:bidi="th-TH"/>
        </w:rPr>
        <w:t>เพื่อพัฒนาระบบแบ่งส่วน ติดตามบริเวณกัมมันต์บนดวงอาทิตย์ และพยากรณ์การเกิด solar flare ระดับ M1.0 ขึ้นไปภายใน 24 ชั่วโมง แบบครบวงจรตั้งแต่การดึงข้อมูลจนถึงการแสดงผลบนเว็บ และใช้ระบบดังกล่าวตอบคำถามว่าแหล่งข้อมูลแต่ละทาง ได้แก่ สนามแม่เหล็ก ความเข้มแสงหลายชั้นบรรยากาศ และฟลักซ์รังสีเอกซ์ ให้ทักษะการพยากรณ์เท่าใดเมื่ออยู่ลำพัง และเพิ่มขึ้นอีกเท่าใดเมื่อรวมเข้าด้วยกัน</w:t>
      </w:r>
    </w:p>
    <w:p>
      <w:pPr>
        <w:spacing w:after="0" w:before="120"/>
      </w:pPr>
      <w:r>
        <w:rPr>
          <w:rFonts w:ascii="TH Sarabun New" w:hAnsi="TH Sarabun New" w:cs="TH Sarabun New" w:eastAsia="TH Sarabun New"/>
          <w:b/>
          <w:i w:val="0"/>
          <w:sz w:val="32"/>
          <w:u w:val="none"/>
          <w:szCs w:val="32"/>
          <w:bCs/>
          <w:lang w:val="th-TH" w:eastAsia="th-TH" w:bidi="th-TH"/>
        </w:rPr>
        <w:t>วัตถุประสงค์รอง:</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1.</w:t>
        <w:tab/>
      </w:r>
      <w:r>
        <w:rPr>
          <w:rFonts w:ascii="TH Sarabun New" w:hAnsi="TH Sarabun New" w:cs="TH Sarabun New" w:eastAsia="TH Sarabun New"/>
          <w:b w:val="0"/>
          <w:i w:val="0"/>
          <w:sz w:val="32"/>
          <w:u w:val="none"/>
          <w:szCs w:val="32"/>
          <w:lang w:val="th-TH" w:eastAsia="th-TH" w:bidi="th-TH"/>
        </w:rPr>
        <w:t>พัฒนาแบบจำลอง semantic segmentation สถาปัตยกรรม U-Net เพื่อแบ่งส่วนบริเวณกัมมันต์ในระดับพิกเซลจากภาพ magnetogram เต็มดวงของ SDO/HMI โดยใช้ SHARP bitmap ที่แปลงพิกัดผ่าน WCS เป็นป้ายกำกับอ้างอิง</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2.</w:t>
        <w:tab/>
      </w:r>
      <w:r>
        <w:rPr>
          <w:rFonts w:ascii="TH Sarabun New" w:hAnsi="TH Sarabun New" w:cs="TH Sarabun New" w:eastAsia="TH Sarabun New"/>
          <w:b w:val="0"/>
          <w:i w:val="0"/>
          <w:sz w:val="32"/>
          <w:u w:val="none"/>
          <w:szCs w:val="32"/>
          <w:lang w:val="th-TH" w:eastAsia="th-TH" w:bidi="th-TH"/>
        </w:rPr>
        <w:t>พัฒนาการติดตามบริเวณกัมมันต์ข้ามเวลาด้วยการจับคู่แบบ Hungarian บนฟังก์ชันต้นทุนที่รวมระยะทาง พื้นที่ และ IoU เข้าด้วยกัน พร้อมชดเชยการหมุนแบบดิฟเฟอเรนเชียลตามกฎของ Snodgrass</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3.</w:t>
        <w:tab/>
      </w:r>
      <w:r>
        <w:rPr>
          <w:rFonts w:ascii="TH Sarabun New" w:hAnsi="TH Sarabun New" w:cs="TH Sarabun New" w:eastAsia="TH Sarabun New"/>
          <w:b w:val="0"/>
          <w:i w:val="0"/>
          <w:sz w:val="32"/>
          <w:u w:val="none"/>
          <w:szCs w:val="32"/>
          <w:lang w:val="th-TH" w:eastAsia="th-TH" w:bidi="th-TH"/>
        </w:rPr>
        <w:t>พัฒนาแบบจำลอง LSTM พร้อม attention pooling สำหรับพยากรณ์การเกิด flare ระดับ M1.0 ขึ้นไปภายใน 24 ชั่วโมง จากลำดับเวลาของพารามิเตอร์ SHARP รายบริเวณกัมมันต์ พร้อมเทียบกับ logistic regression เป็นเส้นฐาน</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4.</w:t>
        <w:tab/>
      </w:r>
      <w:r>
        <w:rPr>
          <w:rFonts w:ascii="TH Sarabun New" w:hAnsi="TH Sarabun New" w:cs="TH Sarabun New" w:eastAsia="TH Sarabun New"/>
          <w:b w:val="0"/>
          <w:i w:val="0"/>
          <w:sz w:val="32"/>
          <w:u w:val="none"/>
          <w:szCs w:val="32"/>
          <w:lang w:val="th-TH" w:eastAsia="th-TH" w:bidi="th-TH"/>
        </w:rPr>
        <w:t>พัฒนาท่อสกัดความเข้มแสงราย AR จากภาพ AIA สามช่วงคลื่น โดย normalise ด้วย quiet Sun ของเฟรมเดียวกัน และตรวจสอบคุณภาพด้วยด่านตรวจที่กำหนดเกณฑ์ไว้ล่วงหน้า</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5.</w:t>
        <w:tab/>
      </w:r>
      <w:r>
        <w:rPr>
          <w:rFonts w:ascii="TH Sarabun New" w:hAnsi="TH Sarabun New" w:cs="TH Sarabun New" w:eastAsia="TH Sarabun New"/>
          <w:b w:val="0"/>
          <w:i w:val="0"/>
          <w:sz w:val="32"/>
          <w:u w:val="none"/>
          <w:szCs w:val="32"/>
          <w:lang w:val="th-TH" w:eastAsia="th-TH" w:bidi="th-TH"/>
        </w:rPr>
        <w:t>ออกแบบและดำเนินการทดลองเปรียบเทียบชุด feature 5 แบบบนชุดข้อมูลก้อนเดียวกัน ด้วย hyperparameter ชุดเดียวกันและ seed ชุดเดียวกัน แล้วรายงานผลต่างของ TSS แบบจับคู่ seed</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6.</w:t>
        <w:tab/>
      </w:r>
      <w:r>
        <w:rPr>
          <w:rFonts w:ascii="TH Sarabun New" w:hAnsi="TH Sarabun New" w:cs="TH Sarabun New" w:eastAsia="TH Sarabun New"/>
          <w:b w:val="0"/>
          <w:i w:val="0"/>
          <w:sz w:val="32"/>
          <w:u w:val="none"/>
          <w:szCs w:val="32"/>
          <w:lang w:val="th-TH" w:eastAsia="th-TH" w:bidi="th-TH"/>
        </w:rPr>
        <w:t>ประเมินผลแบบจำลองด้วยดัชนี TSS, HSS2, BSS และ AUC ภายใต้การแบ่งข้อมูลตามลำดับเวลาและแยกตามหมายเลข HARP เพื่อป้องกันการรั่วไหลของข้อมูล</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7.</w:t>
        <w:tab/>
      </w:r>
      <w:r>
        <w:rPr>
          <w:rFonts w:ascii="TH Sarabun New" w:hAnsi="TH Sarabun New" w:cs="TH Sarabun New" w:eastAsia="TH Sarabun New"/>
          <w:b w:val="0"/>
          <w:i w:val="0"/>
          <w:sz w:val="32"/>
          <w:u w:val="none"/>
          <w:szCs w:val="32"/>
          <w:lang w:val="th-TH" w:eastAsia="th-TH" w:bidi="th-TH"/>
        </w:rPr>
        <w:t>พัฒนาเว็บแอปพลิเคชันที่แสดงผลทุกส่วนของระบบในหน้าเดียวกัน ทั้งแผนที่ตำแหน่ง flare แดชบอร์ดรายบริเวณกัมมันต์ และแผง confusion matrix เชิงโต้ตอบ</w:t>
      </w:r>
    </w:p>
    <w:p>
      <w:pPr>
        <w:pStyle w:val="Heading2"/>
        <w:keepNext/>
        <w:spacing w:before="160" w:after="0" w:line="240" w:lineRule="auto"/>
      </w:pPr>
      <w:bookmarkStart w:id="10" w:name="bkm10"/>
      <w:r>
        <w:rPr>
          <w:rFonts w:ascii="TH Sarabun New" w:hAnsi="TH Sarabun New" w:cs="TH Sarabun New" w:eastAsia="TH Sarabun New"/>
          <w:b/>
          <w:i w:val="0"/>
          <w:sz w:val="32"/>
          <w:u w:val="none"/>
          <w:szCs w:val="32"/>
          <w:bCs/>
          <w:lang w:val="th-TH" w:eastAsia="th-TH" w:bidi="th-TH"/>
        </w:rPr>
        <w:t>1.4 ขอบเขตของการดำเนินงาน</w:t>
      </w:r>
      <w:bookmarkEnd w:id="10"/>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โครงงานนี้ดำเนินการโดยผู้ปฏิบัติงานสหกิจศึกษาเพียงคนเดียวตลอดทั้งโครงการ บนเครื่องคอมพิวเตอร์ที่มีหน่วยความจำของการ์ดจอเพียง 4 กิกะไบต์ และมีข้อจำกัดด้านเวลาในการดึงข้อมูลผ่านฐานข้อมูล JSOC ขอบเขตของงานจึงถูกกำหนดไว้อย่างชัดเจนดังนี้</w:t>
      </w:r>
    </w:p>
    <w:p>
      <w:pPr>
        <w:pStyle w:val="Heading3"/>
        <w:keepNext/>
        <w:spacing w:before="120" w:after="0" w:line="240" w:lineRule="auto"/>
        <w:ind w:left="425"/>
      </w:pPr>
      <w:bookmarkStart w:id="11" w:name="bkm11"/>
      <w:r>
        <w:rPr>
          <w:rFonts w:ascii="TH Sarabun New" w:hAnsi="TH Sarabun New" w:cs="TH Sarabun New" w:eastAsia="TH Sarabun New"/>
          <w:b/>
          <w:i w:val="0"/>
          <w:sz w:val="32"/>
          <w:u w:val="none"/>
          <w:szCs w:val="32"/>
          <w:bCs/>
          <w:lang w:val="th-TH" w:eastAsia="th-TH" w:bidi="th-TH"/>
        </w:rPr>
        <w:t>1.4.1 ขอบเขตด้านข้อมูล</w:t>
      </w:r>
      <w:bookmarkEnd w:id="11"/>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val="0"/>
          <w:i w:val="0"/>
          <w:sz w:val="32"/>
          <w:u w:val="none"/>
          <w:szCs w:val="32"/>
          <w:lang w:val="th-TH" w:eastAsia="th-TH" w:bidi="th-TH"/>
        </w:rPr>
        <w:t>ช่วงเวลาของข้อมูลอยู่ระหว่าง พ.ศ. 2554 ถึง พ.ศ. 2568 ครอบคลุมวัฏจักรสุริยะที่ 24 และ 25 โดยข้อมูลภาพครบทุกชั้นเฉพาะช่วง พ.ศ. 2554–2560 และ พ.ศ. 2565–2568 ส่วนช่วง พ.ศ. 2561–2564 ซึ่งเป็นก้นบึ้งของ solar minimum ไม่ได้ดาวน์โหลดมาโดยเจตนา</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val="0"/>
          <w:i w:val="0"/>
          <w:sz w:val="32"/>
          <w:u w:val="none"/>
          <w:szCs w:val="32"/>
          <w:lang w:val="th-TH" w:eastAsia="th-TH" w:bidi="th-TH"/>
        </w:rPr>
        <w:t>พารามิเตอร์แม่เหล็กใช้ SHARP 18 ตัวจาก series hmi.sharp_cea_720s ที่ cadence 1 ชั่วโมง โดยคัดเฉพาะเฟรมที่ QUALITY เท่ากับศูนย์ และลองจิจูดสัมบูรณ์ไม่เกิน 68 องศา</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val="0"/>
          <w:i w:val="0"/>
          <w:sz w:val="32"/>
          <w:u w:val="none"/>
          <w:szCs w:val="32"/>
          <w:lang w:val="th-TH" w:eastAsia="th-TH" w:bidi="th-TH"/>
        </w:rPr>
        <w:t>ภาพเต็มดวงใช้ series hmi.M_720s ย่อขนาดเป็น 512 พิกเซล และภาพ AIA ใช้เฉพาะสามช่วงคลื่น คือ 4500, 304 และ 171 อังสตรอม จากคลัง synoptic ซึ่งเป็นข้อมูลระดับ 1.5 อยู่แล้ว</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val="0"/>
          <w:i w:val="0"/>
          <w:sz w:val="32"/>
          <w:u w:val="none"/>
          <w:szCs w:val="32"/>
          <w:lang w:val="th-TH" w:eastAsia="th-TH" w:bidi="th-TH"/>
        </w:rPr>
        <w:t>ป้ายกำกับเหตุการณ์มาจากรายงาน GOES XRS ของ NOAA/NCEI เป็นหลัก โดยนิยาม positive คือมี flare ระดับ M1.0 ขึ้นไปเกิดขึ้นภายใน 24 ชั่วโมงหลังเวลาที่ออกคำพยากรณ์</w:t>
      </w:r>
    </w:p>
    <w:p>
      <w:pPr>
        <w:pStyle w:val="Heading3"/>
        <w:keepNext/>
        <w:spacing w:before="120" w:after="0" w:line="240" w:lineRule="auto"/>
        <w:ind w:left="425"/>
      </w:pPr>
      <w:bookmarkStart w:id="12" w:name="bkm12"/>
      <w:r>
        <w:rPr>
          <w:rFonts w:ascii="TH Sarabun New" w:hAnsi="TH Sarabun New" w:cs="TH Sarabun New" w:eastAsia="TH Sarabun New"/>
          <w:b/>
          <w:i w:val="0"/>
          <w:sz w:val="32"/>
          <w:u w:val="none"/>
          <w:szCs w:val="32"/>
          <w:bCs/>
          <w:lang w:val="th-TH" w:eastAsia="th-TH" w:bidi="th-TH"/>
        </w:rPr>
        <w:t>1.4.2 ขอบเขตด้านแบบจำลอง</w:t>
      </w:r>
      <w:bookmarkEnd w:id="12"/>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val="0"/>
          <w:i w:val="0"/>
          <w:sz w:val="32"/>
          <w:u w:val="none"/>
          <w:szCs w:val="32"/>
          <w:lang w:val="th-TH" w:eastAsia="th-TH" w:bidi="th-TH"/>
        </w:rPr>
        <w:t>การแบ่งส่วนภาพใช้ U-Net ขนาดเล็กที่ปรับให้พอดีกับหน่วยความจำ 4 กิกะไบต์ ไม่ครอบคลุมการเปรียบเทียบกับสถาปัตยกรรม segmentation อื่น</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val="0"/>
          <w:i w:val="0"/>
          <w:sz w:val="32"/>
          <w:u w:val="none"/>
          <w:szCs w:val="32"/>
          <w:lang w:val="th-TH" w:eastAsia="th-TH" w:bidi="th-TH"/>
        </w:rPr>
        <w:t>การพยากรณ์ตอบคำถามแบบทวิภาคเพียงคำถามเดียว คือจะเกิด flare ระดับ M1.0 ขึ้นไปภายใน 24 ชั่วโมงหรือไม่ ไม่ครอบคลุมการทำนายระดับความรุนแรงรายคลาส และไม่ครอบคลุมการทำนายตำแหน่งหรือเวลาที่แน่นอนของการปะทุ</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val="0"/>
          <w:i w:val="0"/>
          <w:sz w:val="32"/>
          <w:u w:val="none"/>
          <w:szCs w:val="32"/>
          <w:lang w:val="th-TH" w:eastAsia="th-TH" w:bidi="th-TH"/>
        </w:rPr>
        <w:t>ผลลัพธ์ของระบบเป็นเส้นฐานเชิงวิจัย (research baseline) ไม่ใช่ระบบเตือนภัยเชิงปฏิบัติการ และค่าความน่าจะเป็นที่รายงานยังไม่ผ่านการปรับเทียบ จึงควรตีความเป็นการจัดอันดับความเสี่ยงมากกว่าความน่าจะเป็นที่แท้จริง</w:t>
      </w:r>
    </w:p>
    <w:p>
      <w:pPr>
        <w:pStyle w:val="Heading3"/>
        <w:keepNext/>
        <w:spacing w:before="120" w:after="0" w:line="240" w:lineRule="auto"/>
        <w:ind w:left="425"/>
      </w:pPr>
      <w:bookmarkStart w:id="13" w:name="bkm13"/>
      <w:r>
        <w:rPr>
          <w:rFonts w:ascii="TH Sarabun New" w:hAnsi="TH Sarabun New" w:cs="TH Sarabun New" w:eastAsia="TH Sarabun New"/>
          <w:b/>
          <w:i w:val="0"/>
          <w:sz w:val="32"/>
          <w:u w:val="none"/>
          <w:szCs w:val="32"/>
          <w:bCs/>
          <w:lang w:val="th-TH" w:eastAsia="th-TH" w:bidi="th-TH"/>
        </w:rPr>
        <w:t>1.4.3 ขอบเขตด้านการทดลองเปรียบเทียบ</w:t>
      </w:r>
      <w:bookmarkEnd w:id="13"/>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val="0"/>
          <w:i w:val="0"/>
          <w:sz w:val="32"/>
          <w:u w:val="none"/>
          <w:szCs w:val="32"/>
          <w:lang w:val="th-TH" w:eastAsia="th-TH" w:bidi="th-TH"/>
        </w:rPr>
        <w:t>เปรียบเทียบชุด feature 5 แบบบนชุดข้อมูลก้อนเดียวกัน โดยการเลือกแบบคือการหั่นคอลัมน์ของเมทริกซ์เดิม ไม่ใช่การสร้างชุดข้อมูลใหม่</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val="0"/>
          <w:i w:val="0"/>
          <w:sz w:val="32"/>
          <w:u w:val="none"/>
          <w:szCs w:val="32"/>
          <w:lang w:val="th-TH" w:eastAsia="th-TH" w:bidi="th-TH"/>
        </w:rPr>
        <w:t>เทรนด้วย seed 5 ค่าต่อแบบ ซึ่งให้กำลังทางสถิติไม่เพียงพอต่อการทดสอบสมมติฐานที่มีค่า p รายงานผลจึงใช้ขนาดของผลต่างเทียบกับส่วนเบี่ยงเบนมาตรฐานของผลต่างเอง</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val="0"/>
          <w:i w:val="0"/>
          <w:sz w:val="32"/>
          <w:u w:val="none"/>
          <w:szCs w:val="32"/>
          <w:lang w:val="th-TH" w:eastAsia="th-TH" w:bidi="th-TH"/>
        </w:rPr>
        <w:t>การทดลองนี้เป็นการเปรียบเทียบสี่คู่พร้อมกัน มิใช่คู่เดียว และต้องรายงานทุกคู่ไปพร้อมกันเสมอ</w:t>
      </w:r>
    </w:p>
    <w:p>
      <w:pPr>
        <w:pStyle w:val="Heading3"/>
        <w:keepNext/>
        <w:spacing w:before="120" w:after="0" w:line="240" w:lineRule="auto"/>
        <w:ind w:left="425"/>
      </w:pPr>
      <w:bookmarkStart w:id="14" w:name="bkm14"/>
      <w:r>
        <w:rPr>
          <w:rFonts w:ascii="TH Sarabun New" w:hAnsi="TH Sarabun New" w:cs="TH Sarabun New" w:eastAsia="TH Sarabun New"/>
          <w:b/>
          <w:i w:val="0"/>
          <w:sz w:val="32"/>
          <w:u w:val="none"/>
          <w:szCs w:val="32"/>
          <w:bCs/>
          <w:lang w:val="th-TH" w:eastAsia="th-TH" w:bidi="th-TH"/>
        </w:rPr>
        <w:t>1.4.4 ขอบเขตด้านการแสดงผลและการส่งมอบ</w:t>
      </w:r>
      <w:bookmarkEnd w:id="14"/>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val="0"/>
          <w:i w:val="0"/>
          <w:sz w:val="32"/>
          <w:u w:val="none"/>
          <w:szCs w:val="32"/>
          <w:lang w:val="th-TH" w:eastAsia="th-TH" w:bidi="th-TH"/>
        </w:rPr>
        <w:t>เว็บแอปพลิเคชันแสดงผลบนเครื่องเดียว ไม่ครอบคลุมการนำขึ้นให้บริการสาธารณะ ระบบสมาชิก หรือการดึงข้อมูลแบบใกล้เวลาจริงอัตโนมัติ</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val="0"/>
          <w:i w:val="0"/>
          <w:sz w:val="32"/>
          <w:u w:val="none"/>
          <w:szCs w:val="32"/>
          <w:lang w:val="th-TH" w:eastAsia="th-TH" w:bidi="th-TH"/>
        </w:rPr>
        <w:t>ชิ้นงานที่ส่งมอบประกอบด้วย ระบบครบวงจรที่ทำซ้ำผลลัพธ์ได้ ชุดผลการทดลองพร้อมไฟล์ต้นทางของทุกตัวเลข เอกสารทางเทคนิคภายใน repository และรายงานผลการดำเนินการฝึกสหกิจศึกษาฉบับนี้</w:t>
      </w:r>
    </w:p>
    <w:p>
      <w:pPr>
        <w:pStyle w:val="Heading2"/>
        <w:keepNext/>
        <w:spacing w:before="160" w:after="0" w:line="240" w:lineRule="auto"/>
      </w:pPr>
      <w:bookmarkStart w:id="15" w:name="bkm15"/>
      <w:r>
        <w:rPr>
          <w:rFonts w:ascii="TH Sarabun New" w:hAnsi="TH Sarabun New" w:cs="TH Sarabun New" w:eastAsia="TH Sarabun New"/>
          <w:b/>
          <w:i w:val="0"/>
          <w:sz w:val="32"/>
          <w:u w:val="none"/>
          <w:szCs w:val="32"/>
          <w:bCs/>
          <w:lang w:val="th-TH" w:eastAsia="th-TH" w:bidi="th-TH"/>
        </w:rPr>
        <w:t>1.5 ขั้นตอนการดำเนินงาน</w:t>
      </w:r>
      <w:bookmarkEnd w:id="15"/>
    </w:p>
    <w:p>
      <w:pPr>
        <w:pStyle w:val="Heading3"/>
        <w:keepNext/>
        <w:spacing w:before="120" w:after="0" w:line="240" w:lineRule="auto"/>
        <w:ind w:left="425"/>
      </w:pPr>
      <w:bookmarkStart w:id="16" w:name="bkm16"/>
      <w:r>
        <w:rPr>
          <w:rFonts w:ascii="TH Sarabun New" w:hAnsi="TH Sarabun New" w:cs="TH Sarabun New" w:eastAsia="TH Sarabun New"/>
          <w:b/>
          <w:i w:val="0"/>
          <w:sz w:val="32"/>
          <w:u w:val="none"/>
          <w:szCs w:val="32"/>
          <w:bCs/>
          <w:lang w:val="th-TH" w:eastAsia="th-TH" w:bidi="th-TH"/>
        </w:rPr>
        <w:t>1.5.1 ตารางการดำเนินงาน</w:t>
      </w:r>
      <w:bookmarkEnd w:id="16"/>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เพื่อให้การดำเนินงานบรรลุตามวัตถุประสงค์ที่ตั้งไว้ภายในระยะเวลาที่กำหนด จึงได้จัดทำแผนการดำเนินงานของโครงงานโดยแบ่งระยะเวลาการปฏิบัติงานออกเป็น 24 สัปดาห์ ระหว่างวันที่ 20 เมษายน ถึง 30 กันยายน พ.ศ. 2569 ดังแสดงในตารางที่ 1.1</w:t>
      </w:r>
    </w:p>
    <w:p>
      <w:pPr>
        <w:pStyle w:val="CaptionTable"/>
        <w:keepNext/>
        <w:spacing w:before="120" w:after="40"/>
        <w:jc w:val="left"/>
      </w:pPr>
      <w:bookmarkStart w:id="17" w:name="bkm17"/>
      <w:r>
        <w:rPr>
          <w:rFonts w:ascii="TH Sarabun New" w:hAnsi="TH Sarabun New" w:cs="TH Sarabun New" w:eastAsia="TH Sarabun New"/>
          <w:b w:val="0"/>
          <w:i w:val="0"/>
          <w:sz w:val="32"/>
          <w:u w:val="none"/>
          <w:szCs w:val="32"/>
          <w:lang w:val="th-TH" w:eastAsia="th-TH" w:bidi="th-TH"/>
        </w:rPr>
        <w:t>ตารางที่ 1.1 แผนการดำเนินงานโครงงานสหกิจศึกษาในช่วง 20 เมษายน 2569 – 30 กันยายน 2569</w:t>
      </w:r>
      <w:bookmarkEnd w:id="17"/>
    </w:p>
    <w:p>
      <w:pPr>
        <w:spacing w:after="160"/>
        <w:jc w:val="center"/>
      </w:pPr>
      <w:r>
        <w:drawing>
          <wp:inline xmlns:a="http://schemas.openxmlformats.org/drawingml/2006/main" xmlns:pic="http://schemas.openxmlformats.org/drawingml/2006/picture">
            <wp:extent cx="5472000" cy="3342701"/>
            <wp:docPr id="1" name="Picture 1"/>
            <wp:cNvGraphicFramePr>
              <a:graphicFrameLocks noChangeAspect="1"/>
            </wp:cNvGraphicFramePr>
            <a:graphic>
              <a:graphicData uri="http://schemas.openxmlformats.org/drawingml/2006/picture">
                <pic:pic>
                  <pic:nvPicPr>
                    <pic:cNvPr id="0" name="gantt.png"/>
                    <pic:cNvPicPr/>
                  </pic:nvPicPr>
                  <pic:blipFill>
                    <a:blip r:embed="rId13"/>
                    <a:stretch>
                      <a:fillRect/>
                    </a:stretch>
                  </pic:blipFill>
                  <pic:spPr>
                    <a:xfrm>
                      <a:off x="0" y="0"/>
                      <a:ext cx="5472000" cy="3342701"/>
                    </a:xfrm>
                    <a:prstGeom prst="rect"/>
                  </pic:spPr>
                </pic:pic>
              </a:graphicData>
            </a:graphic>
          </wp:inline>
        </w:drawing>
      </w:r>
    </w:p>
    <w:p>
      <w:pPr>
        <w:pStyle w:val="Heading3"/>
        <w:keepNext/>
        <w:spacing w:before="120" w:after="0" w:line="240" w:lineRule="auto"/>
        <w:ind w:left="425"/>
      </w:pPr>
      <w:bookmarkStart w:id="18" w:name="bkm18"/>
      <w:r>
        <w:rPr>
          <w:rFonts w:ascii="TH Sarabun New" w:hAnsi="TH Sarabun New" w:cs="TH Sarabun New" w:eastAsia="TH Sarabun New"/>
          <w:b/>
          <w:i w:val="0"/>
          <w:sz w:val="32"/>
          <w:u w:val="none"/>
          <w:szCs w:val="32"/>
          <w:bCs/>
          <w:lang w:val="th-TH" w:eastAsia="th-TH" w:bidi="th-TH"/>
        </w:rPr>
        <w:t>1.5.2 แผนการดำเนินงาน</w:t>
      </w:r>
      <w:bookmarkEnd w:id="18"/>
    </w:p>
    <w:p>
      <w:pPr>
        <w:spacing w:after="0" w:before="120"/>
        <w:ind w:left="425"/>
      </w:pPr>
      <w:r>
        <w:rPr>
          <w:rFonts w:ascii="TH Sarabun New" w:hAnsi="TH Sarabun New" w:cs="TH Sarabun New" w:eastAsia="TH Sarabun New"/>
          <w:b/>
          <w:i w:val="0"/>
          <w:sz w:val="32"/>
          <w:u w:val="single"/>
          <w:szCs w:val="32"/>
          <w:bCs/>
          <w:lang w:val="th-TH" w:eastAsia="th-TH" w:bidi="th-TH"/>
        </w:rPr>
        <w:t xml:space="preserve">ระยะที่ 1: </w:t>
      </w:r>
      <w:r>
        <w:rPr>
          <w:rFonts w:ascii="TH Sarabun New" w:hAnsi="TH Sarabun New" w:cs="TH Sarabun New" w:eastAsia="TH Sarabun New"/>
          <w:b/>
          <w:i w:val="0"/>
          <w:sz w:val="32"/>
          <w:u w:val="none"/>
          <w:szCs w:val="32"/>
          <w:bCs/>
          <w:lang w:val="th-TH" w:eastAsia="th-TH" w:bidi="th-TH"/>
        </w:rPr>
        <w:t>เตรียมสภาพแวดล้อมและศึกษางานวิจัยที่เกี่ยวข้อง</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1.</w:t>
        <w:tab/>
      </w:r>
      <w:r>
        <w:rPr>
          <w:rFonts w:ascii="TH Sarabun New" w:hAnsi="TH Sarabun New" w:cs="TH Sarabun New" w:eastAsia="TH Sarabun New"/>
          <w:b w:val="0"/>
          <w:i w:val="0"/>
          <w:sz w:val="32"/>
          <w:u w:val="none"/>
          <w:szCs w:val="32"/>
          <w:lang w:val="th-TH" w:eastAsia="th-TH" w:bidi="th-TH"/>
        </w:rPr>
        <w:t>ติดตั้งสภาพแวดล้อม Python 3.12 พร้อม PyTorch ที่ใช้ CUDA ได้บนการ์ดจอ GTX 1650 ขนาด 4 GB และจัดการไลบรารีด้วย uv</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2.</w:t>
        <w:tab/>
      </w:r>
      <w:r>
        <w:rPr>
          <w:rFonts w:ascii="TH Sarabun New" w:hAnsi="TH Sarabun New" w:cs="TH Sarabun New" w:eastAsia="TH Sarabun New"/>
          <w:b w:val="0"/>
          <w:i w:val="0"/>
          <w:sz w:val="32"/>
          <w:u w:val="none"/>
          <w:szCs w:val="32"/>
          <w:lang w:val="th-TH" w:eastAsia="th-TH" w:bidi="th-TH"/>
        </w:rPr>
        <w:t>ศึกษาพื้นฐานฟิสิกส์ดวงอาทิตย์ กลไกการเกิด solar flare และผลกระทบของสภาพอวกาศ</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3.</w:t>
        <w:tab/>
      </w:r>
      <w:r>
        <w:rPr>
          <w:rFonts w:ascii="TH Sarabun New" w:hAnsi="TH Sarabun New" w:cs="TH Sarabun New" w:eastAsia="TH Sarabun New"/>
          <w:b w:val="0"/>
          <w:i w:val="0"/>
          <w:sz w:val="32"/>
          <w:u w:val="none"/>
          <w:szCs w:val="32"/>
          <w:lang w:val="th-TH" w:eastAsia="th-TH" w:bidi="th-TH"/>
        </w:rPr>
        <w:t>ลงทะเบียนอีเมลกับ JSOC เพื่อขอสิทธิ์ส่งออกข้อมูลจากฐานข้อมูลของ Stanford</w:t>
      </w:r>
    </w:p>
    <w:p>
      <w:pPr>
        <w:spacing w:after="0" w:before="0"/>
        <w:ind w:left="425"/>
      </w:pPr>
      <w:r>
        <w:rPr>
          <w:rFonts w:ascii="TH Sarabun New" w:hAnsi="TH Sarabun New" w:cs="TH Sarabun New" w:eastAsia="TH Sarabun New"/>
          <w:b/>
          <w:i w:val="0"/>
          <w:sz w:val="32"/>
          <w:u w:val="none"/>
          <w:szCs w:val="32"/>
          <w:bCs/>
          <w:lang w:val="th-TH" w:eastAsia="th-TH" w:bidi="th-TH"/>
        </w:rPr>
        <w:t xml:space="preserve">ระยะเวลา: </w:t>
      </w:r>
      <w:r>
        <w:rPr>
          <w:rFonts w:ascii="TH Sarabun New" w:hAnsi="TH Sarabun New" w:cs="TH Sarabun New" w:eastAsia="TH Sarabun New"/>
          <w:b w:val="0"/>
          <w:i w:val="0"/>
          <w:sz w:val="32"/>
          <w:u w:val="none"/>
          <w:szCs w:val="32"/>
          <w:lang w:val="th-TH" w:eastAsia="th-TH" w:bidi="th-TH"/>
        </w:rPr>
        <w:t>รวม 3 สัปดาห์</w:t>
      </w:r>
    </w:p>
    <w:p>
      <w:pPr>
        <w:spacing w:after="0" w:before="120"/>
        <w:ind w:left="425"/>
      </w:pPr>
      <w:r>
        <w:rPr>
          <w:rFonts w:ascii="TH Sarabun New" w:hAnsi="TH Sarabun New" w:cs="TH Sarabun New" w:eastAsia="TH Sarabun New"/>
          <w:b/>
          <w:i w:val="0"/>
          <w:sz w:val="32"/>
          <w:u w:val="single"/>
          <w:szCs w:val="32"/>
          <w:bCs/>
          <w:lang w:val="th-TH" w:eastAsia="th-TH" w:bidi="th-TH"/>
        </w:rPr>
        <w:t xml:space="preserve">ระยะที่ 2: </w:t>
      </w:r>
      <w:r>
        <w:rPr>
          <w:rFonts w:ascii="TH Sarabun New" w:hAnsi="TH Sarabun New" w:cs="TH Sarabun New" w:eastAsia="TH Sarabun New"/>
          <w:b/>
          <w:i w:val="0"/>
          <w:sz w:val="32"/>
          <w:u w:val="none"/>
          <w:szCs w:val="32"/>
          <w:bCs/>
          <w:lang w:val="th-TH" w:eastAsia="th-TH" w:bidi="th-TH"/>
        </w:rPr>
        <w:t>ทบทวนวรรณกรรมและกำหนดขอบเขตของระบบ</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1.</w:t>
        <w:tab/>
      </w:r>
      <w:r>
        <w:rPr>
          <w:rFonts w:ascii="TH Sarabun New" w:hAnsi="TH Sarabun New" w:cs="TH Sarabun New" w:eastAsia="TH Sarabun New"/>
          <w:b w:val="0"/>
          <w:i w:val="0"/>
          <w:sz w:val="32"/>
          <w:u w:val="none"/>
          <w:szCs w:val="32"/>
          <w:lang w:val="th-TH" w:eastAsia="th-TH" w:bidi="th-TH"/>
        </w:rPr>
        <w:t>ทบทวนงานวิจัยด้านการพยากรณ์ flare ด้วยพารามิเตอร์ SHARP และงานด้าน semantic segmentation บนภาพดาราศาสตร์</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2.</w:t>
        <w:tab/>
      </w:r>
      <w:r>
        <w:rPr>
          <w:rFonts w:ascii="TH Sarabun New" w:hAnsi="TH Sarabun New" w:cs="TH Sarabun New" w:eastAsia="TH Sarabun New"/>
          <w:b w:val="0"/>
          <w:i w:val="0"/>
          <w:sz w:val="32"/>
          <w:u w:val="none"/>
          <w:szCs w:val="32"/>
          <w:lang w:val="th-TH" w:eastAsia="th-TH" w:bidi="th-TH"/>
        </w:rPr>
        <w:t>กำหนดสถาปัตยกรรมสามส่วนที่ทำงานต่อกัน ได้แก่ การแบ่งส่วน การติดตาม และการพยากรณ์</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3.</w:t>
        <w:tab/>
      </w:r>
      <w:r>
        <w:rPr>
          <w:rFonts w:ascii="TH Sarabun New" w:hAnsi="TH Sarabun New" w:cs="TH Sarabun New" w:eastAsia="TH Sarabun New"/>
          <w:b w:val="0"/>
          <w:i w:val="0"/>
          <w:sz w:val="32"/>
          <w:u w:val="none"/>
          <w:szCs w:val="32"/>
          <w:lang w:val="th-TH" w:eastAsia="th-TH" w:bidi="th-TH"/>
        </w:rPr>
        <w:t>กำหนดคำถามวิจัยหลักและตัวชี้วัดที่จะใช้ตัดสิน</w:t>
      </w:r>
    </w:p>
    <w:p>
      <w:pPr>
        <w:spacing w:after="0" w:before="0"/>
        <w:ind w:left="425"/>
      </w:pPr>
      <w:r>
        <w:rPr>
          <w:rFonts w:ascii="TH Sarabun New" w:hAnsi="TH Sarabun New" w:cs="TH Sarabun New" w:eastAsia="TH Sarabun New"/>
          <w:b/>
          <w:i w:val="0"/>
          <w:sz w:val="32"/>
          <w:u w:val="none"/>
          <w:szCs w:val="32"/>
          <w:bCs/>
          <w:lang w:val="th-TH" w:eastAsia="th-TH" w:bidi="th-TH"/>
        </w:rPr>
        <w:t xml:space="preserve">ระยะเวลา: </w:t>
      </w:r>
      <w:r>
        <w:rPr>
          <w:rFonts w:ascii="TH Sarabun New" w:hAnsi="TH Sarabun New" w:cs="TH Sarabun New" w:eastAsia="TH Sarabun New"/>
          <w:b w:val="0"/>
          <w:i w:val="0"/>
          <w:sz w:val="32"/>
          <w:u w:val="none"/>
          <w:szCs w:val="32"/>
          <w:lang w:val="th-TH" w:eastAsia="th-TH" w:bidi="th-TH"/>
        </w:rPr>
        <w:t>รวม 4 สัปดาห์</w:t>
      </w:r>
    </w:p>
    <w:p>
      <w:pPr>
        <w:spacing w:after="0" w:before="120"/>
        <w:ind w:left="425"/>
      </w:pPr>
      <w:r>
        <w:rPr>
          <w:rFonts w:ascii="TH Sarabun New" w:hAnsi="TH Sarabun New" w:cs="TH Sarabun New" w:eastAsia="TH Sarabun New"/>
          <w:b/>
          <w:i w:val="0"/>
          <w:sz w:val="32"/>
          <w:u w:val="single"/>
          <w:szCs w:val="32"/>
          <w:bCs/>
          <w:lang w:val="th-TH" w:eastAsia="th-TH" w:bidi="th-TH"/>
        </w:rPr>
        <w:t xml:space="preserve">ระยะที่ 3: </w:t>
      </w:r>
      <w:r>
        <w:rPr>
          <w:rFonts w:ascii="TH Sarabun New" w:hAnsi="TH Sarabun New" w:cs="TH Sarabun New" w:eastAsia="TH Sarabun New"/>
          <w:b/>
          <w:i w:val="0"/>
          <w:sz w:val="32"/>
          <w:u w:val="none"/>
          <w:szCs w:val="32"/>
          <w:bCs/>
          <w:lang w:val="th-TH" w:eastAsia="th-TH" w:bidi="th-TH"/>
        </w:rPr>
        <w:t>จัดเตรียมข้อมูลตารางและแคตาล็อกเหตุการณ์</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1.</w:t>
        <w:tab/>
      </w:r>
      <w:r>
        <w:rPr>
          <w:rFonts w:ascii="TH Sarabun New" w:hAnsi="TH Sarabun New" w:cs="TH Sarabun New" w:eastAsia="TH Sarabun New"/>
          <w:b w:val="0"/>
          <w:i w:val="0"/>
          <w:sz w:val="32"/>
          <w:u w:val="none"/>
          <w:szCs w:val="32"/>
          <w:lang w:val="th-TH" w:eastAsia="th-TH" w:bidi="th-TH"/>
        </w:rPr>
        <w:t>ดึงพารามิเตอร์ SHARP 18 ตัวจาก series hmi.sharp_cea_720s ที่ cadence 1 ชั่วโมง</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2.</w:t>
        <w:tab/>
      </w:r>
      <w:r>
        <w:rPr>
          <w:rFonts w:ascii="TH Sarabun New" w:hAnsi="TH Sarabun New" w:cs="TH Sarabun New" w:eastAsia="TH Sarabun New"/>
          <w:b w:val="0"/>
          <w:i w:val="0"/>
          <w:sz w:val="32"/>
          <w:u w:val="none"/>
          <w:szCs w:val="32"/>
          <w:lang w:val="th-TH" w:eastAsia="th-TH" w:bidi="th-TH"/>
        </w:rPr>
        <w:t>ดึงแคตาล็อกเหตุการณ์ flare จากรายงาน NOAA/NCEI GOES XRS และเสริมด้วย HEK</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3.</w:t>
        <w:tab/>
      </w:r>
      <w:r>
        <w:rPr>
          <w:rFonts w:ascii="TH Sarabun New" w:hAnsi="TH Sarabun New" w:cs="TH Sarabun New" w:eastAsia="TH Sarabun New"/>
          <w:b w:val="0"/>
          <w:i w:val="0"/>
          <w:sz w:val="32"/>
          <w:u w:val="none"/>
          <w:szCs w:val="32"/>
          <w:lang w:val="th-TH" w:eastAsia="th-TH" w:bidi="th-TH"/>
        </w:rPr>
        <w:t>ดึงตารางเชื่อมโยง HARPNUM กับหมายเลข NOAA AR เพื่อผูกเหตุการณ์เข้ากับบริเวณกัมมันต์</w:t>
      </w:r>
    </w:p>
    <w:p>
      <w:pPr>
        <w:spacing w:after="0" w:before="0"/>
        <w:ind w:left="425"/>
      </w:pPr>
      <w:r>
        <w:rPr>
          <w:rFonts w:ascii="TH Sarabun New" w:hAnsi="TH Sarabun New" w:cs="TH Sarabun New" w:eastAsia="TH Sarabun New"/>
          <w:b/>
          <w:i w:val="0"/>
          <w:sz w:val="32"/>
          <w:u w:val="none"/>
          <w:szCs w:val="32"/>
          <w:bCs/>
          <w:lang w:val="th-TH" w:eastAsia="th-TH" w:bidi="th-TH"/>
        </w:rPr>
        <w:t xml:space="preserve">ระยะเวลา: </w:t>
      </w:r>
      <w:r>
        <w:rPr>
          <w:rFonts w:ascii="TH Sarabun New" w:hAnsi="TH Sarabun New" w:cs="TH Sarabun New" w:eastAsia="TH Sarabun New"/>
          <w:b w:val="0"/>
          <w:i w:val="0"/>
          <w:sz w:val="32"/>
          <w:u w:val="none"/>
          <w:szCs w:val="32"/>
          <w:lang w:val="th-TH" w:eastAsia="th-TH" w:bidi="th-TH"/>
        </w:rPr>
        <w:t>รวม 4 สัปดาห์</w:t>
      </w:r>
    </w:p>
    <w:p>
      <w:pPr>
        <w:spacing w:after="0" w:before="120"/>
        <w:ind w:left="425"/>
      </w:pPr>
      <w:r>
        <w:rPr>
          <w:rFonts w:ascii="TH Sarabun New" w:hAnsi="TH Sarabun New" w:cs="TH Sarabun New" w:eastAsia="TH Sarabun New"/>
          <w:b/>
          <w:i w:val="0"/>
          <w:sz w:val="32"/>
          <w:u w:val="single"/>
          <w:szCs w:val="32"/>
          <w:bCs/>
          <w:lang w:val="th-TH" w:eastAsia="th-TH" w:bidi="th-TH"/>
        </w:rPr>
        <w:t xml:space="preserve">ระยะที่ 4: </w:t>
      </w:r>
      <w:r>
        <w:rPr>
          <w:rFonts w:ascii="TH Sarabun New" w:hAnsi="TH Sarabun New" w:cs="TH Sarabun New" w:eastAsia="TH Sarabun New"/>
          <w:b/>
          <w:i w:val="0"/>
          <w:sz w:val="32"/>
          <w:u w:val="none"/>
          <w:szCs w:val="32"/>
          <w:bCs/>
          <w:lang w:val="th-TH" w:eastAsia="th-TH" w:bidi="th-TH"/>
        </w:rPr>
        <w:t>สร้างชุดข้อมูลลำดับเวลาและเทรนแบบจำลองพยากรณ์</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1.</w:t>
        <w:tab/>
      </w:r>
      <w:r>
        <w:rPr>
          <w:rFonts w:ascii="TH Sarabun New" w:hAnsi="TH Sarabun New" w:cs="TH Sarabun New" w:eastAsia="TH Sarabun New"/>
          <w:b w:val="0"/>
          <w:i w:val="0"/>
          <w:sz w:val="32"/>
          <w:u w:val="none"/>
          <w:szCs w:val="32"/>
          <w:lang w:val="th-TH" w:eastAsia="th-TH" w:bidi="th-TH"/>
        </w:rPr>
        <w:t>ประกอบลำดับข้อมูล 24 timestep พร้อมป้ายกำกับว่าจะเกิด flare ระดับ M1.0 ขึ้นไป ภายใน 24 ชั่วโมงข้างหน้าหรือไม่</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2.</w:t>
        <w:tab/>
      </w:r>
      <w:r>
        <w:rPr>
          <w:rFonts w:ascii="TH Sarabun New" w:hAnsi="TH Sarabun New" w:cs="TH Sarabun New" w:eastAsia="TH Sarabun New"/>
          <w:b w:val="0"/>
          <w:i w:val="0"/>
          <w:sz w:val="32"/>
          <w:u w:val="none"/>
          <w:szCs w:val="32"/>
          <w:lang w:val="th-TH" w:eastAsia="th-TH" w:bidi="th-TH"/>
        </w:rPr>
        <w:t>เทรน LSTM พร้อม attention pooling และเทรน logistic regression เป็น baseline คู่กัน</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3.</w:t>
        <w:tab/>
      </w:r>
      <w:r>
        <w:rPr>
          <w:rFonts w:ascii="TH Sarabun New" w:hAnsi="TH Sarabun New" w:cs="TH Sarabun New" w:eastAsia="TH Sarabun New"/>
          <w:b w:val="0"/>
          <w:i w:val="0"/>
          <w:sz w:val="32"/>
          <w:u w:val="none"/>
          <w:szCs w:val="32"/>
          <w:lang w:val="th-TH" w:eastAsia="th-TH" w:bidi="th-TH"/>
        </w:rPr>
        <w:t>บันทึกค่าทำนายราย sample ของชุด validation และ test ไว้สำหรับการแสดงผลบนหน้าเว็บ</w:t>
      </w:r>
    </w:p>
    <w:p>
      <w:pPr>
        <w:spacing w:after="0" w:before="0"/>
        <w:ind w:left="425"/>
      </w:pPr>
      <w:r>
        <w:rPr>
          <w:rFonts w:ascii="TH Sarabun New" w:hAnsi="TH Sarabun New" w:cs="TH Sarabun New" w:eastAsia="TH Sarabun New"/>
          <w:b/>
          <w:i w:val="0"/>
          <w:sz w:val="32"/>
          <w:u w:val="none"/>
          <w:szCs w:val="32"/>
          <w:bCs/>
          <w:lang w:val="th-TH" w:eastAsia="th-TH" w:bidi="th-TH"/>
        </w:rPr>
        <w:t xml:space="preserve">ระยะเวลา: </w:t>
      </w:r>
      <w:r>
        <w:rPr>
          <w:rFonts w:ascii="TH Sarabun New" w:hAnsi="TH Sarabun New" w:cs="TH Sarabun New" w:eastAsia="TH Sarabun New"/>
          <w:b w:val="0"/>
          <w:i w:val="0"/>
          <w:sz w:val="32"/>
          <w:u w:val="none"/>
          <w:szCs w:val="32"/>
          <w:lang w:val="th-TH" w:eastAsia="th-TH" w:bidi="th-TH"/>
        </w:rPr>
        <w:t>รวม 5 สัปดาห์</w:t>
      </w:r>
    </w:p>
    <w:p>
      <w:pPr>
        <w:spacing w:after="0" w:before="120"/>
        <w:ind w:left="425"/>
      </w:pPr>
      <w:r>
        <w:rPr>
          <w:rFonts w:ascii="TH Sarabun New" w:hAnsi="TH Sarabun New" w:cs="TH Sarabun New" w:eastAsia="TH Sarabun New"/>
          <w:b/>
          <w:i w:val="0"/>
          <w:sz w:val="32"/>
          <w:u w:val="single"/>
          <w:szCs w:val="32"/>
          <w:bCs/>
          <w:lang w:val="th-TH" w:eastAsia="th-TH" w:bidi="th-TH"/>
        </w:rPr>
        <w:t xml:space="preserve">ระยะที่ 5: </w:t>
      </w:r>
      <w:r>
        <w:rPr>
          <w:rFonts w:ascii="TH Sarabun New" w:hAnsi="TH Sarabun New" w:cs="TH Sarabun New" w:eastAsia="TH Sarabun New"/>
          <w:b/>
          <w:i w:val="0"/>
          <w:sz w:val="32"/>
          <w:u w:val="none"/>
          <w:szCs w:val="32"/>
          <w:bCs/>
          <w:lang w:val="th-TH" w:eastAsia="th-TH" w:bidi="th-TH"/>
        </w:rPr>
        <w:t>ดาวน์โหลดภาพเต็มดวงและสร้าง ground-truth mask</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1.</w:t>
        <w:tab/>
      </w:r>
      <w:r>
        <w:rPr>
          <w:rFonts w:ascii="TH Sarabun New" w:hAnsi="TH Sarabun New" w:cs="TH Sarabun New" w:eastAsia="TH Sarabun New"/>
          <w:b w:val="0"/>
          <w:i w:val="0"/>
          <w:sz w:val="32"/>
          <w:u w:val="none"/>
          <w:szCs w:val="32"/>
          <w:lang w:val="th-TH" w:eastAsia="th-TH" w:bidi="th-TH"/>
        </w:rPr>
        <w:t>ดาวน์โหลดภาพ magnetogram เต็มดวงจาก series hmi.M_720s และย่อเป็นขนาด 512 พิกเซล</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2.</w:t>
        <w:tab/>
      </w:r>
      <w:r>
        <w:rPr>
          <w:rFonts w:ascii="TH Sarabun New" w:hAnsi="TH Sarabun New" w:cs="TH Sarabun New" w:eastAsia="TH Sarabun New"/>
          <w:b w:val="0"/>
          <w:i w:val="0"/>
          <w:sz w:val="32"/>
          <w:u w:val="none"/>
          <w:szCs w:val="32"/>
          <w:lang w:val="th-TH" w:eastAsia="th-TH" w:bidi="th-TH"/>
        </w:rPr>
        <w:t>แปลงพิกัด SHARP bitmap ไปยังกริดของภาพเต็มดวงผ่าน WCS เพื่อสร้าง mask อ้างอิง</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3.</w:t>
        <w:tab/>
      </w:r>
      <w:r>
        <w:rPr>
          <w:rFonts w:ascii="TH Sarabun New" w:hAnsi="TH Sarabun New" w:cs="TH Sarabun New" w:eastAsia="TH Sarabun New"/>
          <w:b w:val="0"/>
          <w:i w:val="0"/>
          <w:sz w:val="32"/>
          <w:u w:val="none"/>
          <w:szCs w:val="32"/>
          <w:lang w:val="th-TH" w:eastAsia="th-TH" w:bidi="th-TH"/>
        </w:rPr>
        <w:t>ตรวจสอบตำแหน่งของ mask ด้วยตาก่อนนำไปใช้เทรนทุกครั้ง</w:t>
      </w:r>
    </w:p>
    <w:p>
      <w:pPr>
        <w:spacing w:after="0" w:before="0"/>
        <w:ind w:left="425"/>
      </w:pPr>
      <w:r>
        <w:rPr>
          <w:rFonts w:ascii="TH Sarabun New" w:hAnsi="TH Sarabun New" w:cs="TH Sarabun New" w:eastAsia="TH Sarabun New"/>
          <w:b/>
          <w:i w:val="0"/>
          <w:sz w:val="32"/>
          <w:u w:val="none"/>
          <w:szCs w:val="32"/>
          <w:bCs/>
          <w:lang w:val="th-TH" w:eastAsia="th-TH" w:bidi="th-TH"/>
        </w:rPr>
        <w:t xml:space="preserve">ระยะเวลา: </w:t>
      </w:r>
      <w:r>
        <w:rPr>
          <w:rFonts w:ascii="TH Sarabun New" w:hAnsi="TH Sarabun New" w:cs="TH Sarabun New" w:eastAsia="TH Sarabun New"/>
          <w:b w:val="0"/>
          <w:i w:val="0"/>
          <w:sz w:val="32"/>
          <w:u w:val="none"/>
          <w:szCs w:val="32"/>
          <w:lang w:val="th-TH" w:eastAsia="th-TH" w:bidi="th-TH"/>
        </w:rPr>
        <w:t>รวม 5 สัปดาห์</w:t>
      </w:r>
    </w:p>
    <w:p>
      <w:pPr>
        <w:spacing w:after="0" w:before="120"/>
        <w:ind w:left="425"/>
      </w:pPr>
      <w:r>
        <w:rPr>
          <w:rFonts w:ascii="TH Sarabun New" w:hAnsi="TH Sarabun New" w:cs="TH Sarabun New" w:eastAsia="TH Sarabun New"/>
          <w:b/>
          <w:i w:val="0"/>
          <w:sz w:val="32"/>
          <w:u w:val="single"/>
          <w:szCs w:val="32"/>
          <w:bCs/>
          <w:lang w:val="th-TH" w:eastAsia="th-TH" w:bidi="th-TH"/>
        </w:rPr>
        <w:t xml:space="preserve">ระยะที่ 6: </w:t>
      </w:r>
      <w:r>
        <w:rPr>
          <w:rFonts w:ascii="TH Sarabun New" w:hAnsi="TH Sarabun New" w:cs="TH Sarabun New" w:eastAsia="TH Sarabun New"/>
          <w:b/>
          <w:i w:val="0"/>
          <w:sz w:val="32"/>
          <w:u w:val="none"/>
          <w:szCs w:val="32"/>
          <w:bCs/>
          <w:lang w:val="th-TH" w:eastAsia="th-TH" w:bidi="th-TH"/>
        </w:rPr>
        <w:t>เทรนและตรวจสอบ U-Net</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1.</w:t>
        <w:tab/>
      </w:r>
      <w:r>
        <w:rPr>
          <w:rFonts w:ascii="TH Sarabun New" w:hAnsi="TH Sarabun New" w:cs="TH Sarabun New" w:eastAsia="TH Sarabun New"/>
          <w:b w:val="0"/>
          <w:i w:val="0"/>
          <w:sz w:val="32"/>
          <w:u w:val="none"/>
          <w:szCs w:val="32"/>
          <w:lang w:val="th-TH" w:eastAsia="th-TH" w:bidi="th-TH"/>
        </w:rPr>
        <w:t>ทดสอบสุขภาพของแบบจำลองด้วยการ overfit หนึ่ง batch ก่อนเทรนจริง</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2.</w:t>
        <w:tab/>
      </w:r>
      <w:r>
        <w:rPr>
          <w:rFonts w:ascii="TH Sarabun New" w:hAnsi="TH Sarabun New" w:cs="TH Sarabun New" w:eastAsia="TH Sarabun New"/>
          <w:b w:val="0"/>
          <w:i w:val="0"/>
          <w:sz w:val="32"/>
          <w:u w:val="none"/>
          <w:szCs w:val="32"/>
          <w:lang w:val="th-TH" w:eastAsia="th-TH" w:bidi="th-TH"/>
        </w:rPr>
        <w:t>เทรน U-Net ด้วย loss ผสมระหว่าง BCE และ Dice พร้อมถ่วงน้ำหนักคลาสบวก</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3.</w:t>
        <w:tab/>
      </w:r>
      <w:r>
        <w:rPr>
          <w:rFonts w:ascii="TH Sarabun New" w:hAnsi="TH Sarabun New" w:cs="TH Sarabun New" w:eastAsia="TH Sarabun New"/>
          <w:b w:val="0"/>
          <w:i w:val="0"/>
          <w:sz w:val="32"/>
          <w:u w:val="none"/>
          <w:szCs w:val="32"/>
          <w:lang w:val="th-TH" w:eastAsia="th-TH" w:bidi="th-TH"/>
        </w:rPr>
        <w:t>วัดผลด้วย Dice และ IoU บนชุด test ที่แบ่งตามเวลา</w:t>
      </w:r>
    </w:p>
    <w:p>
      <w:pPr>
        <w:spacing w:after="0" w:before="0"/>
        <w:ind w:left="425"/>
      </w:pPr>
      <w:r>
        <w:rPr>
          <w:rFonts w:ascii="TH Sarabun New" w:hAnsi="TH Sarabun New" w:cs="TH Sarabun New" w:eastAsia="TH Sarabun New"/>
          <w:b/>
          <w:i w:val="0"/>
          <w:sz w:val="32"/>
          <w:u w:val="none"/>
          <w:szCs w:val="32"/>
          <w:bCs/>
          <w:lang w:val="th-TH" w:eastAsia="th-TH" w:bidi="th-TH"/>
        </w:rPr>
        <w:t xml:space="preserve">ระยะเวลา: </w:t>
      </w:r>
      <w:r>
        <w:rPr>
          <w:rFonts w:ascii="TH Sarabun New" w:hAnsi="TH Sarabun New" w:cs="TH Sarabun New" w:eastAsia="TH Sarabun New"/>
          <w:b w:val="0"/>
          <w:i w:val="0"/>
          <w:sz w:val="32"/>
          <w:u w:val="none"/>
          <w:szCs w:val="32"/>
          <w:lang w:val="th-TH" w:eastAsia="th-TH" w:bidi="th-TH"/>
        </w:rPr>
        <w:t>รวม 4 สัปดาห์</w:t>
      </w:r>
    </w:p>
    <w:p>
      <w:pPr>
        <w:spacing w:after="0" w:before="120"/>
        <w:ind w:left="425"/>
      </w:pPr>
      <w:r>
        <w:rPr>
          <w:rFonts w:ascii="TH Sarabun New" w:hAnsi="TH Sarabun New" w:cs="TH Sarabun New" w:eastAsia="TH Sarabun New"/>
          <w:b/>
          <w:i w:val="0"/>
          <w:sz w:val="32"/>
          <w:u w:val="single"/>
          <w:szCs w:val="32"/>
          <w:bCs/>
          <w:lang w:val="th-TH" w:eastAsia="th-TH" w:bidi="th-TH"/>
        </w:rPr>
        <w:t xml:space="preserve">ระยะที่ 7: </w:t>
      </w:r>
      <w:r>
        <w:rPr>
          <w:rFonts w:ascii="TH Sarabun New" w:hAnsi="TH Sarabun New" w:cs="TH Sarabun New" w:eastAsia="TH Sarabun New"/>
          <w:b/>
          <w:i w:val="0"/>
          <w:sz w:val="32"/>
          <w:u w:val="none"/>
          <w:szCs w:val="32"/>
          <w:bCs/>
          <w:lang w:val="th-TH" w:eastAsia="th-TH" w:bidi="th-TH"/>
        </w:rPr>
        <w:t>พัฒนาการติดตามบริเวณกัมมันต์ข้ามเวลา</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1.</w:t>
        <w:tab/>
      </w:r>
      <w:r>
        <w:rPr>
          <w:rFonts w:ascii="TH Sarabun New" w:hAnsi="TH Sarabun New" w:cs="TH Sarabun New" w:eastAsia="TH Sarabun New"/>
          <w:b w:val="0"/>
          <w:i w:val="0"/>
          <w:sz w:val="32"/>
          <w:u w:val="none"/>
          <w:szCs w:val="32"/>
          <w:lang w:val="th-TH" w:eastAsia="th-TH" w:bidi="th-TH"/>
        </w:rPr>
        <w:t>แปลง mask เป็น detection ด้วยการประมวลผลเชิงสัณฐานและ connected component</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2.</w:t>
        <w:tab/>
      </w:r>
      <w:r>
        <w:rPr>
          <w:rFonts w:ascii="TH Sarabun New" w:hAnsi="TH Sarabun New" w:cs="TH Sarabun New" w:eastAsia="TH Sarabun New"/>
          <w:b w:val="0"/>
          <w:i w:val="0"/>
          <w:sz w:val="32"/>
          <w:u w:val="none"/>
          <w:szCs w:val="32"/>
          <w:lang w:val="th-TH" w:eastAsia="th-TH" w:bidi="th-TH"/>
        </w:rPr>
        <w:t>ชดเชยตำแหน่งตามกฎการหมุนแบบดิฟเฟอเรนเชียลของ Snodgrass ก่อนจับคู่ข้ามเฟรม</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3.</w:t>
        <w:tab/>
      </w:r>
      <w:r>
        <w:rPr>
          <w:rFonts w:ascii="TH Sarabun New" w:hAnsi="TH Sarabun New" w:cs="TH Sarabun New" w:eastAsia="TH Sarabun New"/>
          <w:b w:val="0"/>
          <w:i w:val="0"/>
          <w:sz w:val="32"/>
          <w:u w:val="none"/>
          <w:szCs w:val="32"/>
          <w:lang w:val="th-TH" w:eastAsia="th-TH" w:bidi="th-TH"/>
        </w:rPr>
        <w:t>จับคู่ detection กับแทร็กเดิมด้วยอัลกอริทึม Hungarian บนฟังก์ชันต้นทุนผสม</w:t>
      </w:r>
    </w:p>
    <w:p>
      <w:pPr>
        <w:spacing w:after="0" w:before="0"/>
        <w:ind w:left="425"/>
      </w:pPr>
      <w:r>
        <w:rPr>
          <w:rFonts w:ascii="TH Sarabun New" w:hAnsi="TH Sarabun New" w:cs="TH Sarabun New" w:eastAsia="TH Sarabun New"/>
          <w:b/>
          <w:i w:val="0"/>
          <w:sz w:val="32"/>
          <w:u w:val="none"/>
          <w:szCs w:val="32"/>
          <w:bCs/>
          <w:lang w:val="th-TH" w:eastAsia="th-TH" w:bidi="th-TH"/>
        </w:rPr>
        <w:t xml:space="preserve">ระยะเวลา: </w:t>
      </w:r>
      <w:r>
        <w:rPr>
          <w:rFonts w:ascii="TH Sarabun New" w:hAnsi="TH Sarabun New" w:cs="TH Sarabun New" w:eastAsia="TH Sarabun New"/>
          <w:b w:val="0"/>
          <w:i w:val="0"/>
          <w:sz w:val="32"/>
          <w:u w:val="none"/>
          <w:szCs w:val="32"/>
          <w:lang w:val="th-TH" w:eastAsia="th-TH" w:bidi="th-TH"/>
        </w:rPr>
        <w:t>รวม 4 สัปดาห์</w:t>
      </w:r>
    </w:p>
    <w:p>
      <w:pPr>
        <w:spacing w:after="0" w:before="120"/>
        <w:ind w:left="425"/>
      </w:pPr>
      <w:r>
        <w:rPr>
          <w:rFonts w:ascii="TH Sarabun New" w:hAnsi="TH Sarabun New" w:cs="TH Sarabun New" w:eastAsia="TH Sarabun New"/>
          <w:b/>
          <w:i w:val="0"/>
          <w:sz w:val="32"/>
          <w:u w:val="single"/>
          <w:szCs w:val="32"/>
          <w:bCs/>
          <w:lang w:val="th-TH" w:eastAsia="th-TH" w:bidi="th-TH"/>
        </w:rPr>
        <w:t xml:space="preserve">ระยะที่ 8: </w:t>
      </w:r>
      <w:r>
        <w:rPr>
          <w:rFonts w:ascii="TH Sarabun New" w:hAnsi="TH Sarabun New" w:cs="TH Sarabun New" w:eastAsia="TH Sarabun New"/>
          <w:b/>
          <w:i w:val="0"/>
          <w:sz w:val="32"/>
          <w:u w:val="none"/>
          <w:szCs w:val="32"/>
          <w:bCs/>
          <w:lang w:val="th-TH" w:eastAsia="th-TH" w:bidi="th-TH"/>
        </w:rPr>
        <w:t>ดึงภาพ AIA สามชั้นบรรยากาศ</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1.</w:t>
        <w:tab/>
      </w:r>
      <w:r>
        <w:rPr>
          <w:rFonts w:ascii="TH Sarabun New" w:hAnsi="TH Sarabun New" w:cs="TH Sarabun New" w:eastAsia="TH Sarabun New"/>
          <w:b w:val="0"/>
          <w:i w:val="0"/>
          <w:sz w:val="32"/>
          <w:u w:val="none"/>
          <w:szCs w:val="32"/>
          <w:lang w:val="th-TH" w:eastAsia="th-TH" w:bidi="th-TH"/>
        </w:rPr>
        <w:t>ดึง WCS จริงของทุกเฟรมแยกจากภาพ เพื่อให้การวางทับพิกัดถูกต้อง</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2.</w:t>
        <w:tab/>
      </w:r>
      <w:r>
        <w:rPr>
          <w:rFonts w:ascii="TH Sarabun New" w:hAnsi="TH Sarabun New" w:cs="TH Sarabun New" w:eastAsia="TH Sarabun New"/>
          <w:b w:val="0"/>
          <w:i w:val="0"/>
          <w:sz w:val="32"/>
          <w:u w:val="none"/>
          <w:szCs w:val="32"/>
          <w:lang w:val="th-TH" w:eastAsia="th-TH" w:bidi="th-TH"/>
        </w:rPr>
        <w:t>ดาวน์โหลดภาพ AIA ช่วงคลื่น 4500, 304 และ 171 อังสตรอม จากคลัง synoptic</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3.</w:t>
        <w:tab/>
      </w:r>
      <w:r>
        <w:rPr>
          <w:rFonts w:ascii="TH Sarabun New" w:hAnsi="TH Sarabun New" w:cs="TH Sarabun New" w:eastAsia="TH Sarabun New"/>
          <w:b w:val="0"/>
          <w:i w:val="0"/>
          <w:sz w:val="32"/>
          <w:u w:val="none"/>
          <w:szCs w:val="32"/>
          <w:lang w:val="th-TH" w:eastAsia="th-TH" w:bidi="th-TH"/>
        </w:rPr>
        <w:t>ตรวจสอบการจัดตำแหน่งทั้งด้วยตาและด้วยการวัด contrast เทียบภาพที่หมุน 180 องศา</w:t>
      </w:r>
    </w:p>
    <w:p>
      <w:pPr>
        <w:spacing w:after="0" w:before="0"/>
        <w:ind w:left="425"/>
      </w:pPr>
      <w:r>
        <w:rPr>
          <w:rFonts w:ascii="TH Sarabun New" w:hAnsi="TH Sarabun New" w:cs="TH Sarabun New" w:eastAsia="TH Sarabun New"/>
          <w:b/>
          <w:i w:val="0"/>
          <w:sz w:val="32"/>
          <w:u w:val="none"/>
          <w:szCs w:val="32"/>
          <w:bCs/>
          <w:lang w:val="th-TH" w:eastAsia="th-TH" w:bidi="th-TH"/>
        </w:rPr>
        <w:t xml:space="preserve">ระยะเวลา: </w:t>
      </w:r>
      <w:r>
        <w:rPr>
          <w:rFonts w:ascii="TH Sarabun New" w:hAnsi="TH Sarabun New" w:cs="TH Sarabun New" w:eastAsia="TH Sarabun New"/>
          <w:b w:val="0"/>
          <w:i w:val="0"/>
          <w:sz w:val="32"/>
          <w:u w:val="none"/>
          <w:szCs w:val="32"/>
          <w:lang w:val="th-TH" w:eastAsia="th-TH" w:bidi="th-TH"/>
        </w:rPr>
        <w:t>รวม 4 สัปดาห์</w:t>
      </w:r>
    </w:p>
    <w:p>
      <w:pPr>
        <w:spacing w:after="0" w:before="120"/>
        <w:ind w:left="425"/>
      </w:pPr>
      <w:r>
        <w:rPr>
          <w:rFonts w:ascii="TH Sarabun New" w:hAnsi="TH Sarabun New" w:cs="TH Sarabun New" w:eastAsia="TH Sarabun New"/>
          <w:b/>
          <w:i w:val="0"/>
          <w:sz w:val="32"/>
          <w:u w:val="single"/>
          <w:szCs w:val="32"/>
          <w:bCs/>
          <w:lang w:val="th-TH" w:eastAsia="th-TH" w:bidi="th-TH"/>
        </w:rPr>
        <w:t xml:space="preserve">ระยะที่ 9: </w:t>
      </w:r>
      <w:r>
        <w:rPr>
          <w:rFonts w:ascii="TH Sarabun New" w:hAnsi="TH Sarabun New" w:cs="TH Sarabun New" w:eastAsia="TH Sarabun New"/>
          <w:b/>
          <w:i w:val="0"/>
          <w:sz w:val="32"/>
          <w:u w:val="none"/>
          <w:szCs w:val="32"/>
          <w:bCs/>
          <w:lang w:val="th-TH" w:eastAsia="th-TH" w:bidi="th-TH"/>
        </w:rPr>
        <w:t>พัฒนาเว็บแอปพลิเคชันแสดงผล</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1.</w:t>
        <w:tab/>
      </w:r>
      <w:r>
        <w:rPr>
          <w:rFonts w:ascii="TH Sarabun New" w:hAnsi="TH Sarabun New" w:cs="TH Sarabun New" w:eastAsia="TH Sarabun New"/>
          <w:b w:val="0"/>
          <w:i w:val="0"/>
          <w:sz w:val="32"/>
          <w:u w:val="none"/>
          <w:szCs w:val="32"/>
          <w:lang w:val="th-TH" w:eastAsia="th-TH" w:bidi="th-TH"/>
        </w:rPr>
        <w:t>พัฒนา backend ด้วย FastAPI ให้บริการ API ของทุกแผง และออกแบบให้เปิดได้เสมอ แม้ข้อมูลหรือแบบจำลองบางส่วนยังไม่พร้อม</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2.</w:t>
        <w:tab/>
      </w:r>
      <w:r>
        <w:rPr>
          <w:rFonts w:ascii="TH Sarabun New" w:hAnsi="TH Sarabun New" w:cs="TH Sarabun New" w:eastAsia="TH Sarabun New"/>
          <w:b w:val="0"/>
          <w:i w:val="0"/>
          <w:sz w:val="32"/>
          <w:u w:val="none"/>
          <w:szCs w:val="32"/>
          <w:lang w:val="th-TH" w:eastAsia="th-TH" w:bidi="th-TH"/>
        </w:rPr>
        <w:t>พัฒนา frontend ด้วย React และ Vite แยกเป็นคนละ process จาก backend</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3.</w:t>
        <w:tab/>
      </w:r>
      <w:r>
        <w:rPr>
          <w:rFonts w:ascii="TH Sarabun New" w:hAnsi="TH Sarabun New" w:cs="TH Sarabun New" w:eastAsia="TH Sarabun New"/>
          <w:b w:val="0"/>
          <w:i w:val="0"/>
          <w:sz w:val="32"/>
          <w:u w:val="none"/>
          <w:szCs w:val="32"/>
          <w:lang w:val="th-TH" w:eastAsia="th-TH" w:bidi="th-TH"/>
        </w:rPr>
        <w:t>พัฒนาแผนที่ตำแหน่ง flare แดชบอร์ดรายบริเวณกัมมันต์ และการสลับเลเยอร์ภาพ</w:t>
      </w:r>
    </w:p>
    <w:p>
      <w:pPr>
        <w:spacing w:after="0" w:before="0"/>
        <w:ind w:left="425"/>
      </w:pPr>
      <w:r>
        <w:rPr>
          <w:rFonts w:ascii="TH Sarabun New" w:hAnsi="TH Sarabun New" w:cs="TH Sarabun New" w:eastAsia="TH Sarabun New"/>
          <w:b/>
          <w:i w:val="0"/>
          <w:sz w:val="32"/>
          <w:u w:val="none"/>
          <w:szCs w:val="32"/>
          <w:bCs/>
          <w:lang w:val="th-TH" w:eastAsia="th-TH" w:bidi="th-TH"/>
        </w:rPr>
        <w:t xml:space="preserve">ระยะเวลา: </w:t>
      </w:r>
      <w:r>
        <w:rPr>
          <w:rFonts w:ascii="TH Sarabun New" w:hAnsi="TH Sarabun New" w:cs="TH Sarabun New" w:eastAsia="TH Sarabun New"/>
          <w:b w:val="0"/>
          <w:i w:val="0"/>
          <w:sz w:val="32"/>
          <w:u w:val="none"/>
          <w:szCs w:val="32"/>
          <w:lang w:val="th-TH" w:eastAsia="th-TH" w:bidi="th-TH"/>
        </w:rPr>
        <w:t>รวม 9 สัปดาห์</w:t>
      </w:r>
    </w:p>
    <w:p>
      <w:pPr>
        <w:spacing w:after="0" w:before="120"/>
        <w:ind w:left="425"/>
      </w:pPr>
      <w:r>
        <w:rPr>
          <w:rFonts w:ascii="TH Sarabun New" w:hAnsi="TH Sarabun New" w:cs="TH Sarabun New" w:eastAsia="TH Sarabun New"/>
          <w:b/>
          <w:i w:val="0"/>
          <w:sz w:val="32"/>
          <w:u w:val="single"/>
          <w:szCs w:val="32"/>
          <w:bCs/>
          <w:lang w:val="th-TH" w:eastAsia="th-TH" w:bidi="th-TH"/>
        </w:rPr>
        <w:t xml:space="preserve">ระยะที่ 10: </w:t>
      </w:r>
      <w:r>
        <w:rPr>
          <w:rFonts w:ascii="TH Sarabun New" w:hAnsi="TH Sarabun New" w:cs="TH Sarabun New" w:eastAsia="TH Sarabun New"/>
          <w:b/>
          <w:i w:val="0"/>
          <w:sz w:val="32"/>
          <w:u w:val="none"/>
          <w:szCs w:val="32"/>
          <w:bCs/>
          <w:lang w:val="th-TH" w:eastAsia="th-TH" w:bidi="th-TH"/>
        </w:rPr>
        <w:t>พัฒนาแผง confusion matrix เชิงโต้ตอบ</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1.</w:t>
        <w:tab/>
      </w:r>
      <w:r>
        <w:rPr>
          <w:rFonts w:ascii="TH Sarabun New" w:hAnsi="TH Sarabun New" w:cs="TH Sarabun New" w:eastAsia="TH Sarabun New"/>
          <w:b w:val="0"/>
          <w:i w:val="0"/>
          <w:sz w:val="32"/>
          <w:u w:val="none"/>
          <w:szCs w:val="32"/>
          <w:lang w:val="th-TH" w:eastAsia="th-TH" w:bidi="th-TH"/>
        </w:rPr>
        <w:t>คำนวณตารางกวาดค่า threshold ไว้ล่วงหน้าฝั่ง Python ด้วยโค้ดชุดเดียวกับที่ผลิต ไฟล์ตัวชี้วัด เพื่อไม่ให้ตัวเลขบนหน้าเว็บขัดแย้งกับตัวเลขที่รายงาน</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2.</w:t>
        <w:tab/>
      </w:r>
      <w:r>
        <w:rPr>
          <w:rFonts w:ascii="TH Sarabun New" w:hAnsi="TH Sarabun New" w:cs="TH Sarabun New" w:eastAsia="TH Sarabun New"/>
          <w:b w:val="0"/>
          <w:i w:val="0"/>
          <w:sz w:val="32"/>
          <w:u w:val="none"/>
          <w:szCs w:val="32"/>
          <w:lang w:val="th-TH" w:eastAsia="th-TH" w:bidi="th-TH"/>
        </w:rPr>
        <w:t>ทำสไลเดอร์ปรับ threshold พร้อมปุ่มสลับแบบจำลองและสลับชุด validation กับ test</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3.</w:t>
        <w:tab/>
      </w:r>
      <w:r>
        <w:rPr>
          <w:rFonts w:ascii="TH Sarabun New" w:hAnsi="TH Sarabun New" w:cs="TH Sarabun New" w:eastAsia="TH Sarabun New"/>
          <w:b w:val="0"/>
          <w:i w:val="0"/>
          <w:sz w:val="32"/>
          <w:u w:val="none"/>
          <w:szCs w:val="32"/>
          <w:lang w:val="th-TH" w:eastAsia="th-TH" w:bidi="th-TH"/>
        </w:rPr>
        <w:t>ทำการคลิกดูรายตัวอย่างในแต่ละช่องและกระโดดกลับไปยังแดชบอร์ด</w:t>
      </w:r>
    </w:p>
    <w:p>
      <w:pPr>
        <w:spacing w:after="0" w:before="0"/>
        <w:ind w:left="425"/>
      </w:pPr>
      <w:r>
        <w:rPr>
          <w:rFonts w:ascii="TH Sarabun New" w:hAnsi="TH Sarabun New" w:cs="TH Sarabun New" w:eastAsia="TH Sarabun New"/>
          <w:b/>
          <w:i w:val="0"/>
          <w:sz w:val="32"/>
          <w:u w:val="none"/>
          <w:szCs w:val="32"/>
          <w:bCs/>
          <w:lang w:val="th-TH" w:eastAsia="th-TH" w:bidi="th-TH"/>
        </w:rPr>
        <w:t xml:space="preserve">ระยะเวลา: </w:t>
      </w:r>
      <w:r>
        <w:rPr>
          <w:rFonts w:ascii="TH Sarabun New" w:hAnsi="TH Sarabun New" w:cs="TH Sarabun New" w:eastAsia="TH Sarabun New"/>
          <w:b w:val="0"/>
          <w:i w:val="0"/>
          <w:sz w:val="32"/>
          <w:u w:val="none"/>
          <w:szCs w:val="32"/>
          <w:lang w:val="th-TH" w:eastAsia="th-TH" w:bidi="th-TH"/>
        </w:rPr>
        <w:t>รวม 3 สัปดาห์</w:t>
      </w:r>
    </w:p>
    <w:p>
      <w:pPr>
        <w:spacing w:after="0" w:before="120"/>
        <w:ind w:left="425"/>
      </w:pPr>
      <w:r>
        <w:rPr>
          <w:rFonts w:ascii="TH Sarabun New" w:hAnsi="TH Sarabun New" w:cs="TH Sarabun New" w:eastAsia="TH Sarabun New"/>
          <w:b/>
          <w:i w:val="0"/>
          <w:sz w:val="32"/>
          <w:u w:val="single"/>
          <w:szCs w:val="32"/>
          <w:bCs/>
          <w:lang w:val="th-TH" w:eastAsia="th-TH" w:bidi="th-TH"/>
        </w:rPr>
        <w:t xml:space="preserve">ระยะที่ 11: </w:t>
      </w:r>
      <w:r>
        <w:rPr>
          <w:rFonts w:ascii="TH Sarabun New" w:hAnsi="TH Sarabun New" w:cs="TH Sarabun New" w:eastAsia="TH Sarabun New"/>
          <w:b/>
          <w:i w:val="0"/>
          <w:sz w:val="32"/>
          <w:u w:val="none"/>
          <w:szCs w:val="32"/>
          <w:bCs/>
          <w:lang w:val="th-TH" w:eastAsia="th-TH" w:bidi="th-TH"/>
        </w:rPr>
        <w:t>สกัดความเข้มแสงราย AR ช่วงเต็มและตรวจด่านคุณภาพ</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1.</w:t>
        <w:tab/>
      </w:r>
      <w:r>
        <w:rPr>
          <w:rFonts w:ascii="TH Sarabun New" w:hAnsi="TH Sarabun New" w:cs="TH Sarabun New" w:eastAsia="TH Sarabun New"/>
          <w:b w:val="0"/>
          <w:i w:val="0"/>
          <w:sz w:val="32"/>
          <w:u w:val="none"/>
          <w:szCs w:val="32"/>
          <w:lang w:val="th-TH" w:eastAsia="th-TH" w:bidi="th-TH"/>
        </w:rPr>
        <w:t>สกัดความเข้มแสงภายใน mask ของแต่ละ detection แล้ว normalise ด้วย quiet Sun ของเฟรมเดียวกัน</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2.</w:t>
        <w:tab/>
      </w:r>
      <w:r>
        <w:rPr>
          <w:rFonts w:ascii="TH Sarabun New" w:hAnsi="TH Sarabun New" w:cs="TH Sarabun New" w:eastAsia="TH Sarabun New"/>
          <w:b w:val="0"/>
          <w:i w:val="0"/>
          <w:sz w:val="32"/>
          <w:u w:val="none"/>
          <w:szCs w:val="32"/>
          <w:lang w:val="th-TH" w:eastAsia="th-TH" w:bidi="th-TH"/>
        </w:rPr>
        <w:t>จับคู่ detection เข้ากับหมายเลข HARP ผ่านแผนที่ระบุตัวตน</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3.</w:t>
        <w:tab/>
      </w:r>
      <w:r>
        <w:rPr>
          <w:rFonts w:ascii="TH Sarabun New" w:hAnsi="TH Sarabun New" w:cs="TH Sarabun New" w:eastAsia="TH Sarabun New"/>
          <w:b w:val="0"/>
          <w:i w:val="0"/>
          <w:sz w:val="32"/>
          <w:u w:val="none"/>
          <w:szCs w:val="32"/>
          <w:lang w:val="th-TH" w:eastAsia="th-TH" w:bidi="th-TH"/>
        </w:rPr>
        <w:t>ตรวจด่านคุณภาพสามข้อ ได้แก่ อัตราการจับคู่ การลบ drift ข้ามปี และจำนวนแถวที่ได้</w:t>
      </w:r>
    </w:p>
    <w:p>
      <w:pPr>
        <w:spacing w:after="0" w:before="0"/>
        <w:ind w:left="425"/>
      </w:pPr>
      <w:r>
        <w:rPr>
          <w:rFonts w:ascii="TH Sarabun New" w:hAnsi="TH Sarabun New" w:cs="TH Sarabun New" w:eastAsia="TH Sarabun New"/>
          <w:b/>
          <w:i w:val="0"/>
          <w:sz w:val="32"/>
          <w:u w:val="none"/>
          <w:szCs w:val="32"/>
          <w:bCs/>
          <w:lang w:val="th-TH" w:eastAsia="th-TH" w:bidi="th-TH"/>
        </w:rPr>
        <w:t xml:space="preserve">ระยะเวลา: </w:t>
      </w:r>
      <w:r>
        <w:rPr>
          <w:rFonts w:ascii="TH Sarabun New" w:hAnsi="TH Sarabun New" w:cs="TH Sarabun New" w:eastAsia="TH Sarabun New"/>
          <w:b w:val="0"/>
          <w:i w:val="0"/>
          <w:sz w:val="32"/>
          <w:u w:val="none"/>
          <w:szCs w:val="32"/>
          <w:lang w:val="th-TH" w:eastAsia="th-TH" w:bidi="th-TH"/>
        </w:rPr>
        <w:t>รวม 4 สัปดาห์</w:t>
      </w:r>
    </w:p>
    <w:p>
      <w:pPr>
        <w:spacing w:after="0" w:before="120"/>
        <w:ind w:left="425"/>
      </w:pPr>
      <w:r>
        <w:rPr>
          <w:rFonts w:ascii="TH Sarabun New" w:hAnsi="TH Sarabun New" w:cs="TH Sarabun New" w:eastAsia="TH Sarabun New"/>
          <w:b/>
          <w:i w:val="0"/>
          <w:sz w:val="32"/>
          <w:u w:val="single"/>
          <w:szCs w:val="32"/>
          <w:bCs/>
          <w:lang w:val="th-TH" w:eastAsia="th-TH" w:bidi="th-TH"/>
        </w:rPr>
        <w:t xml:space="preserve">ระยะที่ 12: </w:t>
      </w:r>
      <w:r>
        <w:rPr>
          <w:rFonts w:ascii="TH Sarabun New" w:hAnsi="TH Sarabun New" w:cs="TH Sarabun New" w:eastAsia="TH Sarabun New"/>
          <w:b/>
          <w:i w:val="0"/>
          <w:sz w:val="32"/>
          <w:u w:val="none"/>
          <w:szCs w:val="32"/>
          <w:bCs/>
          <w:lang w:val="th-TH" w:eastAsia="th-TH" w:bidi="th-TH"/>
        </w:rPr>
        <w:t>การทดลองเปรียบเทียบชุด feature 5 แบบ</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1.</w:t>
        <w:tab/>
      </w:r>
      <w:r>
        <w:rPr>
          <w:rFonts w:ascii="TH Sarabun New" w:hAnsi="TH Sarabun New" w:cs="TH Sarabun New" w:eastAsia="TH Sarabun New"/>
          <w:b w:val="0"/>
          <w:i w:val="0"/>
          <w:sz w:val="32"/>
          <w:u w:val="none"/>
          <w:szCs w:val="32"/>
          <w:lang w:val="th-TH" w:eastAsia="th-TH" w:bidi="th-TH"/>
        </w:rPr>
        <w:t>ประกอบชุดข้อมูลก้อนเดียวที่ทุกแบบใช้ร่วมกัน โดยการเลือกแบบคือการหั่นคอลัมน์เท่านั้น</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2.</w:t>
        <w:tab/>
      </w:r>
      <w:r>
        <w:rPr>
          <w:rFonts w:ascii="TH Sarabun New" w:hAnsi="TH Sarabun New" w:cs="TH Sarabun New" w:eastAsia="TH Sarabun New"/>
          <w:b w:val="0"/>
          <w:i w:val="0"/>
          <w:sz w:val="32"/>
          <w:u w:val="none"/>
          <w:szCs w:val="32"/>
          <w:lang w:val="th-TH" w:eastAsia="th-TH" w:bidi="th-TH"/>
        </w:rPr>
        <w:t>เทรนทั้ง 5 แบบด้วย hyperparameter ชุดเดียวกันและ seed ชุดเดียวกัน 5 ค่า</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3.</w:t>
        <w:tab/>
      </w:r>
      <w:r>
        <w:rPr>
          <w:rFonts w:ascii="TH Sarabun New" w:hAnsi="TH Sarabun New" w:cs="TH Sarabun New" w:eastAsia="TH Sarabun New"/>
          <w:b w:val="0"/>
          <w:i w:val="0"/>
          <w:sz w:val="32"/>
          <w:u w:val="none"/>
          <w:szCs w:val="32"/>
          <w:lang w:val="th-TH" w:eastAsia="th-TH" w:bidi="th-TH"/>
        </w:rPr>
        <w:t>รายงานผลต่างของ TSS แบบจับคู่ seed พร้อมส่วนเบี่ยงเบนมาตรฐาน</w:t>
      </w:r>
    </w:p>
    <w:p>
      <w:pPr>
        <w:spacing w:after="0" w:before="0"/>
        <w:ind w:left="425"/>
      </w:pPr>
      <w:r>
        <w:rPr>
          <w:rFonts w:ascii="TH Sarabun New" w:hAnsi="TH Sarabun New" w:cs="TH Sarabun New" w:eastAsia="TH Sarabun New"/>
          <w:b/>
          <w:i w:val="0"/>
          <w:sz w:val="32"/>
          <w:u w:val="none"/>
          <w:szCs w:val="32"/>
          <w:bCs/>
          <w:lang w:val="th-TH" w:eastAsia="th-TH" w:bidi="th-TH"/>
        </w:rPr>
        <w:t xml:space="preserve">ระยะเวลา: </w:t>
      </w:r>
      <w:r>
        <w:rPr>
          <w:rFonts w:ascii="TH Sarabun New" w:hAnsi="TH Sarabun New" w:cs="TH Sarabun New" w:eastAsia="TH Sarabun New"/>
          <w:b w:val="0"/>
          <w:i w:val="0"/>
          <w:sz w:val="32"/>
          <w:u w:val="none"/>
          <w:szCs w:val="32"/>
          <w:lang w:val="th-TH" w:eastAsia="th-TH" w:bidi="th-TH"/>
        </w:rPr>
        <w:t>รวม 4 สัปดาห์</w:t>
      </w:r>
    </w:p>
    <w:p>
      <w:pPr>
        <w:spacing w:after="0" w:before="120"/>
        <w:ind w:left="425"/>
      </w:pPr>
      <w:r>
        <w:rPr>
          <w:rFonts w:ascii="TH Sarabun New" w:hAnsi="TH Sarabun New" w:cs="TH Sarabun New" w:eastAsia="TH Sarabun New"/>
          <w:b/>
          <w:i w:val="0"/>
          <w:sz w:val="32"/>
          <w:u w:val="single"/>
          <w:szCs w:val="32"/>
          <w:bCs/>
          <w:lang w:val="th-TH" w:eastAsia="th-TH" w:bidi="th-TH"/>
        </w:rPr>
        <w:t xml:space="preserve">ระยะที่ 13: </w:t>
      </w:r>
      <w:r>
        <w:rPr>
          <w:rFonts w:ascii="TH Sarabun New" w:hAnsi="TH Sarabun New" w:cs="TH Sarabun New" w:eastAsia="TH Sarabun New"/>
          <w:b/>
          <w:i w:val="0"/>
          <w:sz w:val="32"/>
          <w:u w:val="none"/>
          <w:szCs w:val="32"/>
          <w:bCs/>
          <w:lang w:val="th-TH" w:eastAsia="th-TH" w:bidi="th-TH"/>
        </w:rPr>
        <w:t>ปรับปรุงคุณภาพระบบและจัดทำรายงาน</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1.</w:t>
        <w:tab/>
      </w:r>
      <w:r>
        <w:rPr>
          <w:rFonts w:ascii="TH Sarabun New" w:hAnsi="TH Sarabun New" w:cs="TH Sarabun New" w:eastAsia="TH Sarabun New"/>
          <w:b w:val="0"/>
          <w:i w:val="0"/>
          <w:sz w:val="32"/>
          <w:u w:val="none"/>
          <w:szCs w:val="32"/>
          <w:lang w:val="th-TH" w:eastAsia="th-TH" w:bidi="th-TH"/>
        </w:rPr>
        <w:t>แยกระบบเป็นสอง container คือ backend และ frontend เพื่อให้ deploy แยกกันได้</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2.</w:t>
        <w:tab/>
      </w:r>
      <w:r>
        <w:rPr>
          <w:rFonts w:ascii="TH Sarabun New" w:hAnsi="TH Sarabun New" w:cs="TH Sarabun New" w:eastAsia="TH Sarabun New"/>
          <w:b w:val="0"/>
          <w:i w:val="0"/>
          <w:sz w:val="32"/>
          <w:u w:val="none"/>
          <w:szCs w:val="32"/>
          <w:lang w:val="th-TH" w:eastAsia="th-TH" w:bidi="th-TH"/>
        </w:rPr>
        <w:t>ทบทวนโค้ดทั้งสองแกน คือคอนเวนชันของ repository และพฤติกรรมเทียบกับรุ่นก่อนแปลง</w:t>
      </w:r>
    </w:p>
    <w:p>
      <w:pPr>
        <w:spacing w:after="0"/>
        <w:ind w:left="1417" w:hanging="425"/>
        <w:jc w:val="thaiDistribute"/>
      </w:pPr>
      <w:r>
        <w:rPr>
          <w:rFonts w:ascii="TH Sarabun New" w:hAnsi="TH Sarabun New" w:cs="TH Sarabun New" w:eastAsia="TH Sarabun New"/>
          <w:b w:val="0"/>
          <w:i w:val="0"/>
          <w:sz w:val="32"/>
          <w:u w:val="none"/>
          <w:szCs w:val="32"/>
          <w:lang w:val="th-TH" w:eastAsia="th-TH" w:bidi="th-TH"/>
        </w:rPr>
        <w:t>3.</w:t>
        <w:tab/>
      </w:r>
      <w:r>
        <w:rPr>
          <w:rFonts w:ascii="TH Sarabun New" w:hAnsi="TH Sarabun New" w:cs="TH Sarabun New" w:eastAsia="TH Sarabun New"/>
          <w:b w:val="0"/>
          <w:i w:val="0"/>
          <w:sz w:val="32"/>
          <w:u w:val="none"/>
          <w:szCs w:val="32"/>
          <w:lang w:val="th-TH" w:eastAsia="th-TH" w:bidi="th-TH"/>
        </w:rPr>
        <w:t>จัดทำรายงานผลการดำเนินการฝึกสหกิจศึกษาฉบับสมบูรณ์</w:t>
      </w:r>
    </w:p>
    <w:p>
      <w:pPr>
        <w:spacing w:after="0" w:before="0"/>
        <w:ind w:left="425"/>
      </w:pPr>
      <w:r>
        <w:rPr>
          <w:rFonts w:ascii="TH Sarabun New" w:hAnsi="TH Sarabun New" w:cs="TH Sarabun New" w:eastAsia="TH Sarabun New"/>
          <w:b/>
          <w:i w:val="0"/>
          <w:sz w:val="32"/>
          <w:u w:val="none"/>
          <w:szCs w:val="32"/>
          <w:bCs/>
          <w:lang w:val="th-TH" w:eastAsia="th-TH" w:bidi="th-TH"/>
        </w:rPr>
        <w:t xml:space="preserve">ระยะเวลา: </w:t>
      </w:r>
      <w:r>
        <w:rPr>
          <w:rFonts w:ascii="TH Sarabun New" w:hAnsi="TH Sarabun New" w:cs="TH Sarabun New" w:eastAsia="TH Sarabun New"/>
          <w:b w:val="0"/>
          <w:i w:val="0"/>
          <w:sz w:val="32"/>
          <w:u w:val="none"/>
          <w:szCs w:val="32"/>
          <w:lang w:val="th-TH" w:eastAsia="th-TH" w:bidi="th-TH"/>
        </w:rPr>
        <w:t>รวม 4 สัปดาห์</w:t>
      </w:r>
    </w:p>
    <w:p>
      <w:pPr>
        <w:pStyle w:val="Heading2"/>
        <w:keepNext/>
        <w:spacing w:before="160" w:after="0" w:line="240" w:lineRule="auto"/>
      </w:pPr>
      <w:bookmarkStart w:id="19" w:name="bkm19"/>
      <w:r>
        <w:rPr>
          <w:rFonts w:ascii="TH Sarabun New" w:hAnsi="TH Sarabun New" w:cs="TH Sarabun New" w:eastAsia="TH Sarabun New"/>
          <w:b/>
          <w:i w:val="0"/>
          <w:sz w:val="32"/>
          <w:u w:val="none"/>
          <w:szCs w:val="32"/>
          <w:bCs/>
          <w:lang w:val="th-TH" w:eastAsia="th-TH" w:bidi="th-TH"/>
        </w:rPr>
        <w:t>1.6 ประโยชน์ที่ได้รับ</w:t>
      </w:r>
      <w:bookmarkEnd w:id="19"/>
    </w:p>
    <w:p>
      <w:pPr>
        <w:pStyle w:val="Heading3"/>
        <w:keepNext/>
        <w:spacing w:before="120" w:after="0" w:line="240" w:lineRule="auto"/>
        <w:ind w:left="425"/>
      </w:pPr>
      <w:bookmarkStart w:id="20" w:name="bkm20"/>
      <w:r>
        <w:rPr>
          <w:rFonts w:ascii="TH Sarabun New" w:hAnsi="TH Sarabun New" w:cs="TH Sarabun New" w:eastAsia="TH Sarabun New"/>
          <w:b/>
          <w:i w:val="0"/>
          <w:sz w:val="32"/>
          <w:u w:val="none"/>
          <w:szCs w:val="32"/>
          <w:bCs/>
          <w:lang w:val="th-TH" w:eastAsia="th-TH" w:bidi="th-TH"/>
        </w:rPr>
        <w:t>1.6.1 ด้านระบบและชุดข้อมูล</w:t>
      </w:r>
      <w:bookmarkEnd w:id="20"/>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i w:val="0"/>
          <w:sz w:val="32"/>
          <w:u w:val="none"/>
          <w:szCs w:val="32"/>
          <w:bCs/>
          <w:lang w:val="th-TH" w:eastAsia="th-TH" w:bidi="th-TH"/>
        </w:rPr>
        <w:t xml:space="preserve">ระบบที่ทำซ้ำผลลัพธ์ได้: </w:t>
      </w:r>
      <w:r>
        <w:rPr>
          <w:rFonts w:ascii="TH Sarabun New" w:hAnsi="TH Sarabun New" w:cs="TH Sarabun New" w:eastAsia="TH Sarabun New"/>
          <w:b w:val="0"/>
          <w:i w:val="0"/>
          <w:sz w:val="32"/>
          <w:u w:val="none"/>
          <w:szCs w:val="32"/>
          <w:lang w:val="th-TH" w:eastAsia="th-TH" w:bidi="th-TH"/>
        </w:rPr>
        <w:t>ได้ระบบครบวงจรที่ทำซ้ำผลลัพธ์ได้ ตั้งแต่การดึงข้อมูลจาก JSOC และ NOAA การสร้าง ground-truth mask การเทรนแบบจำลองทั้งสองตัว จนถึงการแสดงผลบนเว็บ โดยควบคุมค่าคอนฟิกทั้งหมดผ่านไฟล์ YAML ที่ตรวจสอบด้วย pydantic</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i w:val="0"/>
          <w:sz w:val="32"/>
          <w:u w:val="none"/>
          <w:szCs w:val="32"/>
          <w:bCs/>
          <w:lang w:val="th-TH" w:eastAsia="th-TH" w:bidi="th-TH"/>
        </w:rPr>
        <w:t xml:space="preserve">ชุดข้อมูลความเข้มแสงราย AR: </w:t>
      </w:r>
      <w:r>
        <w:rPr>
          <w:rFonts w:ascii="TH Sarabun New" w:hAnsi="TH Sarabun New" w:cs="TH Sarabun New" w:eastAsia="TH Sarabun New"/>
          <w:b w:val="0"/>
          <w:i w:val="0"/>
          <w:sz w:val="32"/>
          <w:u w:val="none"/>
          <w:szCs w:val="32"/>
          <w:lang w:val="th-TH" w:eastAsia="th-TH" w:bidi="th-TH"/>
        </w:rPr>
        <w:t>ได้ตารางความเข้มแสงราย AR ที่ normalise ด้วย quiet Sun แล้ว ครอบคลุมช่วงเวลายาวกว่าสิบปี ซึ่งนำไปใช้ต่อได้กับงานวิจัยอื่นที่ต้องการคุณลักษณะหลายชั้นบรรยากาศรายบริเวณกัมมันต์</w:t>
      </w:r>
    </w:p>
    <w:p>
      <w:pPr>
        <w:pStyle w:val="Heading3"/>
        <w:keepNext/>
        <w:spacing w:before="120" w:after="0" w:line="240" w:lineRule="auto"/>
        <w:ind w:left="425"/>
      </w:pPr>
      <w:bookmarkStart w:id="21" w:name="bkm21"/>
      <w:r>
        <w:rPr>
          <w:rFonts w:ascii="TH Sarabun New" w:hAnsi="TH Sarabun New" w:cs="TH Sarabun New" w:eastAsia="TH Sarabun New"/>
          <w:b/>
          <w:i w:val="0"/>
          <w:sz w:val="32"/>
          <w:u w:val="none"/>
          <w:szCs w:val="32"/>
          <w:bCs/>
          <w:lang w:val="th-TH" w:eastAsia="th-TH" w:bidi="th-TH"/>
        </w:rPr>
        <w:t>1.6.2 ด้านองค์ความรู้</w:t>
      </w:r>
      <w:bookmarkEnd w:id="21"/>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i w:val="0"/>
          <w:sz w:val="32"/>
          <w:u w:val="none"/>
          <w:szCs w:val="32"/>
          <w:bCs/>
          <w:lang w:val="th-TH" w:eastAsia="th-TH" w:bidi="th-TH"/>
        </w:rPr>
        <w:t xml:space="preserve">การแยกส่วนสนับสนุนของแหล่งข้อมูล: </w:t>
      </w:r>
      <w:r>
        <w:rPr>
          <w:rFonts w:ascii="TH Sarabun New" w:hAnsi="TH Sarabun New" w:cs="TH Sarabun New" w:eastAsia="TH Sarabun New"/>
          <w:b w:val="0"/>
          <w:i w:val="0"/>
          <w:sz w:val="32"/>
          <w:u w:val="none"/>
          <w:szCs w:val="32"/>
          <w:lang w:val="th-TH" w:eastAsia="th-TH" w:bidi="th-TH"/>
        </w:rPr>
        <w:t>ได้คำตอบเชิงประจักษ์ว่าแหล่งข้อมูลแต่ละทางให้ทักษะการพยากรณ์เท่าใดเมื่ออยู่ลำพัง และเพิ่มขึ้นอีกเท่าใดเมื่อรวมกัน ซึ่งเป็นคำถามที่ต้องมีท่อข้อมูลครบทั้งสามทางจึงจะตอบได้</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i w:val="0"/>
          <w:sz w:val="32"/>
          <w:u w:val="none"/>
          <w:szCs w:val="32"/>
          <w:bCs/>
          <w:lang w:val="th-TH" w:eastAsia="th-TH" w:bidi="th-TH"/>
        </w:rPr>
        <w:t xml:space="preserve">ข้อควรระวังเรื่องสถิติสรุปข้อมูลเชิงพื้นที่: </w:t>
      </w:r>
      <w:r>
        <w:rPr>
          <w:rFonts w:ascii="TH Sarabun New" w:hAnsi="TH Sarabun New" w:cs="TH Sarabun New" w:eastAsia="TH Sarabun New"/>
          <w:b w:val="0"/>
          <w:i w:val="0"/>
          <w:sz w:val="32"/>
          <w:u w:val="none"/>
          <w:szCs w:val="32"/>
          <w:lang w:val="th-TH" w:eastAsia="th-TH" w:bidi="th-TH"/>
        </w:rPr>
        <w:t>ได้ข้อค้นพบเชิงวิธีการว่าสถิติที่ใช้สรุปความเข้มแสงรายบริเวณกัมมันต์ให้เป็นค่าเดียว (เช่น ค่ามัธยฐานเทียบกับเปอร์เซ็นไทล์ที่ 95) มีผลต่อทิศทางข้อสรุปของการเปรียบเทียบ feature โดยตรง ซึ่งเป็นข้อควรระวังที่ใช้ได้กับงานอื่นที่สรุปข้อมูลเชิงพื้นที่เป็นค่าเดียวต่อบริเวณเช่นกัน</w:t>
      </w:r>
    </w:p>
    <w:p>
      <w:pPr>
        <w:pStyle w:val="Heading3"/>
        <w:keepNext/>
        <w:spacing w:before="120" w:after="0" w:line="240" w:lineRule="auto"/>
        <w:ind w:left="425"/>
      </w:pPr>
      <w:bookmarkStart w:id="22" w:name="bkm22"/>
      <w:r>
        <w:rPr>
          <w:rFonts w:ascii="TH Sarabun New" w:hAnsi="TH Sarabun New" w:cs="TH Sarabun New" w:eastAsia="TH Sarabun New"/>
          <w:b/>
          <w:i w:val="0"/>
          <w:sz w:val="32"/>
          <w:u w:val="none"/>
          <w:szCs w:val="32"/>
          <w:bCs/>
          <w:lang w:val="th-TH" w:eastAsia="th-TH" w:bidi="th-TH"/>
        </w:rPr>
        <w:t>1.6.3 ด้านการนำไปใช้และการพัฒนาบุคลากร</w:t>
      </w:r>
      <w:bookmarkEnd w:id="22"/>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i w:val="0"/>
          <w:sz w:val="32"/>
          <w:u w:val="none"/>
          <w:szCs w:val="32"/>
          <w:bCs/>
          <w:lang w:val="th-TH" w:eastAsia="th-TH" w:bidi="th-TH"/>
        </w:rPr>
        <w:t xml:space="preserve">การเข้าถึงผลลัพธ์: </w:t>
      </w:r>
      <w:r>
        <w:rPr>
          <w:rFonts w:ascii="TH Sarabun New" w:hAnsi="TH Sarabun New" w:cs="TH Sarabun New" w:eastAsia="TH Sarabun New"/>
          <w:b w:val="0"/>
          <w:i w:val="0"/>
          <w:sz w:val="32"/>
          <w:u w:val="none"/>
          <w:szCs w:val="32"/>
          <w:lang w:val="th-TH" w:eastAsia="th-TH" w:bidi="th-TH"/>
        </w:rPr>
        <w:t>ได้เครื่องมือแสดงผลที่ผู้ใช้ทั่วไปเปิดดูได้ทันทีผ่านเบราว์เซอร์ ทำให้การตรวจสอบผลของแบบจำลองไม่ผูกอยู่กับผู้พัฒนาเพียงคนเดียว</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i w:val="0"/>
          <w:sz w:val="32"/>
          <w:u w:val="none"/>
          <w:szCs w:val="32"/>
          <w:bCs/>
          <w:lang w:val="th-TH" w:eastAsia="th-TH" w:bidi="th-TH"/>
        </w:rPr>
        <w:t xml:space="preserve">การพัฒนาบุคลากร: </w:t>
      </w:r>
      <w:r>
        <w:rPr>
          <w:rFonts w:ascii="TH Sarabun New" w:hAnsi="TH Sarabun New" w:cs="TH Sarabun New" w:eastAsia="TH Sarabun New"/>
          <w:b w:val="0"/>
          <w:i w:val="0"/>
          <w:sz w:val="32"/>
          <w:u w:val="none"/>
          <w:szCs w:val="32"/>
          <w:lang w:val="th-TH" w:eastAsia="th-TH" w:bidi="th-TH"/>
        </w:rPr>
        <w:t>ผู้ปฏิบัติงานสหกิจศึกษาได้รับประสบการณ์และองค์ความรู้ด้าน solar physics, computer vision, การพยากรณ์อนุกรมเวลา การออกแบบการทดลองเชิงเปรียบเทียบ และการพัฒนาเว็บแอปพลิเคชันแบบครบวงจรในบริบทของงานวิจัยจริง</w:t>
      </w:r>
    </w:p>
    <w:p>
      <w:pPr>
        <w:spacing w:after="0"/>
      </w:pPr>
      <w:r>
        <w:rPr>
          <w:rFonts w:ascii="TH Sarabun New" w:hAnsi="TH Sarabun New" w:cs="TH Sarabun New" w:eastAsia="TH Sarabun New"/>
          <w:b w:val="0"/>
          <w:i w:val="0"/>
          <w:sz w:val="32"/>
          <w:u w:val="none"/>
          <w:szCs w:val="32"/>
          <w:lang w:val="th-TH" w:eastAsia="th-TH" w:bidi="th-TH"/>
        </w:rPr>
        <w:br w:type="page"/>
      </w:r>
    </w:p>
    <w:p>
      <w:pPr>
        <w:pStyle w:val="Heading1"/>
        <w:keepNext/>
        <w:spacing w:before="0" w:after="0" w:line="240" w:lineRule="auto"/>
        <w:jc w:val="center"/>
      </w:pPr>
      <w:bookmarkStart w:id="23" w:name="bkm23"/>
      <w:r>
        <w:rPr>
          <w:rFonts w:ascii="TH Sarabun New" w:hAnsi="TH Sarabun New" w:cs="TH Sarabun New" w:eastAsia="TH Sarabun New"/>
          <w:b/>
          <w:i w:val="0"/>
          <w:sz w:val="36"/>
          <w:u w:val="none"/>
          <w:szCs w:val="36"/>
          <w:bCs/>
          <w:lang w:val="th-TH" w:eastAsia="th-TH" w:bidi="th-TH"/>
        </w:rPr>
        <w:t>บทที่ 2</w:t>
      </w:r>
      <w:bookmarkEnd w:id="23"/>
    </w:p>
    <w:p>
      <w:pPr>
        <w:pStyle w:val="Heading1"/>
        <w:keepNext/>
        <w:spacing w:before="0" w:after="120" w:line="240" w:lineRule="auto"/>
        <w:jc w:val="center"/>
      </w:pPr>
      <w:r>
        <w:rPr>
          <w:rFonts w:ascii="TH Sarabun New" w:hAnsi="TH Sarabun New" w:cs="TH Sarabun New" w:eastAsia="TH Sarabun New"/>
          <w:b/>
          <w:i w:val="0"/>
          <w:sz w:val="36"/>
          <w:u w:val="none"/>
          <w:szCs w:val="36"/>
          <w:bCs/>
          <w:lang w:val="th-TH" w:eastAsia="th-TH" w:bidi="th-TH"/>
        </w:rPr>
        <w:t>เครื่องมือ ตัวแบบ และทฤษฎีที่เกี่ยวข้อง</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จากที่ได้กล่าวถึงที่มา ความสำคัญ วัตถุประสงค์ และขอบเขตของโครงงานไปแล้วในบทที่ 1 บทนี้จะกล่าวถึงเครื่องมือ ตัวแบบ และทฤษฎีที่นำมาประกอบกันเป็นระบบของโครงงาน โดยแบ่งเนื้อหาออกเป็นสามส่วน ส่วนแรกในหัวข้อ 2.1 แนะนำแหล่งข้อมูลและเครื่องมือที่ใช้จริง ส่วนที่สองในหัวข้อ 2.2 อธิบายวิธีการใช้เครื่องมือเหล่านั้น และส่วนที่สามในหัวข้อ 2.3 ปูพื้นฐานทฤษฎีเบื้องหลังการทำงาน เพื่อเป็นความเข้าใจก่อนจะกล่าวถึงวิธีการนำไปประยุกต์ใช้จริงในบทที่ 3 ต่อไป</w:t>
      </w:r>
    </w:p>
    <w:p>
      <w:pPr>
        <w:pStyle w:val="Heading2"/>
        <w:keepNext/>
        <w:spacing w:before="160" w:after="0" w:line="240" w:lineRule="auto"/>
      </w:pPr>
      <w:bookmarkStart w:id="24" w:name="bkm24"/>
      <w:r>
        <w:rPr>
          <w:rFonts w:ascii="TH Sarabun New" w:hAnsi="TH Sarabun New" w:cs="TH Sarabun New" w:eastAsia="TH Sarabun New"/>
          <w:b/>
          <w:i w:val="0"/>
          <w:sz w:val="32"/>
          <w:u w:val="none"/>
          <w:szCs w:val="32"/>
          <w:bCs/>
          <w:lang w:val="th-TH" w:eastAsia="th-TH" w:bidi="th-TH"/>
        </w:rPr>
        <w:t>2.1 เครื่องมือที่เกี่ยวข้อง</w:t>
      </w:r>
      <w:bookmarkEnd w:id="24"/>
    </w:p>
    <w:p>
      <w:pPr>
        <w:pStyle w:val="Heading3"/>
        <w:keepNext/>
        <w:spacing w:before="120" w:after="0" w:line="240" w:lineRule="auto"/>
        <w:ind w:left="425"/>
      </w:pPr>
      <w:bookmarkStart w:id="25" w:name="bkm25"/>
      <w:r>
        <w:rPr>
          <w:rFonts w:ascii="TH Sarabun New" w:hAnsi="TH Sarabun New" w:cs="TH Sarabun New" w:eastAsia="TH Sarabun New"/>
          <w:b/>
          <w:i w:val="0"/>
          <w:sz w:val="32"/>
          <w:u w:val="none"/>
          <w:szCs w:val="32"/>
          <w:bCs/>
          <w:lang w:val="th-TH" w:eastAsia="th-TH" w:bidi="th-TH"/>
        </w:rPr>
        <w:t>2.1.1 แหล่งข้อมูล</w:t>
      </w:r>
      <w:bookmarkEnd w:id="25"/>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ข้อมูลทั้งหมดของโครงงานมาจากแหล่งเปิดสาธารณะที่เป็นมาตรฐานของสาขา ดังสรุปในตารางที่ 2.1</w:t>
      </w:r>
    </w:p>
    <w:p>
      <w:pPr>
        <w:pStyle w:val="CaptionTable"/>
        <w:keepNext/>
        <w:spacing w:before="120" w:after="40"/>
        <w:jc w:val="left"/>
      </w:pPr>
      <w:bookmarkStart w:id="26" w:name="bkm26"/>
      <w:r>
        <w:rPr>
          <w:rFonts w:ascii="TH Sarabun New" w:hAnsi="TH Sarabun New" w:cs="TH Sarabun New" w:eastAsia="TH Sarabun New"/>
          <w:b w:val="0"/>
          <w:i w:val="0"/>
          <w:sz w:val="32"/>
          <w:u w:val="none"/>
          <w:szCs w:val="32"/>
          <w:lang w:val="th-TH" w:eastAsia="th-TH" w:bidi="th-TH"/>
        </w:rPr>
        <w:t>ตารางที่ 2.1 แหล่งข้อมูลที่ใช้ในโครงงานและบทบาทของแต่ละแหล่ง</w:t>
      </w:r>
      <w:bookmarkEnd w:id="26"/>
    </w:p>
    <w:tbl>
      <w:tblPr>
        <w:tblStyle w:val="TableGrid"/>
        <w:tblW w:type="auto" w:w="0"/>
        <w:jc w:val="center"/>
        <w:tblLayout w:type="fixed"/>
        <w:tblLook w:firstColumn="1" w:firstRow="1" w:lastColumn="0" w:lastRow="0" w:noHBand="0" w:noVBand="1" w:val="04A0"/>
        <w:tblLayout w:type="fixed"/>
      </w:tblPr>
      <w:tblGrid>
        <w:gridCol w:w="3175"/>
        <w:gridCol w:w="5329"/>
      </w:tblGrid>
      <w:tr>
        <w:trPr>
          <w:tblHeader w:val="true"/>
        </w:trPr>
        <w:tc>
          <w:tcPr>
            <w:tcW w:type="dxa" w:w="3175"/>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แหล่งข้อมูล</w:t>
            </w:r>
          </w:p>
        </w:tc>
        <w:tc>
          <w:tcPr>
            <w:tcW w:type="dxa" w:w="5329"/>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ใช้ทำอะไร</w:t>
            </w:r>
          </w:p>
        </w:tc>
      </w:tr>
      <w:tr>
        <w:tc>
          <w:tcPr>
            <w:tcW w:type="dxa" w:w="3175"/>
          </w:tcPr>
          <w:p>
            <w:pPr>
              <w:spacing w:after="0" w:before="0"/>
              <w:jc w:val="left"/>
            </w:pPr>
            <w:r/>
            <w:r>
              <w:rPr>
                <w:rFonts w:ascii="TH Sarabun New" w:hAnsi="TH Sarabun New" w:cs="TH Sarabun New" w:eastAsia="TH Sarabun New"/>
                <w:b w:val="0"/>
                <w:i w:val="0"/>
                <w:sz w:val="30"/>
                <w:u w:val="none"/>
                <w:szCs w:val="30"/>
                <w:lang w:val="th-TH" w:eastAsia="th-TH" w:bidi="th-TH"/>
              </w:rPr>
              <w:t>JSOC hmi.sharp_cea_720s</w:t>
            </w:r>
          </w:p>
        </w:tc>
        <w:tc>
          <w:tcPr>
            <w:tcW w:type="dxa" w:w="5329"/>
          </w:tcPr>
          <w:p>
            <w:pPr>
              <w:spacing w:after="0" w:before="0"/>
              <w:jc w:val="left"/>
            </w:pPr>
            <w:r/>
            <w:r>
              <w:rPr>
                <w:rFonts w:ascii="TH Sarabun New" w:hAnsi="TH Sarabun New" w:cs="TH Sarabun New" w:eastAsia="TH Sarabun New"/>
                <w:b w:val="0"/>
                <w:i w:val="0"/>
                <w:sz w:val="30"/>
                <w:u w:val="none"/>
                <w:szCs w:val="30"/>
                <w:lang w:val="th-TH" w:eastAsia="th-TH" w:bidi="th-TH"/>
              </w:rPr>
              <w:t>พารามิเตอร์แม่เหล็ก SHARP 18 ตัว เป็น feature หลักของ LSTM (พิกัด CEA ซึ่งแก้ผลการฉายแล้ว)</w:t>
            </w:r>
          </w:p>
        </w:tc>
      </w:tr>
      <w:tr>
        <w:tc>
          <w:tcPr>
            <w:tcW w:type="dxa" w:w="3175"/>
          </w:tcPr>
          <w:p>
            <w:pPr>
              <w:spacing w:after="0" w:before="0"/>
              <w:jc w:val="left"/>
            </w:pPr>
            <w:r/>
            <w:r>
              <w:rPr>
                <w:rFonts w:ascii="TH Sarabun New" w:hAnsi="TH Sarabun New" w:cs="TH Sarabun New" w:eastAsia="TH Sarabun New"/>
                <w:b w:val="0"/>
                <w:i w:val="0"/>
                <w:sz w:val="30"/>
                <w:u w:val="none"/>
                <w:szCs w:val="30"/>
                <w:lang w:val="th-TH" w:eastAsia="th-TH" w:bidi="th-TH"/>
              </w:rPr>
              <w:t>JSOC hmi.sharp_720s (segment bitmap)</w:t>
            </w:r>
          </w:p>
        </w:tc>
        <w:tc>
          <w:tcPr>
            <w:tcW w:type="dxa" w:w="5329"/>
          </w:tcPr>
          <w:p>
            <w:pPr>
              <w:spacing w:after="0" w:before="0"/>
              <w:jc w:val="left"/>
            </w:pPr>
            <w:r/>
            <w:r>
              <w:rPr>
                <w:rFonts w:ascii="TH Sarabun New" w:hAnsi="TH Sarabun New" w:cs="TH Sarabun New" w:eastAsia="TH Sarabun New"/>
                <w:b w:val="0"/>
                <w:i w:val="0"/>
                <w:sz w:val="30"/>
                <w:u w:val="none"/>
                <w:szCs w:val="30"/>
                <w:lang w:val="th-TH" w:eastAsia="th-TH" w:bidi="th-TH"/>
              </w:rPr>
              <w:t>ground-truth mask ของ U-Net (พิกัด CCD ตรงกับภาพเต็มดวง)</w:t>
            </w:r>
          </w:p>
        </w:tc>
      </w:tr>
      <w:tr>
        <w:tc>
          <w:tcPr>
            <w:tcW w:type="dxa" w:w="3175"/>
          </w:tcPr>
          <w:p>
            <w:pPr>
              <w:spacing w:after="0" w:before="0"/>
              <w:jc w:val="left"/>
            </w:pPr>
            <w:r/>
            <w:r>
              <w:rPr>
                <w:rFonts w:ascii="TH Sarabun New" w:hAnsi="TH Sarabun New" w:cs="TH Sarabun New" w:eastAsia="TH Sarabun New"/>
                <w:b w:val="0"/>
                <w:i w:val="0"/>
                <w:sz w:val="30"/>
                <w:u w:val="none"/>
                <w:szCs w:val="30"/>
                <w:lang w:val="th-TH" w:eastAsia="th-TH" w:bidi="th-TH"/>
              </w:rPr>
              <w:t>JSOC hmi.M_720s</w:t>
            </w:r>
          </w:p>
        </w:tc>
        <w:tc>
          <w:tcPr>
            <w:tcW w:type="dxa" w:w="5329"/>
          </w:tcPr>
          <w:p>
            <w:pPr>
              <w:spacing w:after="0" w:before="0"/>
              <w:jc w:val="left"/>
            </w:pPr>
            <w:r/>
            <w:r>
              <w:rPr>
                <w:rFonts w:ascii="TH Sarabun New" w:hAnsi="TH Sarabun New" w:cs="TH Sarabun New" w:eastAsia="TH Sarabun New"/>
                <w:b w:val="0"/>
                <w:i w:val="0"/>
                <w:sz w:val="30"/>
                <w:u w:val="none"/>
                <w:szCs w:val="30"/>
                <w:lang w:val="th-TH" w:eastAsia="th-TH" w:bidi="th-TH"/>
              </w:rPr>
              <w:t>ภาพ magnetogram เต็มดวง เป็น input ของ U-Net</w:t>
            </w:r>
          </w:p>
        </w:tc>
      </w:tr>
      <w:tr>
        <w:tc>
          <w:tcPr>
            <w:tcW w:type="dxa" w:w="3175"/>
          </w:tcPr>
          <w:p>
            <w:pPr>
              <w:spacing w:after="0" w:before="0"/>
              <w:jc w:val="left"/>
            </w:pPr>
            <w:r/>
            <w:r>
              <w:rPr>
                <w:rFonts w:ascii="TH Sarabun New" w:hAnsi="TH Sarabun New" w:cs="TH Sarabun New" w:eastAsia="TH Sarabun New"/>
                <w:b w:val="0"/>
                <w:i w:val="0"/>
                <w:sz w:val="30"/>
                <w:u w:val="none"/>
                <w:szCs w:val="30"/>
                <w:lang w:val="th-TH" w:eastAsia="th-TH" w:bidi="th-TH"/>
              </w:rPr>
              <w:t>คลัง AIA synoptic (Stanford)</w:t>
            </w:r>
          </w:p>
        </w:tc>
        <w:tc>
          <w:tcPr>
            <w:tcW w:type="dxa" w:w="5329"/>
          </w:tcPr>
          <w:p>
            <w:pPr>
              <w:spacing w:after="0" w:before="0"/>
              <w:jc w:val="left"/>
            </w:pPr>
            <w:r/>
            <w:r>
              <w:rPr>
                <w:rFonts w:ascii="TH Sarabun New" w:hAnsi="TH Sarabun New" w:cs="TH Sarabun New" w:eastAsia="TH Sarabun New"/>
                <w:b w:val="0"/>
                <w:i w:val="0"/>
                <w:sz w:val="30"/>
                <w:u w:val="none"/>
                <w:szCs w:val="30"/>
                <w:lang w:val="th-TH" w:eastAsia="th-TH" w:bidi="th-TH"/>
              </w:rPr>
              <w:t>ภาพ AIA 4500 / 304 / 171 อังสตรอม ระดับ 1.5 สำหรับสกัดความเข้มแสงและสลับเลเยอร์บนหน้าเว็บ</w:t>
            </w:r>
          </w:p>
        </w:tc>
      </w:tr>
      <w:tr>
        <w:tc>
          <w:tcPr>
            <w:tcW w:type="dxa" w:w="3175"/>
          </w:tcPr>
          <w:p>
            <w:pPr>
              <w:spacing w:after="0" w:before="0"/>
              <w:jc w:val="left"/>
            </w:pPr>
            <w:r/>
            <w:r>
              <w:rPr>
                <w:rFonts w:ascii="TH Sarabun New" w:hAnsi="TH Sarabun New" w:cs="TH Sarabun New" w:eastAsia="TH Sarabun New"/>
                <w:b w:val="0"/>
                <w:i w:val="0"/>
                <w:sz w:val="30"/>
                <w:u w:val="none"/>
                <w:szCs w:val="30"/>
                <w:lang w:val="th-TH" w:eastAsia="th-TH" w:bidi="th-TH"/>
              </w:rPr>
              <w:t>NOAA/NCEI GOES XRS reports</w:t>
            </w:r>
          </w:p>
        </w:tc>
        <w:tc>
          <w:tcPr>
            <w:tcW w:type="dxa" w:w="5329"/>
          </w:tcPr>
          <w:p>
            <w:pPr>
              <w:spacing w:after="0" w:before="0"/>
              <w:jc w:val="left"/>
            </w:pPr>
            <w:r/>
            <w:r>
              <w:rPr>
                <w:rFonts w:ascii="TH Sarabun New" w:hAnsi="TH Sarabun New" w:cs="TH Sarabun New" w:eastAsia="TH Sarabun New"/>
                <w:b w:val="0"/>
                <w:i w:val="0"/>
                <w:sz w:val="30"/>
                <w:u w:val="none"/>
                <w:szCs w:val="30"/>
                <w:lang w:val="th-TH" w:eastAsia="th-TH" w:bidi="th-TH"/>
              </w:rPr>
              <w:t>แคตาล็อกเหตุการณ์ flare ใช้กำหนดป้ายกำกับของแบบจำลอง</w:t>
            </w:r>
          </w:p>
        </w:tc>
      </w:tr>
      <w:tr>
        <w:tc>
          <w:tcPr>
            <w:tcW w:type="dxa" w:w="3175"/>
          </w:tcPr>
          <w:p>
            <w:pPr>
              <w:spacing w:after="0" w:before="0"/>
              <w:jc w:val="left"/>
            </w:pPr>
            <w:r/>
            <w:r>
              <w:rPr>
                <w:rFonts w:ascii="TH Sarabun New" w:hAnsi="TH Sarabun New" w:cs="TH Sarabun New" w:eastAsia="TH Sarabun New"/>
                <w:b w:val="0"/>
                <w:i w:val="0"/>
                <w:sz w:val="30"/>
                <w:u w:val="none"/>
                <w:szCs w:val="30"/>
                <w:lang w:val="th-TH" w:eastAsia="th-TH" w:bidi="th-TH"/>
              </w:rPr>
              <w:t>HEK (Heliophysics Event Knowledgebase)</w:t>
            </w:r>
          </w:p>
        </w:tc>
        <w:tc>
          <w:tcPr>
            <w:tcW w:type="dxa" w:w="5329"/>
          </w:tcPr>
          <w:p>
            <w:pPr>
              <w:spacing w:after="0" w:before="0"/>
              <w:jc w:val="left"/>
            </w:pPr>
            <w:r/>
            <w:r>
              <w:rPr>
                <w:rFonts w:ascii="TH Sarabun New" w:hAnsi="TH Sarabun New" w:cs="TH Sarabun New" w:eastAsia="TH Sarabun New"/>
                <w:b w:val="0"/>
                <w:i w:val="0"/>
                <w:sz w:val="30"/>
                <w:u w:val="none"/>
                <w:szCs w:val="30"/>
                <w:lang w:val="th-TH" w:eastAsia="th-TH" w:bidi="th-TH"/>
              </w:rPr>
              <w:t>แคตาล็อกเหตุการณ์ทางเลือก ใช้เติมช่วงที่รายงาน NGDC ขาด</w:t>
            </w:r>
          </w:p>
        </w:tc>
      </w:tr>
      <w:tr>
        <w:tc>
          <w:tcPr>
            <w:tcW w:type="dxa" w:w="3175"/>
          </w:tcPr>
          <w:p>
            <w:pPr>
              <w:spacing w:after="0" w:before="0"/>
              <w:jc w:val="left"/>
            </w:pPr>
            <w:r/>
            <w:r>
              <w:rPr>
                <w:rFonts w:ascii="TH Sarabun New" w:hAnsi="TH Sarabun New" w:cs="TH Sarabun New" w:eastAsia="TH Sarabun New"/>
                <w:b w:val="0"/>
                <w:i w:val="0"/>
                <w:sz w:val="30"/>
                <w:u w:val="none"/>
                <w:szCs w:val="30"/>
                <w:lang w:val="th-TH" w:eastAsia="th-TH" w:bidi="th-TH"/>
              </w:rPr>
              <w:t>ตาราง HARPNUM ↔ NOAA AR (JSOC)</w:t>
            </w:r>
          </w:p>
        </w:tc>
        <w:tc>
          <w:tcPr>
            <w:tcW w:type="dxa" w:w="5329"/>
          </w:tcPr>
          <w:p>
            <w:pPr>
              <w:spacing w:after="0" w:before="0"/>
              <w:jc w:val="left"/>
            </w:pPr>
            <w:r/>
            <w:r>
              <w:rPr>
                <w:rFonts w:ascii="TH Sarabun New" w:hAnsi="TH Sarabun New" w:cs="TH Sarabun New" w:eastAsia="TH Sarabun New"/>
                <w:b w:val="0"/>
                <w:i w:val="0"/>
                <w:sz w:val="30"/>
                <w:u w:val="none"/>
                <w:szCs w:val="30"/>
                <w:lang w:val="th-TH" w:eastAsia="th-TH" w:bidi="th-TH"/>
              </w:rPr>
              <w:t>เชื่อมหมายเลข HARP เข้ากับหมายเลข NOAA AR เพื่อผูกเหตุการณ์ flare</w:t>
            </w:r>
          </w:p>
        </w:tc>
      </w:tr>
      <w:tr>
        <w:tc>
          <w:tcPr>
            <w:tcW w:type="dxa" w:w="3175"/>
          </w:tcPr>
          <w:p>
            <w:pPr>
              <w:spacing w:after="0" w:before="0"/>
              <w:jc w:val="left"/>
            </w:pPr>
            <w:r/>
            <w:r>
              <w:rPr>
                <w:rFonts w:ascii="TH Sarabun New" w:hAnsi="TH Sarabun New" w:cs="TH Sarabun New" w:eastAsia="TH Sarabun New"/>
                <w:b w:val="0"/>
                <w:i w:val="0"/>
                <w:sz w:val="30"/>
                <w:u w:val="none"/>
                <w:szCs w:val="30"/>
                <w:lang w:val="th-TH" w:eastAsia="th-TH" w:bidi="th-TH"/>
              </w:rPr>
              <w:t>NOAA/NCEI GOES XRS 1-minute science</w:t>
            </w:r>
          </w:p>
        </w:tc>
        <w:tc>
          <w:tcPr>
            <w:tcW w:type="dxa" w:w="5329"/>
          </w:tcPr>
          <w:p>
            <w:pPr>
              <w:spacing w:after="0" w:before="0"/>
              <w:jc w:val="left"/>
            </w:pPr>
            <w:r/>
            <w:r>
              <w:rPr>
                <w:rFonts w:ascii="TH Sarabun New" w:hAnsi="TH Sarabun New" w:cs="TH Sarabun New" w:eastAsia="TH Sarabun New"/>
                <w:b w:val="0"/>
                <w:i w:val="0"/>
                <w:sz w:val="30"/>
                <w:u w:val="none"/>
                <w:szCs w:val="30"/>
                <w:lang w:val="th-TH" w:eastAsia="th-TH" w:bidi="th-TH"/>
              </w:rPr>
              <w:t>ฟลักซ์รังสีเอกซ์ต่อเนื่องรายนาที ใช้เป็น feature และเป็นเส้นกราฟบนแดชบอร์ด</w:t>
            </w:r>
          </w:p>
        </w:tc>
      </w:tr>
      <w:tr>
        <w:tc>
          <w:tcPr>
            <w:tcW w:type="dxa" w:w="3175"/>
          </w:tcPr>
          <w:p>
            <w:pPr>
              <w:spacing w:after="0" w:before="0"/>
              <w:jc w:val="left"/>
            </w:pPr>
            <w:r/>
            <w:r>
              <w:rPr>
                <w:rFonts w:ascii="TH Sarabun New" w:hAnsi="TH Sarabun New" w:cs="TH Sarabun New" w:eastAsia="TH Sarabun New"/>
                <w:b w:val="0"/>
                <w:i w:val="0"/>
                <w:sz w:val="30"/>
                <w:u w:val="none"/>
                <w:szCs w:val="30"/>
                <w:lang w:val="th-TH" w:eastAsia="th-TH" w:bidi="th-TH"/>
              </w:rPr>
              <w:t>คลังฟลักซ์โปรตอน GOES ราย 5 นาที</w:t>
            </w:r>
          </w:p>
        </w:tc>
        <w:tc>
          <w:tcPr>
            <w:tcW w:type="dxa" w:w="5329"/>
          </w:tcPr>
          <w:p>
            <w:pPr>
              <w:spacing w:after="0" w:before="0"/>
              <w:jc w:val="left"/>
            </w:pPr>
            <w:r/>
            <w:r>
              <w:rPr>
                <w:rFonts w:ascii="TH Sarabun New" w:hAnsi="TH Sarabun New" w:cs="TH Sarabun New" w:eastAsia="TH Sarabun New"/>
                <w:b w:val="0"/>
                <w:i w:val="0"/>
                <w:sz w:val="30"/>
                <w:u w:val="none"/>
                <w:szCs w:val="30"/>
                <w:lang w:val="th-TH" w:eastAsia="th-TH" w:bidi="th-TH"/>
              </w:rPr>
              <w:t>ฟลักซ์โปรตอนรอบเวลาที่เกิด flare สำหรับแผงตรวจสอบสัญญาณอนุภาคพลังงานสูง</w:t>
            </w:r>
          </w:p>
        </w:tc>
      </w:tr>
    </w:tbl>
    <w:p>
      <w:pPr>
        <w:pStyle w:val="Heading3"/>
        <w:keepNext/>
        <w:spacing w:before="120" w:after="0" w:line="240" w:lineRule="auto"/>
        <w:ind w:left="425"/>
      </w:pPr>
      <w:bookmarkStart w:id="27" w:name="bkm27"/>
      <w:r>
        <w:rPr>
          <w:rFonts w:ascii="TH Sarabun New" w:hAnsi="TH Sarabun New" w:cs="TH Sarabun New" w:eastAsia="TH Sarabun New"/>
          <w:b/>
          <w:i w:val="0"/>
          <w:sz w:val="32"/>
          <w:u w:val="none"/>
          <w:szCs w:val="32"/>
          <w:bCs/>
          <w:lang w:val="th-TH" w:eastAsia="th-TH" w:bidi="th-TH"/>
        </w:rPr>
        <w:t>2.1.2 ภาษาและไลบรารีที่ใช้</w:t>
      </w:r>
      <w:bookmarkEnd w:id="27"/>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i w:val="0"/>
          <w:sz w:val="32"/>
          <w:u w:val="none"/>
          <w:szCs w:val="32"/>
          <w:bCs/>
          <w:lang w:val="th-TH" w:eastAsia="th-TH" w:bidi="th-TH"/>
        </w:rPr>
        <w:t xml:space="preserve">Python 3.12: </w:t>
      </w:r>
      <w:r>
        <w:rPr>
          <w:rFonts w:ascii="TH Sarabun New" w:hAnsi="TH Sarabun New" w:cs="TH Sarabun New" w:eastAsia="TH Sarabun New"/>
          <w:b w:val="0"/>
          <w:i w:val="0"/>
          <w:sz w:val="32"/>
          <w:u w:val="none"/>
          <w:szCs w:val="32"/>
          <w:lang w:val="th-TH" w:eastAsia="th-TH" w:bidi="th-TH"/>
        </w:rPr>
        <w:t>เป็นภาษาหลักของทั้งระบบ จัดการไลบรารีและสภาพแวดล้อมด้วย uv ซึ่งทำให้ผู้ที่นำโค้ดไปใช้ต่อได้สภาพแวดล้อมเดียวกันทุกครั้งผ่านไฟล์ lockfile</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i w:val="0"/>
          <w:sz w:val="32"/>
          <w:u w:val="none"/>
          <w:szCs w:val="32"/>
          <w:bCs/>
          <w:lang w:val="th-TH" w:eastAsia="th-TH" w:bidi="th-TH"/>
        </w:rPr>
        <w:t xml:space="preserve">PyTorch: </w:t>
      </w:r>
      <w:r>
        <w:rPr>
          <w:rFonts w:ascii="TH Sarabun New" w:hAnsi="TH Sarabun New" w:cs="TH Sarabun New" w:eastAsia="TH Sarabun New"/>
          <w:b w:val="0"/>
          <w:i w:val="0"/>
          <w:sz w:val="32"/>
          <w:u w:val="none"/>
          <w:szCs w:val="32"/>
          <w:lang w:val="th-TH" w:eastAsia="th-TH" w:bidi="th-TH"/>
        </w:rPr>
        <w:t>ใช้สร้างและเทรนทั้ง U-Net และ LSTM โดยเปิด automatic mixed precision เพื่อประหยัดหน่วยความจำของการ์ดจอ</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i w:val="0"/>
          <w:sz w:val="32"/>
          <w:u w:val="none"/>
          <w:szCs w:val="32"/>
          <w:bCs/>
          <w:lang w:val="th-TH" w:eastAsia="th-TH" w:bidi="th-TH"/>
        </w:rPr>
        <w:t xml:space="preserve">ไลบรารีด้านดาราศาสตร์: </w:t>
      </w:r>
      <w:r>
        <w:rPr>
          <w:rFonts w:ascii="TH Sarabun New" w:hAnsi="TH Sarabun New" w:cs="TH Sarabun New" w:eastAsia="TH Sarabun New"/>
          <w:b w:val="0"/>
          <w:i w:val="0"/>
          <w:sz w:val="32"/>
          <w:u w:val="none"/>
          <w:szCs w:val="32"/>
          <w:lang w:val="th-TH" w:eastAsia="th-TH" w:bidi="th-TH"/>
        </w:rPr>
        <w:t>SunPy สำหรับสืบค้นและดาวน์โหลดข้อมูลผ่าน Fido, drms สำหรับส่งคำขอไปยัง JSOC โดยตรง, astropy สำหรับระบบพิกัดและ WCS, และ scikit-image สำหรับการประมวลผลเชิงสัณฐานบน mask</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i w:val="0"/>
          <w:sz w:val="32"/>
          <w:u w:val="none"/>
          <w:szCs w:val="32"/>
          <w:bCs/>
          <w:lang w:val="th-TH" w:eastAsia="th-TH" w:bidi="th-TH"/>
        </w:rPr>
        <w:t xml:space="preserve">ไลบรารีด้านข้อมูลและการเรียนรู้ของเครื่อง: </w:t>
      </w:r>
      <w:r>
        <w:rPr>
          <w:rFonts w:ascii="TH Sarabun New" w:hAnsi="TH Sarabun New" w:cs="TH Sarabun New" w:eastAsia="TH Sarabun New"/>
          <w:b w:val="0"/>
          <w:i w:val="0"/>
          <w:sz w:val="32"/>
          <w:u w:val="none"/>
          <w:szCs w:val="32"/>
          <w:lang w:val="th-TH" w:eastAsia="th-TH" w:bidi="th-TH"/>
        </w:rPr>
        <w:t>numpy, pandas, xarray และ netCDF4 สำหรับการจัดการตารางและไฟล์ข้อมูล scikit-learn สำหรับ logistic regression ที่ใช้เป็นเส้นฐานและสำหรับตัวชี้วัดบางส่วน และ scipy สำหรับการจับคู่แบบ Hungarian</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i w:val="0"/>
          <w:sz w:val="32"/>
          <w:u w:val="none"/>
          <w:szCs w:val="32"/>
          <w:bCs/>
          <w:lang w:val="th-TH" w:eastAsia="th-TH" w:bidi="th-TH"/>
        </w:rPr>
        <w:t xml:space="preserve">เครื่องมือควบคุมคุณภาพ: </w:t>
      </w:r>
      <w:r>
        <w:rPr>
          <w:rFonts w:ascii="TH Sarabun New" w:hAnsi="TH Sarabun New" w:cs="TH Sarabun New" w:eastAsia="TH Sarabun New"/>
          <w:b w:val="0"/>
          <w:i w:val="0"/>
          <w:sz w:val="32"/>
          <w:u w:val="none"/>
          <w:szCs w:val="32"/>
          <w:lang w:val="th-TH" w:eastAsia="th-TH" w:bidi="th-TH"/>
        </w:rPr>
        <w:t>pydantic สำหรับตรวจสอบความถูกต้องของไฟล์คอนฟิก YAML ตั้งแต่ตอนโหลด และ pytest สำหรับชุดทดสอบอัตโนมัติที่รันแบบออฟไลน์ทั้งหมด</w:t>
      </w:r>
    </w:p>
    <w:p>
      <w:pPr>
        <w:pStyle w:val="Heading3"/>
        <w:keepNext/>
        <w:spacing w:before="120" w:after="0" w:line="240" w:lineRule="auto"/>
        <w:ind w:left="425"/>
      </w:pPr>
      <w:bookmarkStart w:id="28" w:name="bkm28"/>
      <w:r>
        <w:rPr>
          <w:rFonts w:ascii="TH Sarabun New" w:hAnsi="TH Sarabun New" w:cs="TH Sarabun New" w:eastAsia="TH Sarabun New"/>
          <w:b/>
          <w:i w:val="0"/>
          <w:sz w:val="32"/>
          <w:u w:val="none"/>
          <w:szCs w:val="32"/>
          <w:bCs/>
          <w:lang w:val="th-TH" w:eastAsia="th-TH" w:bidi="th-TH"/>
        </w:rPr>
        <w:t>2.1.3 เครื่องมือฝั่งเว็บแอปพลิเคชัน</w:t>
      </w:r>
      <w:bookmarkEnd w:id="28"/>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i w:val="0"/>
          <w:sz w:val="32"/>
          <w:u w:val="none"/>
          <w:szCs w:val="32"/>
          <w:bCs/>
          <w:lang w:val="th-TH" w:eastAsia="th-TH" w:bidi="th-TH"/>
        </w:rPr>
        <w:t xml:space="preserve">FastAPI: </w:t>
      </w:r>
      <w:r>
        <w:rPr>
          <w:rFonts w:ascii="TH Sarabun New" w:hAnsi="TH Sarabun New" w:cs="TH Sarabun New" w:eastAsia="TH Sarabun New"/>
          <w:b w:val="0"/>
          <w:i w:val="0"/>
          <w:sz w:val="32"/>
          <w:u w:val="none"/>
          <w:szCs w:val="32"/>
          <w:lang w:val="th-TH" w:eastAsia="th-TH" w:bidi="th-TH"/>
        </w:rPr>
        <w:t>เป็น backend ที่ให้บริการเฉพาะ API ไม่รู้จักไฟล์ของ frontend เลย และมีเอกสาร API อัตโนมัติที่เส้นทาง /docs</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i w:val="0"/>
          <w:sz w:val="32"/>
          <w:u w:val="none"/>
          <w:szCs w:val="32"/>
          <w:bCs/>
          <w:lang w:val="th-TH" w:eastAsia="th-TH" w:bidi="th-TH"/>
        </w:rPr>
        <w:t xml:space="preserve">React + Vite: </w:t>
      </w:r>
      <w:r>
        <w:rPr>
          <w:rFonts w:ascii="TH Sarabun New" w:hAnsi="TH Sarabun New" w:cs="TH Sarabun New" w:eastAsia="TH Sarabun New"/>
          <w:b w:val="0"/>
          <w:i w:val="0"/>
          <w:sz w:val="32"/>
          <w:u w:val="none"/>
          <w:szCs w:val="32"/>
          <w:lang w:val="th-TH" w:eastAsia="th-TH" w:bidi="th-TH"/>
        </w:rPr>
        <w:t>เป็น frontend ที่แยกเป็นคนละ process และคนละ container จาก backend เสมอ จัดโครงสร้างตามแผงของแดชบอร์ด และมีศูนย์กลางสถานะของแอปอยู่ที่ AppProvider</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i w:val="0"/>
          <w:sz w:val="32"/>
          <w:u w:val="none"/>
          <w:szCs w:val="32"/>
          <w:bCs/>
          <w:lang w:val="th-TH" w:eastAsia="th-TH" w:bidi="th-TH"/>
        </w:rPr>
        <w:t xml:space="preserve">Plotly.js: </w:t>
      </w:r>
      <w:r>
        <w:rPr>
          <w:rFonts w:ascii="TH Sarabun New" w:hAnsi="TH Sarabun New" w:cs="TH Sarabun New" w:eastAsia="TH Sarabun New"/>
          <w:b w:val="0"/>
          <w:i w:val="0"/>
          <w:sz w:val="32"/>
          <w:u w:val="none"/>
          <w:szCs w:val="32"/>
          <w:lang w:val="th-TH" w:eastAsia="th-TH" w:bidi="th-TH"/>
        </w:rPr>
        <w:t>ใช้วาดกราฟเชิงโต้ตอบทั้งหมด ทั้งเส้นฟลักซ์รังสีเอกซ์ กราฟความเข้มแสงราย AR และกราฟฟลักซ์โปรตอน</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i w:val="0"/>
          <w:sz w:val="32"/>
          <w:u w:val="none"/>
          <w:szCs w:val="32"/>
          <w:bCs/>
          <w:lang w:val="th-TH" w:eastAsia="th-TH" w:bidi="th-TH"/>
        </w:rPr>
        <w:t xml:space="preserve">Docker และ nginx: </w:t>
      </w:r>
      <w:r>
        <w:rPr>
          <w:rFonts w:ascii="TH Sarabun New" w:hAnsi="TH Sarabun New" w:cs="TH Sarabun New" w:eastAsia="TH Sarabun New"/>
          <w:b w:val="0"/>
          <w:i w:val="0"/>
          <w:sz w:val="32"/>
          <w:u w:val="none"/>
          <w:szCs w:val="32"/>
          <w:lang w:val="th-TH" w:eastAsia="th-TH" w:bidi="th-TH"/>
        </w:rPr>
        <w:t>ใช้แยกระบบเป็นสอง container คือ backend ที่พอร์ต 8000 และ frontend ที่พอร์ต 3000 ซึ่งเสิร์ฟไฟล์ที่ build แล้วด้วย nginx และทำหน้าที่ proxy เส้นทาง /api ไปยัง backend</w:t>
      </w:r>
    </w:p>
    <w:p>
      <w:pPr>
        <w:pStyle w:val="Heading2"/>
        <w:keepNext/>
        <w:spacing w:before="160" w:after="0" w:line="240" w:lineRule="auto"/>
      </w:pPr>
      <w:bookmarkStart w:id="29" w:name="bkm29"/>
      <w:r>
        <w:rPr>
          <w:rFonts w:ascii="TH Sarabun New" w:hAnsi="TH Sarabun New" w:cs="TH Sarabun New" w:eastAsia="TH Sarabun New"/>
          <w:b/>
          <w:i w:val="0"/>
          <w:sz w:val="32"/>
          <w:u w:val="none"/>
          <w:szCs w:val="32"/>
          <w:bCs/>
          <w:lang w:val="th-TH" w:eastAsia="th-TH" w:bidi="th-TH"/>
        </w:rPr>
        <w:t>2.2 การใช้เครื่องมือ</w:t>
      </w:r>
      <w:bookmarkEnd w:id="29"/>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i w:val="0"/>
          <w:sz w:val="32"/>
          <w:u w:val="none"/>
          <w:szCs w:val="32"/>
          <w:bCs/>
          <w:lang w:val="th-TH" w:eastAsia="th-TH" w:bidi="th-TH"/>
        </w:rPr>
        <w:t xml:space="preserve">การดึงข้อมูลภาพ: </w:t>
      </w:r>
      <w:r>
        <w:rPr>
          <w:rFonts w:ascii="TH Sarabun New" w:hAnsi="TH Sarabun New" w:cs="TH Sarabun New" w:eastAsia="TH Sarabun New"/>
          <w:b w:val="0"/>
          <w:i w:val="0"/>
          <w:sz w:val="32"/>
          <w:u w:val="none"/>
          <w:szCs w:val="32"/>
          <w:lang w:val="th-TH" w:eastAsia="th-TH" w:bidi="th-TH"/>
        </w:rPr>
        <w:t>ใช้ drms และ SunPy Fido ส่งคำขอไปยัง JSOC โดยเลือกวิธี url_quick ร่วมกับ protocol แบบ as-is ซึ่งไม่ต้องเข้าคิว export ของ JSOC ทำให้เวลาต่อคำขอลดจากหลักสิบวินาทีเหลือระดับไม่กี่วินาที แล้วจึงต่อ WCS เข้ากับ header เองจากการสืบค้นคีย์เวิร์ดแยกต่างหาก</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i w:val="0"/>
          <w:sz w:val="32"/>
          <w:u w:val="none"/>
          <w:szCs w:val="32"/>
          <w:bCs/>
          <w:lang w:val="th-TH" w:eastAsia="th-TH" w:bidi="th-TH"/>
        </w:rPr>
        <w:t xml:space="preserve">การสร้าง ground-truth mask: </w:t>
      </w:r>
      <w:r>
        <w:rPr>
          <w:rFonts w:ascii="TH Sarabun New" w:hAnsi="TH Sarabun New" w:cs="TH Sarabun New" w:eastAsia="TH Sarabun New"/>
          <w:b w:val="0"/>
          <w:i w:val="0"/>
          <w:sz w:val="32"/>
          <w:u w:val="none"/>
          <w:szCs w:val="32"/>
          <w:lang w:val="th-TH" w:eastAsia="th-TH" w:bidi="th-TH"/>
        </w:rPr>
        <w:t>ใช้ astropy WCS แปลงพิกัดของ SHARP bitmap ซึ่งอยู่ในระบบพิกัด CCD ไปยังกริดของภาพเต็มดวงที่ย่อเป็น 512 พิกเซล แล้วตรวจสอบผลด้วยภาพซ้อนทับก่อนเสมอ</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i w:val="0"/>
          <w:sz w:val="32"/>
          <w:u w:val="none"/>
          <w:szCs w:val="32"/>
          <w:bCs/>
          <w:lang w:val="th-TH" w:eastAsia="th-TH" w:bidi="th-TH"/>
        </w:rPr>
        <w:t xml:space="preserve">การแปลง mask เป็น detection: </w:t>
      </w:r>
      <w:r>
        <w:rPr>
          <w:rFonts w:ascii="TH Sarabun New" w:hAnsi="TH Sarabun New" w:cs="TH Sarabun New" w:eastAsia="TH Sarabun New"/>
          <w:b w:val="0"/>
          <w:i w:val="0"/>
          <w:sz w:val="32"/>
          <w:u w:val="none"/>
          <w:szCs w:val="32"/>
          <w:lang w:val="th-TH" w:eastAsia="th-TH" w:bidi="th-TH"/>
        </w:rPr>
        <w:t>ใช้ scikit-image ปิดรูเล็กและตัด speckle ด้วยการประมวลผลเชิงสัณฐาน ก่อนหา connected component เพื่อแปลง mask เป็น detection รายบริเวณ</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i w:val="0"/>
          <w:sz w:val="32"/>
          <w:u w:val="none"/>
          <w:szCs w:val="32"/>
          <w:bCs/>
          <w:lang w:val="th-TH" w:eastAsia="th-TH" w:bidi="th-TH"/>
        </w:rPr>
        <w:t xml:space="preserve">การจับคู่แบบ Hungarian: </w:t>
      </w:r>
      <w:r>
        <w:rPr>
          <w:rFonts w:ascii="TH Sarabun New" w:hAnsi="TH Sarabun New" w:cs="TH Sarabun New" w:eastAsia="TH Sarabun New"/>
          <w:b w:val="0"/>
          <w:i w:val="0"/>
          <w:sz w:val="32"/>
          <w:u w:val="none"/>
          <w:szCs w:val="32"/>
          <w:lang w:val="th-TH" w:eastAsia="th-TH" w:bidi="th-TH"/>
        </w:rPr>
        <w:t>ใช้ scipy ในการแก้ปัญหาการจับคู่ที่มีต้นทุนต่ำสุดระหว่าง detection ของเฟรมปัจจุบันกับแทร็กที่ติดตามอยู่ หลังจากชดเชยการหมุนของดวงอาทิตย์แล้ว</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i w:val="0"/>
          <w:sz w:val="32"/>
          <w:u w:val="none"/>
          <w:szCs w:val="32"/>
          <w:bCs/>
          <w:lang w:val="th-TH" w:eastAsia="th-TH" w:bidi="th-TH"/>
        </w:rPr>
        <w:t xml:space="preserve">การเทรนแบบจำลอง: </w:t>
      </w:r>
      <w:r>
        <w:rPr>
          <w:rFonts w:ascii="TH Sarabun New" w:hAnsi="TH Sarabun New" w:cs="TH Sarabun New" w:eastAsia="TH Sarabun New"/>
          <w:b w:val="0"/>
          <w:i w:val="0"/>
          <w:sz w:val="32"/>
          <w:u w:val="none"/>
          <w:szCs w:val="32"/>
          <w:lang w:val="th-TH" w:eastAsia="th-TH" w:bidi="th-TH"/>
        </w:rPr>
        <w:t>ใช้ PyTorch เทรนทั้งสองแบบจำลองบนการ์ดจอ GTX 1650 ขนาด 4 กิกะไบต์ โดยกำหนดขนาด batch และเปิด gradient accumulation ให้ batch ที่มีผลจริงใหญ่พอ แต่ยังไม่เกินหน่วยความจำที่มี</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i w:val="0"/>
          <w:sz w:val="32"/>
          <w:u w:val="none"/>
          <w:szCs w:val="32"/>
          <w:bCs/>
          <w:lang w:val="th-TH" w:eastAsia="th-TH" w:bidi="th-TH"/>
        </w:rPr>
        <w:t xml:space="preserve">การให้บริการผลลัพธ์: </w:t>
      </w:r>
      <w:r>
        <w:rPr>
          <w:rFonts w:ascii="TH Sarabun New" w:hAnsi="TH Sarabun New" w:cs="TH Sarabun New" w:eastAsia="TH Sarabun New"/>
          <w:b w:val="0"/>
          <w:i w:val="0"/>
          <w:sz w:val="32"/>
          <w:u w:val="none"/>
          <w:szCs w:val="32"/>
          <w:lang w:val="th-TH" w:eastAsia="th-TH" w:bidi="th-TH"/>
        </w:rPr>
        <w:t>ใช้ FastAPI ให้บริการผลที่คำนวณไว้ล่วงหน้าเท่านั้น การนับจำนวนในตารางไขว้ทุกค่ายังคงคำนวณฝั่ง Python ด้วยโค้ดชุดเดียวกับที่ผลิตไฟล์ตัวชี้วัด หน้าเว็บจึงไม่มีทางแสดงตัวเลขที่ขัดแย้งกับตัวเลขที่รายงาน</w:t>
      </w:r>
    </w:p>
    <w:p>
      <w:pPr>
        <w:pStyle w:val="Heading2"/>
        <w:keepNext/>
        <w:spacing w:before="160" w:after="0" w:line="240" w:lineRule="auto"/>
      </w:pPr>
      <w:bookmarkStart w:id="30" w:name="bkm30"/>
      <w:r>
        <w:rPr>
          <w:rFonts w:ascii="TH Sarabun New" w:hAnsi="TH Sarabun New" w:cs="TH Sarabun New" w:eastAsia="TH Sarabun New"/>
          <w:b/>
          <w:i w:val="0"/>
          <w:sz w:val="32"/>
          <w:u w:val="none"/>
          <w:szCs w:val="32"/>
          <w:bCs/>
          <w:lang w:val="th-TH" w:eastAsia="th-TH" w:bidi="th-TH"/>
        </w:rPr>
        <w:t>2.3 ทฤษฎีที่เกี่ยวข้อง</w:t>
      </w:r>
      <w:bookmarkEnd w:id="30"/>
    </w:p>
    <w:p>
      <w:pPr>
        <w:pStyle w:val="Heading3"/>
        <w:keepNext/>
        <w:spacing w:before="120" w:after="0" w:line="240" w:lineRule="auto"/>
        <w:ind w:left="425"/>
      </w:pPr>
      <w:bookmarkStart w:id="31" w:name="bkm31"/>
      <w:r>
        <w:rPr>
          <w:rFonts w:ascii="TH Sarabun New" w:hAnsi="TH Sarabun New" w:cs="TH Sarabun New" w:eastAsia="TH Sarabun New"/>
          <w:b/>
          <w:i w:val="0"/>
          <w:sz w:val="32"/>
          <w:u w:val="none"/>
          <w:szCs w:val="32"/>
          <w:bCs/>
          <w:lang w:val="th-TH" w:eastAsia="th-TH" w:bidi="th-TH"/>
        </w:rPr>
        <w:t>2.3.1 โครงสร้างชั้นบรรยากาศดวงอาทิตย์และแนวคิด magnetic root</w:t>
      </w:r>
      <w:bookmarkEnd w:id="31"/>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ดวงอาทิตย์มีบรรยากาศหลายชั้นซ้อนกันตามระดับความสูงและอุณหภูมิ เริ่มจากโฟโตสเฟียร์ (photosphere) ซึ่งมีอุณหภูมิราว 6,000 เคลวิน และเป็นชั้นที่สนามแม่เหล็กโผล่พ้นผิวจนวัดได้ด้วยเครื่องมือ HMI ไล่ขึ้นไปถึงโครโมสเฟียร์ (chromosphere) ชั้นทรานสิชัน (transition region) และโคโรนา (corona) ซึ่งมีอุณหภูมิสูงถึงระดับล้านเคลวิน ภาพจากเครื่องมือ AIA ในแต่ละช่วงคลื่นสอดคล้องกับชั้นบรรยากาศและช่วงอุณหภูมิที่ต่างกัน ดังแสดงในตารางที่ 2.2</w:t>
      </w:r>
    </w:p>
    <w:p>
      <w:pPr>
        <w:pStyle w:val="CaptionTable"/>
        <w:keepNext/>
        <w:spacing w:before="120" w:after="40"/>
        <w:jc w:val="left"/>
      </w:pPr>
      <w:bookmarkStart w:id="32" w:name="bkm32"/>
      <w:r>
        <w:rPr>
          <w:rFonts w:ascii="TH Sarabun New" w:hAnsi="TH Sarabun New" w:cs="TH Sarabun New" w:eastAsia="TH Sarabun New"/>
          <w:b w:val="0"/>
          <w:i w:val="0"/>
          <w:sz w:val="32"/>
          <w:u w:val="none"/>
          <w:szCs w:val="32"/>
          <w:lang w:val="th-TH" w:eastAsia="th-TH" w:bidi="th-TH"/>
        </w:rPr>
        <w:t>ตารางที่ 2.2 ช่วงคลื่นของ AIA ที่ใช้ในโครงงานและชั้นบรรยากาศที่สอดคล้องกัน</w:t>
      </w:r>
      <w:bookmarkEnd w:id="32"/>
    </w:p>
    <w:tbl>
      <w:tblPr>
        <w:tblStyle w:val="TableGrid"/>
        <w:tblW w:type="auto" w:w="0"/>
        <w:jc w:val="center"/>
        <w:tblLayout w:type="fixed"/>
        <w:tblLook w:firstColumn="1" w:firstRow="1" w:lastColumn="0" w:lastRow="0" w:noHBand="0" w:noVBand="1" w:val="04A0"/>
        <w:tblLayout w:type="fixed"/>
      </w:tblPr>
      <w:tblGrid>
        <w:gridCol w:w="1360"/>
        <w:gridCol w:w="2381"/>
        <w:gridCol w:w="1701"/>
        <w:gridCol w:w="3061"/>
      </w:tblGrid>
      <w:tr>
        <w:trPr>
          <w:tblHeader w:val="true"/>
        </w:trPr>
        <w:tc>
          <w:tcPr>
            <w:tcW w:type="dxa" w:w="1361"/>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ช่วงคลื่น</w:t>
            </w:r>
          </w:p>
        </w:tc>
        <w:tc>
          <w:tcPr>
            <w:tcW w:type="dxa" w:w="2381"/>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ชั้นบรรยากาศ</w:t>
            </w:r>
          </w:p>
        </w:tc>
        <w:tc>
          <w:tcPr>
            <w:tcW w:type="dxa" w:w="1701"/>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อุณหภูมิลักษณะเฉพาะ</w:t>
            </w:r>
          </w:p>
        </w:tc>
        <w:tc>
          <w:tcPr>
            <w:tcW w:type="dxa" w:w="3061"/>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บทบาทในโครงงาน</w:t>
            </w:r>
          </w:p>
        </w:tc>
      </w:tr>
      <w:tr>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AIA 4500 Å</w:t>
            </w:r>
          </w:p>
        </w:tc>
        <w:tc>
          <w:tcPr>
            <w:tcW w:type="dxa" w:w="2381"/>
          </w:tcPr>
          <w:p>
            <w:pPr>
              <w:spacing w:after="0" w:before="0"/>
              <w:jc w:val="left"/>
            </w:pPr>
            <w:r/>
            <w:r>
              <w:rPr>
                <w:rFonts w:ascii="TH Sarabun New" w:hAnsi="TH Sarabun New" w:cs="TH Sarabun New" w:eastAsia="TH Sarabun New"/>
                <w:b w:val="0"/>
                <w:i w:val="0"/>
                <w:sz w:val="30"/>
                <w:u w:val="none"/>
                <w:szCs w:val="30"/>
                <w:lang w:val="th-TH" w:eastAsia="th-TH" w:bidi="th-TH"/>
              </w:rPr>
              <w:t>โฟโตสเฟียร์ (continuum แสงขาว)</w:t>
            </w:r>
          </w:p>
        </w:tc>
        <w:tc>
          <w:tcPr>
            <w:tcW w:type="dxa" w:w="1701"/>
          </w:tcPr>
          <w:p>
            <w:pPr>
              <w:spacing w:after="0" w:before="0"/>
              <w:jc w:val="center"/>
            </w:pPr>
            <w:r/>
            <w:r>
              <w:rPr>
                <w:rFonts w:ascii="TH Sarabun New" w:hAnsi="TH Sarabun New" w:cs="TH Sarabun New" w:eastAsia="TH Sarabun New"/>
                <w:b w:val="0"/>
                <w:i w:val="0"/>
                <w:sz w:val="30"/>
                <w:u w:val="none"/>
                <w:szCs w:val="30"/>
                <w:lang w:val="th-TH" w:eastAsia="th-TH" w:bidi="th-TH"/>
              </w:rPr>
              <w:t>ประมาณ 6,000 K</w:t>
            </w:r>
          </w:p>
        </w:tc>
        <w:tc>
          <w:tcPr>
            <w:tcW w:type="dxa" w:w="3061"/>
          </w:tcPr>
          <w:p>
            <w:pPr>
              <w:spacing w:after="0" w:before="0"/>
              <w:jc w:val="left"/>
            </w:pPr>
            <w:r/>
            <w:r>
              <w:rPr>
                <w:rFonts w:ascii="TH Sarabun New" w:hAnsi="TH Sarabun New" w:cs="TH Sarabun New" w:eastAsia="TH Sarabun New"/>
                <w:b w:val="0"/>
                <w:i w:val="0"/>
                <w:sz w:val="30"/>
                <w:u w:val="none"/>
                <w:szCs w:val="30"/>
                <w:lang w:val="th-TH" w:eastAsia="th-TH" w:bidi="th-TH"/>
              </w:rPr>
              <w:t>สกัดความเข้มแสงและเป็นเลเยอร์บนหน้าเว็บ</w:t>
            </w:r>
          </w:p>
        </w:tc>
      </w:tr>
      <w:tr>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AIA 304 Å</w:t>
            </w:r>
          </w:p>
        </w:tc>
        <w:tc>
          <w:tcPr>
            <w:tcW w:type="dxa" w:w="2381"/>
          </w:tcPr>
          <w:p>
            <w:pPr>
              <w:spacing w:after="0" w:before="0"/>
              <w:jc w:val="left"/>
            </w:pPr>
            <w:r/>
            <w:r>
              <w:rPr>
                <w:rFonts w:ascii="TH Sarabun New" w:hAnsi="TH Sarabun New" w:cs="TH Sarabun New" w:eastAsia="TH Sarabun New"/>
                <w:b w:val="0"/>
                <w:i w:val="0"/>
                <w:sz w:val="30"/>
                <w:u w:val="none"/>
                <w:szCs w:val="30"/>
                <w:lang w:val="th-TH" w:eastAsia="th-TH" w:bidi="th-TH"/>
              </w:rPr>
              <w:t>โครโมสเฟียร์ (He II)</w:t>
            </w:r>
          </w:p>
        </w:tc>
        <w:tc>
          <w:tcPr>
            <w:tcW w:type="dxa" w:w="1701"/>
          </w:tcPr>
          <w:p>
            <w:pPr>
              <w:spacing w:after="0" w:before="0"/>
              <w:jc w:val="center"/>
            </w:pPr>
            <w:r/>
            <w:r>
              <w:rPr>
                <w:rFonts w:ascii="TH Sarabun New" w:hAnsi="TH Sarabun New" w:cs="TH Sarabun New" w:eastAsia="TH Sarabun New"/>
                <w:b w:val="0"/>
                <w:i w:val="0"/>
                <w:sz w:val="30"/>
                <w:u w:val="none"/>
                <w:szCs w:val="30"/>
                <w:lang w:val="th-TH" w:eastAsia="th-TH" w:bidi="th-TH"/>
              </w:rPr>
              <w:t>ประมาณ 50,000 K</w:t>
            </w:r>
          </w:p>
        </w:tc>
        <w:tc>
          <w:tcPr>
            <w:tcW w:type="dxa" w:w="3061"/>
          </w:tcPr>
          <w:p>
            <w:pPr>
              <w:spacing w:after="0" w:before="0"/>
              <w:jc w:val="left"/>
            </w:pPr>
            <w:r/>
            <w:r>
              <w:rPr>
                <w:rFonts w:ascii="TH Sarabun New" w:hAnsi="TH Sarabun New" w:cs="TH Sarabun New" w:eastAsia="TH Sarabun New"/>
                <w:b w:val="0"/>
                <w:i w:val="0"/>
                <w:sz w:val="30"/>
                <w:u w:val="none"/>
                <w:szCs w:val="30"/>
                <w:lang w:val="th-TH" w:eastAsia="th-TH" w:bidi="th-TH"/>
              </w:rPr>
              <w:t>สกัดความเข้มแสงและเป็นเลเยอร์</w:t>
            </w:r>
          </w:p>
        </w:tc>
      </w:tr>
      <w:tr>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AIA 171 Å</w:t>
            </w:r>
          </w:p>
        </w:tc>
        <w:tc>
          <w:tcPr>
            <w:tcW w:type="dxa" w:w="2381"/>
          </w:tcPr>
          <w:p>
            <w:pPr>
              <w:spacing w:after="0" w:before="0"/>
              <w:jc w:val="left"/>
            </w:pPr>
            <w:r/>
            <w:r>
              <w:rPr>
                <w:rFonts w:ascii="TH Sarabun New" w:hAnsi="TH Sarabun New" w:cs="TH Sarabun New" w:eastAsia="TH Sarabun New"/>
                <w:b w:val="0"/>
                <w:i w:val="0"/>
                <w:sz w:val="30"/>
                <w:u w:val="none"/>
                <w:szCs w:val="30"/>
                <w:lang w:val="th-TH" w:eastAsia="th-TH" w:bidi="th-TH"/>
              </w:rPr>
              <w:t>โคโรนาสงบ (Fe IX)</w:t>
            </w:r>
          </w:p>
        </w:tc>
        <w:tc>
          <w:tcPr>
            <w:tcW w:type="dxa" w:w="1701"/>
          </w:tcPr>
          <w:p>
            <w:pPr>
              <w:spacing w:after="0" w:before="0"/>
              <w:jc w:val="center"/>
            </w:pPr>
            <w:r/>
            <w:r>
              <w:rPr>
                <w:rFonts w:ascii="TH Sarabun New" w:hAnsi="TH Sarabun New" w:cs="TH Sarabun New" w:eastAsia="TH Sarabun New"/>
                <w:b w:val="0"/>
                <w:i w:val="0"/>
                <w:sz w:val="30"/>
                <w:u w:val="none"/>
                <w:szCs w:val="30"/>
                <w:lang w:val="th-TH" w:eastAsia="th-TH" w:bidi="th-TH"/>
              </w:rPr>
              <w:t>ประมาณ 600,000 K</w:t>
            </w:r>
          </w:p>
        </w:tc>
        <w:tc>
          <w:tcPr>
            <w:tcW w:type="dxa" w:w="3061"/>
          </w:tcPr>
          <w:p>
            <w:pPr>
              <w:spacing w:after="0" w:before="0"/>
              <w:jc w:val="left"/>
            </w:pPr>
            <w:r/>
            <w:r>
              <w:rPr>
                <w:rFonts w:ascii="TH Sarabun New" w:hAnsi="TH Sarabun New" w:cs="TH Sarabun New" w:eastAsia="TH Sarabun New"/>
                <w:b w:val="0"/>
                <w:i w:val="0"/>
                <w:sz w:val="30"/>
                <w:u w:val="none"/>
                <w:szCs w:val="30"/>
                <w:lang w:val="th-TH" w:eastAsia="th-TH" w:bidi="th-TH"/>
              </w:rPr>
              <w:t>สกัดความเข้มแสงและเป็นเลเยอร์</w:t>
            </w:r>
          </w:p>
        </w:tc>
      </w:tr>
    </w:tbl>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แนวคิดหลักที่ระบบยึดถือคือการแบ่งส่วนบริเวณกัมมันต์เพียงครั้งเดียวบนภาพ magnetogram ซึ่งถือเป็น magnetic root ของบริเวณนั้น แล้วนำขอบเขต (mask) เดียวกันนี้ไปอ่านค่าซ้ำบนภาพ AIA ทุกช่วงคลื่นตามลำดับความสูง ด้วยวิธีนี้จะจับพลวัตเชิงแม่เหล็กและอุณหพลศาสตร์ในแนวดิ่งที่เชื่อมโยงกันระหว่างชั้นบรรยากาศได้ โดยไม่ต้องแบ่งส่วนซ้ำบนภาพแต่ละช่อง ซึ่งจะทำให้ขอบเขตไม่ตรงกันและเทียบค่าข้ามชั้นไม่ได้</w:t>
      </w:r>
    </w:p>
    <w:p>
      <w:pPr>
        <w:pStyle w:val="Heading3"/>
        <w:keepNext/>
        <w:spacing w:before="120" w:after="0" w:line="240" w:lineRule="auto"/>
        <w:ind w:left="425"/>
      </w:pPr>
      <w:bookmarkStart w:id="33" w:name="bkm33"/>
      <w:r>
        <w:rPr>
          <w:rFonts w:ascii="TH Sarabun New" w:hAnsi="TH Sarabun New" w:cs="TH Sarabun New" w:eastAsia="TH Sarabun New"/>
          <w:b/>
          <w:i w:val="0"/>
          <w:sz w:val="32"/>
          <w:u w:val="none"/>
          <w:szCs w:val="32"/>
          <w:bCs/>
          <w:lang w:val="th-TH" w:eastAsia="th-TH" w:bidi="th-TH"/>
        </w:rPr>
        <w:t>2.3.2 พารามิเตอร์แม่เหล็ก SHARP</w:t>
      </w:r>
      <w:bookmarkEnd w:id="33"/>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Space-weather HMI Active Region Patch หรือ SHARP เป็นชุดข้อมูลที่คำนวณพารามิเตอร์เชิงสถิติของสนามแม่เหล็กในบริเวณกัมมันต์แต่ละดวงไว้ล่วงหน้าแล้ว จึงเป็นชุดตัวแปรมาตรฐานที่งานพยากรณ์ flare ส่วนใหญ่ใช้เป็นจุดตั้งต้น โครงงานนี้ใช้พารามิเตอร์ 18 ตัว ตามที่รายงานไว้ใน Bobra และ Couvidat (2015) ดังแสดงในตารางที่ 2.3 โดยพารามิเตอร์ที่มีพลังในการทำนายสูงตามวรรณกรรม ได้แก่ TOTUSJH ซึ่งสะท้อนความบิดของสนามแม่เหล็ก และ R_VALUE ซึ่งสะท้อนปริมาณฟลักซ์ที่กระจุกอยู่ใกล้เส้นกลับขั้ว (polarity inversion line) อันเป็นตำแหน่งที่ magnetic reconnection มักเกิดขึ้น ตามที่ Schrijver (2007) เสนอไว้</w:t>
      </w:r>
    </w:p>
    <w:p>
      <w:pPr>
        <w:pStyle w:val="CaptionTable"/>
        <w:keepNext/>
        <w:spacing w:before="120" w:after="40"/>
        <w:jc w:val="left"/>
      </w:pPr>
      <w:bookmarkStart w:id="34" w:name="bkm34"/>
      <w:r>
        <w:rPr>
          <w:rFonts w:ascii="TH Sarabun New" w:hAnsi="TH Sarabun New" w:cs="TH Sarabun New" w:eastAsia="TH Sarabun New"/>
          <w:b w:val="0"/>
          <w:i w:val="0"/>
          <w:sz w:val="32"/>
          <w:u w:val="none"/>
          <w:szCs w:val="32"/>
          <w:lang w:val="th-TH" w:eastAsia="th-TH" w:bidi="th-TH"/>
        </w:rPr>
        <w:t>ตารางที่ 2.3 พารามิเตอร์แม่เหล็ก SHARP ทั้ง 18 ตัวที่ใช้เป็น feature</w:t>
      </w:r>
      <w:bookmarkEnd w:id="34"/>
    </w:p>
    <w:tbl>
      <w:tblPr>
        <w:tblStyle w:val="TableGrid"/>
        <w:tblW w:type="auto" w:w="0"/>
        <w:jc w:val="center"/>
        <w:tblLayout w:type="fixed"/>
        <w:tblLook w:firstColumn="1" w:firstRow="1" w:lastColumn="0" w:lastRow="0" w:noHBand="0" w:noVBand="1" w:val="04A0"/>
        <w:tblLayout w:type="fixed"/>
      </w:tblPr>
      <w:tblGrid>
        <w:gridCol w:w="1474"/>
        <w:gridCol w:w="3402"/>
        <w:gridCol w:w="3628"/>
      </w:tblGrid>
      <w:tr>
        <w:trPr>
          <w:tblHeader w:val="true"/>
        </w:trPr>
        <w:tc>
          <w:tcPr>
            <w:tcW w:type="dxa" w:w="1474"/>
            <w:shd w:val="clear" w:color="auto" w:fill="D9E2F3"/>
          </w:tcPr>
          <w:p>
            <w:pPr>
              <w:spacing w:after="0" w:before="0"/>
              <w:jc w:val="center"/>
            </w:pPr>
            <w:r/>
            <w:r>
              <w:rPr>
                <w:rFonts w:ascii="TH Sarabun New" w:hAnsi="TH Sarabun New" w:cs="TH Sarabun New" w:eastAsia="TH Sarabun New"/>
                <w:b/>
                <w:i w:val="0"/>
                <w:sz w:val="28"/>
                <w:u w:val="none"/>
                <w:szCs w:val="28"/>
                <w:bCs/>
                <w:lang w:val="th-TH" w:eastAsia="th-TH" w:bidi="th-TH"/>
              </w:rPr>
              <w:t>พารามิเตอร์</w:t>
            </w:r>
          </w:p>
        </w:tc>
        <w:tc>
          <w:tcPr>
            <w:tcW w:type="dxa" w:w="3402"/>
            <w:shd w:val="clear" w:color="auto" w:fill="D9E2F3"/>
          </w:tcPr>
          <w:p>
            <w:pPr>
              <w:spacing w:after="0" w:before="0"/>
              <w:jc w:val="center"/>
            </w:pPr>
            <w:r/>
            <w:r>
              <w:rPr>
                <w:rFonts w:ascii="TH Sarabun New" w:hAnsi="TH Sarabun New" w:cs="TH Sarabun New" w:eastAsia="TH Sarabun New"/>
                <w:b/>
                <w:i w:val="0"/>
                <w:sz w:val="28"/>
                <w:u w:val="none"/>
                <w:szCs w:val="28"/>
                <w:bCs/>
                <w:lang w:val="th-TH" w:eastAsia="th-TH" w:bidi="th-TH"/>
              </w:rPr>
              <w:t>ความหมาย (อังกฤษ)</w:t>
            </w:r>
          </w:p>
        </w:tc>
        <w:tc>
          <w:tcPr>
            <w:tcW w:type="dxa" w:w="3628"/>
            <w:shd w:val="clear" w:color="auto" w:fill="D9E2F3"/>
          </w:tcPr>
          <w:p>
            <w:pPr>
              <w:spacing w:after="0" w:before="0"/>
              <w:jc w:val="center"/>
            </w:pPr>
            <w:r/>
            <w:r>
              <w:rPr>
                <w:rFonts w:ascii="TH Sarabun New" w:hAnsi="TH Sarabun New" w:cs="TH Sarabun New" w:eastAsia="TH Sarabun New"/>
                <w:b/>
                <w:i w:val="0"/>
                <w:sz w:val="28"/>
                <w:u w:val="none"/>
                <w:szCs w:val="28"/>
                <w:bCs/>
                <w:lang w:val="th-TH" w:eastAsia="th-TH" w:bidi="th-TH"/>
              </w:rPr>
              <w:t>คำอธิบาย</w:t>
            </w:r>
          </w:p>
        </w:tc>
      </w:tr>
      <w:tr>
        <w:tc>
          <w:tcPr>
            <w:tcW w:type="dxa" w:w="1474"/>
          </w:tcPr>
          <w:p>
            <w:pPr>
              <w:spacing w:after="0" w:before="0"/>
              <w:jc w:val="left"/>
            </w:pPr>
            <w:r/>
            <w:r>
              <w:rPr>
                <w:rFonts w:ascii="TH Sarabun New" w:hAnsi="TH Sarabun New" w:cs="TH Sarabun New" w:eastAsia="TH Sarabun New"/>
                <w:b w:val="0"/>
                <w:i w:val="0"/>
                <w:sz w:val="28"/>
                <w:u w:val="none"/>
                <w:szCs w:val="28"/>
                <w:lang w:val="th-TH" w:eastAsia="th-TH" w:bidi="th-TH"/>
              </w:rPr>
              <w:t>TOTUSJH</w:t>
            </w:r>
          </w:p>
        </w:tc>
        <w:tc>
          <w:tcPr>
            <w:tcW w:type="dxa" w:w="3402"/>
          </w:tcPr>
          <w:p>
            <w:pPr>
              <w:spacing w:after="0" w:before="0"/>
              <w:jc w:val="left"/>
            </w:pPr>
            <w:r/>
            <w:r>
              <w:rPr>
                <w:rFonts w:ascii="TH Sarabun New" w:hAnsi="TH Sarabun New" w:cs="TH Sarabun New" w:eastAsia="TH Sarabun New"/>
                <w:b w:val="0"/>
                <w:i w:val="0"/>
                <w:sz w:val="28"/>
                <w:u w:val="none"/>
                <w:szCs w:val="28"/>
                <w:lang w:val="th-TH" w:eastAsia="th-TH" w:bidi="th-TH"/>
              </w:rPr>
              <w:t>Total unsigned current helicity</w:t>
            </w:r>
          </w:p>
        </w:tc>
        <w:tc>
          <w:tcPr>
            <w:tcW w:type="dxa" w:w="3628"/>
          </w:tcPr>
          <w:p>
            <w:pPr>
              <w:spacing w:after="0" w:before="0"/>
              <w:jc w:val="left"/>
            </w:pPr>
            <w:r/>
            <w:r>
              <w:rPr>
                <w:rFonts w:ascii="TH Sarabun New" w:hAnsi="TH Sarabun New" w:cs="TH Sarabun New" w:eastAsia="TH Sarabun New"/>
                <w:b w:val="0"/>
                <w:i w:val="0"/>
                <w:sz w:val="28"/>
                <w:u w:val="none"/>
                <w:szCs w:val="28"/>
                <w:lang w:val="th-TH" w:eastAsia="th-TH" w:bidi="th-TH"/>
              </w:rPr>
              <w:t>ผลรวมสัมบูรณ์ของเฮลิซิตีกระแส — ตัวทำนายอันดับหนึ่งในวรรณกรรม</w:t>
            </w:r>
          </w:p>
        </w:tc>
      </w:tr>
      <w:tr>
        <w:tc>
          <w:tcPr>
            <w:tcW w:type="dxa" w:w="1474"/>
          </w:tcPr>
          <w:p>
            <w:pPr>
              <w:spacing w:after="0" w:before="0"/>
              <w:jc w:val="left"/>
            </w:pPr>
            <w:r/>
            <w:r>
              <w:rPr>
                <w:rFonts w:ascii="TH Sarabun New" w:hAnsi="TH Sarabun New" w:cs="TH Sarabun New" w:eastAsia="TH Sarabun New"/>
                <w:b w:val="0"/>
                <w:i w:val="0"/>
                <w:sz w:val="28"/>
                <w:u w:val="none"/>
                <w:szCs w:val="28"/>
                <w:lang w:val="th-TH" w:eastAsia="th-TH" w:bidi="th-TH"/>
              </w:rPr>
              <w:t>TOTPOT</w:t>
            </w:r>
          </w:p>
        </w:tc>
        <w:tc>
          <w:tcPr>
            <w:tcW w:type="dxa" w:w="3402"/>
          </w:tcPr>
          <w:p>
            <w:pPr>
              <w:spacing w:after="0" w:before="0"/>
              <w:jc w:val="left"/>
            </w:pPr>
            <w:r/>
            <w:r>
              <w:rPr>
                <w:rFonts w:ascii="TH Sarabun New" w:hAnsi="TH Sarabun New" w:cs="TH Sarabun New" w:eastAsia="TH Sarabun New"/>
                <w:b w:val="0"/>
                <w:i w:val="0"/>
                <w:sz w:val="28"/>
                <w:u w:val="none"/>
                <w:szCs w:val="28"/>
                <w:lang w:val="th-TH" w:eastAsia="th-TH" w:bidi="th-TH"/>
              </w:rPr>
              <w:t>Total photospheric magnetic free energy density</w:t>
            </w:r>
          </w:p>
        </w:tc>
        <w:tc>
          <w:tcPr>
            <w:tcW w:type="dxa" w:w="3628"/>
          </w:tcPr>
          <w:p>
            <w:pPr>
              <w:spacing w:after="0" w:before="0"/>
              <w:jc w:val="left"/>
            </w:pPr>
            <w:r/>
            <w:r>
              <w:rPr>
                <w:rFonts w:ascii="TH Sarabun New" w:hAnsi="TH Sarabun New" w:cs="TH Sarabun New" w:eastAsia="TH Sarabun New"/>
                <w:b w:val="0"/>
                <w:i w:val="0"/>
                <w:sz w:val="28"/>
                <w:u w:val="none"/>
                <w:szCs w:val="28"/>
                <w:lang w:val="th-TH" w:eastAsia="th-TH" w:bidi="th-TH"/>
              </w:rPr>
              <w:t>พลังงานอิสระเชิงแม่เหล็กรวมบนโฟโตสเฟียร์</w:t>
            </w:r>
          </w:p>
        </w:tc>
      </w:tr>
      <w:tr>
        <w:tc>
          <w:tcPr>
            <w:tcW w:type="dxa" w:w="1474"/>
          </w:tcPr>
          <w:p>
            <w:pPr>
              <w:spacing w:after="0" w:before="0"/>
              <w:jc w:val="left"/>
            </w:pPr>
            <w:r/>
            <w:r>
              <w:rPr>
                <w:rFonts w:ascii="TH Sarabun New" w:hAnsi="TH Sarabun New" w:cs="TH Sarabun New" w:eastAsia="TH Sarabun New"/>
                <w:b w:val="0"/>
                <w:i w:val="0"/>
                <w:sz w:val="28"/>
                <w:u w:val="none"/>
                <w:szCs w:val="28"/>
                <w:lang w:val="th-TH" w:eastAsia="th-TH" w:bidi="th-TH"/>
              </w:rPr>
              <w:t>TOTUSJZ</w:t>
            </w:r>
          </w:p>
        </w:tc>
        <w:tc>
          <w:tcPr>
            <w:tcW w:type="dxa" w:w="3402"/>
          </w:tcPr>
          <w:p>
            <w:pPr>
              <w:spacing w:after="0" w:before="0"/>
              <w:jc w:val="left"/>
            </w:pPr>
            <w:r/>
            <w:r>
              <w:rPr>
                <w:rFonts w:ascii="TH Sarabun New" w:hAnsi="TH Sarabun New" w:cs="TH Sarabun New" w:eastAsia="TH Sarabun New"/>
                <w:b w:val="0"/>
                <w:i w:val="0"/>
                <w:sz w:val="28"/>
                <w:u w:val="none"/>
                <w:szCs w:val="28"/>
                <w:lang w:val="th-TH" w:eastAsia="th-TH" w:bidi="th-TH"/>
              </w:rPr>
              <w:t>Total unsigned vertical current</w:t>
            </w:r>
          </w:p>
        </w:tc>
        <w:tc>
          <w:tcPr>
            <w:tcW w:type="dxa" w:w="3628"/>
          </w:tcPr>
          <w:p>
            <w:pPr>
              <w:spacing w:after="0" w:before="0"/>
              <w:jc w:val="left"/>
            </w:pPr>
            <w:r/>
            <w:r>
              <w:rPr>
                <w:rFonts w:ascii="TH Sarabun New" w:hAnsi="TH Sarabun New" w:cs="TH Sarabun New" w:eastAsia="TH Sarabun New"/>
                <w:b w:val="0"/>
                <w:i w:val="0"/>
                <w:sz w:val="28"/>
                <w:u w:val="none"/>
                <w:szCs w:val="28"/>
                <w:lang w:val="th-TH" w:eastAsia="th-TH" w:bidi="th-TH"/>
              </w:rPr>
              <w:t>ผลรวมสัมบูรณ์ของกระแสในแนวดิ่ง</w:t>
            </w:r>
          </w:p>
        </w:tc>
      </w:tr>
      <w:tr>
        <w:tc>
          <w:tcPr>
            <w:tcW w:type="dxa" w:w="1474"/>
          </w:tcPr>
          <w:p>
            <w:pPr>
              <w:spacing w:after="0" w:before="0"/>
              <w:jc w:val="left"/>
            </w:pPr>
            <w:r/>
            <w:r>
              <w:rPr>
                <w:rFonts w:ascii="TH Sarabun New" w:hAnsi="TH Sarabun New" w:cs="TH Sarabun New" w:eastAsia="TH Sarabun New"/>
                <w:b w:val="0"/>
                <w:i w:val="0"/>
                <w:sz w:val="28"/>
                <w:u w:val="none"/>
                <w:szCs w:val="28"/>
                <w:lang w:val="th-TH" w:eastAsia="th-TH" w:bidi="th-TH"/>
              </w:rPr>
              <w:t>ABSNJZH</w:t>
            </w:r>
          </w:p>
        </w:tc>
        <w:tc>
          <w:tcPr>
            <w:tcW w:type="dxa" w:w="3402"/>
          </w:tcPr>
          <w:p>
            <w:pPr>
              <w:spacing w:after="0" w:before="0"/>
              <w:jc w:val="left"/>
            </w:pPr>
            <w:r/>
            <w:r>
              <w:rPr>
                <w:rFonts w:ascii="TH Sarabun New" w:hAnsi="TH Sarabun New" w:cs="TH Sarabun New" w:eastAsia="TH Sarabun New"/>
                <w:b w:val="0"/>
                <w:i w:val="0"/>
                <w:sz w:val="28"/>
                <w:u w:val="none"/>
                <w:szCs w:val="28"/>
                <w:lang w:val="th-TH" w:eastAsia="th-TH" w:bidi="th-TH"/>
              </w:rPr>
              <w:t>Absolute value of net current helicity</w:t>
            </w:r>
          </w:p>
        </w:tc>
        <w:tc>
          <w:tcPr>
            <w:tcW w:type="dxa" w:w="3628"/>
          </w:tcPr>
          <w:p>
            <w:pPr>
              <w:spacing w:after="0" w:before="0"/>
              <w:jc w:val="left"/>
            </w:pPr>
            <w:r/>
            <w:r>
              <w:rPr>
                <w:rFonts w:ascii="TH Sarabun New" w:hAnsi="TH Sarabun New" w:cs="TH Sarabun New" w:eastAsia="TH Sarabun New"/>
                <w:b w:val="0"/>
                <w:i w:val="0"/>
                <w:sz w:val="28"/>
                <w:u w:val="none"/>
                <w:szCs w:val="28"/>
                <w:lang w:val="th-TH" w:eastAsia="th-TH" w:bidi="th-TH"/>
              </w:rPr>
              <w:t>ค่าสัมบูรณ์ของเฮลิซิตีกระแสสุทธิ</w:t>
            </w:r>
          </w:p>
        </w:tc>
      </w:tr>
      <w:tr>
        <w:tc>
          <w:tcPr>
            <w:tcW w:type="dxa" w:w="1474"/>
          </w:tcPr>
          <w:p>
            <w:pPr>
              <w:spacing w:after="0" w:before="0"/>
              <w:jc w:val="left"/>
            </w:pPr>
            <w:r/>
            <w:r>
              <w:rPr>
                <w:rFonts w:ascii="TH Sarabun New" w:hAnsi="TH Sarabun New" w:cs="TH Sarabun New" w:eastAsia="TH Sarabun New"/>
                <w:b w:val="0"/>
                <w:i w:val="0"/>
                <w:sz w:val="28"/>
                <w:u w:val="none"/>
                <w:szCs w:val="28"/>
                <w:lang w:val="th-TH" w:eastAsia="th-TH" w:bidi="th-TH"/>
              </w:rPr>
              <w:t>SAVNCPP</w:t>
            </w:r>
          </w:p>
        </w:tc>
        <w:tc>
          <w:tcPr>
            <w:tcW w:type="dxa" w:w="3402"/>
          </w:tcPr>
          <w:p>
            <w:pPr>
              <w:spacing w:after="0" w:before="0"/>
              <w:jc w:val="left"/>
            </w:pPr>
            <w:r/>
            <w:r>
              <w:rPr>
                <w:rFonts w:ascii="TH Sarabun New" w:hAnsi="TH Sarabun New" w:cs="TH Sarabun New" w:eastAsia="TH Sarabun New"/>
                <w:b w:val="0"/>
                <w:i w:val="0"/>
                <w:sz w:val="28"/>
                <w:u w:val="none"/>
                <w:szCs w:val="28"/>
                <w:lang w:val="th-TH" w:eastAsia="th-TH" w:bidi="th-TH"/>
              </w:rPr>
              <w:t>Sum of modulus of net current per polarity</w:t>
            </w:r>
          </w:p>
        </w:tc>
        <w:tc>
          <w:tcPr>
            <w:tcW w:type="dxa" w:w="3628"/>
          </w:tcPr>
          <w:p>
            <w:pPr>
              <w:spacing w:after="0" w:before="0"/>
              <w:jc w:val="left"/>
            </w:pPr>
            <w:r/>
            <w:r>
              <w:rPr>
                <w:rFonts w:ascii="TH Sarabun New" w:hAnsi="TH Sarabun New" w:cs="TH Sarabun New" w:eastAsia="TH Sarabun New"/>
                <w:b w:val="0"/>
                <w:i w:val="0"/>
                <w:sz w:val="28"/>
                <w:u w:val="none"/>
                <w:szCs w:val="28"/>
                <w:lang w:val="th-TH" w:eastAsia="th-TH" w:bidi="th-TH"/>
              </w:rPr>
              <w:t>ผลรวมมอดูลัสของกระแสสุทธิแยกตามขั้ว</w:t>
            </w:r>
          </w:p>
        </w:tc>
      </w:tr>
      <w:tr>
        <w:tc>
          <w:tcPr>
            <w:tcW w:type="dxa" w:w="1474"/>
          </w:tcPr>
          <w:p>
            <w:pPr>
              <w:spacing w:after="0" w:before="0"/>
              <w:jc w:val="left"/>
            </w:pPr>
            <w:r/>
            <w:r>
              <w:rPr>
                <w:rFonts w:ascii="TH Sarabun New" w:hAnsi="TH Sarabun New" w:cs="TH Sarabun New" w:eastAsia="TH Sarabun New"/>
                <w:b w:val="0"/>
                <w:i w:val="0"/>
                <w:sz w:val="28"/>
                <w:u w:val="none"/>
                <w:szCs w:val="28"/>
                <w:lang w:val="th-TH" w:eastAsia="th-TH" w:bidi="th-TH"/>
              </w:rPr>
              <w:t>USFLUX</w:t>
            </w:r>
          </w:p>
        </w:tc>
        <w:tc>
          <w:tcPr>
            <w:tcW w:type="dxa" w:w="3402"/>
          </w:tcPr>
          <w:p>
            <w:pPr>
              <w:spacing w:after="0" w:before="0"/>
              <w:jc w:val="left"/>
            </w:pPr>
            <w:r/>
            <w:r>
              <w:rPr>
                <w:rFonts w:ascii="TH Sarabun New" w:hAnsi="TH Sarabun New" w:cs="TH Sarabun New" w:eastAsia="TH Sarabun New"/>
                <w:b w:val="0"/>
                <w:i w:val="0"/>
                <w:sz w:val="28"/>
                <w:u w:val="none"/>
                <w:szCs w:val="28"/>
                <w:lang w:val="th-TH" w:eastAsia="th-TH" w:bidi="th-TH"/>
              </w:rPr>
              <w:t>Total unsigned flux</w:t>
            </w:r>
          </w:p>
        </w:tc>
        <w:tc>
          <w:tcPr>
            <w:tcW w:type="dxa" w:w="3628"/>
          </w:tcPr>
          <w:p>
            <w:pPr>
              <w:spacing w:after="0" w:before="0"/>
              <w:jc w:val="left"/>
            </w:pPr>
            <w:r/>
            <w:r>
              <w:rPr>
                <w:rFonts w:ascii="TH Sarabun New" w:hAnsi="TH Sarabun New" w:cs="TH Sarabun New" w:eastAsia="TH Sarabun New"/>
                <w:b w:val="0"/>
                <w:i w:val="0"/>
                <w:sz w:val="28"/>
                <w:u w:val="none"/>
                <w:szCs w:val="28"/>
                <w:lang w:val="th-TH" w:eastAsia="th-TH" w:bidi="th-TH"/>
              </w:rPr>
              <w:t>ฟลักซ์แม่เหล็กสัมบูรณ์รวม — แทนขนาดของบริเวณกัมมันต์</w:t>
            </w:r>
          </w:p>
        </w:tc>
      </w:tr>
      <w:tr>
        <w:tc>
          <w:tcPr>
            <w:tcW w:type="dxa" w:w="1474"/>
          </w:tcPr>
          <w:p>
            <w:pPr>
              <w:spacing w:after="0" w:before="0"/>
              <w:jc w:val="left"/>
            </w:pPr>
            <w:r/>
            <w:r>
              <w:rPr>
                <w:rFonts w:ascii="TH Sarabun New" w:hAnsi="TH Sarabun New" w:cs="TH Sarabun New" w:eastAsia="TH Sarabun New"/>
                <w:b w:val="0"/>
                <w:i w:val="0"/>
                <w:sz w:val="28"/>
                <w:u w:val="none"/>
                <w:szCs w:val="28"/>
                <w:lang w:val="th-TH" w:eastAsia="th-TH" w:bidi="th-TH"/>
              </w:rPr>
              <w:t>AREA_ACR</w:t>
            </w:r>
          </w:p>
        </w:tc>
        <w:tc>
          <w:tcPr>
            <w:tcW w:type="dxa" w:w="3402"/>
          </w:tcPr>
          <w:p>
            <w:pPr>
              <w:spacing w:after="0" w:before="0"/>
              <w:jc w:val="left"/>
            </w:pPr>
            <w:r/>
            <w:r>
              <w:rPr>
                <w:rFonts w:ascii="TH Sarabun New" w:hAnsi="TH Sarabun New" w:cs="TH Sarabun New" w:eastAsia="TH Sarabun New"/>
                <w:b w:val="0"/>
                <w:i w:val="0"/>
                <w:sz w:val="28"/>
                <w:u w:val="none"/>
                <w:szCs w:val="28"/>
                <w:lang w:val="th-TH" w:eastAsia="th-TH" w:bidi="th-TH"/>
              </w:rPr>
              <w:t>Area of strong-field pixels</w:t>
            </w:r>
          </w:p>
        </w:tc>
        <w:tc>
          <w:tcPr>
            <w:tcW w:type="dxa" w:w="3628"/>
          </w:tcPr>
          <w:p>
            <w:pPr>
              <w:spacing w:after="0" w:before="0"/>
              <w:jc w:val="left"/>
            </w:pPr>
            <w:r/>
            <w:r>
              <w:rPr>
                <w:rFonts w:ascii="TH Sarabun New" w:hAnsi="TH Sarabun New" w:cs="TH Sarabun New" w:eastAsia="TH Sarabun New"/>
                <w:b w:val="0"/>
                <w:i w:val="0"/>
                <w:sz w:val="28"/>
                <w:u w:val="none"/>
                <w:szCs w:val="28"/>
                <w:lang w:val="th-TH" w:eastAsia="th-TH" w:bidi="th-TH"/>
              </w:rPr>
              <w:t>พื้นที่ของพิกเซลที่สนามแม่เหล็กเข้ม</w:t>
            </w:r>
          </w:p>
        </w:tc>
      </w:tr>
      <w:tr>
        <w:tc>
          <w:tcPr>
            <w:tcW w:type="dxa" w:w="1474"/>
          </w:tcPr>
          <w:p>
            <w:pPr>
              <w:spacing w:after="0" w:before="0"/>
              <w:jc w:val="left"/>
            </w:pPr>
            <w:r/>
            <w:r>
              <w:rPr>
                <w:rFonts w:ascii="TH Sarabun New" w:hAnsi="TH Sarabun New" w:cs="TH Sarabun New" w:eastAsia="TH Sarabun New"/>
                <w:b w:val="0"/>
                <w:i w:val="0"/>
                <w:sz w:val="28"/>
                <w:u w:val="none"/>
                <w:szCs w:val="28"/>
                <w:lang w:val="th-TH" w:eastAsia="th-TH" w:bidi="th-TH"/>
              </w:rPr>
              <w:t>MEANPOT</w:t>
            </w:r>
          </w:p>
        </w:tc>
        <w:tc>
          <w:tcPr>
            <w:tcW w:type="dxa" w:w="3402"/>
          </w:tcPr>
          <w:p>
            <w:pPr>
              <w:spacing w:after="0" w:before="0"/>
              <w:jc w:val="left"/>
            </w:pPr>
            <w:r/>
            <w:r>
              <w:rPr>
                <w:rFonts w:ascii="TH Sarabun New" w:hAnsi="TH Sarabun New" w:cs="TH Sarabun New" w:eastAsia="TH Sarabun New"/>
                <w:b w:val="0"/>
                <w:i w:val="0"/>
                <w:sz w:val="28"/>
                <w:u w:val="none"/>
                <w:szCs w:val="28"/>
                <w:lang w:val="th-TH" w:eastAsia="th-TH" w:bidi="th-TH"/>
              </w:rPr>
              <w:t>Mean photospheric magnetic free energy</w:t>
            </w:r>
          </w:p>
        </w:tc>
        <w:tc>
          <w:tcPr>
            <w:tcW w:type="dxa" w:w="3628"/>
          </w:tcPr>
          <w:p>
            <w:pPr>
              <w:spacing w:after="0" w:before="0"/>
              <w:jc w:val="left"/>
            </w:pPr>
            <w:r/>
            <w:r>
              <w:rPr>
                <w:rFonts w:ascii="TH Sarabun New" w:hAnsi="TH Sarabun New" w:cs="TH Sarabun New" w:eastAsia="TH Sarabun New"/>
                <w:b w:val="0"/>
                <w:i w:val="0"/>
                <w:sz w:val="28"/>
                <w:u w:val="none"/>
                <w:szCs w:val="28"/>
                <w:lang w:val="th-TH" w:eastAsia="th-TH" w:bidi="th-TH"/>
              </w:rPr>
              <w:t>พลังงานอิสระเชิงแม่เหล็กเฉลี่ย</w:t>
            </w:r>
          </w:p>
        </w:tc>
      </w:tr>
      <w:tr>
        <w:tc>
          <w:tcPr>
            <w:tcW w:type="dxa" w:w="1474"/>
          </w:tcPr>
          <w:p>
            <w:pPr>
              <w:spacing w:after="0" w:before="0"/>
              <w:jc w:val="left"/>
            </w:pPr>
            <w:r/>
            <w:r>
              <w:rPr>
                <w:rFonts w:ascii="TH Sarabun New" w:hAnsi="TH Sarabun New" w:cs="TH Sarabun New" w:eastAsia="TH Sarabun New"/>
                <w:b w:val="0"/>
                <w:i w:val="0"/>
                <w:sz w:val="28"/>
                <w:u w:val="none"/>
                <w:szCs w:val="28"/>
                <w:lang w:val="th-TH" w:eastAsia="th-TH" w:bidi="th-TH"/>
              </w:rPr>
              <w:t>R_VALUE</w:t>
            </w:r>
          </w:p>
        </w:tc>
        <w:tc>
          <w:tcPr>
            <w:tcW w:type="dxa" w:w="3402"/>
          </w:tcPr>
          <w:p>
            <w:pPr>
              <w:spacing w:after="0" w:before="0"/>
              <w:jc w:val="left"/>
            </w:pPr>
            <w:r/>
            <w:r>
              <w:rPr>
                <w:rFonts w:ascii="TH Sarabun New" w:hAnsi="TH Sarabun New" w:cs="TH Sarabun New" w:eastAsia="TH Sarabun New"/>
                <w:b w:val="0"/>
                <w:i w:val="0"/>
                <w:sz w:val="28"/>
                <w:u w:val="none"/>
                <w:szCs w:val="28"/>
                <w:lang w:val="th-TH" w:eastAsia="th-TH" w:bidi="th-TH"/>
              </w:rPr>
              <w:t>Flux near polarity inversion line</w:t>
            </w:r>
          </w:p>
        </w:tc>
        <w:tc>
          <w:tcPr>
            <w:tcW w:type="dxa" w:w="3628"/>
          </w:tcPr>
          <w:p>
            <w:pPr>
              <w:spacing w:after="0" w:before="0"/>
              <w:jc w:val="left"/>
            </w:pPr>
            <w:r/>
            <w:r>
              <w:rPr>
                <w:rFonts w:ascii="TH Sarabun New" w:hAnsi="TH Sarabun New" w:cs="TH Sarabun New" w:eastAsia="TH Sarabun New"/>
                <w:b w:val="0"/>
                <w:i w:val="0"/>
                <w:sz w:val="28"/>
                <w:u w:val="none"/>
                <w:szCs w:val="28"/>
                <w:lang w:val="th-TH" w:eastAsia="th-TH" w:bidi="th-TH"/>
              </w:rPr>
              <w:t>ฟลักซ์ใกล้เส้นกลับขั้ว — ตัวชี้วัดความเครียดของสนาม</w:t>
            </w:r>
          </w:p>
        </w:tc>
      </w:tr>
      <w:tr>
        <w:tc>
          <w:tcPr>
            <w:tcW w:type="dxa" w:w="1474"/>
          </w:tcPr>
          <w:p>
            <w:pPr>
              <w:spacing w:after="0" w:before="0"/>
              <w:jc w:val="left"/>
            </w:pPr>
            <w:r/>
            <w:r>
              <w:rPr>
                <w:rFonts w:ascii="TH Sarabun New" w:hAnsi="TH Sarabun New" w:cs="TH Sarabun New" w:eastAsia="TH Sarabun New"/>
                <w:b w:val="0"/>
                <w:i w:val="0"/>
                <w:sz w:val="28"/>
                <w:u w:val="none"/>
                <w:szCs w:val="28"/>
                <w:lang w:val="th-TH" w:eastAsia="th-TH" w:bidi="th-TH"/>
              </w:rPr>
              <w:t>SHRGT45</w:t>
            </w:r>
          </w:p>
        </w:tc>
        <w:tc>
          <w:tcPr>
            <w:tcW w:type="dxa" w:w="3402"/>
          </w:tcPr>
          <w:p>
            <w:pPr>
              <w:spacing w:after="0" w:before="0"/>
              <w:jc w:val="left"/>
            </w:pPr>
            <w:r/>
            <w:r>
              <w:rPr>
                <w:rFonts w:ascii="TH Sarabun New" w:hAnsi="TH Sarabun New" w:cs="TH Sarabun New" w:eastAsia="TH Sarabun New"/>
                <w:b w:val="0"/>
                <w:i w:val="0"/>
                <w:sz w:val="28"/>
                <w:u w:val="none"/>
                <w:szCs w:val="28"/>
                <w:lang w:val="th-TH" w:eastAsia="th-TH" w:bidi="th-TH"/>
              </w:rPr>
              <w:t>Fraction of area with shear &gt; 45°</w:t>
            </w:r>
          </w:p>
        </w:tc>
        <w:tc>
          <w:tcPr>
            <w:tcW w:type="dxa" w:w="3628"/>
          </w:tcPr>
          <w:p>
            <w:pPr>
              <w:spacing w:after="0" w:before="0"/>
              <w:jc w:val="left"/>
            </w:pPr>
            <w:r/>
            <w:r>
              <w:rPr>
                <w:rFonts w:ascii="TH Sarabun New" w:hAnsi="TH Sarabun New" w:cs="TH Sarabun New" w:eastAsia="TH Sarabun New"/>
                <w:b w:val="0"/>
                <w:i w:val="0"/>
                <w:sz w:val="28"/>
                <w:u w:val="none"/>
                <w:szCs w:val="28"/>
                <w:lang w:val="th-TH" w:eastAsia="th-TH" w:bidi="th-TH"/>
              </w:rPr>
              <w:t>สัดส่วนพื้นที่ที่มีมุมเฉือนเกิน 45 องศา</w:t>
            </w:r>
          </w:p>
        </w:tc>
      </w:tr>
      <w:tr>
        <w:tc>
          <w:tcPr>
            <w:tcW w:type="dxa" w:w="1474"/>
          </w:tcPr>
          <w:p>
            <w:pPr>
              <w:spacing w:after="0" w:before="0"/>
              <w:jc w:val="left"/>
            </w:pPr>
            <w:r/>
            <w:r>
              <w:rPr>
                <w:rFonts w:ascii="TH Sarabun New" w:hAnsi="TH Sarabun New" w:cs="TH Sarabun New" w:eastAsia="TH Sarabun New"/>
                <w:b w:val="0"/>
                <w:i w:val="0"/>
                <w:sz w:val="28"/>
                <w:u w:val="none"/>
                <w:szCs w:val="28"/>
                <w:lang w:val="th-TH" w:eastAsia="th-TH" w:bidi="th-TH"/>
              </w:rPr>
              <w:t>MEANSHR</w:t>
            </w:r>
          </w:p>
        </w:tc>
        <w:tc>
          <w:tcPr>
            <w:tcW w:type="dxa" w:w="3402"/>
          </w:tcPr>
          <w:p>
            <w:pPr>
              <w:spacing w:after="0" w:before="0"/>
              <w:jc w:val="left"/>
            </w:pPr>
            <w:r/>
            <w:r>
              <w:rPr>
                <w:rFonts w:ascii="TH Sarabun New" w:hAnsi="TH Sarabun New" w:cs="TH Sarabun New" w:eastAsia="TH Sarabun New"/>
                <w:b w:val="0"/>
                <w:i w:val="0"/>
                <w:sz w:val="28"/>
                <w:u w:val="none"/>
                <w:szCs w:val="28"/>
                <w:lang w:val="th-TH" w:eastAsia="th-TH" w:bidi="th-TH"/>
              </w:rPr>
              <w:t>Mean shear angle</w:t>
            </w:r>
          </w:p>
        </w:tc>
        <w:tc>
          <w:tcPr>
            <w:tcW w:type="dxa" w:w="3628"/>
          </w:tcPr>
          <w:p>
            <w:pPr>
              <w:spacing w:after="0" w:before="0"/>
              <w:jc w:val="left"/>
            </w:pPr>
            <w:r/>
            <w:r>
              <w:rPr>
                <w:rFonts w:ascii="TH Sarabun New" w:hAnsi="TH Sarabun New" w:cs="TH Sarabun New" w:eastAsia="TH Sarabun New"/>
                <w:b w:val="0"/>
                <w:i w:val="0"/>
                <w:sz w:val="28"/>
                <w:u w:val="none"/>
                <w:szCs w:val="28"/>
                <w:lang w:val="th-TH" w:eastAsia="th-TH" w:bidi="th-TH"/>
              </w:rPr>
              <w:t>มุมเฉือนเฉลี่ย</w:t>
            </w:r>
          </w:p>
        </w:tc>
      </w:tr>
      <w:tr>
        <w:tc>
          <w:tcPr>
            <w:tcW w:type="dxa" w:w="1474"/>
          </w:tcPr>
          <w:p>
            <w:pPr>
              <w:spacing w:after="0" w:before="0"/>
              <w:jc w:val="left"/>
            </w:pPr>
            <w:r/>
            <w:r>
              <w:rPr>
                <w:rFonts w:ascii="TH Sarabun New" w:hAnsi="TH Sarabun New" w:cs="TH Sarabun New" w:eastAsia="TH Sarabun New"/>
                <w:b w:val="0"/>
                <w:i w:val="0"/>
                <w:sz w:val="28"/>
                <w:u w:val="none"/>
                <w:szCs w:val="28"/>
                <w:lang w:val="th-TH" w:eastAsia="th-TH" w:bidi="th-TH"/>
              </w:rPr>
              <w:t>MEANGAM</w:t>
            </w:r>
          </w:p>
        </w:tc>
        <w:tc>
          <w:tcPr>
            <w:tcW w:type="dxa" w:w="3402"/>
          </w:tcPr>
          <w:p>
            <w:pPr>
              <w:spacing w:after="0" w:before="0"/>
              <w:jc w:val="left"/>
            </w:pPr>
            <w:r/>
            <w:r>
              <w:rPr>
                <w:rFonts w:ascii="TH Sarabun New" w:hAnsi="TH Sarabun New" w:cs="TH Sarabun New" w:eastAsia="TH Sarabun New"/>
                <w:b w:val="0"/>
                <w:i w:val="0"/>
                <w:sz w:val="28"/>
                <w:u w:val="none"/>
                <w:szCs w:val="28"/>
                <w:lang w:val="th-TH" w:eastAsia="th-TH" w:bidi="th-TH"/>
              </w:rPr>
              <w:t>Mean angle of field from radial</w:t>
            </w:r>
          </w:p>
        </w:tc>
        <w:tc>
          <w:tcPr>
            <w:tcW w:type="dxa" w:w="3628"/>
          </w:tcPr>
          <w:p>
            <w:pPr>
              <w:spacing w:after="0" w:before="0"/>
              <w:jc w:val="left"/>
            </w:pPr>
            <w:r/>
            <w:r>
              <w:rPr>
                <w:rFonts w:ascii="TH Sarabun New" w:hAnsi="TH Sarabun New" w:cs="TH Sarabun New" w:eastAsia="TH Sarabun New"/>
                <w:b w:val="0"/>
                <w:i w:val="0"/>
                <w:sz w:val="28"/>
                <w:u w:val="none"/>
                <w:szCs w:val="28"/>
                <w:lang w:val="th-TH" w:eastAsia="th-TH" w:bidi="th-TH"/>
              </w:rPr>
              <w:t>มุมเฉลี่ยของสนามเทียบแนวรัศมี</w:t>
            </w:r>
          </w:p>
        </w:tc>
      </w:tr>
      <w:tr>
        <w:tc>
          <w:tcPr>
            <w:tcW w:type="dxa" w:w="1474"/>
          </w:tcPr>
          <w:p>
            <w:pPr>
              <w:spacing w:after="0" w:before="0"/>
              <w:jc w:val="left"/>
            </w:pPr>
            <w:r/>
            <w:r>
              <w:rPr>
                <w:rFonts w:ascii="TH Sarabun New" w:hAnsi="TH Sarabun New" w:cs="TH Sarabun New" w:eastAsia="TH Sarabun New"/>
                <w:b w:val="0"/>
                <w:i w:val="0"/>
                <w:sz w:val="28"/>
                <w:u w:val="none"/>
                <w:szCs w:val="28"/>
                <w:lang w:val="th-TH" w:eastAsia="th-TH" w:bidi="th-TH"/>
              </w:rPr>
              <w:t>MEANGBT</w:t>
            </w:r>
          </w:p>
        </w:tc>
        <w:tc>
          <w:tcPr>
            <w:tcW w:type="dxa" w:w="3402"/>
          </w:tcPr>
          <w:p>
            <w:pPr>
              <w:spacing w:after="0" w:before="0"/>
              <w:jc w:val="left"/>
            </w:pPr>
            <w:r/>
            <w:r>
              <w:rPr>
                <w:rFonts w:ascii="TH Sarabun New" w:hAnsi="TH Sarabun New" w:cs="TH Sarabun New" w:eastAsia="TH Sarabun New"/>
                <w:b w:val="0"/>
                <w:i w:val="0"/>
                <w:sz w:val="28"/>
                <w:u w:val="none"/>
                <w:szCs w:val="28"/>
                <w:lang w:val="th-TH" w:eastAsia="th-TH" w:bidi="th-TH"/>
              </w:rPr>
              <w:t>Mean gradient of total field</w:t>
            </w:r>
          </w:p>
        </w:tc>
        <w:tc>
          <w:tcPr>
            <w:tcW w:type="dxa" w:w="3628"/>
          </w:tcPr>
          <w:p>
            <w:pPr>
              <w:spacing w:after="0" w:before="0"/>
              <w:jc w:val="left"/>
            </w:pPr>
            <w:r/>
            <w:r>
              <w:rPr>
                <w:rFonts w:ascii="TH Sarabun New" w:hAnsi="TH Sarabun New" w:cs="TH Sarabun New" w:eastAsia="TH Sarabun New"/>
                <w:b w:val="0"/>
                <w:i w:val="0"/>
                <w:sz w:val="28"/>
                <w:u w:val="none"/>
                <w:szCs w:val="28"/>
                <w:lang w:val="th-TH" w:eastAsia="th-TH" w:bidi="th-TH"/>
              </w:rPr>
              <w:t>เกรเดียนต์เฉลี่ยของสนามรวม</w:t>
            </w:r>
          </w:p>
        </w:tc>
      </w:tr>
      <w:tr>
        <w:tc>
          <w:tcPr>
            <w:tcW w:type="dxa" w:w="1474"/>
          </w:tcPr>
          <w:p>
            <w:pPr>
              <w:spacing w:after="0" w:before="0"/>
              <w:jc w:val="left"/>
            </w:pPr>
            <w:r/>
            <w:r>
              <w:rPr>
                <w:rFonts w:ascii="TH Sarabun New" w:hAnsi="TH Sarabun New" w:cs="TH Sarabun New" w:eastAsia="TH Sarabun New"/>
                <w:b w:val="0"/>
                <w:i w:val="0"/>
                <w:sz w:val="28"/>
                <w:u w:val="none"/>
                <w:szCs w:val="28"/>
                <w:lang w:val="th-TH" w:eastAsia="th-TH" w:bidi="th-TH"/>
              </w:rPr>
              <w:t>MEANGBZ</w:t>
            </w:r>
          </w:p>
        </w:tc>
        <w:tc>
          <w:tcPr>
            <w:tcW w:type="dxa" w:w="3402"/>
          </w:tcPr>
          <w:p>
            <w:pPr>
              <w:spacing w:after="0" w:before="0"/>
              <w:jc w:val="left"/>
            </w:pPr>
            <w:r/>
            <w:r>
              <w:rPr>
                <w:rFonts w:ascii="TH Sarabun New" w:hAnsi="TH Sarabun New" w:cs="TH Sarabun New" w:eastAsia="TH Sarabun New"/>
                <w:b w:val="0"/>
                <w:i w:val="0"/>
                <w:sz w:val="28"/>
                <w:u w:val="none"/>
                <w:szCs w:val="28"/>
                <w:lang w:val="th-TH" w:eastAsia="th-TH" w:bidi="th-TH"/>
              </w:rPr>
              <w:t>Mean gradient of vertical field</w:t>
            </w:r>
          </w:p>
        </w:tc>
        <w:tc>
          <w:tcPr>
            <w:tcW w:type="dxa" w:w="3628"/>
          </w:tcPr>
          <w:p>
            <w:pPr>
              <w:spacing w:after="0" w:before="0"/>
              <w:jc w:val="left"/>
            </w:pPr>
            <w:r/>
            <w:r>
              <w:rPr>
                <w:rFonts w:ascii="TH Sarabun New" w:hAnsi="TH Sarabun New" w:cs="TH Sarabun New" w:eastAsia="TH Sarabun New"/>
                <w:b w:val="0"/>
                <w:i w:val="0"/>
                <w:sz w:val="28"/>
                <w:u w:val="none"/>
                <w:szCs w:val="28"/>
                <w:lang w:val="th-TH" w:eastAsia="th-TH" w:bidi="th-TH"/>
              </w:rPr>
              <w:t>เกรเดียนต์เฉลี่ยของสนามแนวดิ่ง</w:t>
            </w:r>
          </w:p>
        </w:tc>
      </w:tr>
      <w:tr>
        <w:tc>
          <w:tcPr>
            <w:tcW w:type="dxa" w:w="1474"/>
          </w:tcPr>
          <w:p>
            <w:pPr>
              <w:spacing w:after="0" w:before="0"/>
              <w:jc w:val="left"/>
            </w:pPr>
            <w:r/>
            <w:r>
              <w:rPr>
                <w:rFonts w:ascii="TH Sarabun New" w:hAnsi="TH Sarabun New" w:cs="TH Sarabun New" w:eastAsia="TH Sarabun New"/>
                <w:b w:val="0"/>
                <w:i w:val="0"/>
                <w:sz w:val="28"/>
                <w:u w:val="none"/>
                <w:szCs w:val="28"/>
                <w:lang w:val="th-TH" w:eastAsia="th-TH" w:bidi="th-TH"/>
              </w:rPr>
              <w:t>MEANGBH</w:t>
            </w:r>
          </w:p>
        </w:tc>
        <w:tc>
          <w:tcPr>
            <w:tcW w:type="dxa" w:w="3402"/>
          </w:tcPr>
          <w:p>
            <w:pPr>
              <w:spacing w:after="0" w:before="0"/>
              <w:jc w:val="left"/>
            </w:pPr>
            <w:r/>
            <w:r>
              <w:rPr>
                <w:rFonts w:ascii="TH Sarabun New" w:hAnsi="TH Sarabun New" w:cs="TH Sarabun New" w:eastAsia="TH Sarabun New"/>
                <w:b w:val="0"/>
                <w:i w:val="0"/>
                <w:sz w:val="28"/>
                <w:u w:val="none"/>
                <w:szCs w:val="28"/>
                <w:lang w:val="th-TH" w:eastAsia="th-TH" w:bidi="th-TH"/>
              </w:rPr>
              <w:t>Mean gradient of horizontal field</w:t>
            </w:r>
          </w:p>
        </w:tc>
        <w:tc>
          <w:tcPr>
            <w:tcW w:type="dxa" w:w="3628"/>
          </w:tcPr>
          <w:p>
            <w:pPr>
              <w:spacing w:after="0" w:before="0"/>
              <w:jc w:val="left"/>
            </w:pPr>
            <w:r/>
            <w:r>
              <w:rPr>
                <w:rFonts w:ascii="TH Sarabun New" w:hAnsi="TH Sarabun New" w:cs="TH Sarabun New" w:eastAsia="TH Sarabun New"/>
                <w:b w:val="0"/>
                <w:i w:val="0"/>
                <w:sz w:val="28"/>
                <w:u w:val="none"/>
                <w:szCs w:val="28"/>
                <w:lang w:val="th-TH" w:eastAsia="th-TH" w:bidi="th-TH"/>
              </w:rPr>
              <w:t>เกรเดียนต์เฉลี่ยของสนามแนวระนาบ</w:t>
            </w:r>
          </w:p>
        </w:tc>
      </w:tr>
      <w:tr>
        <w:tc>
          <w:tcPr>
            <w:tcW w:type="dxa" w:w="1474"/>
          </w:tcPr>
          <w:p>
            <w:pPr>
              <w:spacing w:after="0" w:before="0"/>
              <w:jc w:val="left"/>
            </w:pPr>
            <w:r/>
            <w:r>
              <w:rPr>
                <w:rFonts w:ascii="TH Sarabun New" w:hAnsi="TH Sarabun New" w:cs="TH Sarabun New" w:eastAsia="TH Sarabun New"/>
                <w:b w:val="0"/>
                <w:i w:val="0"/>
                <w:sz w:val="28"/>
                <w:u w:val="none"/>
                <w:szCs w:val="28"/>
                <w:lang w:val="th-TH" w:eastAsia="th-TH" w:bidi="th-TH"/>
              </w:rPr>
              <w:t>MEANJZH</w:t>
            </w:r>
          </w:p>
        </w:tc>
        <w:tc>
          <w:tcPr>
            <w:tcW w:type="dxa" w:w="3402"/>
          </w:tcPr>
          <w:p>
            <w:pPr>
              <w:spacing w:after="0" w:before="0"/>
              <w:jc w:val="left"/>
            </w:pPr>
            <w:r/>
            <w:r>
              <w:rPr>
                <w:rFonts w:ascii="TH Sarabun New" w:hAnsi="TH Sarabun New" w:cs="TH Sarabun New" w:eastAsia="TH Sarabun New"/>
                <w:b w:val="0"/>
                <w:i w:val="0"/>
                <w:sz w:val="28"/>
                <w:u w:val="none"/>
                <w:szCs w:val="28"/>
                <w:lang w:val="th-TH" w:eastAsia="th-TH" w:bidi="th-TH"/>
              </w:rPr>
              <w:t>Mean current helicity</w:t>
            </w:r>
          </w:p>
        </w:tc>
        <w:tc>
          <w:tcPr>
            <w:tcW w:type="dxa" w:w="3628"/>
          </w:tcPr>
          <w:p>
            <w:pPr>
              <w:spacing w:after="0" w:before="0"/>
              <w:jc w:val="left"/>
            </w:pPr>
            <w:r/>
            <w:r>
              <w:rPr>
                <w:rFonts w:ascii="TH Sarabun New" w:hAnsi="TH Sarabun New" w:cs="TH Sarabun New" w:eastAsia="TH Sarabun New"/>
                <w:b w:val="0"/>
                <w:i w:val="0"/>
                <w:sz w:val="28"/>
                <w:u w:val="none"/>
                <w:szCs w:val="28"/>
                <w:lang w:val="th-TH" w:eastAsia="th-TH" w:bidi="th-TH"/>
              </w:rPr>
              <w:t>เฮลิซิตีกระแสเฉลี่ย</w:t>
            </w:r>
          </w:p>
        </w:tc>
      </w:tr>
      <w:tr>
        <w:tc>
          <w:tcPr>
            <w:tcW w:type="dxa" w:w="1474"/>
          </w:tcPr>
          <w:p>
            <w:pPr>
              <w:spacing w:after="0" w:before="0"/>
              <w:jc w:val="left"/>
            </w:pPr>
            <w:r/>
            <w:r>
              <w:rPr>
                <w:rFonts w:ascii="TH Sarabun New" w:hAnsi="TH Sarabun New" w:cs="TH Sarabun New" w:eastAsia="TH Sarabun New"/>
                <w:b w:val="0"/>
                <w:i w:val="0"/>
                <w:sz w:val="28"/>
                <w:u w:val="none"/>
                <w:szCs w:val="28"/>
                <w:lang w:val="th-TH" w:eastAsia="th-TH" w:bidi="th-TH"/>
              </w:rPr>
              <w:t>MEANJZD</w:t>
            </w:r>
          </w:p>
        </w:tc>
        <w:tc>
          <w:tcPr>
            <w:tcW w:type="dxa" w:w="3402"/>
          </w:tcPr>
          <w:p>
            <w:pPr>
              <w:spacing w:after="0" w:before="0"/>
              <w:jc w:val="left"/>
            </w:pPr>
            <w:r/>
            <w:r>
              <w:rPr>
                <w:rFonts w:ascii="TH Sarabun New" w:hAnsi="TH Sarabun New" w:cs="TH Sarabun New" w:eastAsia="TH Sarabun New"/>
                <w:b w:val="0"/>
                <w:i w:val="0"/>
                <w:sz w:val="28"/>
                <w:u w:val="none"/>
                <w:szCs w:val="28"/>
                <w:lang w:val="th-TH" w:eastAsia="th-TH" w:bidi="th-TH"/>
              </w:rPr>
              <w:t>Mean vertical current density</w:t>
            </w:r>
          </w:p>
        </w:tc>
        <w:tc>
          <w:tcPr>
            <w:tcW w:type="dxa" w:w="3628"/>
          </w:tcPr>
          <w:p>
            <w:pPr>
              <w:spacing w:after="0" w:before="0"/>
              <w:jc w:val="left"/>
            </w:pPr>
            <w:r/>
            <w:r>
              <w:rPr>
                <w:rFonts w:ascii="TH Sarabun New" w:hAnsi="TH Sarabun New" w:cs="TH Sarabun New" w:eastAsia="TH Sarabun New"/>
                <w:b w:val="0"/>
                <w:i w:val="0"/>
                <w:sz w:val="28"/>
                <w:u w:val="none"/>
                <w:szCs w:val="28"/>
                <w:lang w:val="th-TH" w:eastAsia="th-TH" w:bidi="th-TH"/>
              </w:rPr>
              <w:t>ความหนาแน่นกระแสแนวดิ่งเฉลี่ย</w:t>
            </w:r>
          </w:p>
        </w:tc>
      </w:tr>
      <w:tr>
        <w:tc>
          <w:tcPr>
            <w:tcW w:type="dxa" w:w="1474"/>
          </w:tcPr>
          <w:p>
            <w:pPr>
              <w:spacing w:after="0" w:before="0"/>
              <w:jc w:val="left"/>
            </w:pPr>
            <w:r/>
            <w:r>
              <w:rPr>
                <w:rFonts w:ascii="TH Sarabun New" w:hAnsi="TH Sarabun New" w:cs="TH Sarabun New" w:eastAsia="TH Sarabun New"/>
                <w:b w:val="0"/>
                <w:i w:val="0"/>
                <w:sz w:val="28"/>
                <w:u w:val="none"/>
                <w:szCs w:val="28"/>
                <w:lang w:val="th-TH" w:eastAsia="th-TH" w:bidi="th-TH"/>
              </w:rPr>
              <w:t>MEANALP</w:t>
            </w:r>
          </w:p>
        </w:tc>
        <w:tc>
          <w:tcPr>
            <w:tcW w:type="dxa" w:w="3402"/>
          </w:tcPr>
          <w:p>
            <w:pPr>
              <w:spacing w:after="0" w:before="0"/>
              <w:jc w:val="left"/>
            </w:pPr>
            <w:r/>
            <w:r>
              <w:rPr>
                <w:rFonts w:ascii="TH Sarabun New" w:hAnsi="TH Sarabun New" w:cs="TH Sarabun New" w:eastAsia="TH Sarabun New"/>
                <w:b w:val="0"/>
                <w:i w:val="0"/>
                <w:sz w:val="28"/>
                <w:u w:val="none"/>
                <w:szCs w:val="28"/>
                <w:lang w:val="th-TH" w:eastAsia="th-TH" w:bidi="th-TH"/>
              </w:rPr>
              <w:t>Mean twist parameter alpha</w:t>
            </w:r>
          </w:p>
        </w:tc>
        <w:tc>
          <w:tcPr>
            <w:tcW w:type="dxa" w:w="3628"/>
          </w:tcPr>
          <w:p>
            <w:pPr>
              <w:spacing w:after="0" w:before="0"/>
              <w:jc w:val="left"/>
            </w:pPr>
            <w:r/>
            <w:r>
              <w:rPr>
                <w:rFonts w:ascii="TH Sarabun New" w:hAnsi="TH Sarabun New" w:cs="TH Sarabun New" w:eastAsia="TH Sarabun New"/>
                <w:b w:val="0"/>
                <w:i w:val="0"/>
                <w:sz w:val="28"/>
                <w:u w:val="none"/>
                <w:szCs w:val="28"/>
                <w:lang w:val="th-TH" w:eastAsia="th-TH" w:bidi="th-TH"/>
              </w:rPr>
              <w:t>พารามิเตอร์การบิดเฉลี่ย</w:t>
            </w:r>
          </w:p>
        </w:tc>
      </w:tr>
    </w:tbl>
    <w:p>
      <w:pPr>
        <w:pStyle w:val="Heading3"/>
        <w:keepNext/>
        <w:spacing w:before="120" w:after="0" w:line="240" w:lineRule="auto"/>
        <w:ind w:left="425"/>
      </w:pPr>
      <w:bookmarkStart w:id="35" w:name="bkm35"/>
      <w:r>
        <w:rPr>
          <w:rFonts w:ascii="TH Sarabun New" w:hAnsi="TH Sarabun New" w:cs="TH Sarabun New" w:eastAsia="TH Sarabun New"/>
          <w:b/>
          <w:i w:val="0"/>
          <w:sz w:val="32"/>
          <w:u w:val="none"/>
          <w:szCs w:val="32"/>
          <w:bCs/>
          <w:lang w:val="th-TH" w:eastAsia="th-TH" w:bidi="th-TH"/>
        </w:rPr>
        <w:t>2.3.3 การแบ่งส่วนภาพเชิงความหมายด้วย U-Net</w:t>
      </w:r>
      <w:bookmarkEnd w:id="35"/>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Semantic segmentation คือการจำแนกภาพในระดับพิกเซลว่าพิกเซลใดอยู่ในวัตถุที่สนใจบ้าง สถาปัตยกรรม U-Net ที่ Ronneberger และคณะ (2015) เสนอไว้ ประกอบด้วยส่วน encoder ที่ค่อย ๆ ลดขนาดภาพลงตามลำดับเพื่อสกัดคุณลักษณะเชิงบริบท และส่วน decoder ที่ขยายขนาดกลับคืน พร้อม skip connection ที่เชื่อมชั้น encoder กับ decoder ที่มีขนาดเท่ากันเข้าด้วยกัน จุดเด่นของการออกแบบเช่นนี้คือได้ทั้งบริบทระดับกว้างและรายละเอียดตำแหน่งที่แม่นยำในเวลาเดียวกัน ซึ่งเหมาะกับโจทย์ที่วัตถุเป้าหมายมีขอบเขตไม่ชัดเจนอย่างบริเวณกัมมันต์</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ความถูกต้องของขอบเขตที่แบ่งได้วัดด้วยสองดัชนี ได้แก่ Intersection over Union หรือ IoU ซึ่งคือสัดส่วนของพื้นที่ทับซ้อนต่อพื้นที่รวมระหว่างขอบเขตที่ทำนายได้กับขอบเขตอ้างอิง และสัมประสิทธิ์ Dice ซึ่งคือสองเท่าของพื้นที่ทับซ้อนหารด้วยผลบวกของทั้งสองพื้นที่ ทั้งสองค่าให้ผลไปในทางเดียวกันเสมอ แต่ Dice จะให้ค่าสูงกว่า IoU เมื่อการทับซ้อนไม่สมบูรณ์</w:t>
      </w:r>
    </w:p>
    <w:p>
      <w:pPr>
        <w:pStyle w:val="Heading3"/>
        <w:keepNext/>
        <w:spacing w:before="120" w:after="0" w:line="240" w:lineRule="auto"/>
        <w:ind w:left="425"/>
      </w:pPr>
      <w:bookmarkStart w:id="36" w:name="bkm36"/>
      <w:r>
        <w:rPr>
          <w:rFonts w:ascii="TH Sarabun New" w:hAnsi="TH Sarabun New" w:cs="TH Sarabun New" w:eastAsia="TH Sarabun New"/>
          <w:b/>
          <w:i w:val="0"/>
          <w:sz w:val="32"/>
          <w:u w:val="none"/>
          <w:szCs w:val="32"/>
          <w:bCs/>
          <w:lang w:val="th-TH" w:eastAsia="th-TH" w:bidi="th-TH"/>
        </w:rPr>
        <w:t>2.3.4 การหมุนแบบดิฟเฟอเรนเชียลและการติดตามวัตถุ</w:t>
      </w:r>
      <w:bookmarkEnd w:id="36"/>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ดวงอาทิตย์ไม่ได้หมุนรอบตัวเองเป็นก้อนแข็งเดียวกัน หากแต่บริเวณเส้นศูนย์สูตรหมุนเร็วกว่าบริเวณขั้วอย่างชัดเจน ปรากฏการณ์นี้เรียกว่าการหมุนแบบดิฟเฟอเรนเชียล และอธิบายได้ด้วยกฎเชิงประจักษ์ของ Snodgrass (1983) ซึ่งให้อัตราเร็วเชิงมุมเป็นฟังก์ชันของละติจูดในรูป</w:t>
      </w:r>
    </w:p>
    <w:p>
      <w:pPr>
        <w:spacing w:after="120" w:before="120"/>
        <w:jc w:val="center"/>
      </w:pPr>
      <w:r>
        <w:rPr>
          <w:rFonts w:ascii="TH Sarabun New" w:hAnsi="TH Sarabun New" w:cs="TH Sarabun New" w:eastAsia="TH Sarabun New"/>
          <w:b w:val="0"/>
          <w:i w:val="0"/>
          <w:sz w:val="32"/>
          <w:u w:val="none"/>
          <w:szCs w:val="32"/>
          <w:lang w:val="th-TH" w:eastAsia="th-TH" w:bidi="th-TH"/>
        </w:rPr>
        <w:t>ω(θ) = A + B sin²θ + C sin⁴θ</w:t>
      </w:r>
    </w:p>
    <w:p>
      <w:pPr>
        <w:spacing w:after="0" w:before="0"/>
        <w:ind w:firstLine="0"/>
        <w:jc w:val="thaiDistribute"/>
      </w:pPr>
      <w:r>
        <w:rPr>
          <w:rFonts w:ascii="TH Sarabun New" w:hAnsi="TH Sarabun New" w:cs="TH Sarabun New" w:eastAsia="TH Sarabun New"/>
          <w:b w:val="0"/>
          <w:i w:val="0"/>
          <w:sz w:val="32"/>
          <w:u w:val="none"/>
          <w:szCs w:val="32"/>
          <w:lang w:val="th-TH" w:eastAsia="th-TH" w:bidi="th-TH"/>
        </w:rPr>
        <w:t>โดยที่ θ คือละติจูดเฮลิโอกราฟิก และ A, B, C คือสัมประสิทธิ์ที่วัดได้จากการสังเกตการณ์ โครงงานนี้ใช้ค่า A เท่ากับ 14.713, B เท่ากับ −2.396 และ C เท่ากับ −1.787 องศาต่อวัน หากไม่ชดเชยการหมุนนี้ บริเวณกัมมันต์จะเลื่อนตำแหน่งไปราว 13 องศาต่อวัน และการจับคู่ข้ามเฟรมจะผิดพลาดทันทีเมื่อเฟรมห่างกันหลายชั่วโมง</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เมื่อชดเชยตำแหน่งที่คาดหมายแล้ว การจับคู่ detection ของเฟรมปัจจุบันเข้ากับแทร็กที่ติดตามอยู่จะกลายเป็นปัญหาการจับคู่ที่มีต้นทุนต่ำสุด (assignment problem) ซึ่งแก้ได้ด้วยอัลกอริทึม Hungarian โดยฟังก์ชันต้นทุนของโครงงานนี้รวมสามองค์ประกอบ ได้แก่ ระยะทางเชิงมุมที่ปรับให้เป็นค่ามาตรฐาน ผลต่างของพื้นที่เทียบกับพื้นที่เดิม และส่วนกลับของ IoU ระหว่างขอบเขตทั้งสอง</w:t>
      </w:r>
    </w:p>
    <w:p>
      <w:pPr>
        <w:pStyle w:val="Heading3"/>
        <w:keepNext/>
        <w:spacing w:before="120" w:after="0" w:line="240" w:lineRule="auto"/>
        <w:ind w:left="425"/>
      </w:pPr>
      <w:bookmarkStart w:id="37" w:name="bkm37"/>
      <w:r>
        <w:rPr>
          <w:rFonts w:ascii="TH Sarabun New" w:hAnsi="TH Sarabun New" w:cs="TH Sarabun New" w:eastAsia="TH Sarabun New"/>
          <w:b/>
          <w:i w:val="0"/>
          <w:sz w:val="32"/>
          <w:u w:val="none"/>
          <w:szCs w:val="32"/>
          <w:bCs/>
          <w:lang w:val="th-TH" w:eastAsia="th-TH" w:bidi="th-TH"/>
        </w:rPr>
        <w:t>2.3.5 แบบจำลอง LSTM และ attention pooling</w:t>
      </w:r>
      <w:bookmarkEnd w:id="37"/>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Long Short-Term Memory หรือ LSTM เป็นโครงข่ายประสาทเทียมแบบวนซ้ำที่ออกแบบมาเพื่อเรียนรู้ความสัมพันธ์ระยะยาวในลำดับข้อมูล โดยใช้กลไกประตู (gate) ควบคุมว่าจะจดจำหรือลืมสารสนเทศใดในแต่ละขั้นเวลา จึงเหมาะกับการเรียนรู้พลวัตของบริเวณกัมมันต์ที่ค่อย ๆ สะสมพลังงานก่อนการปะทุ โครงงานนี้กำหนดให้ LSTM ทำงานแบบทิศทางเดียว (unidirectional) เท่านั้น เพื่อให้ความหมายทางฟิสิกส์ชัดเจนว่าคำพยากรณ์อาศัยเฉพาะอดีตจนถึงเวลาปัจจุบัน</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แทนที่จะใช้สถานะซ่อนของขั้นเวลาสุดท้ายเพียงค่าเดียว โครงงานเลือกใช้ attention pooling ซึ่งเรียนรู้น้ำหนักความสำคัญของแต่ละขั้นเวลาแล้วถ่วงน้ำหนักรวมเข้าด้วยกัน วิธีนี้ทำให้แบบจำลองให้ความสำคัญกับช่วงเวลาที่มีการเปลี่ยนแปลงสำคัญได้ แม้ช่วงนั้นจะไม่ได้อยู่ติดกับเวลาที่ออกคำพยากรณ์</w:t>
      </w:r>
    </w:p>
    <w:p>
      <w:pPr>
        <w:pStyle w:val="Heading3"/>
        <w:keepNext/>
        <w:spacing w:before="120" w:after="0" w:line="240" w:lineRule="auto"/>
        <w:ind w:left="425"/>
      </w:pPr>
      <w:bookmarkStart w:id="38" w:name="bkm38"/>
      <w:r>
        <w:rPr>
          <w:rFonts w:ascii="TH Sarabun New" w:hAnsi="TH Sarabun New" w:cs="TH Sarabun New" w:eastAsia="TH Sarabun New"/>
          <w:b/>
          <w:i w:val="0"/>
          <w:sz w:val="32"/>
          <w:u w:val="none"/>
          <w:szCs w:val="32"/>
          <w:bCs/>
          <w:lang w:val="th-TH" w:eastAsia="th-TH" w:bidi="th-TH"/>
        </w:rPr>
        <w:t>2.3.6 ความไม่สมดุลของคลาสและ focal loss</w:t>
      </w:r>
      <w:bookmarkEnd w:id="38"/>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ในชุดข้อมูลของโครงงาน สัดส่วนตัวอย่างที่เป็นบวกอยู่ในระดับไม่กี่เปอร์เซ็นต์เท่านั้น การใช้ฟังก์ชันสูญเสียแบบ cross-entropy ตามปกติจะทำให้แบบจำลองเรียนรู้ที่จะทำนายว่า“ไม่เกิด” เกือบตลอดเวลา โครงงานจึงใช้ focal loss ซึ่ง Lin และคณะ (2017) เสนอไว้ โดยเพิ่มตัวประกอบที่ลดน้ำหนักของตัวอย่างที่แบบจำลองทำนายถูกอยู่แล้ว ทำให้การเรียนรู้มุ่งไปที่ตัวอย่างที่ยาก ประกอบกับพารามิเตอร์ alpha ที่ถ่วงน้ำหนักคลาสบวกเพิ่มเติม</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ข้อแลกเปลี่ยนที่ต้องรับรู้คือ focal loss ร่วมกับการถ่วงน้ำหนักคลาสจะบิดสเกลของความน่าจะเป็นที่แบบจำลองให้ออกมาโดยเจตนา เพื่อดันค่า recall ขึ้น ผลที่ตามมาคือค่าความน่าจะเป็นดิบจะไม่ calibrate และดัชนี BSS อาจติดลบได้ ซึ่งไม่ใช่ข้อบกพร่องของการติดตั้ง แต่เป็นผลโดยตรงจากทางเลือกนี้</w:t>
      </w:r>
    </w:p>
    <w:p>
      <w:pPr>
        <w:pStyle w:val="Heading3"/>
        <w:keepNext/>
        <w:spacing w:before="120" w:after="0" w:line="240" w:lineRule="auto"/>
        <w:ind w:left="425"/>
      </w:pPr>
      <w:bookmarkStart w:id="39" w:name="bkm39"/>
      <w:r>
        <w:rPr>
          <w:rFonts w:ascii="TH Sarabun New" w:hAnsi="TH Sarabun New" w:cs="TH Sarabun New" w:eastAsia="TH Sarabun New"/>
          <w:b/>
          <w:i w:val="0"/>
          <w:sz w:val="32"/>
          <w:u w:val="none"/>
          <w:szCs w:val="32"/>
          <w:bCs/>
          <w:lang w:val="th-TH" w:eastAsia="th-TH" w:bidi="th-TH"/>
        </w:rPr>
        <w:t>2.3.7 ตารางไขว้และดัชนีวัดความสามารถในการพยากรณ์</w:t>
      </w:r>
      <w:bookmarkEnd w:id="39"/>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การประเมินแบบจำลองพยากรณ์เชิงทวิภาค คือเกิด flare หรือไม่เกิด วางอยู่บนตารางไขว้ (contingency table) ที่จำแนกผลการพยากรณ์ออกเป็นสี่กรณี ได้แก่ ทายถูกว่าเกิด (hit) ทายผิดว่าเกิดทั้งที่ไม่เกิดจริง (false alarm) ทายผิดว่าไม่เกิดทั้งที่เกิดจริง (miss) และทายถูกว่าไม่เกิด (correct negative) กรอบคิดนี้สอดคล้องโดยตรงกับความผิดพลาดประเภทที่ 1 และประเภทที่ 2 ในการทดสอบสมมติฐานทางสถิติ ดังแสดงในรูปที่ 2.1 กล่าวคือ false alarm เทียบได้กับความผิดพลาดประเภทที่ 1 ซึ่งมีความน่าจะเป็นเท่ากับ α ส่วน miss เทียบได้กับความผิดพลาดประเภทที่ 2 ซึ่งมีความน่าจะเป็นเท่ากับ β</w:t>
      </w:r>
    </w:p>
    <w:p>
      <w:pPr>
        <w:keepNext/>
        <w:spacing w:before="160" w:after="80"/>
        <w:jc w:val="center"/>
      </w:pPr>
      <w:r>
        <w:drawing>
          <wp:inline xmlns:a="http://schemas.openxmlformats.org/drawingml/2006/main" xmlns:pic="http://schemas.openxmlformats.org/drawingml/2006/picture">
            <wp:extent cx="4680000" cy="2234191"/>
            <wp:docPr id="2" name="Picture 2"/>
            <wp:cNvGraphicFramePr>
              <a:graphicFrameLocks noChangeAspect="1"/>
            </wp:cNvGraphicFramePr>
            <a:graphic>
              <a:graphicData uri="http://schemas.openxmlformats.org/drawingml/2006/picture">
                <pic:pic>
                  <pic:nvPicPr>
                    <pic:cNvPr id="0" name="contingency.png"/>
                    <pic:cNvPicPr/>
                  </pic:nvPicPr>
                  <pic:blipFill>
                    <a:blip r:embed="rId14"/>
                    <a:stretch>
                      <a:fillRect/>
                    </a:stretch>
                  </pic:blipFill>
                  <pic:spPr>
                    <a:xfrm>
                      <a:off x="0" y="0"/>
                      <a:ext cx="4680000" cy="2234191"/>
                    </a:xfrm>
                    <a:prstGeom prst="rect"/>
                  </pic:spPr>
                </pic:pic>
              </a:graphicData>
            </a:graphic>
          </wp:inline>
        </w:drawing>
      </w:r>
    </w:p>
    <w:p>
      <w:pPr>
        <w:pStyle w:val="CaptionFigure"/>
        <w:keepNext/>
        <w:spacing w:after="0"/>
        <w:jc w:val="center"/>
      </w:pPr>
      <w:bookmarkStart w:id="40" w:name="bkm40"/>
      <w:r>
        <w:rPr>
          <w:rFonts w:ascii="TH Sarabun New" w:hAnsi="TH Sarabun New" w:cs="TH Sarabun New" w:eastAsia="TH Sarabun New"/>
          <w:b w:val="0"/>
          <w:i w:val="0"/>
          <w:sz w:val="32"/>
          <w:u w:val="none"/>
          <w:szCs w:val="32"/>
          <w:lang w:val="th-TH" w:eastAsia="th-TH" w:bidi="th-TH"/>
        </w:rPr>
        <w:t>รูปที่ 2.1 ตารางไขว้ของการพยากรณ์เชิงทวิภาค และความสอดคล้องกับความผิดพลาดประเภทที่ 1 และประเภทที่ 2 ในการทดสอบสมมติฐาน</w:t>
      </w:r>
      <w:bookmarkEnd w:id="40"/>
    </w:p>
    <w:p>
      <w:pPr>
        <w:spacing w:after="160" w:before="0"/>
        <w:jc w:val="center"/>
      </w:pPr>
      <w:r>
        <w:rPr>
          <w:rFonts w:ascii="TH Sarabun New" w:hAnsi="TH Sarabun New" w:cs="TH Sarabun New" w:eastAsia="TH Sarabun New"/>
          <w:b w:val="0"/>
          <w:i w:val="0"/>
          <w:sz w:val="32"/>
          <w:u w:val="none"/>
          <w:szCs w:val="32"/>
          <w:lang w:val="th-TH" w:eastAsia="th-TH" w:bidi="th-TH"/>
        </w:rPr>
        <w:t>(ที่มา: จัดทำขึ้นสำหรับรายงานฉบับนี้)</w:t>
      </w:r>
    </w:p>
    <w:p>
      <w:pPr>
        <w:spacing w:after="0" w:before="0"/>
        <w:ind w:firstLine="0"/>
        <w:jc w:val="thaiDistribute"/>
      </w:pPr>
      <w:r>
        <w:rPr>
          <w:rFonts w:ascii="TH Sarabun New" w:hAnsi="TH Sarabun New" w:cs="TH Sarabun New" w:eastAsia="TH Sarabun New"/>
          <w:b w:val="0"/>
          <w:i w:val="0"/>
          <w:sz w:val="32"/>
          <w:u w:val="none"/>
          <w:szCs w:val="32"/>
          <w:lang w:val="th-TH" w:eastAsia="th-TH" w:bidi="th-TH"/>
        </w:rPr>
        <w:t>จากตารางไขว้นี้เองที่นำไปคำนวณดัชนีวัดความสามารถ (skill score) ที่ใช้ในโครงงาน ดังนี้</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1.</w:t>
        <w:tab/>
      </w:r>
      <w:r>
        <w:rPr>
          <w:rFonts w:ascii="TH Sarabun New" w:hAnsi="TH Sarabun New" w:cs="TH Sarabun New" w:eastAsia="TH Sarabun New"/>
          <w:b/>
          <w:i w:val="0"/>
          <w:sz w:val="32"/>
          <w:u w:val="none"/>
          <w:szCs w:val="32"/>
          <w:bCs/>
          <w:lang w:val="th-TH" w:eastAsia="th-TH" w:bidi="th-TH"/>
        </w:rPr>
        <w:t xml:space="preserve">True Skill Statistic (TSS): </w:t>
      </w:r>
      <w:r>
        <w:rPr>
          <w:rFonts w:ascii="TH Sarabun New" w:hAnsi="TH Sarabun New" w:cs="TH Sarabun New" w:eastAsia="TH Sarabun New"/>
          <w:b w:val="0"/>
          <w:i w:val="0"/>
          <w:sz w:val="32"/>
          <w:u w:val="none"/>
          <w:szCs w:val="32"/>
          <w:lang w:val="th-TH" w:eastAsia="th-TH" w:bidi="th-TH"/>
        </w:rPr>
        <w:t>คำนวณจากอัตราการทายถูกว่าเกิดลบด้วยอัตราการเตือนผิด ซึ่งเท่ากับ 1 − α − β มีค่าอยู่ระหว่าง −1 ถึง 1 ข้อดีสำคัญคือไม่ไวต่อความไม่สมดุลของสัดส่วนตัวอย่างบวกและลบ จึงถูกกำหนดให้เป็นดัชนีหลักของโครงงานตามข้อเสนอของ Bloomfield และคณะ (2012) แบบจำลองที่ทำนายตามอัตราการเกิดเฉลี่ย (climatology) จะได้ค่า TSS เท่ากับศูนย์เสมอ</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2.</w:t>
        <w:tab/>
      </w:r>
      <w:r>
        <w:rPr>
          <w:rFonts w:ascii="TH Sarabun New" w:hAnsi="TH Sarabun New" w:cs="TH Sarabun New" w:eastAsia="TH Sarabun New"/>
          <w:b/>
          <w:i w:val="0"/>
          <w:sz w:val="32"/>
          <w:u w:val="none"/>
          <w:szCs w:val="32"/>
          <w:bCs/>
          <w:lang w:val="th-TH" w:eastAsia="th-TH" w:bidi="th-TH"/>
        </w:rPr>
        <w:t xml:space="preserve">Heidke Skill Score (HSS2): </w:t>
      </w:r>
      <w:r>
        <w:rPr>
          <w:rFonts w:ascii="TH Sarabun New" w:hAnsi="TH Sarabun New" w:cs="TH Sarabun New" w:eastAsia="TH Sarabun New"/>
          <w:b w:val="0"/>
          <w:i w:val="0"/>
          <w:sz w:val="32"/>
          <w:u w:val="none"/>
          <w:szCs w:val="32"/>
          <w:lang w:val="th-TH" w:eastAsia="th-TH" w:bidi="th-TH"/>
        </w:rPr>
        <w:t>วัดความสามารถของแบบจำลองเทียบกับการพยากรณ์แบบสุ่ม โดยพิจารณาความถูกต้องสัมบูรณ์ร่วมกับโอกาสที่จะทายถูกโดยบังเอิญไปด้วย</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3.</w:t>
        <w:tab/>
      </w:r>
      <w:r>
        <w:rPr>
          <w:rFonts w:ascii="TH Sarabun New" w:hAnsi="TH Sarabun New" w:cs="TH Sarabun New" w:eastAsia="TH Sarabun New"/>
          <w:b/>
          <w:i w:val="0"/>
          <w:sz w:val="32"/>
          <w:u w:val="none"/>
          <w:szCs w:val="32"/>
          <w:bCs/>
          <w:lang w:val="th-TH" w:eastAsia="th-TH" w:bidi="th-TH"/>
        </w:rPr>
        <w:t xml:space="preserve">Brier Skill Score (BSS): </w:t>
      </w:r>
      <w:r>
        <w:rPr>
          <w:rFonts w:ascii="TH Sarabun New" w:hAnsi="TH Sarabun New" w:cs="TH Sarabun New" w:eastAsia="TH Sarabun New"/>
          <w:b w:val="0"/>
          <w:i w:val="0"/>
          <w:sz w:val="32"/>
          <w:u w:val="none"/>
          <w:szCs w:val="32"/>
          <w:lang w:val="th-TH" w:eastAsia="th-TH" w:bidi="th-TH"/>
        </w:rPr>
        <w:t>คำนวณจาก Brier score ซึ่งคือค่าเฉลี่ยของกำลังสองของผลต่างระหว่างความน่าจะเป็นที่พยากรณ์กับผลจริง แล้วเทียบกับ Brier score ของแบบจำลอง climatology ค่านี้สะท้อนคุณภาพของความน่าจะเป็นที่พยากรณ์ออกมา มิใช่เพียงผลทายถูกหรือผิด</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4.</w:t>
        <w:tab/>
      </w:r>
      <w:r>
        <w:rPr>
          <w:rFonts w:ascii="TH Sarabun New" w:hAnsi="TH Sarabun New" w:cs="TH Sarabun New" w:eastAsia="TH Sarabun New"/>
          <w:b/>
          <w:i w:val="0"/>
          <w:sz w:val="32"/>
          <w:u w:val="none"/>
          <w:szCs w:val="32"/>
          <w:bCs/>
          <w:lang w:val="th-TH" w:eastAsia="th-TH" w:bidi="th-TH"/>
        </w:rPr>
        <w:t xml:space="preserve">ROC curve และ AUC: </w:t>
      </w:r>
      <w:r>
        <w:rPr>
          <w:rFonts w:ascii="TH Sarabun New" w:hAnsi="TH Sarabun New" w:cs="TH Sarabun New" w:eastAsia="TH Sarabun New"/>
          <w:b w:val="0"/>
          <w:i w:val="0"/>
          <w:sz w:val="32"/>
          <w:u w:val="none"/>
          <w:szCs w:val="32"/>
          <w:lang w:val="th-TH" w:eastAsia="th-TH" w:bidi="th-TH"/>
        </w:rPr>
        <w:t>แสดงความสามารถในการจำแนก (discrimination) ที่ทุกค่า threshold ที่เป็นไปได้ จึงใช้ตอบข้อโต้แย้งที่ว่าผลต่างระหว่างแบบจำลองเกิดจากการเลือก threshold เพียงอย่างเดียว</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ในทางปฏิบัติ ค่า threshold ที่ใช้ตัดสินใจว่า “จะเกิด” หรือ “จะไม่เกิด” จากความน่าจะเป็นที่แบบจำลองให้มา จะถูกเลือกจากชุดข้อมูล validation เพียงส่วนเดียวเท่านั้น แล้วตรึงไว้ (freeze) ก่อนนำไปประเมินผลจริงบนชุด test เพื่อไม่ให้เกิดการปรับแต่งค่าย้อนหลังจนผลลัพธ์ดูดีเกินจริง</w:t>
      </w:r>
    </w:p>
    <w:p>
      <w:pPr>
        <w:pStyle w:val="Heading3"/>
        <w:keepNext/>
        <w:spacing w:before="120" w:after="0" w:line="240" w:lineRule="auto"/>
        <w:ind w:left="425"/>
      </w:pPr>
      <w:bookmarkStart w:id="41" w:name="bkm41"/>
      <w:r>
        <w:rPr>
          <w:rFonts w:ascii="TH Sarabun New" w:hAnsi="TH Sarabun New" w:cs="TH Sarabun New" w:eastAsia="TH Sarabun New"/>
          <w:b/>
          <w:i w:val="0"/>
          <w:sz w:val="32"/>
          <w:u w:val="none"/>
          <w:szCs w:val="32"/>
          <w:bCs/>
          <w:lang w:val="th-TH" w:eastAsia="th-TH" w:bidi="th-TH"/>
        </w:rPr>
        <w:t>2.3.8 การ normalise ด้วย quiet Sun และข้อจำกัดของมัน</w:t>
      </w:r>
      <w:bookmarkEnd w:id="41"/>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ความไวของเครื่องมือ AIA ลดลงตามอายุการใช้งาน (instrument degradation) ค่าความเข้มแสงดิบในหน่วย DN ต่อวินาทีจึงเทียบข้ามปีไม่ได้โดยตรง วิธีแก้ที่โครงงานนี้ใช้คือการหารค่าความเข้มภายใน mask ด้วยค่าความเข้มของบริเวณ quiet Sun ซึ่งนิยามว่าเป็นพิกเซลบนจานดวงอาทิตย์ที่อยู่นอก mask ทุกอันในเฟรมเดียวกัน</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เหตุผลเชิงคณิตศาสตร์คือ หากการเสื่อมของเครื่องมือมีผลเป็นตัวประกอบคูณที่เท่ากันทั้งภาพ การหารด้วยค่าจากเฟรมเดียวกันจะตัดตัวประกอบนั้นทิ้งได้พอดี วิธีนี้จึงไม่ต้องพึ่งตารางแก้ค่าความเสื่อมจากภายนอกเลย อย่างไรก็ตาม สิ่งที่วิธีนี้ตัดทิ้งไม่ได้คือการเปลี่ยนแปลงของตัว quiet Sun เอง ซึ่งความสว่างพื้นหลังผูกอยู่กับความหนาแน่นของ magnetic network และเปลี่ยนไปตามรอบสุริยะ ข้อจำกัดนี้ถูกวัดเชิงปริมาณในโครงงานนี้และรายงานไว้ในหัวข้อ 4.2</w:t>
      </w:r>
    </w:p>
    <w:p>
      <w:pPr>
        <w:pStyle w:val="Heading3"/>
        <w:keepNext/>
        <w:spacing w:before="120" w:after="0" w:line="240" w:lineRule="auto"/>
        <w:ind w:left="425"/>
      </w:pPr>
      <w:bookmarkStart w:id="42" w:name="bkm42"/>
      <w:r>
        <w:rPr>
          <w:rFonts w:ascii="TH Sarabun New" w:hAnsi="TH Sarabun New" w:cs="TH Sarabun New" w:eastAsia="TH Sarabun New"/>
          <w:b/>
          <w:i w:val="0"/>
          <w:sz w:val="32"/>
          <w:u w:val="none"/>
          <w:szCs w:val="32"/>
          <w:bCs/>
          <w:lang w:val="th-TH" w:eastAsia="th-TH" w:bidi="th-TH"/>
        </w:rPr>
        <w:t>2.3.9 การป้องกันการรั่วไหลของข้อมูล</w:t>
      </w:r>
      <w:bookmarkEnd w:id="42"/>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ข้อมูลของโครงงานเป็นอนุกรมเวลาที่มีสหสัมพันธ์ในตัวเองสูงมาก ตัวอย่างที่ห่างกันหนึ่งชั่วโมงจากบริเวณกัมมันต์ดวงเดียวกันแทบไม่ต่างกันเลย การแบ่งชุดข้อมูลแบบสุ่มตามที่นิยมทำกับข้อมูลทั่วไปจะทำให้แบบจำลองเห็นบริเวณกัมมันต์ดวงเดียวกันทั้งในชุด train และชุด test แล้วรายงานตัวชี้วัดที่ดีเกินจริงอย่างรุนแรง โครงงานจึงบังคับใช้กติกาสี่ข้อทุกจุดของ pipeline ได้แก่</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1.</w:t>
        <w:tab/>
      </w:r>
      <w:r>
        <w:rPr>
          <w:rFonts w:ascii="TH Sarabun New" w:hAnsi="TH Sarabun New" w:cs="TH Sarabun New" w:eastAsia="TH Sarabun New"/>
          <w:b w:val="0"/>
          <w:i w:val="0"/>
          <w:sz w:val="32"/>
          <w:u w:val="none"/>
          <w:szCs w:val="32"/>
          <w:lang w:val="th-TH" w:eastAsia="th-TH" w:bidi="th-TH"/>
        </w:rPr>
        <w:t>แบ่งชุด train, validation และ test ตามลำดับเวลา และให้หมายเลข HARP ไม่ซ้ำข้ามชุด โดย HARP ที่คร่อมเส้นแบ่งจะถูกตัดทิ้งทั้งดวง พร้อมเว้นช่วงกันชน 14 วัน ซึ่งประมาณเท่ากับอายุขัยของ HARP หนึ่งดวง</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2.</w:t>
        <w:tab/>
      </w:r>
      <w:r>
        <w:rPr>
          <w:rFonts w:ascii="TH Sarabun New" w:hAnsi="TH Sarabun New" w:cs="TH Sarabun New" w:eastAsia="TH Sarabun New"/>
          <w:b w:val="0"/>
          <w:i w:val="0"/>
          <w:sz w:val="32"/>
          <w:u w:val="none"/>
          <w:szCs w:val="32"/>
          <w:lang w:val="th-TH" w:eastAsia="th-TH" w:bidi="th-TH"/>
        </w:rPr>
        <w:t>กรองเฉพาะเฟรมที่ลองจิจูดสัมบูรณ์น้อยกว่า 68 องศา เนื่องจากพารามิเตอร์ SHARP ไม่น่าเชื่อถือใกล้ขอบจานเพราะผลของการฉาย</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3.</w:t>
        <w:tab/>
      </w:r>
      <w:r>
        <w:rPr>
          <w:rFonts w:ascii="TH Sarabun New" w:hAnsi="TH Sarabun New" w:cs="TH Sarabun New" w:eastAsia="TH Sarabun New"/>
          <w:b w:val="0"/>
          <w:i w:val="0"/>
          <w:sz w:val="32"/>
          <w:u w:val="none"/>
          <w:szCs w:val="32"/>
          <w:lang w:val="th-TH" w:eastAsia="th-TH" w:bidi="th-TH"/>
        </w:rPr>
        <w:t>กรองเฉพาะเฟรมที่คีย์เวิร์ด QUALITY เท่ากับศูนย์ เพื่อตัดเฟรมที่มีปัญหาในการสังเกตการณ์</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4.</w:t>
        <w:tab/>
      </w:r>
      <w:r>
        <w:rPr>
          <w:rFonts w:ascii="TH Sarabun New" w:hAnsi="TH Sarabun New" w:cs="TH Sarabun New" w:eastAsia="TH Sarabun New"/>
          <w:b w:val="0"/>
          <w:i w:val="0"/>
          <w:sz w:val="32"/>
          <w:u w:val="none"/>
          <w:szCs w:val="32"/>
          <w:lang w:val="th-TH" w:eastAsia="th-TH" w:bidi="th-TH"/>
        </w:rPr>
        <w:t>คำนวณค่าสถิติสำหรับการ normalise จากชุด train เท่านั้น แล้วนำไปใช้กับชุด validation และ test</w:t>
      </w:r>
    </w:p>
    <w:p>
      <w:pPr>
        <w:spacing w:after="0"/>
      </w:pPr>
      <w:r>
        <w:rPr>
          <w:rFonts w:ascii="TH Sarabun New" w:hAnsi="TH Sarabun New" w:cs="TH Sarabun New" w:eastAsia="TH Sarabun New"/>
          <w:b w:val="0"/>
          <w:i w:val="0"/>
          <w:sz w:val="32"/>
          <w:u w:val="none"/>
          <w:szCs w:val="32"/>
          <w:lang w:val="th-TH" w:eastAsia="th-TH" w:bidi="th-TH"/>
        </w:rPr>
        <w:br w:type="page"/>
      </w:r>
    </w:p>
    <w:p>
      <w:pPr>
        <w:pStyle w:val="Heading1"/>
        <w:keepNext/>
        <w:spacing w:before="0" w:after="0" w:line="240" w:lineRule="auto"/>
        <w:jc w:val="center"/>
      </w:pPr>
      <w:bookmarkStart w:id="43" w:name="bkm43"/>
      <w:r>
        <w:rPr>
          <w:rFonts w:ascii="TH Sarabun New" w:hAnsi="TH Sarabun New" w:cs="TH Sarabun New" w:eastAsia="TH Sarabun New"/>
          <w:b/>
          <w:i w:val="0"/>
          <w:sz w:val="36"/>
          <w:u w:val="none"/>
          <w:szCs w:val="36"/>
          <w:bCs/>
          <w:lang w:val="th-TH" w:eastAsia="th-TH" w:bidi="th-TH"/>
        </w:rPr>
        <w:t>บทที่ 3</w:t>
      </w:r>
      <w:bookmarkEnd w:id="43"/>
    </w:p>
    <w:p>
      <w:pPr>
        <w:pStyle w:val="Heading1"/>
        <w:keepNext/>
        <w:spacing w:before="0" w:after="120" w:line="240" w:lineRule="auto"/>
        <w:jc w:val="center"/>
      </w:pPr>
      <w:r>
        <w:rPr>
          <w:rFonts w:ascii="TH Sarabun New" w:hAnsi="TH Sarabun New" w:cs="TH Sarabun New" w:eastAsia="TH Sarabun New"/>
          <w:b/>
          <w:i w:val="0"/>
          <w:sz w:val="36"/>
          <w:u w:val="none"/>
          <w:szCs w:val="36"/>
          <w:bCs/>
          <w:lang w:val="th-TH" w:eastAsia="th-TH" w:bidi="th-TH"/>
        </w:rPr>
        <w:t>วิธีการดำเนินการ</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เมื่อได้ทำความรู้จักเครื่องมือและทฤษฎีที่เกี่ยวข้องจากบทที่ 2 แล้ว บทนี้จะกล่าวถึงวิธีการนำสิ่งเหล่านั้นมาประยุกต์ใช้จริงกับโครงงานที่ได้รับมอบหมาย โดยเรียงตามลำดับการไหลของข้อมูล ตั้งแต่การจัดเตรียมข้อมูล การแบ่งส่วนภาพ การติดตาม การสกัดคุณลักษณะ การพยากรณ์ การออกแบบการทดลองเปรียบเทียบ ไปจนถึงการแสดงผลและแนวปฏิบัติที่ใช้ควบคุมคุณภาพ</w:t>
      </w:r>
    </w:p>
    <w:p>
      <w:pPr>
        <w:pStyle w:val="Heading2"/>
        <w:keepNext/>
        <w:spacing w:before="160" w:after="0" w:line="240" w:lineRule="auto"/>
      </w:pPr>
      <w:bookmarkStart w:id="44" w:name="bkm44"/>
      <w:r>
        <w:rPr>
          <w:rFonts w:ascii="TH Sarabun New" w:hAnsi="TH Sarabun New" w:cs="TH Sarabun New" w:eastAsia="TH Sarabun New"/>
          <w:b/>
          <w:i w:val="0"/>
          <w:sz w:val="32"/>
          <w:u w:val="none"/>
          <w:szCs w:val="32"/>
          <w:bCs/>
          <w:lang w:val="th-TH" w:eastAsia="th-TH" w:bidi="th-TH"/>
        </w:rPr>
        <w:t>3.1 ภาพรวมสถาปัตยกรรมของระบบ</w:t>
      </w:r>
      <w:bookmarkEnd w:id="44"/>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ระบบประกอบด้วยสามส่วนที่ทำงานต่อเนื่องกัน ได้แก่ ส่วนแบ่งส่วนภาพ (segmentation) ที่ใช้ U-Net แบ่งบริเวณกัมมันต์ออกจากภาพ magnetogram เต็มดวง ส่วนติดตาม (tracking) ที่จับคู่บริเวณเดียวกันข้ามเวลาโดยชดเชยการหมุนของดวงอาทิตย์ และส่วนพยากรณ์ (forecasting) ที่ใช้ LSTM ทำนายโอกาสเกิด flare ระดับ M1.0 ขึ้นไปภายใน 24 ชั่วโมง ผลลัพธ์ของทั้งสามส่วนถูกนำเสนอผ่านเว็บแอปพลิเคชันที่แยก backend และ frontend ออกจากกันอย่างชัดเจน ดังแสดงในรูปที่ 3.1</w:t>
      </w:r>
    </w:p>
    <w:p>
      <w:pPr>
        <w:keepNext/>
        <w:spacing w:before="160" w:after="80"/>
        <w:jc w:val="center"/>
      </w:pPr>
      <w:r>
        <w:drawing>
          <wp:inline xmlns:a="http://schemas.openxmlformats.org/drawingml/2006/main" xmlns:pic="http://schemas.openxmlformats.org/drawingml/2006/picture">
            <wp:extent cx="5400000" cy="2377770"/>
            <wp:docPr id="3" name="Picture 3"/>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400000" cy="2377770"/>
                    </a:xfrm>
                    <a:prstGeom prst="rect"/>
                  </pic:spPr>
                </pic:pic>
              </a:graphicData>
            </a:graphic>
          </wp:inline>
        </w:drawing>
      </w:r>
    </w:p>
    <w:p>
      <w:pPr>
        <w:pStyle w:val="CaptionFigure"/>
        <w:keepNext/>
        <w:spacing w:after="0"/>
        <w:jc w:val="center"/>
      </w:pPr>
      <w:bookmarkStart w:id="45" w:name="bkm45"/>
      <w:r>
        <w:rPr>
          <w:rFonts w:ascii="TH Sarabun New" w:hAnsi="TH Sarabun New" w:cs="TH Sarabun New" w:eastAsia="TH Sarabun New"/>
          <w:b w:val="0"/>
          <w:i w:val="0"/>
          <w:sz w:val="32"/>
          <w:u w:val="none"/>
          <w:szCs w:val="32"/>
          <w:lang w:val="th-TH" w:eastAsia="th-TH" w:bidi="th-TH"/>
        </w:rPr>
        <w:t>รูปที่ 3.1 ภาพรวมสถาปัตยกรรมของระบบ ตั้งแต่แหล่งข้อมูลจนถึงการแสดงผลบนเว็บ</w:t>
      </w:r>
      <w:bookmarkEnd w:id="45"/>
    </w:p>
    <w:p>
      <w:pPr>
        <w:spacing w:after="160" w:before="0"/>
        <w:jc w:val="center"/>
      </w:pPr>
      <w:r>
        <w:rPr>
          <w:rFonts w:ascii="TH Sarabun New" w:hAnsi="TH Sarabun New" w:cs="TH Sarabun New" w:eastAsia="TH Sarabun New"/>
          <w:b w:val="0"/>
          <w:i w:val="0"/>
          <w:sz w:val="32"/>
          <w:u w:val="none"/>
          <w:szCs w:val="32"/>
          <w:lang w:val="th-TH" w:eastAsia="th-TH" w:bidi="th-TH"/>
        </w:rPr>
        <w:t>(ที่มา: จัดทำขึ้นสำหรับรายงานฉบับนี้)</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ค่าคอนฟิกทั้งหมดของทุกขั้นตอนถูกควบคุมด้วยไฟล์ YAML สี่ไฟล์ คือ data.yaml, unet.yaml, tracking.yaml และ lstm.yaml ซึ่งตรวจสอบความถูกต้องด้วย pydantic ตั้งแต่ตอนโหลดค่า และไม่มีการฝัง path ตายตัวไว้ในโค้ด ทำให้ย้ายเครื่องหรือเปลี่ยนช่วงเวลาของข้อมูลได้โดยไม่ต้องแก้โค้ด นอกจากนี้ระบบยังออกแบบให้เว็บแอปพลิเคชันเปิดใช้งานได้เสมอแม้ว่าแบบจำลองหรือข้อมูลบางส่วนจะยังไม่พร้อม โดยส่วนที่ยังไม่พร้อมจะแสดงสถานะพร้อมบอกว่าต้องรันสคริปต์ใดต่อ แทนที่จะทำให้ทั้งหน้าพังไป</w:t>
      </w:r>
    </w:p>
    <w:p>
      <w:pPr>
        <w:pStyle w:val="Heading2"/>
        <w:keepNext/>
        <w:spacing w:before="160" w:after="0" w:line="240" w:lineRule="auto"/>
      </w:pPr>
      <w:bookmarkStart w:id="46" w:name="bkm46"/>
      <w:r>
        <w:rPr>
          <w:rFonts w:ascii="TH Sarabun New" w:hAnsi="TH Sarabun New" w:cs="TH Sarabun New" w:eastAsia="TH Sarabun New"/>
          <w:b/>
          <w:i w:val="0"/>
          <w:sz w:val="32"/>
          <w:u w:val="none"/>
          <w:szCs w:val="32"/>
          <w:bCs/>
          <w:lang w:val="th-TH" w:eastAsia="th-TH" w:bidi="th-TH"/>
        </w:rPr>
        <w:t>3.2 การจัดเตรียมข้อมูล</w:t>
      </w:r>
      <w:bookmarkEnd w:id="46"/>
    </w:p>
    <w:p>
      <w:pPr>
        <w:pStyle w:val="Heading3"/>
        <w:keepNext/>
        <w:spacing w:before="120" w:after="0" w:line="240" w:lineRule="auto"/>
        <w:ind w:left="425"/>
      </w:pPr>
      <w:bookmarkStart w:id="47" w:name="bkm47"/>
      <w:r>
        <w:rPr>
          <w:rFonts w:ascii="TH Sarabun New" w:hAnsi="TH Sarabun New" w:cs="TH Sarabun New" w:eastAsia="TH Sarabun New"/>
          <w:b/>
          <w:i w:val="0"/>
          <w:sz w:val="32"/>
          <w:u w:val="none"/>
          <w:szCs w:val="32"/>
          <w:bCs/>
          <w:lang w:val="th-TH" w:eastAsia="th-TH" w:bidi="th-TH"/>
        </w:rPr>
        <w:t>3.2.1 ข้อมูลตารางและแคตาล็อกเหตุการณ์</w:t>
      </w:r>
      <w:bookmarkEnd w:id="47"/>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ขั้นตอนแรกดึงข้อมูลเชิงคีย์เวิร์ดซึ่งมีขนาดเล็กและดึงได้เร็วก่อน ได้แก่ พารามิเตอร์ SHARP 18 ตัวจาก series hmi.sharp_cea_720s ที่ cadence 1 ชั่วโมง ตลอดช่วง พ.ศ. 2554 ถึง 2568 พร้อมคีย์เวิร์ดประกอบที่จำเป็นต่อการกรองและการผูกเหตุการณ์ ได้แก่ HARPNUM, T_REC, QUALITY, LAT_FWT, LON_FWT และ NOAA_ARS จากนั้นจึงดึงแคตาล็อกเหตุการณ์ flare จากรายงาน GOES XRS ของ NOAA/NCEI และดึงตารางเชื่อมโยง HARPNUM กับหมายเลข NOAA AR เพื่อผูกเหตุการณ์เข้ากับบริเวณกัมมันต์ที่ถูกต้อง</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เหตุผลที่เตรียมข้อมูลตารางและเทรน LSTM ก่อนงานฝั่งภาพ เป็นเพราะข้อมูลตารางมีขนาดเพียงไม่กี่ร้อยเมกะไบต์และเทรนเสร็จภายในไม่กี่นาที จึงยืนยันได้เร็วว่ากระบวนการสร้างป้ายกำกับถูกต้อง ก่อนจะลงทุนเวลาหลายชั่วโมงไปกับการดาวน์โหลดภาพ</w:t>
      </w:r>
    </w:p>
    <w:p>
      <w:pPr>
        <w:pStyle w:val="Heading3"/>
        <w:keepNext/>
        <w:spacing w:before="120" w:after="0" w:line="240" w:lineRule="auto"/>
        <w:ind w:left="425"/>
      </w:pPr>
      <w:bookmarkStart w:id="48" w:name="bkm48"/>
      <w:r>
        <w:rPr>
          <w:rFonts w:ascii="TH Sarabun New" w:hAnsi="TH Sarabun New" w:cs="TH Sarabun New" w:eastAsia="TH Sarabun New"/>
          <w:b/>
          <w:i w:val="0"/>
          <w:sz w:val="32"/>
          <w:u w:val="none"/>
          <w:szCs w:val="32"/>
          <w:bCs/>
          <w:lang w:val="th-TH" w:eastAsia="th-TH" w:bidi="th-TH"/>
        </w:rPr>
        <w:t>3.2.2 ภาพเต็มดวงและการสร้าง ground-truth mask</w:t>
      </w:r>
      <w:bookmarkEnd w:id="48"/>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ภาพ magnetogram เต็มดวงดึงจาก series hmi.M_720s แล้วย่อจากขนาดเดิม 4096 พิกเซล เหลือ 512 พิกเซล เพื่อให้พอดีกับหน่วยความจำของการ์ดจอ 4 กิกะไบต์ ส่วน ground-truth mask สร้างขึ้นจาก segment ชื่อ bitmap ของ series hmi.sharp_720s ซึ่งอยู่ในระบบพิกัด CCD เช่นเดียวกับภาพเต็มดวง โดยแปลงพิกัดของแต่ละแพตช์ไปยังกริดของภาพเต็มดวงผ่าน WCS ที่ฝังอยู่ใน header</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ขั้นตอนตรวจสอบด้วยสายตาก่อนนำ mask ไปใช้เทรนถือเป็นขั้นตอนบังคับที่ห้ามข้าม เพราะหากการแปลงพิกัดผิด mask จะเลื่อนไปจากตำแหน่งจริงทั้งภาพ แบบจำลองจะยังเทรนได้และค่า loss จะลดลงอย่างสวยงาม แต่สิ่งที่เรียนรู้จะผิดทั้งหมด สิ่งที่ต้องเห็นในภาพตรวจสอบคือเส้นขอบล้อมรอบบริเวณที่สนามแม่เหล็กเข้มพอดี</w:t>
      </w:r>
    </w:p>
    <w:p>
      <w:pPr>
        <w:keepNext/>
        <w:spacing w:before="160" w:after="80"/>
        <w:jc w:val="center"/>
      </w:pPr>
      <w:r>
        <w:drawing>
          <wp:inline xmlns:a="http://schemas.openxmlformats.org/drawingml/2006/main" xmlns:pic="http://schemas.openxmlformats.org/drawingml/2006/picture">
            <wp:extent cx="5400000" cy="2959731"/>
            <wp:docPr id="4" name="Picture 4"/>
            <wp:cNvGraphicFramePr>
              <a:graphicFrameLocks noChangeAspect="1"/>
            </wp:cNvGraphicFramePr>
            <a:graphic>
              <a:graphicData uri="http://schemas.openxmlformats.org/drawingml/2006/picture">
                <pic:pic>
                  <pic:nvPicPr>
                    <pic:cNvPr id="0" name="mask_check.png"/>
                    <pic:cNvPicPr/>
                  </pic:nvPicPr>
                  <pic:blipFill>
                    <a:blip r:embed="rId16"/>
                    <a:stretch>
                      <a:fillRect/>
                    </a:stretch>
                  </pic:blipFill>
                  <pic:spPr>
                    <a:xfrm>
                      <a:off x="0" y="0"/>
                      <a:ext cx="5400000" cy="2959731"/>
                    </a:xfrm>
                    <a:prstGeom prst="rect"/>
                  </pic:spPr>
                </pic:pic>
              </a:graphicData>
            </a:graphic>
          </wp:inline>
        </w:drawing>
      </w:r>
    </w:p>
    <w:p>
      <w:pPr>
        <w:pStyle w:val="CaptionFigure"/>
        <w:keepNext/>
        <w:spacing w:after="0"/>
        <w:jc w:val="center"/>
      </w:pPr>
      <w:bookmarkStart w:id="49" w:name="bkm49"/>
      <w:r>
        <w:rPr>
          <w:rFonts w:ascii="TH Sarabun New" w:hAnsi="TH Sarabun New" w:cs="TH Sarabun New" w:eastAsia="TH Sarabun New"/>
          <w:b w:val="0"/>
          <w:i w:val="0"/>
          <w:sz w:val="32"/>
          <w:u w:val="none"/>
          <w:szCs w:val="32"/>
          <w:lang w:val="th-TH" w:eastAsia="th-TH" w:bidi="th-TH"/>
        </w:rPr>
        <w:t>รูปที่ 3.2 ตัวอย่างภาพตรวจสอบคุณภาพของ ground-truth mask ที่สร้างจาก SHARP bitmap โดยแปลงพิกัดผ่าน WCS เส้นขอบสีส้มต้องล้อมรอบบริเวณที่สนามแม่เหล็กเข้มพอดีจึงจะถือว่าการแปลงพิกัดถูกต้อง</w:t>
      </w:r>
      <w:bookmarkEnd w:id="49"/>
    </w:p>
    <w:p>
      <w:pPr>
        <w:spacing w:after="160" w:before="0"/>
        <w:jc w:val="center"/>
      </w:pPr>
      <w:r>
        <w:rPr>
          <w:rFonts w:ascii="TH Sarabun New" w:hAnsi="TH Sarabun New" w:cs="TH Sarabun New" w:eastAsia="TH Sarabun New"/>
          <w:b w:val="0"/>
          <w:i w:val="0"/>
          <w:sz w:val="32"/>
          <w:u w:val="none"/>
          <w:szCs w:val="32"/>
          <w:lang w:val="th-TH" w:eastAsia="th-TH" w:bidi="th-TH"/>
        </w:rPr>
        <w:t>(ที่มา: ผลจากการดำเนินโครงงาน)</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เพื่อลดเวลาในการดึงข้อมูล โครงงานเลิกใช้คิว export ของ JSOC ซึ่งเดิมใช้เวลาราว 20 ถึง 60 วินาทีต่อคำขอ แล้วเปลี่ยนไปใช้วิธี url_quick ร่วมกับ protocol แบบ as-is ซึ่งไม่ต้องเข้าคิว ทำให้เวลาต่อคำขอลดลงเหลือราว 2 ถึง 20 วินาที แล้วจึงต่อ WCS เข้ากับ header เองจากการสืบค้นคีย์เวิร์ดแยกต่างหาก ค่าพิกเซลและคีย์เวิร์ดที่ได้เหมือนกันทุกประการเพราะมาจาก DRMS record เดียวกัน และได้ตรวจยืนยันแล้วว่าจำนวนแพตช์ที่ใช้และสัดส่วนพื้นที่ของ mask ตรงกับวิธีเดิมทุกประการในเฟรมทดสอบ</w:t>
      </w:r>
    </w:p>
    <w:p>
      <w:pPr>
        <w:pStyle w:val="Heading3"/>
        <w:keepNext/>
        <w:spacing w:before="120" w:after="0" w:line="240" w:lineRule="auto"/>
        <w:ind w:left="425"/>
      </w:pPr>
      <w:bookmarkStart w:id="50" w:name="bkm50"/>
      <w:r>
        <w:rPr>
          <w:rFonts w:ascii="TH Sarabun New" w:hAnsi="TH Sarabun New" w:cs="TH Sarabun New" w:eastAsia="TH Sarabun New"/>
          <w:b/>
          <w:i w:val="0"/>
          <w:sz w:val="32"/>
          <w:u w:val="none"/>
          <w:szCs w:val="32"/>
          <w:bCs/>
          <w:lang w:val="th-TH" w:eastAsia="th-TH" w:bidi="th-TH"/>
        </w:rPr>
        <w:t>3.2.3 ภาพ AIA สามชั้นบรรยากาศ</w:t>
      </w:r>
      <w:bookmarkEnd w:id="50"/>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ภาพ AIA ดึงจากคลัง synoptic ของ Stanford ผ่าน HTTP ธรรมดา เนื่องจากภาพในคลังนี้เป็นข้อมูลระดับ 1.5 อยู่แล้ว คือผ่านการ register, de-roll และ bin มาเป็นขนาด 1024 พิกเซล ที่ความละเอียดเชิงมุม 2.4 พิลิปดาต่อพิกเซล จึงไม่ต้องเพิ่มขั้นตอนปรับเทียบด้วย aiapy และไม่ต้องเข้าคิว export เลย ทางเลือกนี้ประหยัดกว่าการดึงข้อมูลระดับ 1 ผ่านคิว export อย่างมาก คือใช้พื้นที่ราว 1.2 กิกะไบต์และเวลาไม่ถึงหนึ่งชั่วโมง เทียบกับราว 40 กิกะไบต์และ 10 ถึง 20 ชั่วโมง</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เนื่องจากขั้นตอนดาวน์โหลดภาพเต็มดวงเก็บเฟรมเป็นไฟล์ .npy แล้วลบไฟล์ FITS ทิ้งเพื่อประหยัดพื้นที่ WCS จึงไม่ติดมาด้วย ระบบจึงมีโหมดดึงเฉพาะ WCS ที่สืบค้นคีย์เวิร์ดจาก JSOC แล้วเก็บไว้เป็นไฟล์ parquet แยกต่างหาก ค่าที่จำเป็นจริง ๆ ได้แก่ CROTA2 ซึ่งมีค่าประมาณ 180 องศาเพราะ HMI เก็บภาพในทิศของ CCD ซึ่งกลับหัว CRPIX และ CDELT การใช้ค่าประมาณแทนค่าจริงคลาดเคลื่อนมากพอที่จะทำให้ภาพ AIA วางผิดตำแหน่งทั้งภาพ</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การตรวจสอบการจัดตำแหน่งเป็นขั้นตอนบังคับเช่นเดียวกับกรณี mask เพราะ WCS ที่ผิดจะให้ภาพที่ดูสวยงามและน่าเชื่อถือ แต่ตัวเลขความเข้มแสงราย AR ที่ได้จะถูกสุ่มมาจากบริเวณ quiet Sun ทั้งหมด สิ่งที่ต้องเห็นคือจุดสว่างของช่อง 4500 อังสตรอม ทับพิกเซลที่สนามแม่เหล็กเข้มพอดี นอกจากนี้สคริปต์ยังตรวจเชิงตัวเลขให้ด้วย โดยเทียบ contrast ของภาพปกติกับภาพที่หมุน 180 องศา แล้วแจ้งความล้มเหลวหากภาพที่หมุนให้ค่าดีกว่า</w:t>
      </w:r>
    </w:p>
    <w:p>
      <w:pPr>
        <w:pStyle w:val="Heading3"/>
        <w:keepNext/>
        <w:spacing w:before="120" w:after="0" w:line="240" w:lineRule="auto"/>
        <w:ind w:left="425"/>
      </w:pPr>
      <w:bookmarkStart w:id="51" w:name="bkm51"/>
      <w:r>
        <w:rPr>
          <w:rFonts w:ascii="TH Sarabun New" w:hAnsi="TH Sarabun New" w:cs="TH Sarabun New" w:eastAsia="TH Sarabun New"/>
          <w:b/>
          <w:i w:val="0"/>
          <w:sz w:val="32"/>
          <w:u w:val="none"/>
          <w:szCs w:val="32"/>
          <w:bCs/>
          <w:lang w:val="th-TH" w:eastAsia="th-TH" w:bidi="th-TH"/>
        </w:rPr>
        <w:t>3.2.4 ฟลักซ์รังสีเอกซ์และฟลักซ์โปรตอน</w:t>
      </w:r>
      <w:bookmarkEnd w:id="51"/>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ฟลักซ์รังสีเอกซ์รายนาทีดึงจากชุดข้อมูลคุณภาพงานวิจัยของ NOAA/NCEI ครอบคลุมดาวเทียม GOES-15 ในช่วงต้น และ GOES-16, GOES-18 กับ GOES-19 ในช่วงหลัง เนื่องจากดาวเทียมแต่ละดวงมีสเกลของค่า irradiance ต่างกันเล็กน้อย จึงต้องวัดตัวคูณสเกลข้ามดาวเทียมจากช่วงเวลาที่ข้อมูลทับซ้อนกันก่อนนำมาต่อเป็นอนุกรมเดียว ส่วนฟลักซ์โปรตอนเชิงปริพันธ์ราย 5 นาทีอ่านจากคลังข้อมูลภายนอกที่โครงการอื่นดูแลอยู่ โดยระบบนี้อ่านอย่างเดียว และหากไม่พบคลังดังกล่าวหน้าเว็บจะซ่อนแผงนี้ไปโดยไม่กระทบส่วนอื่น</w:t>
      </w:r>
    </w:p>
    <w:p>
      <w:pPr>
        <w:pStyle w:val="Heading2"/>
        <w:keepNext/>
        <w:spacing w:before="160" w:after="0" w:line="240" w:lineRule="auto"/>
      </w:pPr>
      <w:bookmarkStart w:id="52" w:name="bkm52"/>
      <w:r>
        <w:rPr>
          <w:rFonts w:ascii="TH Sarabun New" w:hAnsi="TH Sarabun New" w:cs="TH Sarabun New" w:eastAsia="TH Sarabun New"/>
          <w:b/>
          <w:i w:val="0"/>
          <w:sz w:val="32"/>
          <w:u w:val="none"/>
          <w:szCs w:val="32"/>
          <w:bCs/>
          <w:lang w:val="th-TH" w:eastAsia="th-TH" w:bidi="th-TH"/>
        </w:rPr>
        <w:t>3.3 การแบ่งส่วนบริเวณกัมมันต์ด้วย U-Net</w:t>
      </w:r>
      <w:bookmarkEnd w:id="52"/>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แบบจำลอง U-Net ของโครงงานรับภาพช่องเดียวขนาด 512 คูณ 512 พิกเซล และให้ผลลัพธ์เป็นความน่าจะเป็นรายพิกเซลว่าเป็นบริเวณกัมมันต์หรือไม่ โครงสร้างมีความลึก 4 ระดับ โดยจำนวนช่องสัญญาณเริ่มต้นที่ 32 แล้วเพิ่มเป็น 64, 128 และ 256 ก่อนถึงคอขวดที่ 512 การขยายขนาดกลับใช้การประมาณค่าแบบ bilinear แทน transposed convolution เพื่อประหยัดหน่วยความจำของการ์ดจอ</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ภาพ magnetogram มีช่วงค่าที่กว้างมาก ราว −3,000 ถึง +3,000 เกาส์ จึงต้องบีบค่าก่อนป้อนเข้าแบบจำลองด้วยฟังก์ชัน tanh ของค่าสนามหารด้วยสเกล 300 เกาส์ วิธีนี้ยังคงเครื่องหมายของขั้วแม่เหล็กไว้ครบถ้วน ซึ่งมีความหมายทางฟิสิกส์ และด้วยเหตุผลเดียวกันนี้ การเพิ่มความหลากหลายของข้อมูล (augmentation) จึงอนุญาตให้พลิกภาพในแนวนอนและแนวตั้ง หมุนได้ไม่เกิน 15 องศา และปรับความเข้มได้เล็กน้อย แต่ห้ามสลับเครื่องหมายของขั้วแม่เหล็กโดยเด็ดขาด</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เนื่องจากบริเวณกัมมันต์ครอบคลุมพิกเซลเพียงไม่กี่เปอร์เซ็นต์ของจานดวงอาทิตย์ ฟังก์ชันสูญเสียจึงผสมระหว่าง binary cross-entropy กับ Dice loss ในสัดส่วนเท่ากัน และถ่วงน้ำหนักคลาสบวกไว้ที่ 20 เท่า การเทรนใช้ batch ขนาด 4 ร่วมกับ gradient accumulation 4 ขั้น ทำให้ batch ที่มีผลจริงเท่ากับ 16 พร้อมเปิด automatic mixed precision และใช้ตัวจัดตารางอัตราการเรียนรู้แบบ cosine พร้อมช่วงอุ่นเครื่อง 3 epoch โดยหยุดก่อนกำหนดหากค่าบนชุด validation ไม่ดีขึ้นติดต่อกัน 15 epoch</w:t>
      </w:r>
    </w:p>
    <w:p>
      <w:pPr>
        <w:pStyle w:val="Heading2"/>
        <w:keepNext/>
        <w:spacing w:before="160" w:after="0" w:line="240" w:lineRule="auto"/>
      </w:pPr>
      <w:bookmarkStart w:id="53" w:name="bkm53"/>
      <w:r>
        <w:rPr>
          <w:rFonts w:ascii="TH Sarabun New" w:hAnsi="TH Sarabun New" w:cs="TH Sarabun New" w:eastAsia="TH Sarabun New"/>
          <w:b/>
          <w:i w:val="0"/>
          <w:sz w:val="32"/>
          <w:u w:val="none"/>
          <w:szCs w:val="32"/>
          <w:bCs/>
          <w:lang w:val="th-TH" w:eastAsia="th-TH" w:bidi="th-TH"/>
        </w:rPr>
        <w:t>3.4 การติดตามบริเวณกัมมันต์ข้ามเวลา</w:t>
      </w:r>
      <w:bookmarkEnd w:id="53"/>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ผลลัพธ์ของ U-Net คือ mask เชิงทวิภาคซึ่งยังไม่มีตัวตน ขั้นตอนถัดไปจึงแปลง mask เป็น detection ด้วยการประมวลผลเชิงสัณฐาน โดยปิดรูขนาดเล็กด้วย kernel 3 พิกเซล ตัด speckle ด้วย kernel 2 พิกเซล แล้วหา connected component ที่มีพื้นที่ไม่น้อยกว่า 12 พิกเซลที่ความละเอียด 512</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จากนั้นจึงจับคู่ detection ของเฟรมปัจจุบันเข้ากับแทร็กที่ติดตามอยู่ โดยก่อนคำนวณต้นทุนทุกครั้งจะต้องชดเชยตำแหน่งที่คาดว่าแทร็กนั้นเคลื่อนไปตามกฎการหมุนของ Snodgrass เสียก่อน ฟังก์ชันต้นทุนกำหนดเป็นผลรวมถ่วงน้ำหนักของสามองค์ประกอบ ได้แก่ ระยะทางที่ปรับเป็นค่ามาตรฐานด้วยน้ำหนัก 1.0 ผลต่างของพื้นที่สัมพัทธ์ด้วยน้ำหนัก 0.3 และส่วนกลับของ IoU ด้วยน้ำหนัก 0.5 คู่ที่มีต้นทุนเกิน 1.2 หรือมีระยะห่างเกิน 12 องศาหลังชดเชยการหมุนแล้ว ถือว่าไม่ใช่บริเวณเดียวกัน</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แทร็กจะเลื่อนสถานะเป็น confirmed เมื่อพบติดต่อกัน 2 เฟรม และจะถือว่าสิ้นสุดเมื่อหายไปติดต่อกันเกิน 3 เฟรม เงื่อนไขนี้ทำให้ระบบทนต่อการขาดหายของเฟรมได้จำนวนหนึ่ง โดยไม่สร้างแทร็กใหม่ซ้ำซ้อนเมื่อบริเวณเดิมกลับมาปรากฏอีกครั้ง</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สิ่งที่ต้องแยกให้ชัดคือ detection เป็นเพียงกลุ่มพิกเซลที่ยังไม่มีตัวตนจนกว่าจะถูกจับคู่เข้ากับหมายเลข HARP การจับคู่นี้อาศัยแผนที่ระบุตัวตน (identity map) ซึ่งเป็นภาพ raster ที่แต่ละพิกเซลเก็บหมายเลข HARP ที่ครอบพิกเซลนั้นไว้ หมายเลข HARP จึงเป็นกุญแจเดียวที่ใช้แบ่งชุดข้อมูลและผูกป้ายกำกับ ส่วนหมายเลข NOAA AR ใช้เพื่อการแสดงผลบนหน้าเว็บเท่านั้น</w:t>
      </w:r>
    </w:p>
    <w:p>
      <w:pPr>
        <w:pStyle w:val="Heading2"/>
        <w:keepNext/>
        <w:spacing w:before="160" w:after="0" w:line="240" w:lineRule="auto"/>
      </w:pPr>
      <w:bookmarkStart w:id="54" w:name="bkm54"/>
      <w:r>
        <w:rPr>
          <w:rFonts w:ascii="TH Sarabun New" w:hAnsi="TH Sarabun New" w:cs="TH Sarabun New" w:eastAsia="TH Sarabun New"/>
          <w:b/>
          <w:i w:val="0"/>
          <w:sz w:val="32"/>
          <w:u w:val="none"/>
          <w:szCs w:val="32"/>
          <w:bCs/>
          <w:lang w:val="th-TH" w:eastAsia="th-TH" w:bidi="th-TH"/>
        </w:rPr>
        <w:t>3.5 การสกัดความเข้มแสงราย AR</w:t>
      </w:r>
      <w:bookmarkEnd w:id="54"/>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เมื่อมี mask และตัวตนของแต่ละบริเวณแล้ว ระบบจะวัดความเข้มแสงของพิกเซลภายใน mask ของแต่ละ detection บนภาพ AIA สามช่อง (4500, 304 และ 171 อังสตรอม) โดยคำนวณค่าสถิติสรุปเชิงพื้นที่หลายค่าไว้เป็น candidate ต่อช่อง แต่ใช้จริงเฉพาะค่าเปอร์เซ็นไทล์ที่ 95 ต่อช่อง ด้วยเหตุผลที่รายงานไว้ในหัวข้อ 4.3</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ค่าที่วัดได้จะถูกหารด้วยค่าความเข้มของบริเวณ quiet Sun ในเฟรมเดียวกันตามหลักการในหัวข้อ 2.3.8 หน่วยของ feature ที่ได้จึงเป็น “เท่าของ quiet Sun” ซึ่งเทียบข้ามปีได้โดยไม่ต้องแก้ instrument degradation จากภายนอก ทั้งนี้ต้องย้ำว่าการสกัดทุกครั้งจะแนบค่าความเข้มไปกับ detection ก่อนป้อนเข้าตัวติดตามเสมอ ค่าความเข้มจึงติดตามไปกับบริเวณกัมมันต์ดวงนั้นข้ามเฟรมได้อย่างถูกต้อง</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ท่อสกัดนี้ถูกตรวจด้วยด่านคุณภาพที่กำหนดเกณฑ์ไว้ล่วงหน้าสามข้อ ได้แก่ อัตราการจับคู่ detection เข้ากับ HARP การวัดว่าการ normalise ลบ drift ข้ามปีได้จริงหรือไม่ โดยใช้สัดส่วนการทับซ้อนของพิสัยระหว่างควอร์ไทล์ (IQR overlap) ระหว่างปีต้นช่วงกับปีปลายช่วง และจำนวนแถวข้อมูลที่ได้ ผลของด่านตรวจทั้งสามรายงานไว้ในหัวข้อ 4.2</w:t>
      </w:r>
    </w:p>
    <w:p>
      <w:pPr>
        <w:pStyle w:val="Heading2"/>
        <w:keepNext/>
        <w:spacing w:before="160" w:after="0" w:line="240" w:lineRule="auto"/>
      </w:pPr>
      <w:bookmarkStart w:id="55" w:name="bkm55"/>
      <w:r>
        <w:rPr>
          <w:rFonts w:ascii="TH Sarabun New" w:hAnsi="TH Sarabun New" w:cs="TH Sarabun New" w:eastAsia="TH Sarabun New"/>
          <w:b/>
          <w:i w:val="0"/>
          <w:sz w:val="32"/>
          <w:u w:val="none"/>
          <w:szCs w:val="32"/>
          <w:bCs/>
          <w:lang w:val="th-TH" w:eastAsia="th-TH" w:bidi="th-TH"/>
        </w:rPr>
        <w:t>3.6 การพยากรณ์ด้วย LSTM</w:t>
      </w:r>
      <w:bookmarkEnd w:id="55"/>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หน่วยข้อมูลที่แบบจำลองรับเข้าและให้คำทำนายหนึ่งค่าคือคู่ของหมายเลข HARP กับเวลาที่ออกคำพยากรณ์ (issue time) ทุกอย่างก่อนเวลานั้นคือ feature และทุกอย่างหลังจากนั้นคือ label แบบจำลองที่ใช้งานจริงในระบบรับลำดับข้อมูล 24 ขั้นเวลาที่ cadence 1 ชั่วโมง จึงเท่ากับประวัติย้อนหลัง 24 ชั่วโมง และตอบคำถามว่าจะเกิด flare ระดับ M1.0 ขึ้นไป ภายใน 24 ชั่วโมงข้างหน้าหรือไม่ โดยยอมให้ขาดข้อมูลได้ไม่เกินร้อยละ 20 ของลำดับ</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ขนาดของแบบจำลองถูกกำหนดโดยจำนวนตัวอย่างที่เป็นอิสระต่อกันจริง มิใช่จำนวนแถว เนื่องจากตัวอย่างที่ห่างกันหนึ่งชั่วโมงจากบริเวณเดียวกันแทบเหมือนกันทุกประการ จำนวนตัวอย่างที่เป็นอิสระจริงจึงเท่ากับจำนวน HARP ที่เคยเกิด flare เท่านั้น จากการทดลองพบว่าแบบจำลองขนาด hidden 128 หน่วย 2 ชั้น ซึ่งมีพารามิเตอร์ราว 224,000 ตัว เกิด overfitting อย่างรุนแรง คือได้ค่าบนชุด validation สูงถึง 0.846 แต่บนชุด test เหลือเพียง 0.425 จึงลดขนาดลงเหลือ hidden 32 หน่วย 1 ชั้น ซึ่งมีพารามิเตอร์ราว 7,000 ตัว และใช้ค่านี้เป็นค่าตั้งต้นของทุกการทดลองต่อจากนั้น</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การเทรนใช้ batch ขนาด 256 อัตราการเรียนรู้ 5 คูณ 10 ยกกำลังลบ 4 ค่าถ่วงน้ำหนัก weight decay ที่ 1 คูณ 10 ยกกำลังลบ 3 ร่วมกับ dropout 0.4 เพื่อกดการจดจำข้อมูล ฟังก์ชันสูญเสียเป็น focal loss ที่ alpha เท่ากับ 0.75 และ gamma เท่ากับ 2.0 โดยหยุดก่อนกำหนดเมื่อค่าบนชุด validation ไม่ดีขึ้นติดต่อกัน 12 epoch ค่า threshold ที่ให้ TSS สูงสุดถูกเลือกจากชุด validation แล้วตรึงไว้ก่อนวัดผลบนชุด test เสมอ นอกจากนี้ยังเทรน logistic regression บนค่า ณ เวลาเดียวควบคู่กันไปเป็นเส้นฐาน เพื่อให้ตอบได้ว่าความซับซ้อนของลำดับเวลามีความจำเป็นเพียงใด</w:t>
      </w:r>
    </w:p>
    <w:p>
      <w:pPr>
        <w:pStyle w:val="Heading2"/>
        <w:keepNext/>
        <w:spacing w:before="160" w:after="0" w:line="240" w:lineRule="auto"/>
      </w:pPr>
      <w:bookmarkStart w:id="56" w:name="bkm56"/>
      <w:r>
        <w:rPr>
          <w:rFonts w:ascii="TH Sarabun New" w:hAnsi="TH Sarabun New" w:cs="TH Sarabun New" w:eastAsia="TH Sarabun New"/>
          <w:b/>
          <w:i w:val="0"/>
          <w:sz w:val="32"/>
          <w:u w:val="none"/>
          <w:szCs w:val="32"/>
          <w:bCs/>
          <w:lang w:val="th-TH" w:eastAsia="th-TH" w:bidi="th-TH"/>
        </w:rPr>
        <w:t>3.7 การออกแบบการทดลองเปรียบเทียบชุด feature</w:t>
      </w:r>
      <w:bookmarkEnd w:id="56"/>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เพื่อตอบคำถามวิจัยหลักว่าแหล่งข้อมูลแต่ละทางให้ทักษะการพยากรณ์เท่าใด โครงงานจึงออกแบบการทดลองเปรียบเทียบชุด feature 5 แบบ ดังแสดงในตารางที่ 3.1</w:t>
      </w:r>
    </w:p>
    <w:p>
      <w:pPr>
        <w:pStyle w:val="CaptionTable"/>
        <w:keepNext/>
        <w:spacing w:before="120" w:after="40"/>
        <w:jc w:val="left"/>
      </w:pPr>
      <w:bookmarkStart w:id="57" w:name="bkm57"/>
      <w:r>
        <w:rPr>
          <w:rFonts w:ascii="TH Sarabun New" w:hAnsi="TH Sarabun New" w:cs="TH Sarabun New" w:eastAsia="TH Sarabun New"/>
          <w:b w:val="0"/>
          <w:i w:val="0"/>
          <w:sz w:val="32"/>
          <w:u w:val="none"/>
          <w:szCs w:val="32"/>
          <w:lang w:val="th-TH" w:eastAsia="th-TH" w:bidi="th-TH"/>
        </w:rPr>
        <w:t>ตารางที่ 3.1 นิยามของชุด feature ทั้ง 5 แบบและบทบาทในการทดลอง</w:t>
      </w:r>
      <w:bookmarkEnd w:id="57"/>
    </w:p>
    <w:tbl>
      <w:tblPr>
        <w:tblStyle w:val="TableGrid"/>
        <w:tblW w:type="auto" w:w="0"/>
        <w:jc w:val="center"/>
        <w:tblLayout w:type="fixed"/>
        <w:tblLook w:firstColumn="1" w:firstRow="1" w:lastColumn="0" w:lastRow="0" w:noHBand="0" w:noVBand="1" w:val="04A0"/>
        <w:tblLayout w:type="fixed"/>
      </w:tblPr>
      <w:tblGrid>
        <w:gridCol w:w="850"/>
        <w:gridCol w:w="2835"/>
        <w:gridCol w:w="1190"/>
        <w:gridCol w:w="3628"/>
      </w:tblGrid>
      <w:tr>
        <w:trPr>
          <w:tblHeader w:val="true"/>
        </w:trPr>
        <w:tc>
          <w:tcPr>
            <w:tcW w:type="dxa" w:w="850"/>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แบบ</w:t>
            </w:r>
          </w:p>
        </w:tc>
        <w:tc>
          <w:tcPr>
            <w:tcW w:type="dxa" w:w="2835"/>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ชุด feature</w:t>
            </w:r>
          </w:p>
        </w:tc>
        <w:tc>
          <w:tcPr>
            <w:tcW w:type="dxa" w:w="1191"/>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จำนวน</w:t>
            </w:r>
          </w:p>
          <w:p>
            <w:pPr>
              <w:spacing w:after="0"/>
              <w:jc w:val="center"/>
            </w:pPr>
            <w:r>
              <w:rPr>
                <w:rFonts w:ascii="TH Sarabun New" w:hAnsi="TH Sarabun New" w:cs="TH Sarabun New" w:eastAsia="TH Sarabun New"/>
                <w:b/>
                <w:i w:val="0"/>
                <w:sz w:val="30"/>
                <w:u w:val="none"/>
                <w:szCs w:val="30"/>
                <w:bCs/>
                <w:lang w:val="th-TH" w:eastAsia="th-TH" w:bidi="th-TH"/>
              </w:rPr>
              <w:t>feature</w:t>
            </w:r>
          </w:p>
        </w:tc>
        <w:tc>
          <w:tcPr>
            <w:tcW w:type="dxa" w:w="3628"/>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บทบาท</w:t>
            </w:r>
          </w:p>
        </w:tc>
      </w:tr>
      <w:tr>
        <w:tc>
          <w:tcPr>
            <w:tcW w:type="dxa" w:w="850"/>
          </w:tcPr>
          <w:p>
            <w:pPr>
              <w:spacing w:after="0" w:before="0"/>
              <w:jc w:val="center"/>
            </w:pPr>
            <w:r/>
            <w:r>
              <w:rPr>
                <w:rFonts w:ascii="TH Sarabun New" w:hAnsi="TH Sarabun New" w:cs="TH Sarabun New" w:eastAsia="TH Sarabun New"/>
                <w:b w:val="0"/>
                <w:i w:val="0"/>
                <w:sz w:val="30"/>
                <w:u w:val="none"/>
                <w:szCs w:val="30"/>
                <w:lang w:val="th-TH" w:eastAsia="th-TH" w:bidi="th-TH"/>
              </w:rPr>
              <w:t>V0</w:t>
            </w:r>
          </w:p>
        </w:tc>
        <w:tc>
          <w:tcPr>
            <w:tcW w:type="dxa" w:w="2835"/>
          </w:tcPr>
          <w:p>
            <w:pPr>
              <w:spacing w:after="0" w:before="0"/>
              <w:jc w:val="left"/>
            </w:pPr>
            <w:r/>
            <w:r>
              <w:rPr>
                <w:rFonts w:ascii="TH Sarabun New" w:hAnsi="TH Sarabun New" w:cs="TH Sarabun New" w:eastAsia="TH Sarabun New"/>
                <w:b w:val="0"/>
                <w:i w:val="0"/>
                <w:sz w:val="30"/>
                <w:u w:val="none"/>
                <w:szCs w:val="30"/>
                <w:lang w:val="th-TH" w:eastAsia="th-TH" w:bidi="th-TH"/>
              </w:rPr>
              <w:t>18 SHARP</w:t>
            </w:r>
          </w:p>
        </w:tc>
        <w:tc>
          <w:tcPr>
            <w:tcW w:type="dxa" w:w="1191"/>
          </w:tcPr>
          <w:p>
            <w:pPr>
              <w:spacing w:after="0" w:before="0"/>
              <w:jc w:val="center"/>
            </w:pPr>
            <w:r/>
            <w:r>
              <w:rPr>
                <w:rFonts w:ascii="TH Sarabun New" w:hAnsi="TH Sarabun New" w:cs="TH Sarabun New" w:eastAsia="TH Sarabun New"/>
                <w:b w:val="0"/>
                <w:i w:val="0"/>
                <w:sz w:val="30"/>
                <w:u w:val="none"/>
                <w:szCs w:val="30"/>
                <w:lang w:val="th-TH" w:eastAsia="th-TH" w:bidi="th-TH"/>
              </w:rPr>
              <w:t>18</w:t>
            </w:r>
          </w:p>
        </w:tc>
        <w:tc>
          <w:tcPr>
            <w:tcW w:type="dxa" w:w="3628"/>
          </w:tcPr>
          <w:p>
            <w:pPr>
              <w:spacing w:after="0" w:before="0"/>
              <w:jc w:val="left"/>
            </w:pPr>
            <w:r/>
            <w:r>
              <w:rPr>
                <w:rFonts w:ascii="TH Sarabun New" w:hAnsi="TH Sarabun New" w:cs="TH Sarabun New" w:eastAsia="TH Sarabun New"/>
                <w:b w:val="0"/>
                <w:i w:val="0"/>
                <w:sz w:val="30"/>
                <w:u w:val="none"/>
                <w:szCs w:val="30"/>
                <w:lang w:val="th-TH" w:eastAsia="th-TH" w:bidi="th-TH"/>
              </w:rPr>
              <w:t>control — ชุดเดียวกับแบบจำลองที่ระบบใช้งานจริง ทุกข้อสรุปวัดเทียบกับตัวนี้</w:t>
            </w:r>
          </w:p>
        </w:tc>
      </w:tr>
      <w:tr>
        <w:tc>
          <w:tcPr>
            <w:tcW w:type="dxa" w:w="850"/>
          </w:tcPr>
          <w:p>
            <w:pPr>
              <w:spacing w:after="0" w:before="0"/>
              <w:jc w:val="center"/>
            </w:pPr>
            <w:r/>
            <w:r>
              <w:rPr>
                <w:rFonts w:ascii="TH Sarabun New" w:hAnsi="TH Sarabun New" w:cs="TH Sarabun New" w:eastAsia="TH Sarabun New"/>
                <w:b w:val="0"/>
                <w:i w:val="0"/>
                <w:sz w:val="30"/>
                <w:u w:val="none"/>
                <w:szCs w:val="30"/>
                <w:lang w:val="th-TH" w:eastAsia="th-TH" w:bidi="th-TH"/>
              </w:rPr>
              <w:t>V1</w:t>
            </w:r>
          </w:p>
        </w:tc>
        <w:tc>
          <w:tcPr>
            <w:tcW w:type="dxa" w:w="2835"/>
          </w:tcPr>
          <w:p>
            <w:pPr>
              <w:spacing w:after="0" w:before="0"/>
              <w:jc w:val="left"/>
            </w:pPr>
            <w:r/>
            <w:r>
              <w:rPr>
                <w:rFonts w:ascii="TH Sarabun New" w:hAnsi="TH Sarabun New" w:cs="TH Sarabun New" w:eastAsia="TH Sarabun New"/>
                <w:b w:val="0"/>
                <w:i w:val="0"/>
                <w:sz w:val="30"/>
                <w:u w:val="none"/>
                <w:szCs w:val="30"/>
                <w:lang w:val="th-TH" w:eastAsia="th-TH" w:bidi="th-TH"/>
              </w:rPr>
              <w:t>18 SHARP + intensity (p95 × 3 ช่อง: 4500/304/171)</w:t>
            </w:r>
          </w:p>
        </w:tc>
        <w:tc>
          <w:tcPr>
            <w:tcW w:type="dxa" w:w="1191"/>
          </w:tcPr>
          <w:p>
            <w:pPr>
              <w:spacing w:after="0" w:before="0"/>
              <w:jc w:val="center"/>
            </w:pPr>
            <w:r/>
            <w:r>
              <w:rPr>
                <w:rFonts w:ascii="TH Sarabun New" w:hAnsi="TH Sarabun New" w:cs="TH Sarabun New" w:eastAsia="TH Sarabun New"/>
                <w:b w:val="0"/>
                <w:i w:val="0"/>
                <w:sz w:val="30"/>
                <w:u w:val="none"/>
                <w:szCs w:val="30"/>
                <w:lang w:val="th-TH" w:eastAsia="th-TH" w:bidi="th-TH"/>
              </w:rPr>
              <w:t>21</w:t>
            </w:r>
          </w:p>
        </w:tc>
        <w:tc>
          <w:tcPr>
            <w:tcW w:type="dxa" w:w="3628"/>
          </w:tcPr>
          <w:p>
            <w:pPr>
              <w:spacing w:after="0" w:before="0"/>
              <w:jc w:val="left"/>
            </w:pPr>
            <w:r/>
            <w:r>
              <w:rPr>
                <w:rFonts w:ascii="TH Sarabun New" w:hAnsi="TH Sarabun New" w:cs="TH Sarabun New" w:eastAsia="TH Sarabun New"/>
                <w:b w:val="0"/>
                <w:i w:val="0"/>
                <w:sz w:val="30"/>
                <w:u w:val="none"/>
                <w:szCs w:val="30"/>
                <w:lang w:val="th-TH" w:eastAsia="th-TH" w:bidi="th-TH"/>
              </w:rPr>
              <w:t>ความเข้มแสงเพิ่มอะไรจากสนามแม่เหล็ก</w:t>
            </w:r>
          </w:p>
        </w:tc>
      </w:tr>
      <w:tr>
        <w:tc>
          <w:tcPr>
            <w:tcW w:type="dxa" w:w="850"/>
          </w:tcPr>
          <w:p>
            <w:pPr>
              <w:spacing w:after="0" w:before="0"/>
              <w:jc w:val="center"/>
            </w:pPr>
            <w:r/>
            <w:r>
              <w:rPr>
                <w:rFonts w:ascii="TH Sarabun New" w:hAnsi="TH Sarabun New" w:cs="TH Sarabun New" w:eastAsia="TH Sarabun New"/>
                <w:b w:val="0"/>
                <w:i w:val="0"/>
                <w:sz w:val="30"/>
                <w:u w:val="none"/>
                <w:szCs w:val="30"/>
                <w:lang w:val="th-TH" w:eastAsia="th-TH" w:bidi="th-TH"/>
              </w:rPr>
              <w:t>V2</w:t>
            </w:r>
          </w:p>
        </w:tc>
        <w:tc>
          <w:tcPr>
            <w:tcW w:type="dxa" w:w="2835"/>
          </w:tcPr>
          <w:p>
            <w:pPr>
              <w:spacing w:after="0" w:before="0"/>
              <w:jc w:val="left"/>
            </w:pPr>
            <w:r/>
            <w:r>
              <w:rPr>
                <w:rFonts w:ascii="TH Sarabun New" w:hAnsi="TH Sarabun New" w:cs="TH Sarabun New" w:eastAsia="TH Sarabun New"/>
                <w:b w:val="0"/>
                <w:i w:val="0"/>
                <w:sz w:val="30"/>
                <w:u w:val="none"/>
                <w:szCs w:val="30"/>
                <w:lang w:val="th-TH" w:eastAsia="th-TH" w:bidi="th-TH"/>
              </w:rPr>
              <w:t>18 SHARP + intensity + X-ray</w:t>
            </w:r>
          </w:p>
        </w:tc>
        <w:tc>
          <w:tcPr>
            <w:tcW w:type="dxa" w:w="1191"/>
          </w:tcPr>
          <w:p>
            <w:pPr>
              <w:spacing w:after="0" w:before="0"/>
              <w:jc w:val="center"/>
            </w:pPr>
            <w:r/>
            <w:r>
              <w:rPr>
                <w:rFonts w:ascii="TH Sarabun New" w:hAnsi="TH Sarabun New" w:cs="TH Sarabun New" w:eastAsia="TH Sarabun New"/>
                <w:b w:val="0"/>
                <w:i w:val="0"/>
                <w:sz w:val="30"/>
                <w:u w:val="none"/>
                <w:szCs w:val="30"/>
                <w:lang w:val="th-TH" w:eastAsia="th-TH" w:bidi="th-TH"/>
              </w:rPr>
              <w:t>22</w:t>
            </w:r>
          </w:p>
        </w:tc>
        <w:tc>
          <w:tcPr>
            <w:tcW w:type="dxa" w:w="3628"/>
          </w:tcPr>
          <w:p>
            <w:pPr>
              <w:spacing w:after="0" w:before="0"/>
              <w:jc w:val="left"/>
            </w:pPr>
            <w:r/>
            <w:r>
              <w:rPr>
                <w:rFonts w:ascii="TH Sarabun New" w:hAnsi="TH Sarabun New" w:cs="TH Sarabun New" w:eastAsia="TH Sarabun New"/>
                <w:b w:val="0"/>
                <w:i w:val="0"/>
                <w:sz w:val="30"/>
                <w:u w:val="none"/>
                <w:szCs w:val="30"/>
                <w:lang w:val="th-TH" w:eastAsia="th-TH" w:bidi="th-TH"/>
              </w:rPr>
              <w:t>ทุกอย่างรวมกัน — เพดานของชุดข้อมูลนี้</w:t>
            </w:r>
          </w:p>
        </w:tc>
      </w:tr>
      <w:tr>
        <w:tc>
          <w:tcPr>
            <w:tcW w:type="dxa" w:w="850"/>
          </w:tcPr>
          <w:p>
            <w:pPr>
              <w:spacing w:after="0" w:before="0"/>
              <w:jc w:val="center"/>
            </w:pPr>
            <w:r/>
            <w:r>
              <w:rPr>
                <w:rFonts w:ascii="TH Sarabun New" w:hAnsi="TH Sarabun New" w:cs="TH Sarabun New" w:eastAsia="TH Sarabun New"/>
                <w:b w:val="0"/>
                <w:i w:val="0"/>
                <w:sz w:val="30"/>
                <w:u w:val="none"/>
                <w:szCs w:val="30"/>
                <w:lang w:val="th-TH" w:eastAsia="th-TH" w:bidi="th-TH"/>
              </w:rPr>
              <w:t>V3</w:t>
            </w:r>
          </w:p>
        </w:tc>
        <w:tc>
          <w:tcPr>
            <w:tcW w:type="dxa" w:w="2835"/>
          </w:tcPr>
          <w:p>
            <w:pPr>
              <w:spacing w:after="0" w:before="0"/>
              <w:jc w:val="left"/>
            </w:pPr>
            <w:r/>
            <w:r>
              <w:rPr>
                <w:rFonts w:ascii="TH Sarabun New" w:hAnsi="TH Sarabun New" w:cs="TH Sarabun New" w:eastAsia="TH Sarabun New"/>
                <w:b w:val="0"/>
                <w:i w:val="0"/>
                <w:sz w:val="30"/>
                <w:u w:val="none"/>
                <w:szCs w:val="30"/>
                <w:lang w:val="th-TH" w:eastAsia="th-TH" w:bidi="th-TH"/>
              </w:rPr>
              <w:t>intensity + X-ray</w:t>
            </w:r>
          </w:p>
        </w:tc>
        <w:tc>
          <w:tcPr>
            <w:tcW w:type="dxa" w:w="1191"/>
          </w:tcPr>
          <w:p>
            <w:pPr>
              <w:spacing w:after="0" w:before="0"/>
              <w:jc w:val="center"/>
            </w:pPr>
            <w:r/>
            <w:r>
              <w:rPr>
                <w:rFonts w:ascii="TH Sarabun New" w:hAnsi="TH Sarabun New" w:cs="TH Sarabun New" w:eastAsia="TH Sarabun New"/>
                <w:b w:val="0"/>
                <w:i w:val="0"/>
                <w:sz w:val="30"/>
                <w:u w:val="none"/>
                <w:szCs w:val="30"/>
                <w:lang w:val="th-TH" w:eastAsia="th-TH" w:bidi="th-TH"/>
              </w:rPr>
              <w:t>4</w:t>
            </w:r>
          </w:p>
        </w:tc>
        <w:tc>
          <w:tcPr>
            <w:tcW w:type="dxa" w:w="3628"/>
          </w:tcPr>
          <w:p>
            <w:pPr>
              <w:spacing w:after="0" w:before="0"/>
              <w:jc w:val="left"/>
            </w:pPr>
            <w:r/>
            <w:r>
              <w:rPr>
                <w:rFonts w:ascii="TH Sarabun New" w:hAnsi="TH Sarabun New" w:cs="TH Sarabun New" w:eastAsia="TH Sarabun New"/>
                <w:b w:val="0"/>
                <w:i w:val="0"/>
                <w:sz w:val="30"/>
                <w:u w:val="none"/>
                <w:szCs w:val="30"/>
                <w:lang w:val="th-TH" w:eastAsia="th-TH" w:bidi="th-TH"/>
              </w:rPr>
              <w:t>ทำนายได้แค่ไหนโดยไม่ใช้ SHARP เลย</w:t>
            </w:r>
          </w:p>
        </w:tc>
      </w:tr>
      <w:tr>
        <w:tc>
          <w:tcPr>
            <w:tcW w:type="dxa" w:w="850"/>
          </w:tcPr>
          <w:p>
            <w:pPr>
              <w:spacing w:after="0" w:before="0"/>
              <w:jc w:val="center"/>
            </w:pPr>
            <w:r/>
            <w:r>
              <w:rPr>
                <w:rFonts w:ascii="TH Sarabun New" w:hAnsi="TH Sarabun New" w:cs="TH Sarabun New" w:eastAsia="TH Sarabun New"/>
                <w:b w:val="0"/>
                <w:i w:val="0"/>
                <w:sz w:val="30"/>
                <w:u w:val="none"/>
                <w:szCs w:val="30"/>
                <w:lang w:val="th-TH" w:eastAsia="th-TH" w:bidi="th-TH"/>
              </w:rPr>
              <w:t>V4</w:t>
            </w:r>
          </w:p>
        </w:tc>
        <w:tc>
          <w:tcPr>
            <w:tcW w:type="dxa" w:w="2835"/>
          </w:tcPr>
          <w:p>
            <w:pPr>
              <w:spacing w:after="0" w:before="0"/>
              <w:jc w:val="left"/>
            </w:pPr>
            <w:r/>
            <w:r>
              <w:rPr>
                <w:rFonts w:ascii="TH Sarabun New" w:hAnsi="TH Sarabun New" w:cs="TH Sarabun New" w:eastAsia="TH Sarabun New"/>
                <w:b w:val="0"/>
                <w:i w:val="0"/>
                <w:sz w:val="30"/>
                <w:u w:val="none"/>
                <w:szCs w:val="30"/>
                <w:lang w:val="th-TH" w:eastAsia="th-TH" w:bidi="th-TH"/>
              </w:rPr>
              <w:t>X-ray</w:t>
            </w:r>
          </w:p>
        </w:tc>
        <w:tc>
          <w:tcPr>
            <w:tcW w:type="dxa" w:w="1191"/>
          </w:tcPr>
          <w:p>
            <w:pPr>
              <w:spacing w:after="0" w:before="0"/>
              <w:jc w:val="center"/>
            </w:pPr>
            <w:r/>
            <w:r>
              <w:rPr>
                <w:rFonts w:ascii="TH Sarabun New" w:hAnsi="TH Sarabun New" w:cs="TH Sarabun New" w:eastAsia="TH Sarabun New"/>
                <w:b w:val="0"/>
                <w:i w:val="0"/>
                <w:sz w:val="30"/>
                <w:u w:val="none"/>
                <w:szCs w:val="30"/>
                <w:lang w:val="th-TH" w:eastAsia="th-TH" w:bidi="th-TH"/>
              </w:rPr>
              <w:t>1</w:t>
            </w:r>
          </w:p>
        </w:tc>
        <w:tc>
          <w:tcPr>
            <w:tcW w:type="dxa" w:w="3628"/>
          </w:tcPr>
          <w:p>
            <w:pPr>
              <w:spacing w:after="0" w:before="0"/>
              <w:jc w:val="left"/>
            </w:pPr>
            <w:r/>
            <w:r>
              <w:rPr>
                <w:rFonts w:ascii="TH Sarabun New" w:hAnsi="TH Sarabun New" w:cs="TH Sarabun New" w:eastAsia="TH Sarabun New"/>
                <w:b w:val="0"/>
                <w:i w:val="0"/>
                <w:sz w:val="30"/>
                <w:u w:val="none"/>
                <w:szCs w:val="30"/>
                <w:lang w:val="th-TH" w:eastAsia="th-TH" w:bidi="th-TH"/>
              </w:rPr>
              <w:t>เส้นฐานความคึกคักของดวงอาทิตย์ — ไม่ใช่คู่แข่งเท่าเทียม</w:t>
            </w:r>
          </w:p>
        </w:tc>
      </w:tr>
    </w:tbl>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หลักการที่สำคัญที่สุดของการออกแบบนี้คือ ทุกแบบใช้แถวข้อมูลชุดเดียวกันเป๊ะ การเลือกแบบคือการหั่นคอลัมน์ของเมทริกซ์ X ก้อนเดิม มิใช่การสร้างชุดข้อมูลใหม่ ข้อกำหนดนี้เป็นจริงโดยโครงสร้างของโค้ด ไม่ใช่โดยวินัยของผู้รันสคริปต์ และมีชุดทดสอบอัตโนมัติที่ตรวจว่าการเลือกคอลัมน์ไม่เคยเปลี่ยนจำนวนแถวหรือลำดับแถว นอกจากนี้ชุดข้อมูลยังเก็บเฉพาะ sample ที่มีทั้งความเข้มแสงและฟลักซ์รังสีเอกซ์ครบทุกขั้นเวลา แม้กระทั่งแบบที่ไม่ได้ใช้ข้อมูลนั้น มิฉะนั้นแต่ละแบบจะได้คนละชุดแถวและเทียบกันไม่ได้</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เงื่อนไขควบคุมอื่นมีดังนี้ ทุกแบบใช้ hyperparameter ชุดเดียวกันโดยไม่จูนรายแบบ เพื่อไม่ให้แยกไม่ออกว่าผลต่างมาจาก feature หรือจากการจูน แต่ละแบบเลือก threshold ของตัวเองบนชุด validation แล้วตรึงไว้ก่อนแตะชุด test และเทรนด้วย seed 5 ค่า คือ 0 ถึง 4 ซึ่งเป็นชุดเดียวกันทุกแบบ เพื่อให้จับคู่ผลต่างราย seed ได้</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เนื่องจากความเข้มแสงมาจากเฟรมเต็มดวงซึ่งมี cadence 12 ชั่วโมง การทดลองนี้จึงใช้ลำดับ 8 ขั้นเวลาที่ cadence 12 ชั่วโมง เท่ากับประวัติย้อนหลัง 4 วัน ซึ่งต่างจากแบบจำลองที่ระบบใช้งานจริงซึ่งใช้ 24 ขั้นเวลาที่ cadence 1 ชั่วโมง</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ข้อกำกับการตีความสามข้อถูกเขียนไว้ในข้อกำหนดของการทดลองตั้งแต่ก่อนเห็นผล ได้แก่ หนึ่ง นี่คือการเปรียบเทียบสี่คู่พร้อมกัน จึงต้องรายงานทุกคู่ไปพร้อมกันเสมอ ห้ามหยิบคู่ที่ผลต่างมากที่สุดมาเล่าเป็นข้อค้นพบเดี่ยว สอง จะไม่มีการทดสอบสมมติฐานที่รายงานค่า p เพราะ seed เพียง 5 ค่าให้กำลังทางสถิติไม่เพียงพอ ให้ดูขนาดของผลต่างเทียบกับส่วนเบี่ยงเบนมาตรฐานของผลต่างเองแทน และสาม แบบ V4 ไม่ใช่คู่แข่งที่เท่าเทียม เพราะค่าฟลักซ์รังสีเอกซ์ทั้งดวงเท่ากันสำหรับทุก HARP ณ เวลาเดียวกัน จึงตอบได้เพียงว่า“ช่วงนี้ดวงอาทิตย์จะปะทุหรือไม่” ไม่ใช่ “ดวงไหนจะปะทุ”</w:t>
      </w:r>
    </w:p>
    <w:p>
      <w:pPr>
        <w:pStyle w:val="Heading2"/>
        <w:keepNext/>
        <w:spacing w:before="160" w:after="0" w:line="240" w:lineRule="auto"/>
      </w:pPr>
      <w:bookmarkStart w:id="58" w:name="bkm58"/>
      <w:r>
        <w:rPr>
          <w:rFonts w:ascii="TH Sarabun New" w:hAnsi="TH Sarabun New" w:cs="TH Sarabun New" w:eastAsia="TH Sarabun New"/>
          <w:b/>
          <w:i w:val="0"/>
          <w:sz w:val="32"/>
          <w:u w:val="none"/>
          <w:szCs w:val="32"/>
          <w:bCs/>
          <w:lang w:val="th-TH" w:eastAsia="th-TH" w:bidi="th-TH"/>
        </w:rPr>
        <w:t>3.8 การแบ่งชุดข้อมูลและการเลือกเส้นแบ่ง</w:t>
      </w:r>
      <w:bookmarkEnd w:id="58"/>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การแบ่งชุดข้อมูลใช้กติกาสี่ข้อในหัวข้อ 2.3.9 อย่างเคร่งครัด อย่างไรก็ตาม การเลือกว่าเส้นแบ่งควรอยู่ตรงไหนมิใช่เรื่องที่หยิบมาโดยพลการ เพราะสัดส่วนตัวอย่างที่เป็นบวกกระจุกตัวไม่สม่ำเสมออย่างรุนแรงตามรอบสุริยะ ก่อนตัดสินใจจึงเปรียบเทียบเส้นแบ่งสี่ทางเลือกบนชุดข้อมูล production (cadence 1 ชั่วโมง ซึ่งใช้ตัดสินใจเลือกเส้นแบ่งก่อนนำมาใช้กับชุดข้อมูลของการทดลองเปรียบเทียบนี้ด้วย) ดังแสดงในตารางที่ 3.2</w:t>
      </w:r>
    </w:p>
    <w:p>
      <w:pPr>
        <w:pStyle w:val="CaptionTable"/>
        <w:keepNext/>
        <w:spacing w:before="120" w:after="40"/>
        <w:jc w:val="left"/>
      </w:pPr>
      <w:bookmarkStart w:id="59" w:name="bkm59"/>
      <w:r>
        <w:rPr>
          <w:rFonts w:ascii="TH Sarabun New" w:hAnsi="TH Sarabun New" w:cs="TH Sarabun New" w:eastAsia="TH Sarabun New"/>
          <w:b w:val="0"/>
          <w:i w:val="0"/>
          <w:sz w:val="32"/>
          <w:u w:val="none"/>
          <w:szCs w:val="32"/>
          <w:lang w:val="th-TH" w:eastAsia="th-TH" w:bidi="th-TH"/>
        </w:rPr>
        <w:t>ตารางที่ 3.2 เปรียบเทียบเส้นแบ่งชุดข้อมูลสี่ทางเลือก วัดบนชุดข้อมูล production</w:t>
      </w:r>
      <w:bookmarkEnd w:id="59"/>
    </w:p>
    <w:tbl>
      <w:tblPr>
        <w:tblStyle w:val="TableGrid"/>
        <w:tblW w:type="auto" w:w="0"/>
        <w:jc w:val="center"/>
        <w:tblLayout w:type="fixed"/>
        <w:tblLook w:firstColumn="1" w:firstRow="1" w:lastColumn="0" w:lastRow="0" w:noHBand="0" w:noVBand="1" w:val="04A0"/>
        <w:tblLayout w:type="fixed"/>
      </w:tblPr>
      <w:tblGrid>
        <w:gridCol w:w="2494"/>
        <w:gridCol w:w="1474"/>
        <w:gridCol w:w="1474"/>
        <w:gridCol w:w="1474"/>
        <w:gridCol w:w="1587"/>
      </w:tblGrid>
      <w:tr>
        <w:trPr>
          <w:tblHeader w:val="true"/>
        </w:trPr>
        <w:tc>
          <w:tcPr>
            <w:tcW w:type="dxa" w:w="2494"/>
            <w:shd w:val="clear" w:color="auto" w:fill="D9E2F3"/>
          </w:tcPr>
          <w:p>
            <w:pPr>
              <w:spacing w:after="0" w:before="0"/>
              <w:jc w:val="center"/>
            </w:pPr>
            <w:r/>
            <w:r>
              <w:rPr>
                <w:rFonts w:ascii="TH Sarabun New" w:hAnsi="TH Sarabun New" w:cs="TH Sarabun New" w:eastAsia="TH Sarabun New"/>
                <w:b/>
                <w:i w:val="0"/>
                <w:sz w:val="28"/>
                <w:u w:val="none"/>
                <w:szCs w:val="28"/>
                <w:bCs/>
                <w:lang w:val="th-TH" w:eastAsia="th-TH" w:bidi="th-TH"/>
              </w:rPr>
              <w:t>เส้นแบ่ง (สิ้นสุด train / val)</w:t>
            </w:r>
          </w:p>
        </w:tc>
        <w:tc>
          <w:tcPr>
            <w:tcW w:type="dxa" w:w="1474"/>
            <w:shd w:val="clear" w:color="auto" w:fill="D9E2F3"/>
          </w:tcPr>
          <w:p>
            <w:pPr>
              <w:spacing w:after="0" w:before="0"/>
              <w:jc w:val="center"/>
            </w:pPr>
            <w:r/>
            <w:r>
              <w:rPr>
                <w:rFonts w:ascii="TH Sarabun New" w:hAnsi="TH Sarabun New" w:cs="TH Sarabun New" w:eastAsia="TH Sarabun New"/>
                <w:b/>
                <w:i w:val="0"/>
                <w:sz w:val="28"/>
                <w:u w:val="none"/>
                <w:szCs w:val="28"/>
                <w:bCs/>
                <w:lang w:val="th-TH" w:eastAsia="th-TH" w:bidi="th-TH"/>
              </w:rPr>
              <w:t>train</w:t>
            </w:r>
          </w:p>
          <w:p>
            <w:pPr>
              <w:spacing w:after="0"/>
              <w:jc w:val="center"/>
            </w:pPr>
            <w:r>
              <w:rPr>
                <w:rFonts w:ascii="TH Sarabun New" w:hAnsi="TH Sarabun New" w:cs="TH Sarabun New" w:eastAsia="TH Sarabun New"/>
                <w:b/>
                <w:i w:val="0"/>
                <w:sz w:val="28"/>
                <w:u w:val="none"/>
                <w:szCs w:val="28"/>
                <w:bCs/>
                <w:lang w:val="th-TH" w:eastAsia="th-TH" w:bidi="th-TH"/>
              </w:rPr>
              <w:t>(n / positive)</w:t>
            </w:r>
          </w:p>
        </w:tc>
        <w:tc>
          <w:tcPr>
            <w:tcW w:type="dxa" w:w="1474"/>
            <w:shd w:val="clear" w:color="auto" w:fill="D9E2F3"/>
          </w:tcPr>
          <w:p>
            <w:pPr>
              <w:spacing w:after="0" w:before="0"/>
              <w:jc w:val="center"/>
            </w:pPr>
            <w:r/>
            <w:r>
              <w:rPr>
                <w:rFonts w:ascii="TH Sarabun New" w:hAnsi="TH Sarabun New" w:cs="TH Sarabun New" w:eastAsia="TH Sarabun New"/>
                <w:b/>
                <w:i w:val="0"/>
                <w:sz w:val="28"/>
                <w:u w:val="none"/>
                <w:szCs w:val="28"/>
                <w:bCs/>
                <w:lang w:val="th-TH" w:eastAsia="th-TH" w:bidi="th-TH"/>
              </w:rPr>
              <w:t>val</w:t>
            </w:r>
          </w:p>
          <w:p>
            <w:pPr>
              <w:spacing w:after="0"/>
              <w:jc w:val="center"/>
            </w:pPr>
            <w:r>
              <w:rPr>
                <w:rFonts w:ascii="TH Sarabun New" w:hAnsi="TH Sarabun New" w:cs="TH Sarabun New" w:eastAsia="TH Sarabun New"/>
                <w:b/>
                <w:i w:val="0"/>
                <w:sz w:val="28"/>
                <w:u w:val="none"/>
                <w:szCs w:val="28"/>
                <w:bCs/>
                <w:lang w:val="th-TH" w:eastAsia="th-TH" w:bidi="th-TH"/>
              </w:rPr>
              <w:t>(n / positive)</w:t>
            </w:r>
          </w:p>
        </w:tc>
        <w:tc>
          <w:tcPr>
            <w:tcW w:type="dxa" w:w="1474"/>
            <w:shd w:val="clear" w:color="auto" w:fill="D9E2F3"/>
          </w:tcPr>
          <w:p>
            <w:pPr>
              <w:spacing w:after="0" w:before="0"/>
              <w:jc w:val="center"/>
            </w:pPr>
            <w:r/>
            <w:r>
              <w:rPr>
                <w:rFonts w:ascii="TH Sarabun New" w:hAnsi="TH Sarabun New" w:cs="TH Sarabun New" w:eastAsia="TH Sarabun New"/>
                <w:b/>
                <w:i w:val="0"/>
                <w:sz w:val="28"/>
                <w:u w:val="none"/>
                <w:szCs w:val="28"/>
                <w:bCs/>
                <w:lang w:val="th-TH" w:eastAsia="th-TH" w:bidi="th-TH"/>
              </w:rPr>
              <w:t>test</w:t>
            </w:r>
          </w:p>
          <w:p>
            <w:pPr>
              <w:spacing w:after="0"/>
              <w:jc w:val="center"/>
            </w:pPr>
            <w:r>
              <w:rPr>
                <w:rFonts w:ascii="TH Sarabun New" w:hAnsi="TH Sarabun New" w:cs="TH Sarabun New" w:eastAsia="TH Sarabun New"/>
                <w:b/>
                <w:i w:val="0"/>
                <w:sz w:val="28"/>
                <w:u w:val="none"/>
                <w:szCs w:val="28"/>
                <w:bCs/>
                <w:lang w:val="th-TH" w:eastAsia="th-TH" w:bidi="th-TH"/>
              </w:rPr>
              <w:t>(n / positive)</w:t>
            </w:r>
          </w:p>
        </w:tc>
        <w:tc>
          <w:tcPr>
            <w:tcW w:type="dxa" w:w="1587"/>
            <w:shd w:val="clear" w:color="auto" w:fill="D9E2F3"/>
          </w:tcPr>
          <w:p>
            <w:pPr>
              <w:spacing w:after="0" w:before="0"/>
              <w:jc w:val="center"/>
            </w:pPr>
            <w:r/>
            <w:r>
              <w:rPr>
                <w:rFonts w:ascii="TH Sarabun New" w:hAnsi="TH Sarabun New" w:cs="TH Sarabun New" w:eastAsia="TH Sarabun New"/>
                <w:b/>
                <w:i w:val="0"/>
                <w:sz w:val="28"/>
                <w:u w:val="none"/>
                <w:szCs w:val="28"/>
                <w:bCs/>
                <w:lang w:val="th-TH" w:eastAsia="th-TH" w:bidi="th-TH"/>
              </w:rPr>
              <w:t>test ครอบคลุมปี</w:t>
            </w:r>
          </w:p>
        </w:tc>
      </w:tr>
      <w:tr>
        <w:tc>
          <w:tcPr>
            <w:tcW w:type="dxa" w:w="2494"/>
          </w:tcPr>
          <w:p>
            <w:pPr>
              <w:spacing w:after="0" w:before="0"/>
              <w:jc w:val="left"/>
            </w:pPr>
            <w:r/>
            <w:r>
              <w:rPr>
                <w:rFonts w:ascii="TH Sarabun New" w:hAnsi="TH Sarabun New" w:cs="TH Sarabun New" w:eastAsia="TH Sarabun New"/>
                <w:b w:val="0"/>
                <w:i w:val="0"/>
                <w:sz w:val="28"/>
                <w:u w:val="none"/>
                <w:szCs w:val="28"/>
                <w:lang w:val="th-TH" w:eastAsia="th-TH" w:bidi="th-TH"/>
              </w:rPr>
              <w:t>31 ธ.ค. 2556 / 31 ธ.ค. 2557</w:t>
            </w:r>
          </w:p>
        </w:tc>
        <w:tc>
          <w:tcPr>
            <w:tcW w:type="dxa" w:w="1474"/>
          </w:tcPr>
          <w:p>
            <w:pPr>
              <w:spacing w:after="0" w:before="0"/>
              <w:jc w:val="center"/>
            </w:pPr>
            <w:r/>
            <w:r>
              <w:rPr>
                <w:rFonts w:ascii="TH Sarabun New" w:hAnsi="TH Sarabun New" w:cs="TH Sarabun New" w:eastAsia="TH Sarabun New"/>
                <w:b w:val="0"/>
                <w:i w:val="0"/>
                <w:sz w:val="28"/>
                <w:u w:val="none"/>
                <w:szCs w:val="28"/>
                <w:lang w:val="th-TH" w:eastAsia="th-TH" w:bidi="th-TH"/>
              </w:rPr>
              <w:t>6,424 / 151</w:t>
            </w:r>
          </w:p>
        </w:tc>
        <w:tc>
          <w:tcPr>
            <w:tcW w:type="dxa" w:w="1474"/>
          </w:tcPr>
          <w:p>
            <w:pPr>
              <w:spacing w:after="0" w:before="0"/>
              <w:jc w:val="center"/>
            </w:pPr>
            <w:r/>
            <w:r>
              <w:rPr>
                <w:rFonts w:ascii="TH Sarabun New" w:hAnsi="TH Sarabun New" w:cs="TH Sarabun New" w:eastAsia="TH Sarabun New"/>
                <w:b w:val="0"/>
                <w:i w:val="0"/>
                <w:sz w:val="28"/>
                <w:u w:val="none"/>
                <w:szCs w:val="28"/>
                <w:lang w:val="th-TH" w:eastAsia="th-TH" w:bidi="th-TH"/>
              </w:rPr>
              <w:t>2,315 / 61</w:t>
            </w:r>
          </w:p>
        </w:tc>
        <w:tc>
          <w:tcPr>
            <w:tcW w:type="dxa" w:w="1474"/>
          </w:tcPr>
          <w:p>
            <w:pPr>
              <w:spacing w:after="0" w:before="0"/>
              <w:jc w:val="center"/>
            </w:pPr>
            <w:r/>
            <w:r>
              <w:rPr>
                <w:rFonts w:ascii="TH Sarabun New" w:hAnsi="TH Sarabun New" w:cs="TH Sarabun New" w:eastAsia="TH Sarabun New"/>
                <w:b w:val="0"/>
                <w:i w:val="0"/>
                <w:sz w:val="28"/>
                <w:u w:val="none"/>
                <w:szCs w:val="28"/>
                <w:lang w:val="th-TH" w:eastAsia="th-TH" w:bidi="th-TH"/>
              </w:rPr>
              <w:t>16,013 / 742</w:t>
            </w:r>
          </w:p>
        </w:tc>
        <w:tc>
          <w:tcPr>
            <w:tcW w:type="dxa" w:w="1587"/>
          </w:tcPr>
          <w:p>
            <w:pPr>
              <w:spacing w:after="0" w:before="0"/>
              <w:jc w:val="center"/>
            </w:pPr>
            <w:r/>
            <w:r>
              <w:rPr>
                <w:rFonts w:ascii="TH Sarabun New" w:hAnsi="TH Sarabun New" w:cs="TH Sarabun New" w:eastAsia="TH Sarabun New"/>
                <w:b w:val="0"/>
                <w:i w:val="0"/>
                <w:sz w:val="28"/>
                <w:u w:val="none"/>
                <w:szCs w:val="28"/>
                <w:lang w:val="th-TH" w:eastAsia="th-TH" w:bidi="th-TH"/>
              </w:rPr>
              <w:t>2558–2568</w:t>
            </w:r>
          </w:p>
        </w:tc>
      </w:tr>
      <w:tr>
        <w:tc>
          <w:tcPr>
            <w:tcW w:type="dxa" w:w="2494"/>
          </w:tcPr>
          <w:p>
            <w:pPr>
              <w:spacing w:after="0" w:before="0"/>
              <w:jc w:val="left"/>
            </w:pPr>
            <w:r/>
            <w:r>
              <w:rPr>
                <w:rFonts w:ascii="TH Sarabun New" w:hAnsi="TH Sarabun New" w:cs="TH Sarabun New" w:eastAsia="TH Sarabun New"/>
                <w:b w:val="0"/>
                <w:i w:val="0"/>
                <w:sz w:val="28"/>
                <w:u w:val="none"/>
                <w:szCs w:val="28"/>
                <w:lang w:val="th-TH" w:eastAsia="th-TH" w:bidi="th-TH"/>
              </w:rPr>
              <w:t>31 ธ.ค. 2566 / 31 ธ.ค. 2567 (ที่เลือก)</w:t>
            </w:r>
          </w:p>
        </w:tc>
        <w:tc>
          <w:tcPr>
            <w:tcW w:type="dxa" w:w="1474"/>
          </w:tcPr>
          <w:p>
            <w:pPr>
              <w:spacing w:after="0" w:before="0"/>
              <w:jc w:val="center"/>
            </w:pPr>
            <w:r/>
            <w:r>
              <w:rPr>
                <w:rFonts w:ascii="TH Sarabun New" w:hAnsi="TH Sarabun New" w:cs="TH Sarabun New" w:eastAsia="TH Sarabun New"/>
                <w:b w:val="0"/>
                <w:i w:val="0"/>
                <w:sz w:val="28"/>
                <w:u w:val="none"/>
                <w:szCs w:val="28"/>
                <w:lang w:val="th-TH" w:eastAsia="th-TH" w:bidi="th-TH"/>
              </w:rPr>
              <w:t>18,006 / 372</w:t>
            </w:r>
          </w:p>
        </w:tc>
        <w:tc>
          <w:tcPr>
            <w:tcW w:type="dxa" w:w="1474"/>
          </w:tcPr>
          <w:p>
            <w:pPr>
              <w:spacing w:after="0" w:before="0"/>
              <w:jc w:val="center"/>
            </w:pPr>
            <w:r/>
            <w:r>
              <w:rPr>
                <w:rFonts w:ascii="TH Sarabun New" w:hAnsi="TH Sarabun New" w:cs="TH Sarabun New" w:eastAsia="TH Sarabun New"/>
                <w:b w:val="0"/>
                <w:i w:val="0"/>
                <w:sz w:val="28"/>
                <w:u w:val="none"/>
                <w:szCs w:val="28"/>
                <w:lang w:val="th-TH" w:eastAsia="th-TH" w:bidi="th-TH"/>
              </w:rPr>
              <w:t>3,194 / 379</w:t>
            </w:r>
          </w:p>
        </w:tc>
        <w:tc>
          <w:tcPr>
            <w:tcW w:type="dxa" w:w="1474"/>
          </w:tcPr>
          <w:p>
            <w:pPr>
              <w:spacing w:after="0" w:before="0"/>
              <w:jc w:val="center"/>
            </w:pPr>
            <w:r/>
            <w:r>
              <w:rPr>
                <w:rFonts w:ascii="TH Sarabun New" w:hAnsi="TH Sarabun New" w:cs="TH Sarabun New" w:eastAsia="TH Sarabun New"/>
                <w:b w:val="0"/>
                <w:i w:val="0"/>
                <w:sz w:val="28"/>
                <w:u w:val="none"/>
                <w:szCs w:val="28"/>
                <w:lang w:val="th-TH" w:eastAsia="th-TH" w:bidi="th-TH"/>
              </w:rPr>
              <w:t>3,072 / 149</w:t>
            </w:r>
          </w:p>
        </w:tc>
        <w:tc>
          <w:tcPr>
            <w:tcW w:type="dxa" w:w="1587"/>
          </w:tcPr>
          <w:p>
            <w:pPr>
              <w:spacing w:after="0" w:before="0"/>
              <w:jc w:val="center"/>
            </w:pPr>
            <w:r/>
            <w:r>
              <w:rPr>
                <w:rFonts w:ascii="TH Sarabun New" w:hAnsi="TH Sarabun New" w:cs="TH Sarabun New" w:eastAsia="TH Sarabun New"/>
                <w:b w:val="0"/>
                <w:i w:val="0"/>
                <w:sz w:val="28"/>
                <w:u w:val="none"/>
                <w:szCs w:val="28"/>
                <w:lang w:val="th-TH" w:eastAsia="th-TH" w:bidi="th-TH"/>
              </w:rPr>
              <w:t>2568</w:t>
            </w:r>
          </w:p>
        </w:tc>
      </w:tr>
      <w:tr>
        <w:tc>
          <w:tcPr>
            <w:tcW w:type="dxa" w:w="2494"/>
          </w:tcPr>
          <w:p>
            <w:pPr>
              <w:spacing w:after="0" w:before="0"/>
              <w:jc w:val="left"/>
            </w:pPr>
            <w:r/>
            <w:r>
              <w:rPr>
                <w:rFonts w:ascii="TH Sarabun New" w:hAnsi="TH Sarabun New" w:cs="TH Sarabun New" w:eastAsia="TH Sarabun New"/>
                <w:b w:val="0"/>
                <w:i w:val="0"/>
                <w:sz w:val="28"/>
                <w:u w:val="none"/>
                <w:szCs w:val="28"/>
                <w:lang w:val="th-TH" w:eastAsia="th-TH" w:bidi="th-TH"/>
              </w:rPr>
              <w:t>31 ธ.ค. 2565 / 31 ธ.ค. 2566</w:t>
            </w:r>
          </w:p>
        </w:tc>
        <w:tc>
          <w:tcPr>
            <w:tcW w:type="dxa" w:w="1474"/>
          </w:tcPr>
          <w:p>
            <w:pPr>
              <w:spacing w:after="0" w:before="0"/>
              <w:jc w:val="center"/>
            </w:pPr>
            <w:r/>
            <w:r>
              <w:rPr>
                <w:rFonts w:ascii="TH Sarabun New" w:hAnsi="TH Sarabun New" w:cs="TH Sarabun New" w:eastAsia="TH Sarabun New"/>
                <w:b w:val="0"/>
                <w:i w:val="0"/>
                <w:sz w:val="28"/>
                <w:u w:val="none"/>
                <w:szCs w:val="28"/>
                <w:lang w:val="th-TH" w:eastAsia="th-TH" w:bidi="th-TH"/>
              </w:rPr>
              <w:t>14,557 / 322</w:t>
            </w:r>
          </w:p>
        </w:tc>
        <w:tc>
          <w:tcPr>
            <w:tcW w:type="dxa" w:w="1474"/>
          </w:tcPr>
          <w:p>
            <w:pPr>
              <w:spacing w:after="0" w:before="0"/>
              <w:jc w:val="center"/>
            </w:pPr>
            <w:r/>
            <w:r>
              <w:rPr>
                <w:rFonts w:ascii="TH Sarabun New" w:hAnsi="TH Sarabun New" w:cs="TH Sarabun New" w:eastAsia="TH Sarabun New"/>
                <w:b w:val="0"/>
                <w:i w:val="0"/>
                <w:sz w:val="28"/>
                <w:u w:val="none"/>
                <w:szCs w:val="28"/>
                <w:lang w:val="th-TH" w:eastAsia="th-TH" w:bidi="th-TH"/>
              </w:rPr>
              <w:t>3,167 / 40</w:t>
            </w:r>
          </w:p>
        </w:tc>
        <w:tc>
          <w:tcPr>
            <w:tcW w:type="dxa" w:w="1474"/>
          </w:tcPr>
          <w:p>
            <w:pPr>
              <w:spacing w:after="0" w:before="0"/>
              <w:jc w:val="center"/>
            </w:pPr>
            <w:r/>
            <w:r>
              <w:rPr>
                <w:rFonts w:ascii="TH Sarabun New" w:hAnsi="TH Sarabun New" w:cs="TH Sarabun New" w:eastAsia="TH Sarabun New"/>
                <w:b w:val="0"/>
                <w:i w:val="0"/>
                <w:sz w:val="28"/>
                <w:u w:val="none"/>
                <w:szCs w:val="28"/>
                <w:lang w:val="th-TH" w:eastAsia="th-TH" w:bidi="th-TH"/>
              </w:rPr>
              <w:t>6,527 / 567</w:t>
            </w:r>
          </w:p>
        </w:tc>
        <w:tc>
          <w:tcPr>
            <w:tcW w:type="dxa" w:w="1587"/>
          </w:tcPr>
          <w:p>
            <w:pPr>
              <w:spacing w:after="0" w:before="0"/>
              <w:jc w:val="center"/>
            </w:pPr>
            <w:r/>
            <w:r>
              <w:rPr>
                <w:rFonts w:ascii="TH Sarabun New" w:hAnsi="TH Sarabun New" w:cs="TH Sarabun New" w:eastAsia="TH Sarabun New"/>
                <w:b w:val="0"/>
                <w:i w:val="0"/>
                <w:sz w:val="28"/>
                <w:u w:val="none"/>
                <w:szCs w:val="28"/>
                <w:lang w:val="th-TH" w:eastAsia="th-TH" w:bidi="th-TH"/>
              </w:rPr>
              <w:t>2567–2568</w:t>
            </w:r>
          </w:p>
        </w:tc>
      </w:tr>
      <w:tr>
        <w:tc>
          <w:tcPr>
            <w:tcW w:type="dxa" w:w="2494"/>
          </w:tcPr>
          <w:p>
            <w:pPr>
              <w:spacing w:after="0" w:before="0"/>
              <w:jc w:val="left"/>
            </w:pPr>
            <w:r/>
            <w:r>
              <w:rPr>
                <w:rFonts w:ascii="TH Sarabun New" w:hAnsi="TH Sarabun New" w:cs="TH Sarabun New" w:eastAsia="TH Sarabun New"/>
                <w:b w:val="0"/>
                <w:i w:val="0"/>
                <w:sz w:val="28"/>
                <w:u w:val="none"/>
                <w:szCs w:val="28"/>
                <w:lang w:val="th-TH" w:eastAsia="th-TH" w:bidi="th-TH"/>
              </w:rPr>
              <w:t>31 ธ.ค. 2564 / 31 ธ.ค. 2565</w:t>
            </w:r>
          </w:p>
        </w:tc>
        <w:tc>
          <w:tcPr>
            <w:tcW w:type="dxa" w:w="1474"/>
          </w:tcPr>
          <w:p>
            <w:pPr>
              <w:spacing w:after="0" w:before="0"/>
              <w:jc w:val="center"/>
            </w:pPr>
            <w:r/>
            <w:r>
              <w:rPr>
                <w:rFonts w:ascii="TH Sarabun New" w:hAnsi="TH Sarabun New" w:cs="TH Sarabun New" w:eastAsia="TH Sarabun New"/>
                <w:b w:val="0"/>
                <w:i w:val="0"/>
                <w:sz w:val="28"/>
                <w:u w:val="none"/>
                <w:szCs w:val="28"/>
                <w:lang w:val="th-TH" w:eastAsia="th-TH" w:bidi="th-TH"/>
              </w:rPr>
              <w:t>12,215 / 298</w:t>
            </w:r>
          </w:p>
        </w:tc>
        <w:tc>
          <w:tcPr>
            <w:tcW w:type="dxa" w:w="1474"/>
          </w:tcPr>
          <w:p>
            <w:pPr>
              <w:spacing w:after="0" w:before="0"/>
              <w:jc w:val="center"/>
            </w:pPr>
            <w:r/>
            <w:r>
              <w:rPr>
                <w:rFonts w:ascii="TH Sarabun New" w:hAnsi="TH Sarabun New" w:cs="TH Sarabun New" w:eastAsia="TH Sarabun New"/>
                <w:b w:val="0"/>
                <w:i w:val="0"/>
                <w:sz w:val="28"/>
                <w:u w:val="none"/>
                <w:szCs w:val="28"/>
                <w:lang w:val="th-TH" w:eastAsia="th-TH" w:bidi="th-TH"/>
              </w:rPr>
              <w:t>2,271 / 24</w:t>
            </w:r>
          </w:p>
        </w:tc>
        <w:tc>
          <w:tcPr>
            <w:tcW w:type="dxa" w:w="1474"/>
          </w:tcPr>
          <w:p>
            <w:pPr>
              <w:spacing w:after="0" w:before="0"/>
              <w:jc w:val="center"/>
            </w:pPr>
            <w:r/>
            <w:r>
              <w:rPr>
                <w:rFonts w:ascii="TH Sarabun New" w:hAnsi="TH Sarabun New" w:cs="TH Sarabun New" w:eastAsia="TH Sarabun New"/>
                <w:b w:val="0"/>
                <w:i w:val="0"/>
                <w:sz w:val="28"/>
                <w:u w:val="none"/>
                <w:szCs w:val="28"/>
                <w:lang w:val="th-TH" w:eastAsia="th-TH" w:bidi="th-TH"/>
              </w:rPr>
              <w:t>9,965 / 622</w:t>
            </w:r>
          </w:p>
        </w:tc>
        <w:tc>
          <w:tcPr>
            <w:tcW w:type="dxa" w:w="1587"/>
          </w:tcPr>
          <w:p>
            <w:pPr>
              <w:spacing w:after="0" w:before="0"/>
              <w:jc w:val="center"/>
            </w:pPr>
            <w:r/>
            <w:r>
              <w:rPr>
                <w:rFonts w:ascii="TH Sarabun New" w:hAnsi="TH Sarabun New" w:cs="TH Sarabun New" w:eastAsia="TH Sarabun New"/>
                <w:b w:val="0"/>
                <w:i w:val="0"/>
                <w:sz w:val="28"/>
                <w:u w:val="none"/>
                <w:szCs w:val="28"/>
                <w:lang w:val="th-TH" w:eastAsia="th-TH" w:bidi="th-TH"/>
              </w:rPr>
              <w:t>2566–2568</w:t>
            </w:r>
          </w:p>
        </w:tc>
      </w:tr>
    </w:tbl>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เลือกเส้นแบ่งที่สองเพราะสมดุลทั้งสามด้าน ชุด validation มีตัวอย่างบวกเพียงพอ (379 ตัว) ให้เลือก threshold ได้นิ่ง ขณะที่ชุด test เป็นปี พ.ศ. 2568 ล้วน ไม่มีข้อมูลปนจากปีอื่น ทางเลือกที่ให้ชุด test ใหญ่กว่า (สองแถวล่าง) ต้องแลกด้วยชุด validation ที่เหลือตัวอย่างบวกเพียง 24 ถึง 40 ตัว ซึ่งน้อยเกินกว่าจะเลือก threshold ได้นิ่ง เนื่องจาก threshold ถูกตรึงไว้ก่อนแตะชุด test จึงกระทบตัวเลขที่รายงานโดยตรง ส่วนทางเลือกแรกที่ให้ชุด test ครอบคลุมปี พ.ศ. 2558 ถึง 2568 ทั้งหมดต้องแลกด้วยชุด train ที่มีข้อมูลน้อยมาก เพราะเทรนด้วยข้อมูลเพียงสามปีแรกของช่วงข้อมูลทั้งหมดเท่านั้น (ตัวอย่างบวกในชุด train เพียง 151 ตัว)</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ผลการทดลองหลักจึงใช้เส้นแบ่งที่ให้ชุด train ครอบคลุมข้อมูลถึงวันที่ 31 ธันวาคม พ.ศ. 2566 ชุด validation ครอบคลุมทั้งปี พ.ศ. 2567 รวมเดือนพฤษภาคม พ.ศ. 2567 ซึ่งเป็นช่วงพายุ Gannon และชุด test ครอบคลุมทั้งปี พ.ศ. 2568 ซึ่งอยู่หลัง val_end บวกช่วงพัก (gap) 14 วัน เพื่อกันการรั่วไหลของข้อมูล การแบ่งใช้ทั้งเวลาและหมายเลข HARP ร่วมกัน คือ HARP ใดที่คร่อมเส้นแบ่ง (รวมช่วงพัก) จะถูกทิ้งทั้งดวง ได้ HARP ในชุด train 5,343 ดวง (75.4%) ชุด validation 804 ดวง (11.4%) ชุด test 847 ดวง (12.0%) และทิ้งไป 88 ดวง (1.2%) ที่คร่อมเส้นแบ่ง</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ทั้งนี้มีข้อควรระวังที่ต้องระบุไว้ให้ชัดคือ เดือนพฤษภาคม พ.ศ. 2567 ซึ่งเป็นช่วงพายุ Gannon อยู่ในชุด validation ไม่ใช่ชุด test แบบจำลองจึงเห็นช่วงเวลานั้นแล้วตอนเลือก threshold การนำบริเวณ AR 13664 มาแสดงเป็นผลการทำนายจึงเป็นสิ่งที่ทำไม่ได้ และรูปประกอบทุกรูปที่เล่าเรื่องผลการทำนายในรายงานฉบับนี้มาจากชุด test เท่านั้น (ดูหัวข้อ 4.5.5 ที่ใช้ HARP 12667 จากปี พ.ศ. 2568 แทน)</w:t>
      </w:r>
    </w:p>
    <w:p>
      <w:pPr>
        <w:pStyle w:val="Heading2"/>
        <w:keepNext/>
        <w:spacing w:before="160" w:after="0" w:line="240" w:lineRule="auto"/>
      </w:pPr>
      <w:bookmarkStart w:id="60" w:name="bkm60"/>
      <w:r>
        <w:rPr>
          <w:rFonts w:ascii="TH Sarabun New" w:hAnsi="TH Sarabun New" w:cs="TH Sarabun New" w:eastAsia="TH Sarabun New"/>
          <w:b/>
          <w:i w:val="0"/>
          <w:sz w:val="32"/>
          <w:u w:val="none"/>
          <w:szCs w:val="32"/>
          <w:bCs/>
          <w:lang w:val="th-TH" w:eastAsia="th-TH" w:bidi="th-TH"/>
        </w:rPr>
        <w:t>3.9 การพัฒนาเว็บแอปพลิเคชัน</w:t>
      </w:r>
      <w:bookmarkEnd w:id="60"/>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เว็บแอปพลิเคชันแบ่งเป็นสองส่วนที่เป็นคนละ process และคนละ container เสมอ ได้แก่ backend ที่พัฒนาด้วย FastAPI ให้บริการเฉพาะ API และ frontend ที่พัฒนาด้วย React และ Vite แล้ว build เป็นไฟล์สถิตซึ่งเสิร์ฟด้วย nginx โดย nginx ทำหน้าที่ proxy เส้นทาง /api และ /docs ไปยัง backend ผ่านเครือข่ายภายในของ Docker เบราว์เซอร์จึงติดต่อกับ frontend เพียงฝั่งเดียว การแยกเช่นนี้ทำให้ build, scale และ restart แต่ละฝั่งได้อิสระจากกัน</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หน้าเว็บประกอบด้วยสี่เส้นทางหลัก ได้แก่ หน้า Hub ซึ่งแสดงแผนที่ตำแหน่ง flare บนจานสุริยะ หน้า Dashboard ซึ่งมีช่วงเวลาเดียวขับทุกแผงพร้อมกัน ทั้งภาพเฟรม ตาราง HARP กราฟความเข้มแสงราย AR เส้นฟลักซ์รังสีเอกซ์ แผงฟลักซ์โปรตอน และมาตรวัดความเสี่ยง หน้า Model ซึ่งแสดงผลการประเมินแบบจำลองรวมถึงแผง confusion matrix และหน้า About</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แผง confusion matrix ออกแบบให้ตารางเรียงตามธรรมเนียมของวงการ space weather verification คือแถวเป็นสิ่งที่แบบจำลองทำนายและคอลัมน์เป็นสิ่งที่เกิดขึ้นจริง โดยวางคลาส positive ไว้ก่อน ซึ่งตรงข้ามกับการเรียงของไลบรารีการเรียนรู้ของเครื่องทั่วไป ผู้ใช้ลากสไลเดอร์ปรับ threshold แล้วเห็นจำนวนนับและตัวชี้วัดขยับทันที สลับดูได้ระหว่าง LSTM กับ logistic baseline โดยสไลเดอร์จะรีเซ็ตไปที่ threshold ของแบบจำลองที่เพิ่งสลับมา เสมอ เพราะสองแบบจำลองมีสเกลความน่าจะเป็นคนละแบบ และคลิกแต่ละช่องเพื่อดูรายชื่อ sample ในช่องนั้นได้</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ข้อกำหนดสำคัญคือการนับจำนวนทั้งหมดทำฝั่ง Python ด้วยโค้ดชุดเดียวกับที่ผลิตไฟล์ตัวชี้วัด สไลเดอร์บนหน้าเว็บเพียงเปิดดูตารางที่กวาดค่าไว้ล่วงหน้าตามตำแหน่ง ไม่มีการนับซ้ำฝั่ง JavaScript เลย ตัวเลขบนหน้าเว็บจึงไม่มีทางขัดแย้งกับตัวเลขในไฟล์ตัวชี้วัดที่ threshold เดียวกัน นอกจากนี้แผงยังกำกับไว้ชัดเจนว่าชุด validation คือชุดที่ใช้เลือก threshold ไม่ใช่ตัวเลขที่ควรอ้างเป็นผลงาน</w:t>
      </w:r>
    </w:p>
    <w:p>
      <w:pPr>
        <w:pStyle w:val="Heading2"/>
        <w:keepNext/>
        <w:spacing w:before="160" w:after="0" w:line="240" w:lineRule="auto"/>
      </w:pPr>
      <w:bookmarkStart w:id="61" w:name="bkm61"/>
      <w:r>
        <w:rPr>
          <w:rFonts w:ascii="TH Sarabun New" w:hAnsi="TH Sarabun New" w:cs="TH Sarabun New" w:eastAsia="TH Sarabun New"/>
          <w:b/>
          <w:i w:val="0"/>
          <w:sz w:val="32"/>
          <w:u w:val="none"/>
          <w:szCs w:val="32"/>
          <w:bCs/>
          <w:lang w:val="th-TH" w:eastAsia="th-TH" w:bidi="th-TH"/>
        </w:rPr>
        <w:t>3.10 แนวปฏิบัติทางวิศวกรรมและการทำซ้ำผลลัพธ์</w:t>
      </w:r>
      <w:bookmarkEnd w:id="61"/>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i w:val="0"/>
          <w:sz w:val="32"/>
          <w:u w:val="none"/>
          <w:szCs w:val="32"/>
          <w:bCs/>
          <w:lang w:val="th-TH" w:eastAsia="th-TH" w:bidi="th-TH"/>
        </w:rPr>
        <w:t xml:space="preserve">การควบคุมค่าคอนฟิก: </w:t>
      </w:r>
      <w:r>
        <w:rPr>
          <w:rFonts w:ascii="TH Sarabun New" w:hAnsi="TH Sarabun New" w:cs="TH Sarabun New" w:eastAsia="TH Sarabun New"/>
          <w:b w:val="0"/>
          <w:i w:val="0"/>
          <w:sz w:val="32"/>
          <w:u w:val="none"/>
          <w:szCs w:val="32"/>
          <w:lang w:val="th-TH" w:eastAsia="th-TH" w:bidi="th-TH"/>
        </w:rPr>
        <w:t>ค่าคอนฟิกทั้งหมดอยู่ในไฟล์ YAML ที่ตรวจสอบด้วย pydantic ตั้งแต่ตอนโหลด ไม่มีการฝัง path ตายตัวไว้ในโค้ด</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i w:val="0"/>
          <w:sz w:val="32"/>
          <w:u w:val="none"/>
          <w:szCs w:val="32"/>
          <w:bCs/>
          <w:lang w:val="th-TH" w:eastAsia="th-TH" w:bidi="th-TH"/>
        </w:rPr>
        <w:t xml:space="preserve">การควบคุมความสุ่ม: </w:t>
      </w:r>
      <w:r>
        <w:rPr>
          <w:rFonts w:ascii="TH Sarabun New" w:hAnsi="TH Sarabun New" w:cs="TH Sarabun New" w:eastAsia="TH Sarabun New"/>
          <w:b w:val="0"/>
          <w:i w:val="0"/>
          <w:sz w:val="32"/>
          <w:u w:val="none"/>
          <w:szCs w:val="32"/>
          <w:lang w:val="th-TH" w:eastAsia="th-TH" w:bidi="th-TH"/>
        </w:rPr>
        <w:t>กำหนดค่า seed ควบคุมความสุ่มของทุกไลบรารีไว้ตั้งแต่ต้น และการทดลองเปรียบเทียบใช้ seed ชุดเดียวกันทุกแบบเพื่อให้จับคู่ผลได้</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i w:val="0"/>
          <w:sz w:val="32"/>
          <w:u w:val="none"/>
          <w:szCs w:val="32"/>
          <w:bCs/>
          <w:lang w:val="th-TH" w:eastAsia="th-TH" w:bidi="th-TH"/>
        </w:rPr>
        <w:t xml:space="preserve">ชุดทดสอบอัตโนมัติ: </w:t>
      </w:r>
      <w:r>
        <w:rPr>
          <w:rFonts w:ascii="TH Sarabun New" w:hAnsi="TH Sarabun New" w:cs="TH Sarabun New" w:eastAsia="TH Sarabun New"/>
          <w:b w:val="0"/>
          <w:i w:val="0"/>
          <w:sz w:val="32"/>
          <w:u w:val="none"/>
          <w:szCs w:val="32"/>
          <w:lang w:val="th-TH" w:eastAsia="th-TH" w:bidi="th-TH"/>
        </w:rPr>
        <w:t>มีชุดทดสอบ pytest ที่รันแบบออฟไลน์ทั้งหมดด้วยข้อมูลจำลอง โดยไม่ต้องต่ออินเทอร์เน็ต ใช้ตรวจสอบความถูกต้องก่อนรวมโค้ดทุกครั้ง รวมถึงการทดสอบว่า API ตอบกลับถูกต้องผ่าน TestClient และการทดสอบว่าการเลือกคอลัมน์ของชุดข้อมูลไม่เปลี่ยนจำนวนแถว</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i w:val="0"/>
          <w:sz w:val="32"/>
          <w:u w:val="none"/>
          <w:szCs w:val="32"/>
          <w:bCs/>
          <w:lang w:val="th-TH" w:eastAsia="th-TH" w:bidi="th-TH"/>
        </w:rPr>
        <w:t xml:space="preserve">การสาวกลับถึงต้นทางของตัวเลข: </w:t>
      </w:r>
      <w:r>
        <w:rPr>
          <w:rFonts w:ascii="TH Sarabun New" w:hAnsi="TH Sarabun New" w:cs="TH Sarabun New" w:eastAsia="TH Sarabun New"/>
          <w:b w:val="0"/>
          <w:i w:val="0"/>
          <w:sz w:val="32"/>
          <w:u w:val="none"/>
          <w:szCs w:val="32"/>
          <w:lang w:val="th-TH" w:eastAsia="th-TH" w:bidi="th-TH"/>
        </w:rPr>
        <w:t>ทุกตัวเลขที่ปรากฏในรายงานสามารถสาวกลับไปยังไฟล์ผลลัพธ์ใน artifacts ได้ และแต่ละการทดลองเก็บทั้งไฟล์สรุป ไฟล์ค่าทำนายราย sample และไฟล์ข้อมูลเบื้องหลังรูปไว้คู่กันเสมอ</w:t>
      </w:r>
    </w:p>
    <w:p>
      <w:pPr>
        <w:spacing w:after="0"/>
      </w:pPr>
      <w:r>
        <w:rPr>
          <w:rFonts w:ascii="TH Sarabun New" w:hAnsi="TH Sarabun New" w:cs="TH Sarabun New" w:eastAsia="TH Sarabun New"/>
          <w:b w:val="0"/>
          <w:i w:val="0"/>
          <w:sz w:val="32"/>
          <w:u w:val="none"/>
          <w:szCs w:val="32"/>
          <w:lang w:val="th-TH" w:eastAsia="th-TH" w:bidi="th-TH"/>
        </w:rPr>
        <w:br w:type="page"/>
      </w:r>
    </w:p>
    <w:p>
      <w:pPr>
        <w:pStyle w:val="Heading1"/>
        <w:keepNext/>
        <w:spacing w:before="0" w:after="0" w:line="240" w:lineRule="auto"/>
        <w:jc w:val="center"/>
      </w:pPr>
      <w:bookmarkStart w:id="62" w:name="bkm62"/>
      <w:r>
        <w:rPr>
          <w:rFonts w:ascii="TH Sarabun New" w:hAnsi="TH Sarabun New" w:cs="TH Sarabun New" w:eastAsia="TH Sarabun New"/>
          <w:b/>
          <w:i w:val="0"/>
          <w:sz w:val="36"/>
          <w:u w:val="none"/>
          <w:szCs w:val="36"/>
          <w:bCs/>
          <w:lang w:val="th-TH" w:eastAsia="th-TH" w:bidi="th-TH"/>
        </w:rPr>
        <w:t>บทที่ 4</w:t>
      </w:r>
      <w:bookmarkEnd w:id="62"/>
    </w:p>
    <w:p>
      <w:pPr>
        <w:pStyle w:val="Heading1"/>
        <w:keepNext/>
        <w:spacing w:before="0" w:after="120" w:line="240" w:lineRule="auto"/>
        <w:jc w:val="center"/>
      </w:pPr>
      <w:r>
        <w:rPr>
          <w:rFonts w:ascii="TH Sarabun New" w:hAnsi="TH Sarabun New" w:cs="TH Sarabun New" w:eastAsia="TH Sarabun New"/>
          <w:b/>
          <w:i w:val="0"/>
          <w:sz w:val="36"/>
          <w:u w:val="none"/>
          <w:szCs w:val="36"/>
          <w:bCs/>
          <w:lang w:val="th-TH" w:eastAsia="th-TH" w:bidi="th-TH"/>
        </w:rPr>
        <w:t>ผลการดำเนินการ</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บทนี้รายงานผลที่ได้จากการดำเนินการตามวิธีการในบทที่ 3 โดยเรียงตามลำดับการไหลของข้อมูล เริ่มจากผลการแบ่งส่วนภาพและการติดตาม ตามด้วยผลของท่อสกัดความเข้มแสงและข้อค้นพบเชิงวิธีการที่ได้จากท่อดังกล่าว ผลของแบบจำลองพยากรณ์ที่ระบบใช้งานจริง ผลการทดลองเปรียบเทียบชุด feature ซึ่งเป็นผลหลักของโครงงาน การวิเคราะห์เสริมเพื่อตรวจสอบความคงทนของข้อสรุป และผลการพัฒนาเว็บแอปพลิเคชัน ตัวเลขทุกตัวในบทนี้สาวกลับไปยังไฟล์ผลลัพธ์ในโฟลเดอร์ artifacts ของ repository ได้ทั้งหมด</w:t>
      </w:r>
    </w:p>
    <w:p>
      <w:pPr>
        <w:pStyle w:val="Heading2"/>
        <w:keepNext/>
        <w:spacing w:before="160" w:after="0" w:line="240" w:lineRule="auto"/>
      </w:pPr>
      <w:bookmarkStart w:id="63" w:name="bkm63"/>
      <w:r>
        <w:rPr>
          <w:rFonts w:ascii="TH Sarabun New" w:hAnsi="TH Sarabun New" w:cs="TH Sarabun New" w:eastAsia="TH Sarabun New"/>
          <w:b/>
          <w:i w:val="0"/>
          <w:sz w:val="32"/>
          <w:u w:val="none"/>
          <w:szCs w:val="32"/>
          <w:bCs/>
          <w:lang w:val="th-TH" w:eastAsia="th-TH" w:bidi="th-TH"/>
        </w:rPr>
        <w:t>4.1 ผลการแบ่งส่วนบริเวณกัมมันต์ด้วย U-Net</w:t>
      </w:r>
      <w:bookmarkEnd w:id="63"/>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แบบจำลอง U-Net เทรนบนเฟรมภาพเต็มดวงจำนวน 230 เฟรม ตรวจสอบด้วย 50 เฟรม และประเมินผลด้วย 132 เฟรม โดยแบ่งตามลำดับเวลา สัดส่วนพิกเซลที่เป็นบริเวณกัมมันต์ในชุดข้อมูลอยู่ที่ร้อยละ 3.30 ของพิกเซลทั้งหมด ซึ่งยืนยันว่าปัญหานี้เป็นปัญหาที่คลาสไม่สมดุลอย่างชัดเจน ผลการประเมินแสดงในตารางที่ 4.1</w:t>
      </w:r>
    </w:p>
    <w:p>
      <w:pPr>
        <w:pStyle w:val="CaptionTable"/>
        <w:keepNext/>
        <w:spacing w:before="120" w:after="40"/>
        <w:jc w:val="left"/>
      </w:pPr>
      <w:bookmarkStart w:id="64" w:name="bkm64"/>
      <w:r>
        <w:rPr>
          <w:rFonts w:ascii="TH Sarabun New" w:hAnsi="TH Sarabun New" w:cs="TH Sarabun New" w:eastAsia="TH Sarabun New"/>
          <w:b w:val="0"/>
          <w:i w:val="0"/>
          <w:sz w:val="32"/>
          <w:u w:val="none"/>
          <w:szCs w:val="32"/>
          <w:lang w:val="th-TH" w:eastAsia="th-TH" w:bidi="th-TH"/>
        </w:rPr>
        <w:t>ตารางที่ 4.1 ผลการประเมินแบบจำลอง U-Net สำหรับการแบ่งส่วนบริเวณกัมมันต์</w:t>
      </w:r>
      <w:bookmarkEnd w:id="64"/>
    </w:p>
    <w:tbl>
      <w:tblPr>
        <w:tblStyle w:val="TableGrid"/>
        <w:tblW w:type="auto" w:w="0"/>
        <w:jc w:val="center"/>
        <w:tblLayout w:type="fixed"/>
        <w:tblLook w:firstColumn="1" w:firstRow="1" w:lastColumn="0" w:lastRow="0" w:noHBand="0" w:noVBand="1" w:val="04A0"/>
        <w:tblLayout w:type="fixed"/>
      </w:tblPr>
      <w:tblGrid>
        <w:gridCol w:w="1927"/>
        <w:gridCol w:w="1474"/>
        <w:gridCol w:w="1474"/>
        <w:gridCol w:w="1474"/>
        <w:gridCol w:w="1474"/>
      </w:tblGrid>
      <w:tr>
        <w:trPr>
          <w:tblHeader w:val="true"/>
        </w:trPr>
        <w:tc>
          <w:tcPr>
            <w:tcW w:type="dxa" w:w="1928"/>
            <w:shd w:val="clear" w:color="auto" w:fill="D9E2F3"/>
          </w:tcPr>
          <w:p>
            <w:pPr>
              <w:spacing w:after="0" w:before="0"/>
              <w:jc w:val="center"/>
            </w:pPr>
            <w:r/>
            <w:r>
              <w:rPr>
                <w:rFonts w:ascii="TH Sarabun New" w:hAnsi="TH Sarabun New" w:cs="TH Sarabun New" w:eastAsia="TH Sarabun New"/>
                <w:b/>
                <w:i w:val="0"/>
                <w:sz w:val="32"/>
                <w:u w:val="none"/>
                <w:szCs w:val="32"/>
                <w:bCs/>
                <w:lang w:val="th-TH" w:eastAsia="th-TH" w:bidi="th-TH"/>
              </w:rPr>
              <w:t>ชุดข้อมูล</w:t>
            </w:r>
          </w:p>
        </w:tc>
        <w:tc>
          <w:tcPr>
            <w:tcW w:type="dxa" w:w="1474"/>
            <w:shd w:val="clear" w:color="auto" w:fill="D9E2F3"/>
          </w:tcPr>
          <w:p>
            <w:pPr>
              <w:spacing w:after="0" w:before="0"/>
              <w:jc w:val="center"/>
            </w:pPr>
            <w:r/>
            <w:r>
              <w:rPr>
                <w:rFonts w:ascii="TH Sarabun New" w:hAnsi="TH Sarabun New" w:cs="TH Sarabun New" w:eastAsia="TH Sarabun New"/>
                <w:b/>
                <w:i w:val="0"/>
                <w:sz w:val="32"/>
                <w:u w:val="none"/>
                <w:szCs w:val="32"/>
                <w:bCs/>
                <w:lang w:val="th-TH" w:eastAsia="th-TH" w:bidi="th-TH"/>
              </w:rPr>
              <w:t>จำนวนเฟรม</w:t>
            </w:r>
          </w:p>
        </w:tc>
        <w:tc>
          <w:tcPr>
            <w:tcW w:type="dxa" w:w="1474"/>
            <w:shd w:val="clear" w:color="auto" w:fill="D9E2F3"/>
          </w:tcPr>
          <w:p>
            <w:pPr>
              <w:spacing w:after="0" w:before="0"/>
              <w:jc w:val="center"/>
            </w:pPr>
            <w:r/>
            <w:r>
              <w:rPr>
                <w:rFonts w:ascii="TH Sarabun New" w:hAnsi="TH Sarabun New" w:cs="TH Sarabun New" w:eastAsia="TH Sarabun New"/>
                <w:b/>
                <w:i w:val="0"/>
                <w:sz w:val="32"/>
                <w:u w:val="none"/>
                <w:szCs w:val="32"/>
                <w:bCs/>
                <w:lang w:val="th-TH" w:eastAsia="th-TH" w:bidi="th-TH"/>
              </w:rPr>
              <w:t>Loss</w:t>
            </w:r>
          </w:p>
        </w:tc>
        <w:tc>
          <w:tcPr>
            <w:tcW w:type="dxa" w:w="1474"/>
            <w:shd w:val="clear" w:color="auto" w:fill="D9E2F3"/>
          </w:tcPr>
          <w:p>
            <w:pPr>
              <w:spacing w:after="0" w:before="0"/>
              <w:jc w:val="center"/>
            </w:pPr>
            <w:r/>
            <w:r>
              <w:rPr>
                <w:rFonts w:ascii="TH Sarabun New" w:hAnsi="TH Sarabun New" w:cs="TH Sarabun New" w:eastAsia="TH Sarabun New"/>
                <w:b/>
                <w:i w:val="0"/>
                <w:sz w:val="32"/>
                <w:u w:val="none"/>
                <w:szCs w:val="32"/>
                <w:bCs/>
                <w:lang w:val="th-TH" w:eastAsia="th-TH" w:bidi="th-TH"/>
              </w:rPr>
              <w:t>Dice</w:t>
            </w:r>
          </w:p>
        </w:tc>
        <w:tc>
          <w:tcPr>
            <w:tcW w:type="dxa" w:w="1474"/>
            <w:shd w:val="clear" w:color="auto" w:fill="D9E2F3"/>
          </w:tcPr>
          <w:p>
            <w:pPr>
              <w:spacing w:after="0" w:before="0"/>
              <w:jc w:val="center"/>
            </w:pPr>
            <w:r/>
            <w:r>
              <w:rPr>
                <w:rFonts w:ascii="TH Sarabun New" w:hAnsi="TH Sarabun New" w:cs="TH Sarabun New" w:eastAsia="TH Sarabun New"/>
                <w:b/>
                <w:i w:val="0"/>
                <w:sz w:val="32"/>
                <w:u w:val="none"/>
                <w:szCs w:val="32"/>
                <w:bCs/>
                <w:lang w:val="th-TH" w:eastAsia="th-TH" w:bidi="th-TH"/>
              </w:rPr>
              <w:t>IoU</w:t>
            </w:r>
          </w:p>
        </w:tc>
      </w:tr>
      <w:tr>
        <w:tc>
          <w:tcPr>
            <w:tcW w:type="dxa" w:w="1928"/>
          </w:tcPr>
          <w:p>
            <w:pPr>
              <w:spacing w:after="0" w:before="0"/>
              <w:jc w:val="left"/>
            </w:pPr>
            <w:r/>
            <w:r>
              <w:rPr>
                <w:rFonts w:ascii="TH Sarabun New" w:hAnsi="TH Sarabun New" w:cs="TH Sarabun New" w:eastAsia="TH Sarabun New"/>
                <w:b w:val="0"/>
                <w:i w:val="0"/>
                <w:sz w:val="32"/>
                <w:u w:val="none"/>
                <w:szCs w:val="32"/>
                <w:lang w:val="th-TH" w:eastAsia="th-TH" w:bidi="th-TH"/>
              </w:rPr>
              <w:t>Validation</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50</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0.0599</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0.9355</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0.8799</w:t>
            </w:r>
          </w:p>
        </w:tc>
      </w:tr>
      <w:tr>
        <w:tc>
          <w:tcPr>
            <w:tcW w:type="dxa" w:w="1928"/>
          </w:tcPr>
          <w:p>
            <w:pPr>
              <w:spacing w:after="0" w:before="0"/>
              <w:jc w:val="left"/>
            </w:pPr>
            <w:r/>
            <w:r>
              <w:rPr>
                <w:rFonts w:ascii="TH Sarabun New" w:hAnsi="TH Sarabun New" w:cs="TH Sarabun New" w:eastAsia="TH Sarabun New"/>
                <w:b w:val="0"/>
                <w:i w:val="0"/>
                <w:sz w:val="32"/>
                <w:u w:val="none"/>
                <w:szCs w:val="32"/>
                <w:lang w:val="th-TH" w:eastAsia="th-TH" w:bidi="th-TH"/>
              </w:rPr>
              <w:t>Test</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132</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0.0779</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0.9155</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0.8554</w:t>
            </w:r>
          </w:p>
        </w:tc>
      </w:tr>
    </w:tbl>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ค่า Dice บนชุด test เท่ากับ 0.9155 และ IoU เท่ากับ 0.8554 ซึ่งอยู่ในระดับที่นำ mask ไปใช้วัดความเข้มแสงต่อได้อย่างมั่นใจ ระยะห่างระหว่างค่าบนชุด validation กับชุด test อยู่ที่ราว 0.02 ถึง 0.025 ในทั้งสองดัชนี ซึ่งถือว่าน้อย แสดงว่าแบบจำลองไม่ได้จดจำข้อมูลชุดเทรนมากเกินไป</w:t>
      </w:r>
    </w:p>
    <w:p>
      <w:pPr>
        <w:keepNext/>
        <w:spacing w:before="160" w:after="80"/>
        <w:jc w:val="center"/>
      </w:pPr>
      <w:r>
        <w:drawing>
          <wp:inline xmlns:a="http://schemas.openxmlformats.org/drawingml/2006/main" xmlns:pic="http://schemas.openxmlformats.org/drawingml/2006/picture">
            <wp:extent cx="4140000" cy="4374492"/>
            <wp:docPr id="5" name="Picture 5"/>
            <wp:cNvGraphicFramePr>
              <a:graphicFrameLocks noChangeAspect="1"/>
            </wp:cNvGraphicFramePr>
            <a:graphic>
              <a:graphicData uri="http://schemas.openxmlformats.org/drawingml/2006/picture">
                <pic:pic>
                  <pic:nvPicPr>
                    <pic:cNvPr id="0" name="segframe.png"/>
                    <pic:cNvPicPr/>
                  </pic:nvPicPr>
                  <pic:blipFill>
                    <a:blip r:embed="rId17"/>
                    <a:stretch>
                      <a:fillRect/>
                    </a:stretch>
                  </pic:blipFill>
                  <pic:spPr>
                    <a:xfrm>
                      <a:off x="0" y="0"/>
                      <a:ext cx="4140000" cy="4374492"/>
                    </a:xfrm>
                    <a:prstGeom prst="rect"/>
                  </pic:spPr>
                </pic:pic>
              </a:graphicData>
            </a:graphic>
          </wp:inline>
        </w:drawing>
      </w:r>
    </w:p>
    <w:p>
      <w:pPr>
        <w:pStyle w:val="CaptionFigure"/>
        <w:keepNext/>
        <w:spacing w:after="0"/>
        <w:jc w:val="center"/>
      </w:pPr>
      <w:bookmarkStart w:id="65" w:name="bkm65"/>
      <w:r>
        <w:rPr>
          <w:rFonts w:ascii="TH Sarabun New" w:hAnsi="TH Sarabun New" w:cs="TH Sarabun New" w:eastAsia="TH Sarabun New"/>
          <w:b w:val="0"/>
          <w:i w:val="0"/>
          <w:sz w:val="32"/>
          <w:u w:val="none"/>
          <w:szCs w:val="32"/>
          <w:lang w:val="th-TH" w:eastAsia="th-TH" w:bidi="th-TH"/>
        </w:rPr>
        <w:t>รูปที่ 4.1 ตัวอย่างผลการแบ่งส่วนของ U-Net บนภาพ magnetogram เต็มดวง เมื่อวันที่ 15 พฤษภาคม พ.ศ. 2567 เวลา 12:00 UT เส้นสีส้มคือขอบเขตที่แบบจำลองทำนายได้ และเส้นสีเขียวคือขอบเขตอ้างอิงจาก SHARP bitmap เฟรมนี้มีบริเวณกัมมันต์ 13 บริเวณ ครอบคลุมพื้นที่ร้อยละ 10.25 ของจาน และได้ค่า Dice เทียบกับขอบเขตอ้างอิงเท่ากับ 0.958</w:t>
      </w:r>
      <w:bookmarkEnd w:id="65"/>
    </w:p>
    <w:p>
      <w:pPr>
        <w:spacing w:after="160" w:before="0"/>
        <w:jc w:val="center"/>
      </w:pPr>
      <w:r>
        <w:rPr>
          <w:rFonts w:ascii="TH Sarabun New" w:hAnsi="TH Sarabun New" w:cs="TH Sarabun New" w:eastAsia="TH Sarabun New"/>
          <w:b w:val="0"/>
          <w:i w:val="0"/>
          <w:sz w:val="32"/>
          <w:u w:val="none"/>
          <w:szCs w:val="32"/>
          <w:lang w:val="th-TH" w:eastAsia="th-TH" w:bidi="th-TH"/>
        </w:rPr>
        <w:t>(ที่มา: ผลจากการดำเนินโครงงาน)</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สำหรับส่วนติดตาม ผลที่วัดได้ในเชิงปฏิบัติคือระบบสามารถเชื่อมโยง detection ของแต่ละเฟรมเข้ากับบริเวณกัมมันต์เดิมได้อย่างต่อเนื่อง โดยจับคู่ detection เข้ากับหมายเลข HARP ได้เฉลี่ย 8.06 บริเวณต่อเฟรม รายละเอียดเชิงปริมาณของการจับคู่รายงานไว้ในหัวข้อถัดไป เนื่องจากเป็นตัวเลขชุดเดียวกับที่ใช้ตรวจด่านคุณภาพของท่อสกัดความเข้มแสง</w:t>
      </w:r>
    </w:p>
    <w:p>
      <w:pPr>
        <w:pStyle w:val="Heading2"/>
        <w:keepNext/>
        <w:spacing w:before="160" w:after="0" w:line="240" w:lineRule="auto"/>
      </w:pPr>
      <w:bookmarkStart w:id="66" w:name="bkm66"/>
      <w:r>
        <w:rPr>
          <w:rFonts w:ascii="TH Sarabun New" w:hAnsi="TH Sarabun New" w:cs="TH Sarabun New" w:eastAsia="TH Sarabun New"/>
          <w:b/>
          <w:i w:val="0"/>
          <w:sz w:val="32"/>
          <w:u w:val="none"/>
          <w:szCs w:val="32"/>
          <w:bCs/>
          <w:lang w:val="th-TH" w:eastAsia="th-TH" w:bidi="th-TH"/>
        </w:rPr>
        <w:t>4.2 ผลของท่อสกัดความเข้มแสงราย AR</w:t>
      </w:r>
      <w:bookmarkEnd w:id="66"/>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ท่อสกัดความเข้มแสงถูกรันบนเฟรมที่มีอยู่บนดิสก์ทั้งหมด 8,292 เฟรม ครอบคลุมช่วง พ.ศ. 2554 ถึง 2568 โดยสกัดสำเร็จ 7,825 เฟรม (ร้อยละ 94.4) และข้าม 467 เฟรม (ร้อยละ 5.6) เนื่องจากภาพ AIA ยังไม่ครบทั้งสามช่อง ซึ่งเกือบทั้งหมดอยู่ในช่วง พ.ศ. 2561 ถึง 2564 ที่ตั้งใจไม่ดาวน์โหลดอยู่แล้ว ผลลัพธ์สุดท้ายได้แถวข้อมูลความเข้มแสงจำนวน 71,864 แถว ครอบคลุมบริเวณกัมมันต์ 6,491 HARP</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ด่านตรวจคุณภาพทั้งสามข้อที่กำหนดเกณฑ์ไว้ล่วงหน้าให้ผลดังนี้</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1.</w:t>
        <w:tab/>
      </w:r>
      <w:r>
        <w:rPr>
          <w:rFonts w:ascii="TH Sarabun New" w:hAnsi="TH Sarabun New" w:cs="TH Sarabun New" w:eastAsia="TH Sarabun New"/>
          <w:b/>
          <w:i w:val="0"/>
          <w:sz w:val="32"/>
          <w:u w:val="none"/>
          <w:szCs w:val="32"/>
          <w:bCs/>
          <w:lang w:val="th-TH" w:eastAsia="th-TH" w:bidi="th-TH"/>
        </w:rPr>
        <w:t xml:space="preserve">อัตราการจับคู่ detection เข้ากับ HARP: </w:t>
      </w:r>
      <w:r>
        <w:rPr>
          <w:rFonts w:ascii="TH Sarabun New" w:hAnsi="TH Sarabun New" w:cs="TH Sarabun New" w:eastAsia="TH Sarabun New"/>
          <w:b w:val="0"/>
          <w:i w:val="0"/>
          <w:sz w:val="32"/>
          <w:u w:val="none"/>
          <w:szCs w:val="32"/>
          <w:lang w:val="th-TH" w:eastAsia="th-TH" w:bidi="th-TH"/>
        </w:rPr>
        <w:t>จับคู่ได้ 63,035 คู่จาก 66,091 คู่ที่ควรเห็น คิดเป็นร้อยละ 95.4 ซึ่งอยู่ในระดับเดียวกับด่านตรวจเดือนเดียวที่เคยได้ร้อยละ 94.0 เมื่อแยกดูรายปี อัตราการจับคู่อยู่ระหว่างร้อยละ 92.8 ถึง 100.0 ในทุกปีที่มีข้อมูล</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2.</w:t>
        <w:tab/>
      </w:r>
      <w:r>
        <w:rPr>
          <w:rFonts w:ascii="TH Sarabun New" w:hAnsi="TH Sarabun New" w:cs="TH Sarabun New" w:eastAsia="TH Sarabun New"/>
          <w:b/>
          <w:i w:val="0"/>
          <w:sz w:val="32"/>
          <w:u w:val="none"/>
          <w:szCs w:val="32"/>
          <w:bCs/>
          <w:lang w:val="th-TH" w:eastAsia="th-TH" w:bidi="th-TH"/>
        </w:rPr>
        <w:t xml:space="preserve">การลบ drift ข้ามปี: </w:t>
      </w:r>
      <w:r>
        <w:rPr>
          <w:rFonts w:ascii="TH Sarabun New" w:hAnsi="TH Sarabun New" w:cs="TH Sarabun New" w:eastAsia="TH Sarabun New"/>
          <w:b w:val="0"/>
          <w:i w:val="0"/>
          <w:sz w:val="32"/>
          <w:u w:val="none"/>
          <w:szCs w:val="32"/>
          <w:lang w:val="th-TH" w:eastAsia="th-TH" w:bidi="th-TH"/>
        </w:rPr>
        <w:t>การทับซ้อนของพิสัยระหว่างควอร์ไทล์ระหว่างปีต้นช่วงกับปีปลายช่วง เพิ่มขึ้นในทุกช่องหลังการ normalise ดังแสดงในตารางที่ 4.2 ผ่านเกณฑ์ทั้งสามช่อง โดยเฉพาะช่อง 4500 อังสตรอม ที่ให้ overlap สูงถึง 0.75</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3.</w:t>
        <w:tab/>
      </w:r>
      <w:r>
        <w:rPr>
          <w:rFonts w:ascii="TH Sarabun New" w:hAnsi="TH Sarabun New" w:cs="TH Sarabun New" w:eastAsia="TH Sarabun New"/>
          <w:b/>
          <w:i w:val="0"/>
          <w:sz w:val="32"/>
          <w:u w:val="none"/>
          <w:szCs w:val="32"/>
          <w:bCs/>
          <w:lang w:val="th-TH" w:eastAsia="th-TH" w:bidi="th-TH"/>
        </w:rPr>
        <w:t xml:space="preserve">จำนวนแถวข้อมูล: </w:t>
      </w:r>
      <w:r>
        <w:rPr>
          <w:rFonts w:ascii="TH Sarabun New" w:hAnsi="TH Sarabun New" w:cs="TH Sarabun New" w:eastAsia="TH Sarabun New"/>
          <w:b w:val="0"/>
          <w:i w:val="0"/>
          <w:sz w:val="32"/>
          <w:u w:val="none"/>
          <w:szCs w:val="32"/>
          <w:lang w:val="th-TH" w:eastAsia="th-TH" w:bidi="th-TH"/>
        </w:rPr>
        <w:t>ได้ 71,864 แถวจาก 6,491 HARP โดยจับคู่ได้เฉลี่ย 8.06 บริเวณต่อเฟรม ซึ่งเพียงพอต่อการประกอบเป็นลำดับข้อมูลสำหรับการทดลองเปรียบเทียบ</w:t>
      </w:r>
    </w:p>
    <w:p>
      <w:pPr>
        <w:pStyle w:val="CaptionTable"/>
        <w:keepNext/>
        <w:spacing w:before="120" w:after="40"/>
        <w:jc w:val="left"/>
      </w:pPr>
      <w:bookmarkStart w:id="67" w:name="bkm67"/>
      <w:r>
        <w:rPr>
          <w:rFonts w:ascii="TH Sarabun New" w:hAnsi="TH Sarabun New" w:cs="TH Sarabun New" w:eastAsia="TH Sarabun New"/>
          <w:b w:val="0"/>
          <w:i w:val="0"/>
          <w:sz w:val="32"/>
          <w:u w:val="none"/>
          <w:szCs w:val="32"/>
          <w:lang w:val="th-TH" w:eastAsia="th-TH" w:bidi="th-TH"/>
        </w:rPr>
        <w:t>ตารางที่ 4.2 ผลการตรวจสอบการลบ drift ข้ามปี วัดด้วยสัดส่วนการทับซ้อนของพิสัยระหว่างควอร์ไทล์ ระหว่างปี พ.ศ. 2554–2558 กับ พ.ศ. 2564–2568</w:t>
      </w:r>
      <w:bookmarkEnd w:id="67"/>
    </w:p>
    <w:tbl>
      <w:tblPr>
        <w:tblStyle w:val="TableGrid"/>
        <w:tblW w:type="auto" w:w="0"/>
        <w:jc w:val="center"/>
        <w:tblLayout w:type="fixed"/>
        <w:tblLook w:firstColumn="1" w:firstRow="1" w:lastColumn="0" w:lastRow="0" w:noHBand="0" w:noVBand="1" w:val="04A0"/>
        <w:tblLayout w:type="fixed"/>
      </w:tblPr>
      <w:tblGrid>
        <w:gridCol w:w="1814"/>
        <w:gridCol w:w="2381"/>
        <w:gridCol w:w="2381"/>
        <w:gridCol w:w="1360"/>
      </w:tblGrid>
      <w:tr>
        <w:trPr>
          <w:tblHeader w:val="true"/>
        </w:trPr>
        <w:tc>
          <w:tcPr>
            <w:tcW w:type="dxa" w:w="1814"/>
            <w:shd w:val="clear" w:color="auto" w:fill="D9E2F3"/>
          </w:tcPr>
          <w:p>
            <w:pPr>
              <w:spacing w:after="0" w:before="0"/>
              <w:jc w:val="center"/>
            </w:pPr>
            <w:r/>
            <w:r>
              <w:rPr>
                <w:rFonts w:ascii="TH Sarabun New" w:hAnsi="TH Sarabun New" w:cs="TH Sarabun New" w:eastAsia="TH Sarabun New"/>
                <w:b/>
                <w:i w:val="0"/>
                <w:sz w:val="32"/>
                <w:u w:val="none"/>
                <w:szCs w:val="32"/>
                <w:bCs/>
                <w:lang w:val="th-TH" w:eastAsia="th-TH" w:bidi="th-TH"/>
              </w:rPr>
              <w:t>ช่อง</w:t>
            </w:r>
          </w:p>
        </w:tc>
        <w:tc>
          <w:tcPr>
            <w:tcW w:type="dxa" w:w="2381"/>
            <w:shd w:val="clear" w:color="auto" w:fill="D9E2F3"/>
          </w:tcPr>
          <w:p>
            <w:pPr>
              <w:spacing w:after="0" w:before="0"/>
              <w:jc w:val="center"/>
            </w:pPr>
            <w:r/>
            <w:r>
              <w:rPr>
                <w:rFonts w:ascii="TH Sarabun New" w:hAnsi="TH Sarabun New" w:cs="TH Sarabun New" w:eastAsia="TH Sarabun New"/>
                <w:b/>
                <w:i w:val="0"/>
                <w:sz w:val="32"/>
                <w:u w:val="none"/>
                <w:szCs w:val="32"/>
                <w:bCs/>
                <w:lang w:val="th-TH" w:eastAsia="th-TH" w:bidi="th-TH"/>
              </w:rPr>
              <w:t>overlap ก่อน normalise</w:t>
            </w:r>
          </w:p>
        </w:tc>
        <w:tc>
          <w:tcPr>
            <w:tcW w:type="dxa" w:w="2381"/>
            <w:shd w:val="clear" w:color="auto" w:fill="D9E2F3"/>
          </w:tcPr>
          <w:p>
            <w:pPr>
              <w:spacing w:after="0" w:before="0"/>
              <w:jc w:val="center"/>
            </w:pPr>
            <w:r/>
            <w:r>
              <w:rPr>
                <w:rFonts w:ascii="TH Sarabun New" w:hAnsi="TH Sarabun New" w:cs="TH Sarabun New" w:eastAsia="TH Sarabun New"/>
                <w:b/>
                <w:i w:val="0"/>
                <w:sz w:val="32"/>
                <w:u w:val="none"/>
                <w:szCs w:val="32"/>
                <w:bCs/>
                <w:lang w:val="th-TH" w:eastAsia="th-TH" w:bidi="th-TH"/>
              </w:rPr>
              <w:t>overlap หลัง normalise</w:t>
            </w:r>
          </w:p>
        </w:tc>
        <w:tc>
          <w:tcPr>
            <w:tcW w:type="dxa" w:w="1361"/>
            <w:shd w:val="clear" w:color="auto" w:fill="D9E2F3"/>
          </w:tcPr>
          <w:p>
            <w:pPr>
              <w:spacing w:after="0" w:before="0"/>
              <w:jc w:val="center"/>
            </w:pPr>
            <w:r/>
            <w:r>
              <w:rPr>
                <w:rFonts w:ascii="TH Sarabun New" w:hAnsi="TH Sarabun New" w:cs="TH Sarabun New" w:eastAsia="TH Sarabun New"/>
                <w:b/>
                <w:i w:val="0"/>
                <w:sz w:val="32"/>
                <w:u w:val="none"/>
                <w:szCs w:val="32"/>
                <w:bCs/>
                <w:lang w:val="th-TH" w:eastAsia="th-TH" w:bidi="th-TH"/>
              </w:rPr>
              <w:t>ผล</w:t>
            </w:r>
          </w:p>
        </w:tc>
      </w:tr>
      <w:tr>
        <w:tc>
          <w:tcPr>
            <w:tcW w:type="dxa" w:w="1814"/>
          </w:tcPr>
          <w:p>
            <w:pPr>
              <w:spacing w:after="0" w:before="0"/>
              <w:jc w:val="left"/>
            </w:pPr>
            <w:r/>
            <w:r>
              <w:rPr>
                <w:rFonts w:ascii="TH Sarabun New" w:hAnsi="TH Sarabun New" w:cs="TH Sarabun New" w:eastAsia="TH Sarabun New"/>
                <w:b w:val="0"/>
                <w:i w:val="0"/>
                <w:sz w:val="32"/>
                <w:u w:val="none"/>
                <w:szCs w:val="32"/>
                <w:lang w:val="th-TH" w:eastAsia="th-TH" w:bidi="th-TH"/>
              </w:rPr>
              <w:t>AIA 4500 Å</w:t>
            </w:r>
          </w:p>
        </w:tc>
        <w:tc>
          <w:tcPr>
            <w:tcW w:type="dxa" w:w="2381"/>
          </w:tcPr>
          <w:p>
            <w:pPr>
              <w:spacing w:after="0" w:before="0"/>
              <w:jc w:val="center"/>
            </w:pPr>
            <w:r/>
            <w:r>
              <w:rPr>
                <w:rFonts w:ascii="TH Sarabun New" w:hAnsi="TH Sarabun New" w:cs="TH Sarabun New" w:eastAsia="TH Sarabun New"/>
                <w:b w:val="0"/>
                <w:i w:val="0"/>
                <w:sz w:val="32"/>
                <w:u w:val="none"/>
                <w:szCs w:val="32"/>
                <w:lang w:val="th-TH" w:eastAsia="th-TH" w:bidi="th-TH"/>
              </w:rPr>
              <w:t>0.00</w:t>
            </w:r>
          </w:p>
        </w:tc>
        <w:tc>
          <w:tcPr>
            <w:tcW w:type="dxa" w:w="2381"/>
          </w:tcPr>
          <w:p>
            <w:pPr>
              <w:spacing w:after="0" w:before="0"/>
              <w:jc w:val="center"/>
            </w:pPr>
            <w:r/>
            <w:r>
              <w:rPr>
                <w:rFonts w:ascii="TH Sarabun New" w:hAnsi="TH Sarabun New" w:cs="TH Sarabun New" w:eastAsia="TH Sarabun New"/>
                <w:b w:val="0"/>
                <w:i w:val="0"/>
                <w:sz w:val="32"/>
                <w:u w:val="none"/>
                <w:szCs w:val="32"/>
                <w:lang w:val="th-TH" w:eastAsia="th-TH" w:bidi="th-TH"/>
              </w:rPr>
              <w:t>0.75</w:t>
            </w:r>
          </w:p>
        </w:tc>
        <w:tc>
          <w:tcPr>
            <w:tcW w:type="dxa" w:w="1361"/>
          </w:tcPr>
          <w:p>
            <w:pPr>
              <w:spacing w:after="0" w:before="0"/>
              <w:jc w:val="center"/>
            </w:pPr>
            <w:r/>
            <w:r>
              <w:rPr>
                <w:rFonts w:ascii="TH Sarabun New" w:hAnsi="TH Sarabun New" w:cs="TH Sarabun New" w:eastAsia="TH Sarabun New"/>
                <w:b w:val="0"/>
                <w:i w:val="0"/>
                <w:sz w:val="32"/>
                <w:u w:val="none"/>
                <w:szCs w:val="32"/>
                <w:lang w:val="th-TH" w:eastAsia="th-TH" w:bidi="th-TH"/>
              </w:rPr>
              <w:t>ผ่าน</w:t>
            </w:r>
          </w:p>
        </w:tc>
      </w:tr>
      <w:tr>
        <w:tc>
          <w:tcPr>
            <w:tcW w:type="dxa" w:w="1814"/>
          </w:tcPr>
          <w:p>
            <w:pPr>
              <w:spacing w:after="0" w:before="0"/>
              <w:jc w:val="left"/>
            </w:pPr>
            <w:r/>
            <w:r>
              <w:rPr>
                <w:rFonts w:ascii="TH Sarabun New" w:hAnsi="TH Sarabun New" w:cs="TH Sarabun New" w:eastAsia="TH Sarabun New"/>
                <w:b w:val="0"/>
                <w:i w:val="0"/>
                <w:sz w:val="32"/>
                <w:u w:val="none"/>
                <w:szCs w:val="32"/>
                <w:lang w:val="th-TH" w:eastAsia="th-TH" w:bidi="th-TH"/>
              </w:rPr>
              <w:t>AIA 304 Å</w:t>
            </w:r>
          </w:p>
        </w:tc>
        <w:tc>
          <w:tcPr>
            <w:tcW w:type="dxa" w:w="2381"/>
          </w:tcPr>
          <w:p>
            <w:pPr>
              <w:spacing w:after="0" w:before="0"/>
              <w:jc w:val="center"/>
            </w:pPr>
            <w:r/>
            <w:r>
              <w:rPr>
                <w:rFonts w:ascii="TH Sarabun New" w:hAnsi="TH Sarabun New" w:cs="TH Sarabun New" w:eastAsia="TH Sarabun New"/>
                <w:b w:val="0"/>
                <w:i w:val="0"/>
                <w:sz w:val="32"/>
                <w:u w:val="none"/>
                <w:szCs w:val="32"/>
                <w:lang w:val="th-TH" w:eastAsia="th-TH" w:bidi="th-TH"/>
              </w:rPr>
              <w:t>0.00</w:t>
            </w:r>
          </w:p>
        </w:tc>
        <w:tc>
          <w:tcPr>
            <w:tcW w:type="dxa" w:w="2381"/>
          </w:tcPr>
          <w:p>
            <w:pPr>
              <w:spacing w:after="0" w:before="0"/>
              <w:jc w:val="center"/>
            </w:pPr>
            <w:r/>
            <w:r>
              <w:rPr>
                <w:rFonts w:ascii="TH Sarabun New" w:hAnsi="TH Sarabun New" w:cs="TH Sarabun New" w:eastAsia="TH Sarabun New"/>
                <w:b w:val="0"/>
                <w:i w:val="0"/>
                <w:sz w:val="32"/>
                <w:u w:val="none"/>
                <w:szCs w:val="32"/>
                <w:lang w:val="th-TH" w:eastAsia="th-TH" w:bidi="th-TH"/>
              </w:rPr>
              <w:t>0.87</w:t>
            </w:r>
          </w:p>
        </w:tc>
        <w:tc>
          <w:tcPr>
            <w:tcW w:type="dxa" w:w="1361"/>
          </w:tcPr>
          <w:p>
            <w:pPr>
              <w:spacing w:after="0" w:before="0"/>
              <w:jc w:val="center"/>
            </w:pPr>
            <w:r/>
            <w:r>
              <w:rPr>
                <w:rFonts w:ascii="TH Sarabun New" w:hAnsi="TH Sarabun New" w:cs="TH Sarabun New" w:eastAsia="TH Sarabun New"/>
                <w:b w:val="0"/>
                <w:i w:val="0"/>
                <w:sz w:val="32"/>
                <w:u w:val="none"/>
                <w:szCs w:val="32"/>
                <w:lang w:val="th-TH" w:eastAsia="th-TH" w:bidi="th-TH"/>
              </w:rPr>
              <w:t>ผ่าน</w:t>
            </w:r>
          </w:p>
        </w:tc>
      </w:tr>
      <w:tr>
        <w:tc>
          <w:tcPr>
            <w:tcW w:type="dxa" w:w="1814"/>
          </w:tcPr>
          <w:p>
            <w:pPr>
              <w:spacing w:after="0" w:before="0"/>
              <w:jc w:val="left"/>
            </w:pPr>
            <w:r/>
            <w:r>
              <w:rPr>
                <w:rFonts w:ascii="TH Sarabun New" w:hAnsi="TH Sarabun New" w:cs="TH Sarabun New" w:eastAsia="TH Sarabun New"/>
                <w:b w:val="0"/>
                <w:i w:val="0"/>
                <w:sz w:val="32"/>
                <w:u w:val="none"/>
                <w:szCs w:val="32"/>
                <w:lang w:val="th-TH" w:eastAsia="th-TH" w:bidi="th-TH"/>
              </w:rPr>
              <w:t>AIA 171 Å</w:t>
            </w:r>
          </w:p>
        </w:tc>
        <w:tc>
          <w:tcPr>
            <w:tcW w:type="dxa" w:w="2381"/>
          </w:tcPr>
          <w:p>
            <w:pPr>
              <w:spacing w:after="0" w:before="0"/>
              <w:jc w:val="center"/>
            </w:pPr>
            <w:r/>
            <w:r>
              <w:rPr>
                <w:rFonts w:ascii="TH Sarabun New" w:hAnsi="TH Sarabun New" w:cs="TH Sarabun New" w:eastAsia="TH Sarabun New"/>
                <w:b w:val="0"/>
                <w:i w:val="0"/>
                <w:sz w:val="32"/>
                <w:u w:val="none"/>
                <w:szCs w:val="32"/>
                <w:lang w:val="th-TH" w:eastAsia="th-TH" w:bidi="th-TH"/>
              </w:rPr>
              <w:t>0.54</w:t>
            </w:r>
          </w:p>
        </w:tc>
        <w:tc>
          <w:tcPr>
            <w:tcW w:type="dxa" w:w="2381"/>
          </w:tcPr>
          <w:p>
            <w:pPr>
              <w:spacing w:after="0" w:before="0"/>
              <w:jc w:val="center"/>
            </w:pPr>
            <w:r/>
            <w:r>
              <w:rPr>
                <w:rFonts w:ascii="TH Sarabun New" w:hAnsi="TH Sarabun New" w:cs="TH Sarabun New" w:eastAsia="TH Sarabun New"/>
                <w:b w:val="0"/>
                <w:i w:val="0"/>
                <w:sz w:val="32"/>
                <w:u w:val="none"/>
                <w:szCs w:val="32"/>
                <w:lang w:val="th-TH" w:eastAsia="th-TH" w:bidi="th-TH"/>
              </w:rPr>
              <w:t>0.93</w:t>
            </w:r>
          </w:p>
        </w:tc>
        <w:tc>
          <w:tcPr>
            <w:tcW w:type="dxa" w:w="1361"/>
          </w:tcPr>
          <w:p>
            <w:pPr>
              <w:spacing w:after="0" w:before="0"/>
              <w:jc w:val="center"/>
            </w:pPr>
            <w:r/>
            <w:r>
              <w:rPr>
                <w:rFonts w:ascii="TH Sarabun New" w:hAnsi="TH Sarabun New" w:cs="TH Sarabun New" w:eastAsia="TH Sarabun New"/>
                <w:b w:val="0"/>
                <w:i w:val="0"/>
                <w:sz w:val="32"/>
                <w:u w:val="none"/>
                <w:szCs w:val="32"/>
                <w:lang w:val="th-TH" w:eastAsia="th-TH" w:bidi="th-TH"/>
              </w:rPr>
              <w:t>ผ่าน</w:t>
            </w:r>
          </w:p>
        </w:tc>
      </w:tr>
    </w:tbl>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ตารางที่ 4.3 แสดงค่ามัธยฐานรายปีของความเข้มแสงบริเวณ quiet Sun ในหน่วย DN ต่อวินาที คู่กับความสว่างของบริเวณกัมมันต์ในหน่วยเท่าของ quiet Sun โดยแสดงเฉพาะสามช่องที่ใช้เป็น feature จริง (4500, 304 และ 171 อังสตรอม) ค่า quiet Sun ของช่อง 304 และ 171 ลดลงตามปีอย่างเป็นระบบ ซึ่งก็คือการเสื่อมของเครื่องมือที่การ normalise หารออกไป ในขณะที่ช่อง 4500 กลับเพิ่มขึ้นตามปี สะท้อนว่ากลไกที่ทำให้แต่ละช่องสว่างขึ้นหรือหรี่ลงต่างกันไปคนละกลไก แต่ไม่กระทบผลการ normalise เพราะหารด้วย quiet Sun ของเฟรมเดียวกันเสมอ ส่วนสามคอลัมน์หลังซึ่งเป็นค่าหลัง normalise แล้วมีเสถียรภาพสูงกว่ามาก</w:t>
      </w:r>
    </w:p>
    <w:p>
      <w:pPr>
        <w:pStyle w:val="CaptionTable"/>
        <w:keepNext/>
        <w:spacing w:before="120" w:after="40"/>
        <w:jc w:val="left"/>
      </w:pPr>
      <w:bookmarkStart w:id="68" w:name="bkm68"/>
      <w:r>
        <w:rPr>
          <w:rFonts w:ascii="TH Sarabun New" w:hAnsi="TH Sarabun New" w:cs="TH Sarabun New" w:eastAsia="TH Sarabun New"/>
          <w:b w:val="0"/>
          <w:i w:val="0"/>
          <w:sz w:val="32"/>
          <w:u w:val="none"/>
          <w:szCs w:val="32"/>
          <w:lang w:val="th-TH" w:eastAsia="th-TH" w:bidi="th-TH"/>
        </w:rPr>
        <w:t>ตารางที่ 4.3 ค่ามัธยฐานรายปีของความเข้มแสงบริเวณ quiet Sun และความสว่างของบริเวณกัมมันต์เทียบกับ quiet Sun (บางส่วน)</w:t>
      </w:r>
      <w:bookmarkEnd w:id="68"/>
    </w:p>
    <w:tbl>
      <w:tblPr>
        <w:tblStyle w:val="TableGrid"/>
        <w:tblW w:type="auto" w:w="0"/>
        <w:jc w:val="center"/>
        <w:tblLayout w:type="fixed"/>
        <w:tblLook w:firstColumn="1" w:firstRow="1" w:lastColumn="0" w:lastRow="0" w:noHBand="0" w:noVBand="1" w:val="04A0"/>
        <w:tblLayout w:type="fixed"/>
      </w:tblPr>
      <w:tblGrid>
        <w:gridCol w:w="793"/>
        <w:gridCol w:w="850"/>
        <w:gridCol w:w="1530"/>
        <w:gridCol w:w="1190"/>
        <w:gridCol w:w="1190"/>
        <w:gridCol w:w="907"/>
        <w:gridCol w:w="907"/>
        <w:gridCol w:w="907"/>
      </w:tblGrid>
      <w:tr>
        <w:trPr>
          <w:tblHeader w:val="true"/>
        </w:trPr>
        <w:tc>
          <w:tcPr>
            <w:tcW w:type="dxa" w:w="794"/>
            <w:shd w:val="clear" w:color="auto" w:fill="D9E2F3"/>
          </w:tcPr>
          <w:p>
            <w:pPr>
              <w:spacing w:after="0" w:before="0"/>
              <w:jc w:val="center"/>
            </w:pPr>
            <w:r/>
            <w:r>
              <w:rPr>
                <w:rFonts w:ascii="TH Sarabun New" w:hAnsi="TH Sarabun New" w:cs="TH Sarabun New" w:eastAsia="TH Sarabun New"/>
                <w:b/>
                <w:i w:val="0"/>
                <w:sz w:val="28"/>
                <w:u w:val="none"/>
                <w:szCs w:val="28"/>
                <w:bCs/>
                <w:lang w:val="th-TH" w:eastAsia="th-TH" w:bidi="th-TH"/>
              </w:rPr>
              <w:t>ปี ค.ศ.</w:t>
            </w:r>
          </w:p>
        </w:tc>
        <w:tc>
          <w:tcPr>
            <w:tcW w:type="dxa" w:w="850"/>
            <w:shd w:val="clear" w:color="auto" w:fill="D9E2F3"/>
          </w:tcPr>
          <w:p>
            <w:pPr>
              <w:spacing w:after="0" w:before="0"/>
              <w:jc w:val="center"/>
            </w:pPr>
            <w:r/>
            <w:r>
              <w:rPr>
                <w:rFonts w:ascii="TH Sarabun New" w:hAnsi="TH Sarabun New" w:cs="TH Sarabun New" w:eastAsia="TH Sarabun New"/>
                <w:b/>
                <w:i w:val="0"/>
                <w:sz w:val="28"/>
                <w:u w:val="none"/>
                <w:szCs w:val="28"/>
                <w:bCs/>
                <w:lang w:val="th-TH" w:eastAsia="th-TH" w:bidi="th-TH"/>
              </w:rPr>
              <w:t>แถว</w:t>
            </w:r>
          </w:p>
        </w:tc>
        <w:tc>
          <w:tcPr>
            <w:tcW w:type="dxa" w:w="1531"/>
            <w:shd w:val="clear" w:color="auto" w:fill="D9E2F3"/>
          </w:tcPr>
          <w:p>
            <w:pPr>
              <w:spacing w:after="0" w:before="0"/>
              <w:jc w:val="center"/>
            </w:pPr>
            <w:r/>
            <w:r>
              <w:rPr>
                <w:rFonts w:ascii="TH Sarabun New" w:hAnsi="TH Sarabun New" w:cs="TH Sarabun New" w:eastAsia="TH Sarabun New"/>
                <w:b/>
                <w:i w:val="0"/>
                <w:sz w:val="28"/>
                <w:u w:val="none"/>
                <w:szCs w:val="28"/>
                <w:bCs/>
                <w:lang w:val="th-TH" w:eastAsia="th-TH" w:bidi="th-TH"/>
              </w:rPr>
              <w:t>quiet Sun 4500</w:t>
            </w:r>
          </w:p>
          <w:p>
            <w:pPr>
              <w:spacing w:after="0"/>
              <w:jc w:val="center"/>
            </w:pPr>
            <w:r>
              <w:rPr>
                <w:rFonts w:ascii="TH Sarabun New" w:hAnsi="TH Sarabun New" w:cs="TH Sarabun New" w:eastAsia="TH Sarabun New"/>
                <w:b/>
                <w:i w:val="0"/>
                <w:sz w:val="28"/>
                <w:u w:val="none"/>
                <w:szCs w:val="28"/>
                <w:bCs/>
                <w:lang w:val="th-TH" w:eastAsia="th-TH" w:bidi="th-TH"/>
              </w:rPr>
              <w:t>(DN/s)</w:t>
            </w:r>
          </w:p>
        </w:tc>
        <w:tc>
          <w:tcPr>
            <w:tcW w:type="dxa" w:w="1191"/>
            <w:shd w:val="clear" w:color="auto" w:fill="D9E2F3"/>
          </w:tcPr>
          <w:p>
            <w:pPr>
              <w:spacing w:after="0" w:before="0"/>
              <w:jc w:val="center"/>
            </w:pPr>
            <w:r/>
            <w:r>
              <w:rPr>
                <w:rFonts w:ascii="TH Sarabun New" w:hAnsi="TH Sarabun New" w:cs="TH Sarabun New" w:eastAsia="TH Sarabun New"/>
                <w:b/>
                <w:i w:val="0"/>
                <w:sz w:val="28"/>
                <w:u w:val="none"/>
                <w:szCs w:val="28"/>
                <w:bCs/>
                <w:lang w:val="th-TH" w:eastAsia="th-TH" w:bidi="th-TH"/>
              </w:rPr>
              <w:t>quiet Sun 304</w:t>
            </w:r>
          </w:p>
          <w:p>
            <w:pPr>
              <w:spacing w:after="0"/>
              <w:jc w:val="center"/>
            </w:pPr>
            <w:r>
              <w:rPr>
                <w:rFonts w:ascii="TH Sarabun New" w:hAnsi="TH Sarabun New" w:cs="TH Sarabun New" w:eastAsia="TH Sarabun New"/>
                <w:b/>
                <w:i w:val="0"/>
                <w:sz w:val="28"/>
                <w:u w:val="none"/>
                <w:szCs w:val="28"/>
                <w:bCs/>
                <w:lang w:val="th-TH" w:eastAsia="th-TH" w:bidi="th-TH"/>
              </w:rPr>
              <w:t>(DN/s)</w:t>
            </w:r>
          </w:p>
        </w:tc>
        <w:tc>
          <w:tcPr>
            <w:tcW w:type="dxa" w:w="1191"/>
            <w:shd w:val="clear" w:color="auto" w:fill="D9E2F3"/>
          </w:tcPr>
          <w:p>
            <w:pPr>
              <w:spacing w:after="0" w:before="0"/>
              <w:jc w:val="center"/>
            </w:pPr>
            <w:r/>
            <w:r>
              <w:rPr>
                <w:rFonts w:ascii="TH Sarabun New" w:hAnsi="TH Sarabun New" w:cs="TH Sarabun New" w:eastAsia="TH Sarabun New"/>
                <w:b/>
                <w:i w:val="0"/>
                <w:sz w:val="28"/>
                <w:u w:val="none"/>
                <w:szCs w:val="28"/>
                <w:bCs/>
                <w:lang w:val="th-TH" w:eastAsia="th-TH" w:bidi="th-TH"/>
              </w:rPr>
              <w:t>quiet Sun 171</w:t>
            </w:r>
          </w:p>
          <w:p>
            <w:pPr>
              <w:spacing w:after="0"/>
              <w:jc w:val="center"/>
            </w:pPr>
            <w:r>
              <w:rPr>
                <w:rFonts w:ascii="TH Sarabun New" w:hAnsi="TH Sarabun New" w:cs="TH Sarabun New" w:eastAsia="TH Sarabun New"/>
                <w:b/>
                <w:i w:val="0"/>
                <w:sz w:val="28"/>
                <w:u w:val="none"/>
                <w:szCs w:val="28"/>
                <w:bCs/>
                <w:lang w:val="th-TH" w:eastAsia="th-TH" w:bidi="th-TH"/>
              </w:rPr>
              <w:t>(DN/s)</w:t>
            </w:r>
          </w:p>
        </w:tc>
        <w:tc>
          <w:tcPr>
            <w:tcW w:type="dxa" w:w="907"/>
            <w:shd w:val="clear" w:color="auto" w:fill="D9E2F3"/>
          </w:tcPr>
          <w:p>
            <w:pPr>
              <w:spacing w:after="0" w:before="0"/>
              <w:jc w:val="center"/>
            </w:pPr>
            <w:r/>
            <w:r>
              <w:rPr>
                <w:rFonts w:ascii="TH Sarabun New" w:hAnsi="TH Sarabun New" w:cs="TH Sarabun New" w:eastAsia="TH Sarabun New"/>
                <w:b/>
                <w:i w:val="0"/>
                <w:sz w:val="28"/>
                <w:u w:val="none"/>
                <w:szCs w:val="28"/>
                <w:bCs/>
                <w:lang w:val="th-TH" w:eastAsia="th-TH" w:bidi="th-TH"/>
              </w:rPr>
              <w:t>AR 4500</w:t>
            </w:r>
          </w:p>
          <w:p>
            <w:pPr>
              <w:spacing w:after="0"/>
              <w:jc w:val="center"/>
            </w:pPr>
            <w:r>
              <w:rPr>
                <w:rFonts w:ascii="TH Sarabun New" w:hAnsi="TH Sarabun New" w:cs="TH Sarabun New" w:eastAsia="TH Sarabun New"/>
                <w:b/>
                <w:i w:val="0"/>
                <w:sz w:val="28"/>
                <w:u w:val="none"/>
                <w:szCs w:val="28"/>
                <w:bCs/>
                <w:lang w:val="th-TH" w:eastAsia="th-TH" w:bidi="th-TH"/>
              </w:rPr>
              <w:t>(เท่า)</w:t>
            </w:r>
          </w:p>
        </w:tc>
        <w:tc>
          <w:tcPr>
            <w:tcW w:type="dxa" w:w="907"/>
            <w:shd w:val="clear" w:color="auto" w:fill="D9E2F3"/>
          </w:tcPr>
          <w:p>
            <w:pPr>
              <w:spacing w:after="0" w:before="0"/>
              <w:jc w:val="center"/>
            </w:pPr>
            <w:r/>
            <w:r>
              <w:rPr>
                <w:rFonts w:ascii="TH Sarabun New" w:hAnsi="TH Sarabun New" w:cs="TH Sarabun New" w:eastAsia="TH Sarabun New"/>
                <w:b/>
                <w:i w:val="0"/>
                <w:sz w:val="28"/>
                <w:u w:val="none"/>
                <w:szCs w:val="28"/>
                <w:bCs/>
                <w:lang w:val="th-TH" w:eastAsia="th-TH" w:bidi="th-TH"/>
              </w:rPr>
              <w:t>AR 304</w:t>
            </w:r>
          </w:p>
          <w:p>
            <w:pPr>
              <w:spacing w:after="0"/>
              <w:jc w:val="center"/>
            </w:pPr>
            <w:r>
              <w:rPr>
                <w:rFonts w:ascii="TH Sarabun New" w:hAnsi="TH Sarabun New" w:cs="TH Sarabun New" w:eastAsia="TH Sarabun New"/>
                <w:b/>
                <w:i w:val="0"/>
                <w:sz w:val="28"/>
                <w:u w:val="none"/>
                <w:szCs w:val="28"/>
                <w:bCs/>
                <w:lang w:val="th-TH" w:eastAsia="th-TH" w:bidi="th-TH"/>
              </w:rPr>
              <w:t>(เท่า)</w:t>
            </w:r>
          </w:p>
        </w:tc>
        <w:tc>
          <w:tcPr>
            <w:tcW w:type="dxa" w:w="907"/>
            <w:shd w:val="clear" w:color="auto" w:fill="D9E2F3"/>
          </w:tcPr>
          <w:p>
            <w:pPr>
              <w:spacing w:after="0" w:before="0"/>
              <w:jc w:val="center"/>
            </w:pPr>
            <w:r/>
            <w:r>
              <w:rPr>
                <w:rFonts w:ascii="TH Sarabun New" w:hAnsi="TH Sarabun New" w:cs="TH Sarabun New" w:eastAsia="TH Sarabun New"/>
                <w:b/>
                <w:i w:val="0"/>
                <w:sz w:val="28"/>
                <w:u w:val="none"/>
                <w:szCs w:val="28"/>
                <w:bCs/>
                <w:lang w:val="th-TH" w:eastAsia="th-TH" w:bidi="th-TH"/>
              </w:rPr>
              <w:t>AR 171</w:t>
            </w:r>
          </w:p>
          <w:p>
            <w:pPr>
              <w:spacing w:after="0"/>
              <w:jc w:val="center"/>
            </w:pPr>
            <w:r>
              <w:rPr>
                <w:rFonts w:ascii="TH Sarabun New" w:hAnsi="TH Sarabun New" w:cs="TH Sarabun New" w:eastAsia="TH Sarabun New"/>
                <w:b/>
                <w:i w:val="0"/>
                <w:sz w:val="28"/>
                <w:u w:val="none"/>
                <w:szCs w:val="28"/>
                <w:bCs/>
                <w:lang w:val="th-TH" w:eastAsia="th-TH" w:bidi="th-TH"/>
              </w:rPr>
              <w:t>(เท่า)</w:t>
            </w:r>
          </w:p>
        </w:tc>
      </w:tr>
      <w:tr>
        <w:tc>
          <w:tcPr>
            <w:tcW w:type="dxa" w:w="794"/>
          </w:tcPr>
          <w:p>
            <w:pPr>
              <w:spacing w:after="0" w:before="0"/>
              <w:jc w:val="center"/>
            </w:pPr>
            <w:r/>
            <w:r>
              <w:rPr>
                <w:rFonts w:ascii="TH Sarabun New" w:hAnsi="TH Sarabun New" w:cs="TH Sarabun New" w:eastAsia="TH Sarabun New"/>
                <w:b w:val="0"/>
                <w:i w:val="0"/>
                <w:sz w:val="28"/>
                <w:u w:val="none"/>
                <w:szCs w:val="28"/>
                <w:lang w:val="th-TH" w:eastAsia="th-TH" w:bidi="th-TH"/>
              </w:rPr>
              <w:t>2011</w:t>
            </w:r>
          </w:p>
        </w:tc>
        <w:tc>
          <w:tcPr>
            <w:tcW w:type="dxa" w:w="850"/>
          </w:tcPr>
          <w:p>
            <w:pPr>
              <w:spacing w:after="0" w:before="0"/>
              <w:jc w:val="center"/>
            </w:pPr>
            <w:r/>
            <w:r>
              <w:rPr>
                <w:rFonts w:ascii="TH Sarabun New" w:hAnsi="TH Sarabun New" w:cs="TH Sarabun New" w:eastAsia="TH Sarabun New"/>
                <w:b w:val="0"/>
                <w:i w:val="0"/>
                <w:sz w:val="28"/>
                <w:u w:val="none"/>
                <w:szCs w:val="28"/>
                <w:lang w:val="th-TH" w:eastAsia="th-TH" w:bidi="th-TH"/>
              </w:rPr>
              <w:t>5,453</w:t>
            </w:r>
          </w:p>
        </w:tc>
        <w:tc>
          <w:tcPr>
            <w:tcW w:type="dxa" w:w="1531"/>
          </w:tcPr>
          <w:p>
            <w:pPr>
              <w:spacing w:after="0" w:before="0"/>
              <w:jc w:val="center"/>
            </w:pPr>
            <w:r/>
            <w:r>
              <w:rPr>
                <w:rFonts w:ascii="TH Sarabun New" w:hAnsi="TH Sarabun New" w:cs="TH Sarabun New" w:eastAsia="TH Sarabun New"/>
                <w:b w:val="0"/>
                <w:i w:val="0"/>
                <w:sz w:val="28"/>
                <w:u w:val="none"/>
                <w:szCs w:val="28"/>
                <w:lang w:val="th-TH" w:eastAsia="th-TH" w:bidi="th-TH"/>
              </w:rPr>
              <w:t>15,652.43</w:t>
            </w:r>
          </w:p>
        </w:tc>
        <w:tc>
          <w:tcPr>
            <w:tcW w:type="dxa" w:w="1191"/>
          </w:tcPr>
          <w:p>
            <w:pPr>
              <w:spacing w:after="0" w:before="0"/>
              <w:jc w:val="center"/>
            </w:pPr>
            <w:r/>
            <w:r>
              <w:rPr>
                <w:rFonts w:ascii="TH Sarabun New" w:hAnsi="TH Sarabun New" w:cs="TH Sarabun New" w:eastAsia="TH Sarabun New"/>
                <w:b w:val="0"/>
                <w:i w:val="0"/>
                <w:sz w:val="28"/>
                <w:u w:val="none"/>
                <w:szCs w:val="28"/>
                <w:lang w:val="th-TH" w:eastAsia="th-TH" w:bidi="th-TH"/>
              </w:rPr>
              <w:t>16.61</w:t>
            </w:r>
          </w:p>
        </w:tc>
        <w:tc>
          <w:tcPr>
            <w:tcW w:type="dxa" w:w="1191"/>
          </w:tcPr>
          <w:p>
            <w:pPr>
              <w:spacing w:after="0" w:before="0"/>
              <w:jc w:val="center"/>
            </w:pPr>
            <w:r/>
            <w:r>
              <w:rPr>
                <w:rFonts w:ascii="TH Sarabun New" w:hAnsi="TH Sarabun New" w:cs="TH Sarabun New" w:eastAsia="TH Sarabun New"/>
                <w:b w:val="0"/>
                <w:i w:val="0"/>
                <w:sz w:val="28"/>
                <w:u w:val="none"/>
                <w:szCs w:val="28"/>
                <w:lang w:val="th-TH" w:eastAsia="th-TH" w:bidi="th-TH"/>
              </w:rPr>
              <w:t>142.95</w:t>
            </w:r>
          </w:p>
        </w:tc>
        <w:tc>
          <w:tcPr>
            <w:tcW w:type="dxa" w:w="907"/>
          </w:tcPr>
          <w:p>
            <w:pPr>
              <w:spacing w:after="0" w:before="0"/>
              <w:jc w:val="center"/>
            </w:pPr>
            <w:r/>
            <w:r>
              <w:rPr>
                <w:rFonts w:ascii="TH Sarabun New" w:hAnsi="TH Sarabun New" w:cs="TH Sarabun New" w:eastAsia="TH Sarabun New"/>
                <w:b w:val="0"/>
                <w:i w:val="0"/>
                <w:sz w:val="28"/>
                <w:u w:val="none"/>
                <w:szCs w:val="28"/>
                <w:lang w:val="th-TH" w:eastAsia="th-TH" w:bidi="th-TH"/>
              </w:rPr>
              <w:t>1.11</w:t>
            </w:r>
          </w:p>
        </w:tc>
        <w:tc>
          <w:tcPr>
            <w:tcW w:type="dxa" w:w="907"/>
          </w:tcPr>
          <w:p>
            <w:pPr>
              <w:spacing w:after="0" w:before="0"/>
              <w:jc w:val="center"/>
            </w:pPr>
            <w:r/>
            <w:r>
              <w:rPr>
                <w:rFonts w:ascii="TH Sarabun New" w:hAnsi="TH Sarabun New" w:cs="TH Sarabun New" w:eastAsia="TH Sarabun New"/>
                <w:b w:val="0"/>
                <w:i w:val="0"/>
                <w:sz w:val="28"/>
                <w:u w:val="none"/>
                <w:szCs w:val="28"/>
                <w:lang w:val="th-TH" w:eastAsia="th-TH" w:bidi="th-TH"/>
              </w:rPr>
              <w:t>3.02</w:t>
            </w:r>
          </w:p>
        </w:tc>
        <w:tc>
          <w:tcPr>
            <w:tcW w:type="dxa" w:w="907"/>
          </w:tcPr>
          <w:p>
            <w:pPr>
              <w:spacing w:after="0" w:before="0"/>
              <w:jc w:val="center"/>
            </w:pPr>
            <w:r/>
            <w:r>
              <w:rPr>
                <w:rFonts w:ascii="TH Sarabun New" w:hAnsi="TH Sarabun New" w:cs="TH Sarabun New" w:eastAsia="TH Sarabun New"/>
                <w:b w:val="0"/>
                <w:i w:val="0"/>
                <w:sz w:val="28"/>
                <w:u w:val="none"/>
                <w:szCs w:val="28"/>
                <w:lang w:val="th-TH" w:eastAsia="th-TH" w:bidi="th-TH"/>
              </w:rPr>
              <w:t>3.38</w:t>
            </w:r>
          </w:p>
        </w:tc>
      </w:tr>
      <w:tr>
        <w:tc>
          <w:tcPr>
            <w:tcW w:type="dxa" w:w="794"/>
          </w:tcPr>
          <w:p>
            <w:pPr>
              <w:spacing w:after="0" w:before="0"/>
              <w:jc w:val="center"/>
            </w:pPr>
            <w:r/>
            <w:r>
              <w:rPr>
                <w:rFonts w:ascii="TH Sarabun New" w:hAnsi="TH Sarabun New" w:cs="TH Sarabun New" w:eastAsia="TH Sarabun New"/>
                <w:b w:val="0"/>
                <w:i w:val="0"/>
                <w:sz w:val="28"/>
                <w:u w:val="none"/>
                <w:szCs w:val="28"/>
                <w:lang w:val="th-TH" w:eastAsia="th-TH" w:bidi="th-TH"/>
              </w:rPr>
              <w:t>2013</w:t>
            </w:r>
          </w:p>
        </w:tc>
        <w:tc>
          <w:tcPr>
            <w:tcW w:type="dxa" w:w="850"/>
          </w:tcPr>
          <w:p>
            <w:pPr>
              <w:spacing w:after="0" w:before="0"/>
              <w:jc w:val="center"/>
            </w:pPr>
            <w:r/>
            <w:r>
              <w:rPr>
                <w:rFonts w:ascii="TH Sarabun New" w:hAnsi="TH Sarabun New" w:cs="TH Sarabun New" w:eastAsia="TH Sarabun New"/>
                <w:b w:val="0"/>
                <w:i w:val="0"/>
                <w:sz w:val="28"/>
                <w:u w:val="none"/>
                <w:szCs w:val="28"/>
                <w:lang w:val="th-TH" w:eastAsia="th-TH" w:bidi="th-TH"/>
              </w:rPr>
              <w:t>6,906</w:t>
            </w:r>
          </w:p>
        </w:tc>
        <w:tc>
          <w:tcPr>
            <w:tcW w:type="dxa" w:w="1531"/>
          </w:tcPr>
          <w:p>
            <w:pPr>
              <w:spacing w:after="0" w:before="0"/>
              <w:jc w:val="center"/>
            </w:pPr>
            <w:r/>
            <w:r>
              <w:rPr>
                <w:rFonts w:ascii="TH Sarabun New" w:hAnsi="TH Sarabun New" w:cs="TH Sarabun New" w:eastAsia="TH Sarabun New"/>
                <w:b w:val="0"/>
                <w:i w:val="0"/>
                <w:sz w:val="28"/>
                <w:u w:val="none"/>
                <w:szCs w:val="28"/>
                <w:lang w:val="th-TH" w:eastAsia="th-TH" w:bidi="th-TH"/>
              </w:rPr>
              <w:t>16,645.63</w:t>
            </w:r>
          </w:p>
        </w:tc>
        <w:tc>
          <w:tcPr>
            <w:tcW w:type="dxa" w:w="1191"/>
          </w:tcPr>
          <w:p>
            <w:pPr>
              <w:spacing w:after="0" w:before="0"/>
              <w:jc w:val="center"/>
            </w:pPr>
            <w:r/>
            <w:r>
              <w:rPr>
                <w:rFonts w:ascii="TH Sarabun New" w:hAnsi="TH Sarabun New" w:cs="TH Sarabun New" w:eastAsia="TH Sarabun New"/>
                <w:b w:val="0"/>
                <w:i w:val="0"/>
                <w:sz w:val="28"/>
                <w:u w:val="none"/>
                <w:szCs w:val="28"/>
                <w:lang w:val="th-TH" w:eastAsia="th-TH" w:bidi="th-TH"/>
              </w:rPr>
              <w:t>15.57</w:t>
            </w:r>
          </w:p>
        </w:tc>
        <w:tc>
          <w:tcPr>
            <w:tcW w:type="dxa" w:w="1191"/>
          </w:tcPr>
          <w:p>
            <w:pPr>
              <w:spacing w:after="0" w:before="0"/>
              <w:jc w:val="center"/>
            </w:pPr>
            <w:r/>
            <w:r>
              <w:rPr>
                <w:rFonts w:ascii="TH Sarabun New" w:hAnsi="TH Sarabun New" w:cs="TH Sarabun New" w:eastAsia="TH Sarabun New"/>
                <w:b w:val="0"/>
                <w:i w:val="0"/>
                <w:sz w:val="28"/>
                <w:u w:val="none"/>
                <w:szCs w:val="28"/>
                <w:lang w:val="th-TH" w:eastAsia="th-TH" w:bidi="th-TH"/>
              </w:rPr>
              <w:t>118.35</w:t>
            </w:r>
          </w:p>
        </w:tc>
        <w:tc>
          <w:tcPr>
            <w:tcW w:type="dxa" w:w="907"/>
          </w:tcPr>
          <w:p>
            <w:pPr>
              <w:spacing w:after="0" w:before="0"/>
              <w:jc w:val="center"/>
            </w:pPr>
            <w:r/>
            <w:r>
              <w:rPr>
                <w:rFonts w:ascii="TH Sarabun New" w:hAnsi="TH Sarabun New" w:cs="TH Sarabun New" w:eastAsia="TH Sarabun New"/>
                <w:b w:val="0"/>
                <w:i w:val="0"/>
                <w:sz w:val="28"/>
                <w:u w:val="none"/>
                <w:szCs w:val="28"/>
                <w:lang w:val="th-TH" w:eastAsia="th-TH" w:bidi="th-TH"/>
              </w:rPr>
              <w:t>1.10</w:t>
            </w:r>
          </w:p>
        </w:tc>
        <w:tc>
          <w:tcPr>
            <w:tcW w:type="dxa" w:w="907"/>
          </w:tcPr>
          <w:p>
            <w:pPr>
              <w:spacing w:after="0" w:before="0"/>
              <w:jc w:val="center"/>
            </w:pPr>
            <w:r/>
            <w:r>
              <w:rPr>
                <w:rFonts w:ascii="TH Sarabun New" w:hAnsi="TH Sarabun New" w:cs="TH Sarabun New" w:eastAsia="TH Sarabun New"/>
                <w:b w:val="0"/>
                <w:i w:val="0"/>
                <w:sz w:val="28"/>
                <w:u w:val="none"/>
                <w:szCs w:val="28"/>
                <w:lang w:val="th-TH" w:eastAsia="th-TH" w:bidi="th-TH"/>
              </w:rPr>
              <w:t>2.91</w:t>
            </w:r>
          </w:p>
        </w:tc>
        <w:tc>
          <w:tcPr>
            <w:tcW w:type="dxa" w:w="907"/>
          </w:tcPr>
          <w:p>
            <w:pPr>
              <w:spacing w:after="0" w:before="0"/>
              <w:jc w:val="center"/>
            </w:pPr>
            <w:r/>
            <w:r>
              <w:rPr>
                <w:rFonts w:ascii="TH Sarabun New" w:hAnsi="TH Sarabun New" w:cs="TH Sarabun New" w:eastAsia="TH Sarabun New"/>
                <w:b w:val="0"/>
                <w:i w:val="0"/>
                <w:sz w:val="28"/>
                <w:u w:val="none"/>
                <w:szCs w:val="28"/>
                <w:lang w:val="th-TH" w:eastAsia="th-TH" w:bidi="th-TH"/>
              </w:rPr>
              <w:t>3.30</w:t>
            </w:r>
          </w:p>
        </w:tc>
      </w:tr>
      <w:tr>
        <w:tc>
          <w:tcPr>
            <w:tcW w:type="dxa" w:w="794"/>
          </w:tcPr>
          <w:p>
            <w:pPr>
              <w:spacing w:after="0" w:before="0"/>
              <w:jc w:val="center"/>
            </w:pPr>
            <w:r/>
            <w:r>
              <w:rPr>
                <w:rFonts w:ascii="TH Sarabun New" w:hAnsi="TH Sarabun New" w:cs="TH Sarabun New" w:eastAsia="TH Sarabun New"/>
                <w:b w:val="0"/>
                <w:i w:val="0"/>
                <w:sz w:val="28"/>
                <w:u w:val="none"/>
                <w:szCs w:val="28"/>
                <w:lang w:val="th-TH" w:eastAsia="th-TH" w:bidi="th-TH"/>
              </w:rPr>
              <w:t>2015</w:t>
            </w:r>
          </w:p>
        </w:tc>
        <w:tc>
          <w:tcPr>
            <w:tcW w:type="dxa" w:w="850"/>
          </w:tcPr>
          <w:p>
            <w:pPr>
              <w:spacing w:after="0" w:before="0"/>
              <w:jc w:val="center"/>
            </w:pPr>
            <w:r/>
            <w:r>
              <w:rPr>
                <w:rFonts w:ascii="TH Sarabun New" w:hAnsi="TH Sarabun New" w:cs="TH Sarabun New" w:eastAsia="TH Sarabun New"/>
                <w:b w:val="0"/>
                <w:i w:val="0"/>
                <w:sz w:val="28"/>
                <w:u w:val="none"/>
                <w:szCs w:val="28"/>
                <w:lang w:val="th-TH" w:eastAsia="th-TH" w:bidi="th-TH"/>
              </w:rPr>
              <w:t>6,747</w:t>
            </w:r>
          </w:p>
        </w:tc>
        <w:tc>
          <w:tcPr>
            <w:tcW w:type="dxa" w:w="1531"/>
          </w:tcPr>
          <w:p>
            <w:pPr>
              <w:spacing w:after="0" w:before="0"/>
              <w:jc w:val="center"/>
            </w:pPr>
            <w:r/>
            <w:r>
              <w:rPr>
                <w:rFonts w:ascii="TH Sarabun New" w:hAnsi="TH Sarabun New" w:cs="TH Sarabun New" w:eastAsia="TH Sarabun New"/>
                <w:b w:val="0"/>
                <w:i w:val="0"/>
                <w:sz w:val="28"/>
                <w:u w:val="none"/>
                <w:szCs w:val="28"/>
                <w:lang w:val="th-TH" w:eastAsia="th-TH" w:bidi="th-TH"/>
              </w:rPr>
              <w:t>25,220.13</w:t>
            </w:r>
          </w:p>
        </w:tc>
        <w:tc>
          <w:tcPr>
            <w:tcW w:type="dxa" w:w="1191"/>
          </w:tcPr>
          <w:p>
            <w:pPr>
              <w:spacing w:after="0" w:before="0"/>
              <w:jc w:val="center"/>
            </w:pPr>
            <w:r/>
            <w:r>
              <w:rPr>
                <w:rFonts w:ascii="TH Sarabun New" w:hAnsi="TH Sarabun New" w:cs="TH Sarabun New" w:eastAsia="TH Sarabun New"/>
                <w:b w:val="0"/>
                <w:i w:val="0"/>
                <w:sz w:val="28"/>
                <w:u w:val="none"/>
                <w:szCs w:val="28"/>
                <w:lang w:val="th-TH" w:eastAsia="th-TH" w:bidi="th-TH"/>
              </w:rPr>
              <w:t>6.16</w:t>
            </w:r>
          </w:p>
        </w:tc>
        <w:tc>
          <w:tcPr>
            <w:tcW w:type="dxa" w:w="1191"/>
          </w:tcPr>
          <w:p>
            <w:pPr>
              <w:spacing w:after="0" w:before="0"/>
              <w:jc w:val="center"/>
            </w:pPr>
            <w:r/>
            <w:r>
              <w:rPr>
                <w:rFonts w:ascii="TH Sarabun New" w:hAnsi="TH Sarabun New" w:cs="TH Sarabun New" w:eastAsia="TH Sarabun New"/>
                <w:b w:val="0"/>
                <w:i w:val="0"/>
                <w:sz w:val="28"/>
                <w:u w:val="none"/>
                <w:szCs w:val="28"/>
                <w:lang w:val="th-TH" w:eastAsia="th-TH" w:bidi="th-TH"/>
              </w:rPr>
              <w:t>103.48</w:t>
            </w:r>
          </w:p>
        </w:tc>
        <w:tc>
          <w:tcPr>
            <w:tcW w:type="dxa" w:w="907"/>
          </w:tcPr>
          <w:p>
            <w:pPr>
              <w:spacing w:after="0" w:before="0"/>
              <w:jc w:val="center"/>
            </w:pPr>
            <w:r/>
            <w:r>
              <w:rPr>
                <w:rFonts w:ascii="TH Sarabun New" w:hAnsi="TH Sarabun New" w:cs="TH Sarabun New" w:eastAsia="TH Sarabun New"/>
                <w:b w:val="0"/>
                <w:i w:val="0"/>
                <w:sz w:val="28"/>
                <w:u w:val="none"/>
                <w:szCs w:val="28"/>
                <w:lang w:val="th-TH" w:eastAsia="th-TH" w:bidi="th-TH"/>
              </w:rPr>
              <w:t>1.14</w:t>
            </w:r>
          </w:p>
        </w:tc>
        <w:tc>
          <w:tcPr>
            <w:tcW w:type="dxa" w:w="907"/>
          </w:tcPr>
          <w:p>
            <w:pPr>
              <w:spacing w:after="0" w:before="0"/>
              <w:jc w:val="center"/>
            </w:pPr>
            <w:r/>
            <w:r>
              <w:rPr>
                <w:rFonts w:ascii="TH Sarabun New" w:hAnsi="TH Sarabun New" w:cs="TH Sarabun New" w:eastAsia="TH Sarabun New"/>
                <w:b w:val="0"/>
                <w:i w:val="0"/>
                <w:sz w:val="28"/>
                <w:u w:val="none"/>
                <w:szCs w:val="28"/>
                <w:lang w:val="th-TH" w:eastAsia="th-TH" w:bidi="th-TH"/>
              </w:rPr>
              <w:t>2.73</w:t>
            </w:r>
          </w:p>
        </w:tc>
        <w:tc>
          <w:tcPr>
            <w:tcW w:type="dxa" w:w="907"/>
          </w:tcPr>
          <w:p>
            <w:pPr>
              <w:spacing w:after="0" w:before="0"/>
              <w:jc w:val="center"/>
            </w:pPr>
            <w:r/>
            <w:r>
              <w:rPr>
                <w:rFonts w:ascii="TH Sarabun New" w:hAnsi="TH Sarabun New" w:cs="TH Sarabun New" w:eastAsia="TH Sarabun New"/>
                <w:b w:val="0"/>
                <w:i w:val="0"/>
                <w:sz w:val="28"/>
                <w:u w:val="none"/>
                <w:szCs w:val="28"/>
                <w:lang w:val="th-TH" w:eastAsia="th-TH" w:bidi="th-TH"/>
              </w:rPr>
              <w:t>3.06</w:t>
            </w:r>
          </w:p>
        </w:tc>
      </w:tr>
      <w:tr>
        <w:tc>
          <w:tcPr>
            <w:tcW w:type="dxa" w:w="794"/>
          </w:tcPr>
          <w:p>
            <w:pPr>
              <w:spacing w:after="0" w:before="0"/>
              <w:jc w:val="center"/>
            </w:pPr>
            <w:r/>
            <w:r>
              <w:rPr>
                <w:rFonts w:ascii="TH Sarabun New" w:hAnsi="TH Sarabun New" w:cs="TH Sarabun New" w:eastAsia="TH Sarabun New"/>
                <w:b w:val="0"/>
                <w:i w:val="0"/>
                <w:sz w:val="28"/>
                <w:u w:val="none"/>
                <w:szCs w:val="28"/>
                <w:lang w:val="th-TH" w:eastAsia="th-TH" w:bidi="th-TH"/>
              </w:rPr>
              <w:t>2017</w:t>
            </w:r>
          </w:p>
        </w:tc>
        <w:tc>
          <w:tcPr>
            <w:tcW w:type="dxa" w:w="850"/>
          </w:tcPr>
          <w:p>
            <w:pPr>
              <w:spacing w:after="0" w:before="0"/>
              <w:jc w:val="center"/>
            </w:pPr>
            <w:r/>
            <w:r>
              <w:rPr>
                <w:rFonts w:ascii="TH Sarabun New" w:hAnsi="TH Sarabun New" w:cs="TH Sarabun New" w:eastAsia="TH Sarabun New"/>
                <w:b w:val="0"/>
                <w:i w:val="0"/>
                <w:sz w:val="28"/>
                <w:u w:val="none"/>
                <w:szCs w:val="28"/>
                <w:lang w:val="th-TH" w:eastAsia="th-TH" w:bidi="th-TH"/>
              </w:rPr>
              <w:t>1,759</w:t>
            </w:r>
          </w:p>
        </w:tc>
        <w:tc>
          <w:tcPr>
            <w:tcW w:type="dxa" w:w="1531"/>
          </w:tcPr>
          <w:p>
            <w:pPr>
              <w:spacing w:after="0" w:before="0"/>
              <w:jc w:val="center"/>
            </w:pPr>
            <w:r/>
            <w:r>
              <w:rPr>
                <w:rFonts w:ascii="TH Sarabun New" w:hAnsi="TH Sarabun New" w:cs="TH Sarabun New" w:eastAsia="TH Sarabun New"/>
                <w:b w:val="0"/>
                <w:i w:val="0"/>
                <w:sz w:val="28"/>
                <w:u w:val="none"/>
                <w:szCs w:val="28"/>
                <w:lang w:val="th-TH" w:eastAsia="th-TH" w:bidi="th-TH"/>
              </w:rPr>
              <w:t>29,044.08</w:t>
            </w:r>
          </w:p>
        </w:tc>
        <w:tc>
          <w:tcPr>
            <w:tcW w:type="dxa" w:w="1191"/>
          </w:tcPr>
          <w:p>
            <w:pPr>
              <w:spacing w:after="0" w:before="0"/>
              <w:jc w:val="center"/>
            </w:pPr>
            <w:r/>
            <w:r>
              <w:rPr>
                <w:rFonts w:ascii="TH Sarabun New" w:hAnsi="TH Sarabun New" w:cs="TH Sarabun New" w:eastAsia="TH Sarabun New"/>
                <w:b w:val="0"/>
                <w:i w:val="0"/>
                <w:sz w:val="28"/>
                <w:u w:val="none"/>
                <w:szCs w:val="28"/>
                <w:lang w:val="th-TH" w:eastAsia="th-TH" w:bidi="th-TH"/>
              </w:rPr>
              <w:t>3.02</w:t>
            </w:r>
          </w:p>
        </w:tc>
        <w:tc>
          <w:tcPr>
            <w:tcW w:type="dxa" w:w="1191"/>
          </w:tcPr>
          <w:p>
            <w:pPr>
              <w:spacing w:after="0" w:before="0"/>
              <w:jc w:val="center"/>
            </w:pPr>
            <w:r/>
            <w:r>
              <w:rPr>
                <w:rFonts w:ascii="TH Sarabun New" w:hAnsi="TH Sarabun New" w:cs="TH Sarabun New" w:eastAsia="TH Sarabun New"/>
                <w:b w:val="0"/>
                <w:i w:val="0"/>
                <w:sz w:val="28"/>
                <w:u w:val="none"/>
                <w:szCs w:val="28"/>
                <w:lang w:val="th-TH" w:eastAsia="th-TH" w:bidi="th-TH"/>
              </w:rPr>
              <w:t>99.68</w:t>
            </w:r>
          </w:p>
        </w:tc>
        <w:tc>
          <w:tcPr>
            <w:tcW w:type="dxa" w:w="907"/>
          </w:tcPr>
          <w:p>
            <w:pPr>
              <w:spacing w:after="0" w:before="0"/>
              <w:jc w:val="center"/>
            </w:pPr>
            <w:r/>
            <w:r>
              <w:rPr>
                <w:rFonts w:ascii="TH Sarabun New" w:hAnsi="TH Sarabun New" w:cs="TH Sarabun New" w:eastAsia="TH Sarabun New"/>
                <w:b w:val="0"/>
                <w:i w:val="0"/>
                <w:sz w:val="28"/>
                <w:u w:val="none"/>
                <w:szCs w:val="28"/>
                <w:lang w:val="th-TH" w:eastAsia="th-TH" w:bidi="th-TH"/>
              </w:rPr>
              <w:t>1.18</w:t>
            </w:r>
          </w:p>
        </w:tc>
        <w:tc>
          <w:tcPr>
            <w:tcW w:type="dxa" w:w="907"/>
          </w:tcPr>
          <w:p>
            <w:pPr>
              <w:spacing w:after="0" w:before="0"/>
              <w:jc w:val="center"/>
            </w:pPr>
            <w:r/>
            <w:r>
              <w:rPr>
                <w:rFonts w:ascii="TH Sarabun New" w:hAnsi="TH Sarabun New" w:cs="TH Sarabun New" w:eastAsia="TH Sarabun New"/>
                <w:b w:val="0"/>
                <w:i w:val="0"/>
                <w:sz w:val="28"/>
                <w:u w:val="none"/>
                <w:szCs w:val="28"/>
                <w:lang w:val="th-TH" w:eastAsia="th-TH" w:bidi="th-TH"/>
              </w:rPr>
              <w:t>3.03</w:t>
            </w:r>
          </w:p>
        </w:tc>
        <w:tc>
          <w:tcPr>
            <w:tcW w:type="dxa" w:w="907"/>
          </w:tcPr>
          <w:p>
            <w:pPr>
              <w:spacing w:after="0" w:before="0"/>
              <w:jc w:val="center"/>
            </w:pPr>
            <w:r/>
            <w:r>
              <w:rPr>
                <w:rFonts w:ascii="TH Sarabun New" w:hAnsi="TH Sarabun New" w:cs="TH Sarabun New" w:eastAsia="TH Sarabun New"/>
                <w:b w:val="0"/>
                <w:i w:val="0"/>
                <w:sz w:val="28"/>
                <w:u w:val="none"/>
                <w:szCs w:val="28"/>
                <w:lang w:val="th-TH" w:eastAsia="th-TH" w:bidi="th-TH"/>
              </w:rPr>
              <w:t>3.11</w:t>
            </w:r>
          </w:p>
        </w:tc>
      </w:tr>
      <w:tr>
        <w:tc>
          <w:tcPr>
            <w:tcW w:type="dxa" w:w="794"/>
          </w:tcPr>
          <w:p>
            <w:pPr>
              <w:spacing w:after="0" w:before="0"/>
              <w:jc w:val="center"/>
            </w:pPr>
            <w:r/>
            <w:r>
              <w:rPr>
                <w:rFonts w:ascii="TH Sarabun New" w:hAnsi="TH Sarabun New" w:cs="TH Sarabun New" w:eastAsia="TH Sarabun New"/>
                <w:b w:val="0"/>
                <w:i w:val="0"/>
                <w:sz w:val="28"/>
                <w:u w:val="none"/>
                <w:szCs w:val="28"/>
                <w:lang w:val="th-TH" w:eastAsia="th-TH" w:bidi="th-TH"/>
              </w:rPr>
              <w:t>2022</w:t>
            </w:r>
          </w:p>
        </w:tc>
        <w:tc>
          <w:tcPr>
            <w:tcW w:type="dxa" w:w="850"/>
          </w:tcPr>
          <w:p>
            <w:pPr>
              <w:spacing w:after="0" w:before="0"/>
              <w:jc w:val="center"/>
            </w:pPr>
            <w:r/>
            <w:r>
              <w:rPr>
                <w:rFonts w:ascii="TH Sarabun New" w:hAnsi="TH Sarabun New" w:cs="TH Sarabun New" w:eastAsia="TH Sarabun New"/>
                <w:b w:val="0"/>
                <w:i w:val="0"/>
                <w:sz w:val="28"/>
                <w:u w:val="none"/>
                <w:szCs w:val="28"/>
                <w:lang w:val="th-TH" w:eastAsia="th-TH" w:bidi="th-TH"/>
              </w:rPr>
              <w:t>6,328</w:t>
            </w:r>
          </w:p>
        </w:tc>
        <w:tc>
          <w:tcPr>
            <w:tcW w:type="dxa" w:w="1531"/>
          </w:tcPr>
          <w:p>
            <w:pPr>
              <w:spacing w:after="0" w:before="0"/>
              <w:jc w:val="center"/>
            </w:pPr>
            <w:r/>
            <w:r>
              <w:rPr>
                <w:rFonts w:ascii="TH Sarabun New" w:hAnsi="TH Sarabun New" w:cs="TH Sarabun New" w:eastAsia="TH Sarabun New"/>
                <w:b w:val="0"/>
                <w:i w:val="0"/>
                <w:sz w:val="28"/>
                <w:u w:val="none"/>
                <w:szCs w:val="28"/>
                <w:lang w:val="th-TH" w:eastAsia="th-TH" w:bidi="th-TH"/>
              </w:rPr>
              <w:t>34,309.21</w:t>
            </w:r>
          </w:p>
        </w:tc>
        <w:tc>
          <w:tcPr>
            <w:tcW w:type="dxa" w:w="1191"/>
          </w:tcPr>
          <w:p>
            <w:pPr>
              <w:spacing w:after="0" w:before="0"/>
              <w:jc w:val="center"/>
            </w:pPr>
            <w:r/>
            <w:r>
              <w:rPr>
                <w:rFonts w:ascii="TH Sarabun New" w:hAnsi="TH Sarabun New" w:cs="TH Sarabun New" w:eastAsia="TH Sarabun New"/>
                <w:b w:val="0"/>
                <w:i w:val="0"/>
                <w:sz w:val="28"/>
                <w:u w:val="none"/>
                <w:szCs w:val="28"/>
                <w:lang w:val="th-TH" w:eastAsia="th-TH" w:bidi="th-TH"/>
              </w:rPr>
              <w:t>3.24</w:t>
            </w:r>
          </w:p>
        </w:tc>
        <w:tc>
          <w:tcPr>
            <w:tcW w:type="dxa" w:w="1191"/>
          </w:tcPr>
          <w:p>
            <w:pPr>
              <w:spacing w:after="0" w:before="0"/>
              <w:jc w:val="center"/>
            </w:pPr>
            <w:r/>
            <w:r>
              <w:rPr>
                <w:rFonts w:ascii="TH Sarabun New" w:hAnsi="TH Sarabun New" w:cs="TH Sarabun New" w:eastAsia="TH Sarabun New"/>
                <w:b w:val="0"/>
                <w:i w:val="0"/>
                <w:sz w:val="28"/>
                <w:u w:val="none"/>
                <w:szCs w:val="28"/>
                <w:lang w:val="th-TH" w:eastAsia="th-TH" w:bidi="th-TH"/>
              </w:rPr>
              <w:t>95.50</w:t>
            </w:r>
          </w:p>
        </w:tc>
        <w:tc>
          <w:tcPr>
            <w:tcW w:type="dxa" w:w="907"/>
          </w:tcPr>
          <w:p>
            <w:pPr>
              <w:spacing w:after="0" w:before="0"/>
              <w:jc w:val="center"/>
            </w:pPr>
            <w:r/>
            <w:r>
              <w:rPr>
                <w:rFonts w:ascii="TH Sarabun New" w:hAnsi="TH Sarabun New" w:cs="TH Sarabun New" w:eastAsia="TH Sarabun New"/>
                <w:b w:val="0"/>
                <w:i w:val="0"/>
                <w:sz w:val="28"/>
                <w:u w:val="none"/>
                <w:szCs w:val="28"/>
                <w:lang w:val="th-TH" w:eastAsia="th-TH" w:bidi="th-TH"/>
              </w:rPr>
              <w:t>1.08</w:t>
            </w:r>
          </w:p>
        </w:tc>
        <w:tc>
          <w:tcPr>
            <w:tcW w:type="dxa" w:w="907"/>
          </w:tcPr>
          <w:p>
            <w:pPr>
              <w:spacing w:after="0" w:before="0"/>
              <w:jc w:val="center"/>
            </w:pPr>
            <w:r/>
            <w:r>
              <w:rPr>
                <w:rFonts w:ascii="TH Sarabun New" w:hAnsi="TH Sarabun New" w:cs="TH Sarabun New" w:eastAsia="TH Sarabun New"/>
                <w:b w:val="0"/>
                <w:i w:val="0"/>
                <w:sz w:val="28"/>
                <w:u w:val="none"/>
                <w:szCs w:val="28"/>
                <w:lang w:val="th-TH" w:eastAsia="th-TH" w:bidi="th-TH"/>
              </w:rPr>
              <w:t>2.88</w:t>
            </w:r>
          </w:p>
        </w:tc>
        <w:tc>
          <w:tcPr>
            <w:tcW w:type="dxa" w:w="907"/>
          </w:tcPr>
          <w:p>
            <w:pPr>
              <w:spacing w:after="0" w:before="0"/>
              <w:jc w:val="center"/>
            </w:pPr>
            <w:r/>
            <w:r>
              <w:rPr>
                <w:rFonts w:ascii="TH Sarabun New" w:hAnsi="TH Sarabun New" w:cs="TH Sarabun New" w:eastAsia="TH Sarabun New"/>
                <w:b w:val="0"/>
                <w:i w:val="0"/>
                <w:sz w:val="28"/>
                <w:u w:val="none"/>
                <w:szCs w:val="28"/>
                <w:lang w:val="th-TH" w:eastAsia="th-TH" w:bidi="th-TH"/>
              </w:rPr>
              <w:t>3.48</w:t>
            </w:r>
          </w:p>
        </w:tc>
      </w:tr>
      <w:tr>
        <w:tc>
          <w:tcPr>
            <w:tcW w:type="dxa" w:w="794"/>
          </w:tcPr>
          <w:p>
            <w:pPr>
              <w:spacing w:after="0" w:before="0"/>
              <w:jc w:val="center"/>
            </w:pPr>
            <w:r/>
            <w:r>
              <w:rPr>
                <w:rFonts w:ascii="TH Sarabun New" w:hAnsi="TH Sarabun New" w:cs="TH Sarabun New" w:eastAsia="TH Sarabun New"/>
                <w:b w:val="0"/>
                <w:i w:val="0"/>
                <w:sz w:val="28"/>
                <w:u w:val="none"/>
                <w:szCs w:val="28"/>
                <w:lang w:val="th-TH" w:eastAsia="th-TH" w:bidi="th-TH"/>
              </w:rPr>
              <w:t>2024</w:t>
            </w:r>
          </w:p>
        </w:tc>
        <w:tc>
          <w:tcPr>
            <w:tcW w:type="dxa" w:w="850"/>
          </w:tcPr>
          <w:p>
            <w:pPr>
              <w:spacing w:after="0" w:before="0"/>
              <w:jc w:val="center"/>
            </w:pPr>
            <w:r/>
            <w:r>
              <w:rPr>
                <w:rFonts w:ascii="TH Sarabun New" w:hAnsi="TH Sarabun New" w:cs="TH Sarabun New" w:eastAsia="TH Sarabun New"/>
                <w:b w:val="0"/>
                <w:i w:val="0"/>
                <w:sz w:val="28"/>
                <w:u w:val="none"/>
                <w:szCs w:val="28"/>
                <w:lang w:val="th-TH" w:eastAsia="th-TH" w:bidi="th-TH"/>
              </w:rPr>
              <w:t>8,784</w:t>
            </w:r>
          </w:p>
        </w:tc>
        <w:tc>
          <w:tcPr>
            <w:tcW w:type="dxa" w:w="1531"/>
          </w:tcPr>
          <w:p>
            <w:pPr>
              <w:spacing w:after="0" w:before="0"/>
              <w:jc w:val="center"/>
            </w:pPr>
            <w:r/>
            <w:r>
              <w:rPr>
                <w:rFonts w:ascii="TH Sarabun New" w:hAnsi="TH Sarabun New" w:cs="TH Sarabun New" w:eastAsia="TH Sarabun New"/>
                <w:b w:val="0"/>
                <w:i w:val="0"/>
                <w:sz w:val="28"/>
                <w:u w:val="none"/>
                <w:szCs w:val="28"/>
                <w:lang w:val="th-TH" w:eastAsia="th-TH" w:bidi="th-TH"/>
              </w:rPr>
              <w:t>39,898.41</w:t>
            </w:r>
          </w:p>
        </w:tc>
        <w:tc>
          <w:tcPr>
            <w:tcW w:type="dxa" w:w="1191"/>
          </w:tcPr>
          <w:p>
            <w:pPr>
              <w:spacing w:after="0" w:before="0"/>
              <w:jc w:val="center"/>
            </w:pPr>
            <w:r/>
            <w:r>
              <w:rPr>
                <w:rFonts w:ascii="TH Sarabun New" w:hAnsi="TH Sarabun New" w:cs="TH Sarabun New" w:eastAsia="TH Sarabun New"/>
                <w:b w:val="0"/>
                <w:i w:val="0"/>
                <w:sz w:val="28"/>
                <w:u w:val="none"/>
                <w:szCs w:val="28"/>
                <w:lang w:val="th-TH" w:eastAsia="th-TH" w:bidi="th-TH"/>
              </w:rPr>
              <w:t>3.39</w:t>
            </w:r>
          </w:p>
        </w:tc>
        <w:tc>
          <w:tcPr>
            <w:tcW w:type="dxa" w:w="1191"/>
          </w:tcPr>
          <w:p>
            <w:pPr>
              <w:spacing w:after="0" w:before="0"/>
              <w:jc w:val="center"/>
            </w:pPr>
            <w:r/>
            <w:r>
              <w:rPr>
                <w:rFonts w:ascii="TH Sarabun New" w:hAnsi="TH Sarabun New" w:cs="TH Sarabun New" w:eastAsia="TH Sarabun New"/>
                <w:b w:val="0"/>
                <w:i w:val="0"/>
                <w:sz w:val="28"/>
                <w:u w:val="none"/>
                <w:szCs w:val="28"/>
                <w:lang w:val="th-TH" w:eastAsia="th-TH" w:bidi="th-TH"/>
              </w:rPr>
              <w:t>99.04</w:t>
            </w:r>
          </w:p>
        </w:tc>
        <w:tc>
          <w:tcPr>
            <w:tcW w:type="dxa" w:w="907"/>
          </w:tcPr>
          <w:p>
            <w:pPr>
              <w:spacing w:after="0" w:before="0"/>
              <w:jc w:val="center"/>
            </w:pPr>
            <w:r/>
            <w:r>
              <w:rPr>
                <w:rFonts w:ascii="TH Sarabun New" w:hAnsi="TH Sarabun New" w:cs="TH Sarabun New" w:eastAsia="TH Sarabun New"/>
                <w:b w:val="0"/>
                <w:i w:val="0"/>
                <w:sz w:val="28"/>
                <w:u w:val="none"/>
                <w:szCs w:val="28"/>
                <w:lang w:val="th-TH" w:eastAsia="th-TH" w:bidi="th-TH"/>
              </w:rPr>
              <w:t>1.14</w:t>
            </w:r>
          </w:p>
        </w:tc>
        <w:tc>
          <w:tcPr>
            <w:tcW w:type="dxa" w:w="907"/>
          </w:tcPr>
          <w:p>
            <w:pPr>
              <w:spacing w:after="0" w:before="0"/>
              <w:jc w:val="center"/>
            </w:pPr>
            <w:r/>
            <w:r>
              <w:rPr>
                <w:rFonts w:ascii="TH Sarabun New" w:hAnsi="TH Sarabun New" w:cs="TH Sarabun New" w:eastAsia="TH Sarabun New"/>
                <w:b w:val="0"/>
                <w:i w:val="0"/>
                <w:sz w:val="28"/>
                <w:u w:val="none"/>
                <w:szCs w:val="28"/>
                <w:lang w:val="th-TH" w:eastAsia="th-TH" w:bidi="th-TH"/>
              </w:rPr>
              <w:t>2.67</w:t>
            </w:r>
          </w:p>
        </w:tc>
        <w:tc>
          <w:tcPr>
            <w:tcW w:type="dxa" w:w="907"/>
          </w:tcPr>
          <w:p>
            <w:pPr>
              <w:spacing w:after="0" w:before="0"/>
              <w:jc w:val="center"/>
            </w:pPr>
            <w:r/>
            <w:r>
              <w:rPr>
                <w:rFonts w:ascii="TH Sarabun New" w:hAnsi="TH Sarabun New" w:cs="TH Sarabun New" w:eastAsia="TH Sarabun New"/>
                <w:b w:val="0"/>
                <w:i w:val="0"/>
                <w:sz w:val="28"/>
                <w:u w:val="none"/>
                <w:szCs w:val="28"/>
                <w:lang w:val="th-TH" w:eastAsia="th-TH" w:bidi="th-TH"/>
              </w:rPr>
              <w:t>2.97</w:t>
            </w:r>
          </w:p>
        </w:tc>
      </w:tr>
      <w:tr>
        <w:tc>
          <w:tcPr>
            <w:tcW w:type="dxa" w:w="794"/>
          </w:tcPr>
          <w:p>
            <w:pPr>
              <w:spacing w:after="0" w:before="0"/>
              <w:jc w:val="center"/>
            </w:pPr>
            <w:r/>
            <w:r>
              <w:rPr>
                <w:rFonts w:ascii="TH Sarabun New" w:hAnsi="TH Sarabun New" w:cs="TH Sarabun New" w:eastAsia="TH Sarabun New"/>
                <w:b w:val="0"/>
                <w:i w:val="0"/>
                <w:sz w:val="28"/>
                <w:u w:val="none"/>
                <w:szCs w:val="28"/>
                <w:lang w:val="th-TH" w:eastAsia="th-TH" w:bidi="th-TH"/>
              </w:rPr>
              <w:t>2025</w:t>
            </w:r>
          </w:p>
        </w:tc>
        <w:tc>
          <w:tcPr>
            <w:tcW w:type="dxa" w:w="850"/>
          </w:tcPr>
          <w:p>
            <w:pPr>
              <w:spacing w:after="0" w:before="0"/>
              <w:jc w:val="center"/>
            </w:pPr>
            <w:r/>
            <w:r>
              <w:rPr>
                <w:rFonts w:ascii="TH Sarabun New" w:hAnsi="TH Sarabun New" w:cs="TH Sarabun New" w:eastAsia="TH Sarabun New"/>
                <w:b w:val="0"/>
                <w:i w:val="0"/>
                <w:sz w:val="28"/>
                <w:u w:val="none"/>
                <w:szCs w:val="28"/>
                <w:lang w:val="th-TH" w:eastAsia="th-TH" w:bidi="th-TH"/>
              </w:rPr>
              <w:t>8,929</w:t>
            </w:r>
          </w:p>
        </w:tc>
        <w:tc>
          <w:tcPr>
            <w:tcW w:type="dxa" w:w="1531"/>
          </w:tcPr>
          <w:p>
            <w:pPr>
              <w:spacing w:after="0" w:before="0"/>
              <w:jc w:val="center"/>
            </w:pPr>
            <w:r/>
            <w:r>
              <w:rPr>
                <w:rFonts w:ascii="TH Sarabun New" w:hAnsi="TH Sarabun New" w:cs="TH Sarabun New" w:eastAsia="TH Sarabun New"/>
                <w:b w:val="0"/>
                <w:i w:val="0"/>
                <w:sz w:val="28"/>
                <w:u w:val="none"/>
                <w:szCs w:val="28"/>
                <w:lang w:val="th-TH" w:eastAsia="th-TH" w:bidi="th-TH"/>
              </w:rPr>
              <w:t>44,709.93</w:t>
            </w:r>
          </w:p>
        </w:tc>
        <w:tc>
          <w:tcPr>
            <w:tcW w:type="dxa" w:w="1191"/>
          </w:tcPr>
          <w:p>
            <w:pPr>
              <w:spacing w:after="0" w:before="0"/>
              <w:jc w:val="center"/>
            </w:pPr>
            <w:r/>
            <w:r>
              <w:rPr>
                <w:rFonts w:ascii="TH Sarabun New" w:hAnsi="TH Sarabun New" w:cs="TH Sarabun New" w:eastAsia="TH Sarabun New"/>
                <w:b w:val="0"/>
                <w:i w:val="0"/>
                <w:sz w:val="28"/>
                <w:u w:val="none"/>
                <w:szCs w:val="28"/>
                <w:lang w:val="th-TH" w:eastAsia="th-TH" w:bidi="th-TH"/>
              </w:rPr>
              <w:t>2.98</w:t>
            </w:r>
          </w:p>
        </w:tc>
        <w:tc>
          <w:tcPr>
            <w:tcW w:type="dxa" w:w="1191"/>
          </w:tcPr>
          <w:p>
            <w:pPr>
              <w:spacing w:after="0" w:before="0"/>
              <w:jc w:val="center"/>
            </w:pPr>
            <w:r/>
            <w:r>
              <w:rPr>
                <w:rFonts w:ascii="TH Sarabun New" w:hAnsi="TH Sarabun New" w:cs="TH Sarabun New" w:eastAsia="TH Sarabun New"/>
                <w:b w:val="0"/>
                <w:i w:val="0"/>
                <w:sz w:val="28"/>
                <w:u w:val="none"/>
                <w:szCs w:val="28"/>
                <w:lang w:val="th-TH" w:eastAsia="th-TH" w:bidi="th-TH"/>
              </w:rPr>
              <w:t>90.92</w:t>
            </w:r>
          </w:p>
        </w:tc>
        <w:tc>
          <w:tcPr>
            <w:tcW w:type="dxa" w:w="907"/>
          </w:tcPr>
          <w:p>
            <w:pPr>
              <w:spacing w:after="0" w:before="0"/>
              <w:jc w:val="center"/>
            </w:pPr>
            <w:r/>
            <w:r>
              <w:rPr>
                <w:rFonts w:ascii="TH Sarabun New" w:hAnsi="TH Sarabun New" w:cs="TH Sarabun New" w:eastAsia="TH Sarabun New"/>
                <w:b w:val="0"/>
                <w:i w:val="0"/>
                <w:sz w:val="28"/>
                <w:u w:val="none"/>
                <w:szCs w:val="28"/>
                <w:lang w:val="th-TH" w:eastAsia="th-TH" w:bidi="th-TH"/>
              </w:rPr>
              <w:t>1.15</w:t>
            </w:r>
          </w:p>
        </w:tc>
        <w:tc>
          <w:tcPr>
            <w:tcW w:type="dxa" w:w="907"/>
          </w:tcPr>
          <w:p>
            <w:pPr>
              <w:spacing w:after="0" w:before="0"/>
              <w:jc w:val="center"/>
            </w:pPr>
            <w:r/>
            <w:r>
              <w:rPr>
                <w:rFonts w:ascii="TH Sarabun New" w:hAnsi="TH Sarabun New" w:cs="TH Sarabun New" w:eastAsia="TH Sarabun New"/>
                <w:b w:val="0"/>
                <w:i w:val="0"/>
                <w:sz w:val="28"/>
                <w:u w:val="none"/>
                <w:szCs w:val="28"/>
                <w:lang w:val="th-TH" w:eastAsia="th-TH" w:bidi="th-TH"/>
              </w:rPr>
              <w:t>2.73</w:t>
            </w:r>
          </w:p>
        </w:tc>
        <w:tc>
          <w:tcPr>
            <w:tcW w:type="dxa" w:w="907"/>
          </w:tcPr>
          <w:p>
            <w:pPr>
              <w:spacing w:after="0" w:before="0"/>
              <w:jc w:val="center"/>
            </w:pPr>
            <w:r/>
            <w:r>
              <w:rPr>
                <w:rFonts w:ascii="TH Sarabun New" w:hAnsi="TH Sarabun New" w:cs="TH Sarabun New" w:eastAsia="TH Sarabun New"/>
                <w:b w:val="0"/>
                <w:i w:val="0"/>
                <w:sz w:val="28"/>
                <w:u w:val="none"/>
                <w:szCs w:val="28"/>
                <w:lang w:val="th-TH" w:eastAsia="th-TH" w:bidi="th-TH"/>
              </w:rPr>
              <w:t>2.93</w:t>
            </w:r>
          </w:p>
        </w:tc>
      </w:tr>
    </w:tbl>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นอกจากนี้ ท่อสกัดยังผ่านการทดสอบความสอดคล้องภายใน โดยเทียบแถวของเฟรมเดียวกัน 497 คู่จากคนละรอบการรัน พบว่าค่าความเข้มแสงต่างกันสูงสุดร้อยละ 0.0000 ในทุกช่อง ซึ่งยืนยันว่าท่อสกัดให้ผลคงที่ไม่ขึ้นกับขอบเขตของการรัน</w:t>
      </w:r>
    </w:p>
    <w:p>
      <w:pPr>
        <w:pStyle w:val="Heading2"/>
        <w:keepNext/>
        <w:spacing w:before="160" w:after="0" w:line="240" w:lineRule="auto"/>
      </w:pPr>
      <w:bookmarkStart w:id="69" w:name="bkm69"/>
      <w:r>
        <w:rPr>
          <w:rFonts w:ascii="TH Sarabun New" w:hAnsi="TH Sarabun New" w:cs="TH Sarabun New" w:eastAsia="TH Sarabun New"/>
          <w:b/>
          <w:i w:val="0"/>
          <w:sz w:val="32"/>
          <w:u w:val="none"/>
          <w:szCs w:val="32"/>
          <w:bCs/>
          <w:lang w:val="th-TH" w:eastAsia="th-TH" w:bidi="th-TH"/>
        </w:rPr>
        <w:t>4.3 ข้อค้นพบเชิงวิธีการ: การเลือกสถิติสรุปความเข้มแสงราย AR</w:t>
      </w:r>
      <w:bookmarkEnd w:id="69"/>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ระหว่างการเตรียมชุดข้อมูลสำหรับการทดลองเปรียบเทียบ พบข้อค้นพบเชิงวิธีการหนึ่งข้อที่มีนัยสำคัญต่อการออกแบบ และถือเป็นผลการดำเนินงานของโครงงานนี้เอง มิใช่เพียงหมายเหตุประกอบ คือสถิติที่ใช้สรุปความเข้มแสงราย AR ให้เป็นค่าเดียวต่อเฟรม มีผลต่อทิศทางของผลหลักในหัวข้อ 4.5 โดยตรง</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ค่ามัธยฐานคือค่ากลางของพื้นที่บริเวณกัมมันต์ทั้งหมด ซึ่งส่วนใหญ่เป็นบริเวณที่ค่อนข้างเงียบ ในขณะที่ flare เกิดจาก magnetic reconnection ที่จุดเฉพาะจุด เช่น ribbon หรือยอดของloop ที่ร้อนจัด มิใช่ความสว่างเฉลี่ยทั้งบริเวณ ค่ามัธยฐานจึงมีความเสี่ยงที่จะเจือจางสัญญาณจากจุดร้อนที่เกี่ยวข้องกับ flare จนจมหายไปในพื้นที่เงียบรอบข้าง หลักฐานเชิงประจักษ์จากงานนี้เองสนับสนุนข้อกังวลนี้ โดยทดลองทั้งสองแบบด้วยข้อมูลชุดเดียวกันทุกอย่าง เปลี่ยนแค่สถิติที่ใช้สรุปความเข้มแสง ได้ผลดังตารางที่ 4.4</w:t>
      </w:r>
    </w:p>
    <w:p>
      <w:pPr>
        <w:pStyle w:val="CaptionTable"/>
        <w:keepNext/>
        <w:spacing w:before="120" w:after="40"/>
        <w:jc w:val="left"/>
      </w:pPr>
      <w:bookmarkStart w:id="70" w:name="bkm70"/>
      <w:r>
        <w:rPr>
          <w:rFonts w:ascii="TH Sarabun New" w:hAnsi="TH Sarabun New" w:cs="TH Sarabun New" w:eastAsia="TH Sarabun New"/>
          <w:b w:val="0"/>
          <w:i w:val="0"/>
          <w:sz w:val="32"/>
          <w:u w:val="none"/>
          <w:szCs w:val="32"/>
          <w:lang w:val="th-TH" w:eastAsia="th-TH" w:bidi="th-TH"/>
        </w:rPr>
        <w:t>ตารางที่ 4.4 ผลต่างของ TSS บนชุด test เมื่อเปลี่ยนสถิติที่ใช้สรุปความเข้มแสงราย AR จากค่ามัธยฐานเป็นค่าเปอร์เซ็นไทล์ที่ 95 (ข้อมูลชุดเดียวกันทุกประการ)</w:t>
      </w:r>
      <w:bookmarkEnd w:id="70"/>
    </w:p>
    <w:tbl>
      <w:tblPr>
        <w:tblStyle w:val="TableGrid"/>
        <w:tblW w:type="auto" w:w="0"/>
        <w:jc w:val="center"/>
        <w:tblLayout w:type="fixed"/>
        <w:tblLook w:firstColumn="1" w:firstRow="1" w:lastColumn="0" w:lastRow="0" w:noHBand="0" w:noVBand="1" w:val="04A0"/>
        <w:tblLayout w:type="fixed"/>
      </w:tblPr>
      <w:tblGrid>
        <w:gridCol w:w="2608"/>
        <w:gridCol w:w="2041"/>
        <w:gridCol w:w="2041"/>
        <w:gridCol w:w="2041"/>
      </w:tblGrid>
      <w:tr>
        <w:trPr>
          <w:tblHeader w:val="true"/>
        </w:trPr>
        <w:tc>
          <w:tcPr>
            <w:tcW w:type="dxa" w:w="2608"/>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สถิติ</w:t>
            </w:r>
          </w:p>
        </w:tc>
        <w:tc>
          <w:tcPr>
            <w:tcW w:type="dxa" w:w="2041"/>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V1 ΔTSS (test)</w:t>
            </w:r>
          </w:p>
        </w:tc>
        <w:tc>
          <w:tcPr>
            <w:tcW w:type="dxa" w:w="2041"/>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V2 ΔTSS (test)</w:t>
            </w:r>
          </w:p>
        </w:tc>
        <w:tc>
          <w:tcPr>
            <w:tcW w:type="dxa" w:w="2041"/>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V3 ΔTSS (test)</w:t>
            </w:r>
          </w:p>
        </w:tc>
      </w:tr>
      <w:tr>
        <w:tc>
          <w:tcPr>
            <w:tcW w:type="dxa" w:w="2608"/>
          </w:tcPr>
          <w:p>
            <w:pPr>
              <w:spacing w:after="0" w:before="0"/>
              <w:jc w:val="left"/>
            </w:pPr>
            <w:r/>
            <w:r>
              <w:rPr>
                <w:rFonts w:ascii="TH Sarabun New" w:hAnsi="TH Sarabun New" w:cs="TH Sarabun New" w:eastAsia="TH Sarabun New"/>
                <w:b w:val="0"/>
                <w:i w:val="0"/>
                <w:sz w:val="30"/>
                <w:u w:val="none"/>
                <w:szCs w:val="30"/>
                <w:lang w:val="th-TH" w:eastAsia="th-TH" w:bidi="th-TH"/>
              </w:rPr>
              <w:t>ค่ามัธยฐาน</w:t>
            </w:r>
          </w:p>
        </w:tc>
        <w:tc>
          <w:tcPr>
            <w:tcW w:type="dxa" w:w="2041"/>
          </w:tcPr>
          <w:p>
            <w:pPr>
              <w:spacing w:after="0" w:before="0"/>
              <w:jc w:val="center"/>
            </w:pPr>
            <w:r/>
            <w:r>
              <w:rPr>
                <w:rFonts w:ascii="TH Sarabun New" w:hAnsi="TH Sarabun New" w:cs="TH Sarabun New" w:eastAsia="TH Sarabun New"/>
                <w:b w:val="0"/>
                <w:i w:val="0"/>
                <w:sz w:val="30"/>
                <w:u w:val="none"/>
                <w:szCs w:val="30"/>
                <w:lang w:val="th-TH" w:eastAsia="th-TH" w:bidi="th-TH"/>
              </w:rPr>
              <w:t>−0.023 ± 0.003</w:t>
            </w:r>
          </w:p>
          <w:p>
            <w:pPr>
              <w:spacing w:after="0"/>
              <w:jc w:val="center"/>
            </w:pPr>
            <w:r>
              <w:rPr>
                <w:rFonts w:ascii="TH Sarabun New" w:hAnsi="TH Sarabun New" w:cs="TH Sarabun New" w:eastAsia="TH Sarabun New"/>
                <w:b w:val="0"/>
                <w:i w:val="0"/>
                <w:sz w:val="30"/>
                <w:u w:val="none"/>
                <w:szCs w:val="30"/>
                <w:lang w:val="th-TH" w:eastAsia="th-TH" w:bidi="th-TH"/>
              </w:rPr>
              <w:t>(แยกจาก noise ได้)</w:t>
            </w:r>
          </w:p>
        </w:tc>
        <w:tc>
          <w:tcPr>
            <w:tcW w:type="dxa" w:w="2041"/>
          </w:tcPr>
          <w:p>
            <w:pPr>
              <w:spacing w:after="0" w:before="0"/>
              <w:jc w:val="center"/>
            </w:pPr>
            <w:r/>
            <w:r>
              <w:rPr>
                <w:rFonts w:ascii="TH Sarabun New" w:hAnsi="TH Sarabun New" w:cs="TH Sarabun New" w:eastAsia="TH Sarabun New"/>
                <w:b w:val="0"/>
                <w:i w:val="0"/>
                <w:sz w:val="30"/>
                <w:u w:val="none"/>
                <w:szCs w:val="30"/>
                <w:lang w:val="th-TH" w:eastAsia="th-TH" w:bidi="th-TH"/>
              </w:rPr>
              <w:t>−0.010 ± 0.021</w:t>
            </w:r>
          </w:p>
        </w:tc>
        <w:tc>
          <w:tcPr>
            <w:tcW w:type="dxa" w:w="2041"/>
          </w:tcPr>
          <w:p>
            <w:pPr>
              <w:spacing w:after="0" w:before="0"/>
              <w:jc w:val="center"/>
            </w:pPr>
            <w:r/>
            <w:r>
              <w:rPr>
                <w:rFonts w:ascii="TH Sarabun New" w:hAnsi="TH Sarabun New" w:cs="TH Sarabun New" w:eastAsia="TH Sarabun New"/>
                <w:b w:val="0"/>
                <w:i w:val="0"/>
                <w:sz w:val="30"/>
                <w:u w:val="none"/>
                <w:szCs w:val="30"/>
                <w:lang w:val="th-TH" w:eastAsia="th-TH" w:bidi="th-TH"/>
              </w:rPr>
              <w:t>−0.109 ± 0.014</w:t>
            </w:r>
          </w:p>
        </w:tc>
      </w:tr>
      <w:tr>
        <w:tc>
          <w:tcPr>
            <w:tcW w:type="dxa" w:w="2608"/>
          </w:tcPr>
          <w:p>
            <w:pPr>
              <w:spacing w:after="0" w:before="0"/>
              <w:jc w:val="left"/>
            </w:pPr>
            <w:r/>
            <w:r>
              <w:rPr>
                <w:rFonts w:ascii="TH Sarabun New" w:hAnsi="TH Sarabun New" w:cs="TH Sarabun New" w:eastAsia="TH Sarabun New"/>
                <w:b w:val="0"/>
                <w:i w:val="0"/>
                <w:sz w:val="30"/>
                <w:u w:val="none"/>
                <w:szCs w:val="30"/>
                <w:lang w:val="th-TH" w:eastAsia="th-TH" w:bidi="th-TH"/>
              </w:rPr>
              <w:t>เปอร์เซ็นไทล์ที่ 95 (ที่ใช้จริง)</w:t>
            </w:r>
          </w:p>
        </w:tc>
        <w:tc>
          <w:tcPr>
            <w:tcW w:type="dxa" w:w="2041"/>
          </w:tcPr>
          <w:p>
            <w:pPr>
              <w:spacing w:after="0" w:before="0"/>
              <w:jc w:val="center"/>
            </w:pPr>
            <w:r/>
            <w:r>
              <w:rPr>
                <w:rFonts w:ascii="TH Sarabun New" w:hAnsi="TH Sarabun New" w:cs="TH Sarabun New" w:eastAsia="TH Sarabun New"/>
                <w:b w:val="0"/>
                <w:i w:val="0"/>
                <w:sz w:val="30"/>
                <w:u w:val="none"/>
                <w:szCs w:val="30"/>
                <w:lang w:val="th-TH" w:eastAsia="th-TH" w:bidi="th-TH"/>
              </w:rPr>
              <w:t>−0.012 ± 0.018</w:t>
            </w:r>
          </w:p>
          <w:p>
            <w:pPr>
              <w:spacing w:after="0"/>
              <w:jc w:val="center"/>
            </w:pPr>
            <w:r>
              <w:rPr>
                <w:rFonts w:ascii="TH Sarabun New" w:hAnsi="TH Sarabun New" w:cs="TH Sarabun New" w:eastAsia="TH Sarabun New"/>
                <w:b w:val="0"/>
                <w:i w:val="0"/>
                <w:sz w:val="30"/>
                <w:u w:val="none"/>
                <w:szCs w:val="30"/>
                <w:lang w:val="th-TH" w:eastAsia="th-TH" w:bidi="th-TH"/>
              </w:rPr>
              <w:t>(แยกจาก noise ไม่ได้)</w:t>
            </w:r>
          </w:p>
        </w:tc>
        <w:tc>
          <w:tcPr>
            <w:tcW w:type="dxa" w:w="2041"/>
          </w:tcPr>
          <w:p>
            <w:pPr>
              <w:spacing w:after="0" w:before="0"/>
              <w:jc w:val="center"/>
            </w:pPr>
            <w:r/>
            <w:r>
              <w:rPr>
                <w:rFonts w:ascii="TH Sarabun New" w:hAnsi="TH Sarabun New" w:cs="TH Sarabun New" w:eastAsia="TH Sarabun New"/>
                <w:b w:val="0"/>
                <w:i w:val="0"/>
                <w:sz w:val="30"/>
                <w:u w:val="none"/>
                <w:szCs w:val="30"/>
                <w:lang w:val="th-TH" w:eastAsia="th-TH" w:bidi="th-TH"/>
              </w:rPr>
              <w:t>−0.001 ± 0.022</w:t>
            </w:r>
          </w:p>
        </w:tc>
        <w:tc>
          <w:tcPr>
            <w:tcW w:type="dxa" w:w="2041"/>
          </w:tcPr>
          <w:p>
            <w:pPr>
              <w:spacing w:after="0" w:before="0"/>
              <w:jc w:val="center"/>
            </w:pPr>
            <w:r/>
            <w:r>
              <w:rPr>
                <w:rFonts w:ascii="TH Sarabun New" w:hAnsi="TH Sarabun New" w:cs="TH Sarabun New" w:eastAsia="TH Sarabun New"/>
                <w:b w:val="0"/>
                <w:i w:val="0"/>
                <w:sz w:val="30"/>
                <w:u w:val="none"/>
                <w:szCs w:val="30"/>
                <w:lang w:val="th-TH" w:eastAsia="th-TH" w:bidi="th-TH"/>
              </w:rPr>
              <w:t>−0.052 ± 0.029</w:t>
            </w:r>
          </w:p>
        </w:tc>
      </w:tr>
    </w:tbl>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เมื่อใช้ค่ามัธยฐาน แบบ V1 ให้ผลต่าง −0.023 ± 0.003 ซึ่งมีขนาดใหญ่กว่าส่วนเบี่ยงเบนมาตรฐานของตัวเองมาก คือแย่กว่า control อย่างแยกจากความผันผวนของ seed ได้จริง แต่เมื่อเปลี่ยนไปใช้ค่าเปอร์เซ็นไทล์ที่ 95 ความเสียหายนั้นลดลงในทุกคู่ โดยเฉพาะ V1 ที่ส่วนเบี่ยงเบนมาตรฐานใหญ่กว่าผลต่างเองแล้ว แต่ก็ยังไม่ถึงขั้นทำให้ผลต่างกลับเป็นบวก ข้อค้นพบนี้ชี้ว่าสถิติที่ใช้สรุปข้อมูลเชิงพื้นที่มีผลต่อทิศทางข้อสรุปงานวิจัยอย่างมีนัยสำคัญ จึงต้องรายงานคู่กับผลหลักเสมอ มิใช่เพียงรายละเอียดปลีกย่อย</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ผลจากข้อค้นพบนี้ ชุด intensity ที่ใช้จริงในการทดลองเปรียบเทียบและในแบบจำลองที่ระบบใช้งานจริงจึงเป็นค่าเปอร์เซ็นไทล์ที่ 95 ของความเข้มแสงทั้ง 3 ช่อง (4500, 304 และ 171 อังสตรอม) รวม 3 คุณลักษณะ</w:t>
      </w:r>
    </w:p>
    <w:p>
      <w:pPr>
        <w:pStyle w:val="Heading2"/>
        <w:keepNext/>
        <w:spacing w:before="160" w:after="0" w:line="240" w:lineRule="auto"/>
      </w:pPr>
      <w:bookmarkStart w:id="71" w:name="bkm71"/>
      <w:r>
        <w:rPr>
          <w:rFonts w:ascii="TH Sarabun New" w:hAnsi="TH Sarabun New" w:cs="TH Sarabun New" w:eastAsia="TH Sarabun New"/>
          <w:b/>
          <w:i w:val="0"/>
          <w:sz w:val="32"/>
          <w:u w:val="none"/>
          <w:szCs w:val="32"/>
          <w:bCs/>
          <w:lang w:val="th-TH" w:eastAsia="th-TH" w:bidi="th-TH"/>
        </w:rPr>
        <w:t>4.4 ผลของแบบจำลองพยากรณ์ที่ระบบใช้งานจริง</w:t>
      </w:r>
      <w:bookmarkEnd w:id="71"/>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แบบจำลองที่ระบบใช้งานจริงเป็น LSTM ที่รับลำดับพารามิเตอร์ SHARP 18 ตัว จำนวน 24 ขั้นเวลาที่ cadence 1 ชั่วโมง ฝึกบนชุดข้อมูล 384,838 sample ตรวจสอบด้วย 54,178 sample และประเมินผลด้วย 54,158 sample โดยแบ่งตามลำดับเวลาและแยกตามหมายเลข HARP ค่า threshold ที่ให้ TSS สูงสุดบนชุด validation เท่ากับ 0.2021 และถูกตรึงไว้ก่อนวัดผลบนชุด test ผลเปรียบเทียบกับ logistic regression ที่ใช้ค่า ณ เวลาเดียวแสดงในตารางที่ 4.5</w:t>
      </w:r>
    </w:p>
    <w:p>
      <w:pPr>
        <w:pStyle w:val="CaptionTable"/>
        <w:keepNext/>
        <w:spacing w:before="120" w:after="40"/>
        <w:jc w:val="left"/>
      </w:pPr>
      <w:bookmarkStart w:id="72" w:name="bkm72"/>
      <w:r>
        <w:rPr>
          <w:rFonts w:ascii="TH Sarabun New" w:hAnsi="TH Sarabun New" w:cs="TH Sarabun New" w:eastAsia="TH Sarabun New"/>
          <w:b w:val="0"/>
          <w:i w:val="0"/>
          <w:sz w:val="32"/>
          <w:u w:val="none"/>
          <w:szCs w:val="32"/>
          <w:lang w:val="th-TH" w:eastAsia="th-TH" w:bidi="th-TH"/>
        </w:rPr>
        <w:t>ตารางที่ 4.5 ผลการประเมินแบบจำลองพยากรณ์ที่ระบบใช้งานจริง บนชุด test</w:t>
      </w:r>
      <w:bookmarkEnd w:id="72"/>
    </w:p>
    <w:tbl>
      <w:tblPr>
        <w:tblStyle w:val="TableGrid"/>
        <w:tblW w:type="auto" w:w="0"/>
        <w:jc w:val="center"/>
        <w:tblLayout w:type="fixed"/>
        <w:tblLook w:firstColumn="1" w:firstRow="1" w:lastColumn="0" w:lastRow="0" w:noHBand="0" w:noVBand="1" w:val="04A0"/>
        <w:tblLayout w:type="fixed"/>
      </w:tblPr>
      <w:tblGrid>
        <w:gridCol w:w="2324"/>
        <w:gridCol w:w="907"/>
        <w:gridCol w:w="963"/>
        <w:gridCol w:w="1020"/>
        <w:gridCol w:w="907"/>
        <w:gridCol w:w="1134"/>
        <w:gridCol w:w="1360"/>
      </w:tblGrid>
      <w:tr>
        <w:trPr>
          <w:tblHeader w:val="true"/>
        </w:trPr>
        <w:tc>
          <w:tcPr>
            <w:tcW w:type="dxa" w:w="2324"/>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แบบจำลอง</w:t>
            </w:r>
          </w:p>
        </w:tc>
        <w:tc>
          <w:tcPr>
            <w:tcW w:type="dxa" w:w="907"/>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TSS</w:t>
            </w:r>
          </w:p>
        </w:tc>
        <w:tc>
          <w:tcPr>
            <w:tcW w:type="dxa" w:w="964"/>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HSS2</w:t>
            </w:r>
          </w:p>
        </w:tc>
        <w:tc>
          <w:tcPr>
            <w:tcW w:type="dxa" w:w="1020"/>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BSS</w:t>
            </w:r>
          </w:p>
        </w:tc>
        <w:tc>
          <w:tcPr>
            <w:tcW w:type="dxa" w:w="907"/>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AUC</w:t>
            </w:r>
          </w:p>
        </w:tc>
        <w:tc>
          <w:tcPr>
            <w:tcW w:type="dxa" w:w="1134"/>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Recall</w:t>
            </w:r>
          </w:p>
        </w:tc>
        <w:tc>
          <w:tcPr>
            <w:tcW w:type="dxa" w:w="1361"/>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Precision</w:t>
            </w:r>
          </w:p>
        </w:tc>
      </w:tr>
      <w:tr>
        <w:tc>
          <w:tcPr>
            <w:tcW w:type="dxa" w:w="2324"/>
          </w:tcPr>
          <w:p>
            <w:pPr>
              <w:spacing w:after="0" w:before="0"/>
              <w:jc w:val="left"/>
            </w:pPr>
            <w:r/>
            <w:r>
              <w:rPr>
                <w:rFonts w:ascii="TH Sarabun New" w:hAnsi="TH Sarabun New" w:cs="TH Sarabun New" w:eastAsia="TH Sarabun New"/>
                <w:b w:val="0"/>
                <w:i w:val="0"/>
                <w:sz w:val="30"/>
                <w:u w:val="none"/>
                <w:szCs w:val="30"/>
                <w:lang w:val="th-TH" w:eastAsia="th-TH" w:bidi="th-TH"/>
              </w:rPr>
              <w:t>LSTM (ประวัติ 24 ชม.)</w:t>
            </w:r>
          </w:p>
        </w:tc>
        <w:tc>
          <w:tcPr>
            <w:tcW w:type="dxa" w:w="907"/>
          </w:tcPr>
          <w:p>
            <w:pPr>
              <w:spacing w:after="0" w:before="0"/>
              <w:jc w:val="center"/>
            </w:pPr>
            <w:r/>
            <w:r>
              <w:rPr>
                <w:rFonts w:ascii="TH Sarabun New" w:hAnsi="TH Sarabun New" w:cs="TH Sarabun New" w:eastAsia="TH Sarabun New"/>
                <w:b w:val="0"/>
                <w:i w:val="0"/>
                <w:sz w:val="30"/>
                <w:u w:val="none"/>
                <w:szCs w:val="30"/>
                <w:lang w:val="th-TH" w:eastAsia="th-TH" w:bidi="th-TH"/>
              </w:rPr>
              <w:t>0.693</w:t>
            </w:r>
          </w:p>
        </w:tc>
        <w:tc>
          <w:tcPr>
            <w:tcW w:type="dxa" w:w="964"/>
          </w:tcPr>
          <w:p>
            <w:pPr>
              <w:spacing w:after="0" w:before="0"/>
              <w:jc w:val="center"/>
            </w:pPr>
            <w:r/>
            <w:r>
              <w:rPr>
                <w:rFonts w:ascii="TH Sarabun New" w:hAnsi="TH Sarabun New" w:cs="TH Sarabun New" w:eastAsia="TH Sarabun New"/>
                <w:b w:val="0"/>
                <w:i w:val="0"/>
                <w:sz w:val="30"/>
                <w:u w:val="none"/>
                <w:szCs w:val="30"/>
                <w:lang w:val="th-TH" w:eastAsia="th-TH" w:bidi="th-TH"/>
              </w:rPr>
              <w:t>0.238</w:t>
            </w:r>
          </w:p>
        </w:tc>
        <w:tc>
          <w:tcPr>
            <w:tcW w:type="dxa" w:w="1020"/>
          </w:tcPr>
          <w:p>
            <w:pPr>
              <w:spacing w:after="0" w:before="0"/>
              <w:jc w:val="center"/>
            </w:pPr>
            <w:r/>
            <w:r>
              <w:rPr>
                <w:rFonts w:ascii="TH Sarabun New" w:hAnsi="TH Sarabun New" w:cs="TH Sarabun New" w:eastAsia="TH Sarabun New"/>
                <w:b w:val="0"/>
                <w:i w:val="0"/>
                <w:sz w:val="30"/>
                <w:u w:val="none"/>
                <w:szCs w:val="30"/>
                <w:lang w:val="th-TH" w:eastAsia="th-TH" w:bidi="th-TH"/>
              </w:rPr>
              <w:t>−0.076</w:t>
            </w:r>
          </w:p>
        </w:tc>
        <w:tc>
          <w:tcPr>
            <w:tcW w:type="dxa" w:w="907"/>
          </w:tcPr>
          <w:p>
            <w:pPr>
              <w:spacing w:after="0" w:before="0"/>
              <w:jc w:val="center"/>
            </w:pPr>
            <w:r/>
            <w:r>
              <w:rPr>
                <w:rFonts w:ascii="TH Sarabun New" w:hAnsi="TH Sarabun New" w:cs="TH Sarabun New" w:eastAsia="TH Sarabun New"/>
                <w:b w:val="0"/>
                <w:i w:val="0"/>
                <w:sz w:val="30"/>
                <w:u w:val="none"/>
                <w:szCs w:val="30"/>
                <w:lang w:val="th-TH" w:eastAsia="th-TH" w:bidi="th-TH"/>
              </w:rPr>
              <w:t>0.926</w:t>
            </w:r>
          </w:p>
        </w:tc>
        <w:tc>
          <w:tcPr>
            <w:tcW w:type="dxa" w:w="1134"/>
          </w:tcPr>
          <w:p>
            <w:pPr>
              <w:spacing w:after="0" w:before="0"/>
              <w:jc w:val="center"/>
            </w:pPr>
            <w:r/>
            <w:r>
              <w:rPr>
                <w:rFonts w:ascii="TH Sarabun New" w:hAnsi="TH Sarabun New" w:cs="TH Sarabun New" w:eastAsia="TH Sarabun New"/>
                <w:b w:val="0"/>
                <w:i w:val="0"/>
                <w:sz w:val="30"/>
                <w:u w:val="none"/>
                <w:szCs w:val="30"/>
                <w:lang w:val="th-TH" w:eastAsia="th-TH" w:bidi="th-TH"/>
              </w:rPr>
              <w:t>0.832</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0.168</w:t>
            </w:r>
          </w:p>
        </w:tc>
      </w:tr>
      <w:tr>
        <w:tc>
          <w:tcPr>
            <w:tcW w:type="dxa" w:w="2324"/>
          </w:tcPr>
          <w:p>
            <w:pPr>
              <w:spacing w:after="0" w:before="0"/>
              <w:jc w:val="left"/>
            </w:pPr>
            <w:r/>
            <w:r>
              <w:rPr>
                <w:rFonts w:ascii="TH Sarabun New" w:hAnsi="TH Sarabun New" w:cs="TH Sarabun New" w:eastAsia="TH Sarabun New"/>
                <w:b w:val="0"/>
                <w:i w:val="0"/>
                <w:sz w:val="30"/>
                <w:u w:val="none"/>
                <w:szCs w:val="30"/>
                <w:lang w:val="th-TH" w:eastAsia="th-TH" w:bidi="th-TH"/>
              </w:rPr>
              <w:t>Logistic regression (ค่า ณ เวลาเดียว)</w:t>
            </w:r>
          </w:p>
        </w:tc>
        <w:tc>
          <w:tcPr>
            <w:tcW w:type="dxa" w:w="907"/>
          </w:tcPr>
          <w:p>
            <w:pPr>
              <w:spacing w:after="0" w:before="0"/>
              <w:jc w:val="center"/>
            </w:pPr>
            <w:r/>
            <w:r>
              <w:rPr>
                <w:rFonts w:ascii="TH Sarabun New" w:hAnsi="TH Sarabun New" w:cs="TH Sarabun New" w:eastAsia="TH Sarabun New"/>
                <w:b w:val="0"/>
                <w:i w:val="0"/>
                <w:sz w:val="30"/>
                <w:u w:val="none"/>
                <w:szCs w:val="30"/>
                <w:lang w:val="th-TH" w:eastAsia="th-TH" w:bidi="th-TH"/>
              </w:rPr>
              <w:t>0.686</w:t>
            </w:r>
          </w:p>
        </w:tc>
        <w:tc>
          <w:tcPr>
            <w:tcW w:type="dxa" w:w="964"/>
          </w:tcPr>
          <w:p>
            <w:pPr>
              <w:spacing w:after="0" w:before="0"/>
              <w:jc w:val="center"/>
            </w:pPr>
            <w:r/>
            <w:r>
              <w:rPr>
                <w:rFonts w:ascii="TH Sarabun New" w:hAnsi="TH Sarabun New" w:cs="TH Sarabun New" w:eastAsia="TH Sarabun New"/>
                <w:b w:val="0"/>
                <w:i w:val="0"/>
                <w:sz w:val="30"/>
                <w:u w:val="none"/>
                <w:szCs w:val="30"/>
                <w:lang w:val="th-TH" w:eastAsia="th-TH" w:bidi="th-TH"/>
              </w:rPr>
              <w:t>0.288</w:t>
            </w:r>
          </w:p>
        </w:tc>
        <w:tc>
          <w:tcPr>
            <w:tcW w:type="dxa" w:w="1020"/>
          </w:tcPr>
          <w:p>
            <w:pPr>
              <w:spacing w:after="0" w:before="0"/>
              <w:jc w:val="center"/>
            </w:pPr>
            <w:r/>
            <w:r>
              <w:rPr>
                <w:rFonts w:ascii="TH Sarabun New" w:hAnsi="TH Sarabun New" w:cs="TH Sarabun New" w:eastAsia="TH Sarabun New"/>
                <w:b w:val="0"/>
                <w:i w:val="0"/>
                <w:sz w:val="30"/>
                <w:u w:val="none"/>
                <w:szCs w:val="30"/>
                <w:lang w:val="th-TH" w:eastAsia="th-TH" w:bidi="th-TH"/>
              </w:rPr>
              <w:t>−1.124</w:t>
            </w:r>
          </w:p>
        </w:tc>
        <w:tc>
          <w:tcPr>
            <w:tcW w:type="dxa" w:w="907"/>
          </w:tcPr>
          <w:p>
            <w:pPr>
              <w:spacing w:after="0" w:before="0"/>
              <w:jc w:val="center"/>
            </w:pPr>
            <w:r/>
            <w:r>
              <w:rPr>
                <w:rFonts w:ascii="TH Sarabun New" w:hAnsi="TH Sarabun New" w:cs="TH Sarabun New" w:eastAsia="TH Sarabun New"/>
                <w:b w:val="0"/>
                <w:i w:val="0"/>
                <w:sz w:val="30"/>
                <w:u w:val="none"/>
                <w:szCs w:val="30"/>
                <w:lang w:val="th-TH" w:eastAsia="th-TH" w:bidi="th-TH"/>
              </w:rPr>
              <w:t>0.943</w:t>
            </w:r>
          </w:p>
        </w:tc>
        <w:tc>
          <w:tcPr>
            <w:tcW w:type="dxa" w:w="1134"/>
          </w:tcPr>
          <w:p>
            <w:pPr>
              <w:spacing w:after="0" w:before="0"/>
              <w:jc w:val="center"/>
            </w:pPr>
            <w:r/>
            <w:r>
              <w:rPr>
                <w:rFonts w:ascii="TH Sarabun New" w:hAnsi="TH Sarabun New" w:cs="TH Sarabun New" w:eastAsia="TH Sarabun New"/>
                <w:b w:val="0"/>
                <w:i w:val="0"/>
                <w:sz w:val="30"/>
                <w:u w:val="none"/>
                <w:szCs w:val="30"/>
                <w:lang w:val="th-TH" w:eastAsia="th-TH" w:bidi="th-TH"/>
              </w:rPr>
              <w:t>0.790</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0.205</w:t>
            </w:r>
          </w:p>
        </w:tc>
      </w:tr>
    </w:tbl>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ตารางไขว้ของ LSTM บนชุด test ประกอบด้วย hit 1,470 ครั้ง false alarm 7,284 ครั้ง miss 296 ครั้ง และ correct negative 45,108 ครั้ง ส่วน logistic regression ได้ hit 1,395 ครั้ง false alarm 5,422 ครั้ง miss 371 ครั้ง และ correct negative 46,970 ครั้ง จะเห็นว่า LSTM จับเหตุการณ์ได้มากกว่า 75 ครั้งและพลาดน้อยกว่า 75 ครั้ง แลกกับการเตือนผิดที่มากกว่าราว 1,862 ครั้ง ซึ่งเป็นการแลกเปลี่ยนที่สมเหตุสมผลสำหรับระบบเตือนภัย เพราะต้นทุนของการพลาดเหตุการณ์จริงสูงกว่าต้นทุนของการเตือนผิดมาก</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จุดที่ต้องรายงานอย่างตรงไปตรงมาคือค่า BSS ของทั้งสองแบบจำลองติดลบ โดย LSTM ได้ −0.076 และ logistic regression ได้ −1.124 ซึ่งแปลว่าค่าความน่าจะเป็นที่แบบจำลองให้ออกมายังไม่ calibrate นี่เป็นผลโดยตรงจากการเลือกใช้ focal loss ร่วมกับการถ่วงน้ำหนักคลาสตามที่อธิบายไว้ในหัวข้อ 2.3.6 ซึ่งจงใจบิดสเกลความน่าจะเป็นเพื่อดันค่า recall ผลลัพธ์ของระบบจึงควรตีความเป็นการจัดอันดับความเสี่ยง มิใช่ความน่าจะเป็นที่แท้จริง หากต้องการค่าที่ตีความได้โดยตรงจะต้องเพิ่มขั้นตอนปรับเทียบความน่าจะเป็นบนชุด validation ซึ่งอยู่นอกขอบเขตของโครงงานนี้</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อีกประเด็นที่น่าสังเกตคือ LSTM ซึ่งเห็นประวัติย้อนหลัง 24 ชั่วโมง ได้ค่า TSS สูงกว่า logistic regression ที่เห็นเพียงค่า ณ เวลาเดียวเพียง 0.007 ในขณะที่ค่า AUC กลับต่ำกว่า ผลนี้ชี้ว่าสารสนเทศส่วนใหญ่ที่ใช้ทำนายอยู่ในค่า ณ เวลาปัจจุบันของพารามิเตอร์ SHARP แล้ว และมูลค่าเพิ่มของการมองย้อนหลังมีจำกัด สาเหตุที่วิเคราะห์ได้คือจำนวนตัวอย่างที่เป็นอิสระต่อกันจริงมีน้อยกว่าจำนวนแถวมาก เนื่องจากตัวอย่างที่ห่างกันหนึ่งชั่วโมงจากบริเวณเดียวกันแทบเหมือนกันทุกประการ แบบจำลองที่มีพารามิเตอร์จำนวนมากจึงมีแนวโน้มจดจำข้อมูลแทนการเรียนรู้รูปแบบ ซึ่งสอดคล้องกับผลการทดลองที่พบว่าการลดขนาดแบบจำลองจากราว 224,000 พารามิเตอร์เหลือราว 7,000 พารามิเตอร์ ทำให้ผลบนชุด test ดีขึ้นอย่างมีนัยสำคัญ</w:t>
      </w:r>
    </w:p>
    <w:p>
      <w:pPr>
        <w:pStyle w:val="Heading2"/>
        <w:keepNext/>
        <w:spacing w:before="160" w:after="0" w:line="240" w:lineRule="auto"/>
      </w:pPr>
      <w:bookmarkStart w:id="73" w:name="bkm73"/>
      <w:r>
        <w:rPr>
          <w:rFonts w:ascii="TH Sarabun New" w:hAnsi="TH Sarabun New" w:cs="TH Sarabun New" w:eastAsia="TH Sarabun New"/>
          <w:b/>
          <w:i w:val="0"/>
          <w:sz w:val="32"/>
          <w:u w:val="none"/>
          <w:szCs w:val="32"/>
          <w:bCs/>
          <w:lang w:val="th-TH" w:eastAsia="th-TH" w:bidi="th-TH"/>
        </w:rPr>
        <w:t>4.5 ผลการทดลองเปรียบเทียบชุด feature 5 แบบ</w:t>
      </w:r>
      <w:bookmarkEnd w:id="73"/>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หัวข้อนี้เป็นผลหลักของโครงงาน ซึ่งตอบคำถามวิจัยที่ตั้งไว้ในหัวข้อ 1.3 โดยตรง ผลทั้งหมดในหัวข้อนี้มาจากการทดลองชุดหลักซึ่งเทรนด้วยข้อมูลถึงวันที่ 31 ธันวาคม พ.ศ. 2566 และประเมินผลบนชุด test ที่ครอบคลุมทั้งปี พ.ศ. 2568</w:t>
      </w:r>
    </w:p>
    <w:p>
      <w:pPr>
        <w:pStyle w:val="Heading3"/>
        <w:keepNext/>
        <w:spacing w:before="120" w:after="0" w:line="240" w:lineRule="auto"/>
        <w:ind w:left="425"/>
      </w:pPr>
      <w:bookmarkStart w:id="74" w:name="bkm74"/>
      <w:r>
        <w:rPr>
          <w:rFonts w:ascii="TH Sarabun New" w:hAnsi="TH Sarabun New" w:cs="TH Sarabun New" w:eastAsia="TH Sarabun New"/>
          <w:b/>
          <w:i w:val="0"/>
          <w:sz w:val="32"/>
          <w:u w:val="none"/>
          <w:szCs w:val="32"/>
          <w:bCs/>
          <w:lang w:val="th-TH" w:eastAsia="th-TH" w:bidi="th-TH"/>
        </w:rPr>
        <w:t>4.5.1 ขนาดของชุดข้อมูลที่ได้</w:t>
      </w:r>
      <w:bookmarkEnd w:id="74"/>
    </w:p>
    <w:p>
      <w:pPr>
        <w:pStyle w:val="CaptionTable"/>
        <w:keepNext/>
        <w:spacing w:before="120" w:after="40"/>
        <w:jc w:val="left"/>
      </w:pPr>
      <w:bookmarkStart w:id="75" w:name="bkm75"/>
      <w:r>
        <w:rPr>
          <w:rFonts w:ascii="TH Sarabun New" w:hAnsi="TH Sarabun New" w:cs="TH Sarabun New" w:eastAsia="TH Sarabun New"/>
          <w:b w:val="0"/>
          <w:i w:val="0"/>
          <w:sz w:val="32"/>
          <w:u w:val="none"/>
          <w:szCs w:val="32"/>
          <w:lang w:val="th-TH" w:eastAsia="th-TH" w:bidi="th-TH"/>
        </w:rPr>
        <w:t>ตารางที่ 4.6 ขนาดของชุดข้อมูลในการทดลองเปรียบเทียบชุด feature</w:t>
      </w:r>
      <w:bookmarkEnd w:id="75"/>
    </w:p>
    <w:tbl>
      <w:tblPr>
        <w:tblStyle w:val="TableGrid"/>
        <w:tblW w:type="auto" w:w="0"/>
        <w:jc w:val="center"/>
        <w:tblLayout w:type="fixed"/>
        <w:tblLook w:firstColumn="1" w:firstRow="1" w:lastColumn="0" w:lastRow="0" w:noHBand="0" w:noVBand="1" w:val="04A0"/>
        <w:tblLayout w:type="fixed"/>
      </w:tblPr>
      <w:tblGrid>
        <w:gridCol w:w="1701"/>
        <w:gridCol w:w="3175"/>
        <w:gridCol w:w="1814"/>
        <w:gridCol w:w="1814"/>
      </w:tblGrid>
      <w:tr>
        <w:trPr>
          <w:tblHeader w:val="true"/>
        </w:trPr>
        <w:tc>
          <w:tcPr>
            <w:tcW w:type="dxa" w:w="1701"/>
            <w:shd w:val="clear" w:color="auto" w:fill="D9E2F3"/>
          </w:tcPr>
          <w:p>
            <w:pPr>
              <w:spacing w:after="0" w:before="0"/>
              <w:jc w:val="center"/>
            </w:pPr>
            <w:r/>
            <w:r>
              <w:rPr>
                <w:rFonts w:ascii="TH Sarabun New" w:hAnsi="TH Sarabun New" w:cs="TH Sarabun New" w:eastAsia="TH Sarabun New"/>
                <w:b/>
                <w:i w:val="0"/>
                <w:sz w:val="32"/>
                <w:u w:val="none"/>
                <w:szCs w:val="32"/>
                <w:bCs/>
                <w:lang w:val="th-TH" w:eastAsia="th-TH" w:bidi="th-TH"/>
              </w:rPr>
              <w:t>ชุดข้อมูล</w:t>
            </w:r>
          </w:p>
        </w:tc>
        <w:tc>
          <w:tcPr>
            <w:tcW w:type="dxa" w:w="3175"/>
            <w:shd w:val="clear" w:color="auto" w:fill="D9E2F3"/>
          </w:tcPr>
          <w:p>
            <w:pPr>
              <w:spacing w:after="0" w:before="0"/>
              <w:jc w:val="center"/>
            </w:pPr>
            <w:r/>
            <w:r>
              <w:rPr>
                <w:rFonts w:ascii="TH Sarabun New" w:hAnsi="TH Sarabun New" w:cs="TH Sarabun New" w:eastAsia="TH Sarabun New"/>
                <w:b/>
                <w:i w:val="0"/>
                <w:sz w:val="32"/>
                <w:u w:val="none"/>
                <w:szCs w:val="32"/>
                <w:bCs/>
                <w:lang w:val="th-TH" w:eastAsia="th-TH" w:bidi="th-TH"/>
              </w:rPr>
              <w:t>ช่วงเวลาที่ออกคำพยากรณ์</w:t>
            </w:r>
          </w:p>
        </w:tc>
        <w:tc>
          <w:tcPr>
            <w:tcW w:type="dxa" w:w="1814"/>
            <w:shd w:val="clear" w:color="auto" w:fill="D9E2F3"/>
          </w:tcPr>
          <w:p>
            <w:pPr>
              <w:spacing w:after="0" w:before="0"/>
              <w:jc w:val="center"/>
            </w:pPr>
            <w:r/>
            <w:r>
              <w:rPr>
                <w:rFonts w:ascii="TH Sarabun New" w:hAnsi="TH Sarabun New" w:cs="TH Sarabun New" w:eastAsia="TH Sarabun New"/>
                <w:b/>
                <w:i w:val="0"/>
                <w:sz w:val="32"/>
                <w:u w:val="none"/>
                <w:szCs w:val="32"/>
                <w:bCs/>
                <w:lang w:val="th-TH" w:eastAsia="th-TH" w:bidi="th-TH"/>
              </w:rPr>
              <w:t>จำนวน sample</w:t>
            </w:r>
          </w:p>
        </w:tc>
        <w:tc>
          <w:tcPr>
            <w:tcW w:type="dxa" w:w="1814"/>
            <w:shd w:val="clear" w:color="auto" w:fill="D9E2F3"/>
          </w:tcPr>
          <w:p>
            <w:pPr>
              <w:spacing w:after="0" w:before="0"/>
              <w:jc w:val="center"/>
            </w:pPr>
            <w:r/>
            <w:r>
              <w:rPr>
                <w:rFonts w:ascii="TH Sarabun New" w:hAnsi="TH Sarabun New" w:cs="TH Sarabun New" w:eastAsia="TH Sarabun New"/>
                <w:b/>
                <w:i w:val="0"/>
                <w:sz w:val="32"/>
                <w:u w:val="none"/>
                <w:szCs w:val="32"/>
                <w:bCs/>
                <w:lang w:val="th-TH" w:eastAsia="th-TH" w:bidi="th-TH"/>
              </w:rPr>
              <w:t>จำนวน positive</w:t>
            </w:r>
          </w:p>
        </w:tc>
      </w:tr>
      <w:tr>
        <w:tc>
          <w:tcPr>
            <w:tcW w:type="dxa" w:w="1701"/>
          </w:tcPr>
          <w:p>
            <w:pPr>
              <w:spacing w:after="0" w:before="0"/>
              <w:jc w:val="left"/>
            </w:pPr>
            <w:r/>
            <w:r>
              <w:rPr>
                <w:rFonts w:ascii="TH Sarabun New" w:hAnsi="TH Sarabun New" w:cs="TH Sarabun New" w:eastAsia="TH Sarabun New"/>
                <w:b w:val="0"/>
                <w:i w:val="0"/>
                <w:sz w:val="32"/>
                <w:u w:val="none"/>
                <w:szCs w:val="32"/>
                <w:lang w:val="th-TH" w:eastAsia="th-TH" w:bidi="th-TH"/>
              </w:rPr>
              <w:t>train</w:t>
            </w:r>
          </w:p>
        </w:tc>
        <w:tc>
          <w:tcPr>
            <w:tcW w:type="dxa" w:w="3175"/>
          </w:tcPr>
          <w:p>
            <w:pPr>
              <w:spacing w:after="0" w:before="0"/>
              <w:jc w:val="left"/>
            </w:pPr>
            <w:r/>
            <w:r>
              <w:rPr>
                <w:rFonts w:ascii="TH Sarabun New" w:hAnsi="TH Sarabun New" w:cs="TH Sarabun New" w:eastAsia="TH Sarabun New"/>
                <w:b w:val="0"/>
                <w:i w:val="0"/>
                <w:sz w:val="32"/>
                <w:u w:val="none"/>
                <w:szCs w:val="32"/>
                <w:lang w:val="th-TH" w:eastAsia="th-TH" w:bidi="th-TH"/>
              </w:rPr>
              <w:t>9 ม.ค. 2554 – 31 ธ.ค. 2566</w:t>
            </w:r>
          </w:p>
        </w:tc>
        <w:tc>
          <w:tcPr>
            <w:tcW w:type="dxa" w:w="1814"/>
          </w:tcPr>
          <w:p>
            <w:pPr>
              <w:spacing w:after="0" w:before="0"/>
              <w:jc w:val="center"/>
            </w:pPr>
            <w:r/>
            <w:r>
              <w:rPr>
                <w:rFonts w:ascii="TH Sarabun New" w:hAnsi="TH Sarabun New" w:cs="TH Sarabun New" w:eastAsia="TH Sarabun New"/>
                <w:b w:val="0"/>
                <w:i w:val="0"/>
                <w:sz w:val="32"/>
                <w:u w:val="none"/>
                <w:szCs w:val="32"/>
                <w:lang w:val="th-TH" w:eastAsia="th-TH" w:bidi="th-TH"/>
              </w:rPr>
              <w:t>18,330</w:t>
            </w:r>
          </w:p>
        </w:tc>
        <w:tc>
          <w:tcPr>
            <w:tcW w:type="dxa" w:w="1814"/>
          </w:tcPr>
          <w:p>
            <w:pPr>
              <w:spacing w:after="0" w:before="0"/>
              <w:jc w:val="center"/>
            </w:pPr>
            <w:r/>
            <w:r>
              <w:rPr>
                <w:rFonts w:ascii="TH Sarabun New" w:hAnsi="TH Sarabun New" w:cs="TH Sarabun New" w:eastAsia="TH Sarabun New"/>
                <w:b w:val="0"/>
                <w:i w:val="0"/>
                <w:sz w:val="32"/>
                <w:u w:val="none"/>
                <w:szCs w:val="32"/>
                <w:lang w:val="th-TH" w:eastAsia="th-TH" w:bidi="th-TH"/>
              </w:rPr>
              <w:t>379</w:t>
            </w:r>
          </w:p>
        </w:tc>
      </w:tr>
      <w:tr>
        <w:tc>
          <w:tcPr>
            <w:tcW w:type="dxa" w:w="1701"/>
          </w:tcPr>
          <w:p>
            <w:pPr>
              <w:spacing w:after="0" w:before="0"/>
              <w:jc w:val="left"/>
            </w:pPr>
            <w:r/>
            <w:r>
              <w:rPr>
                <w:rFonts w:ascii="TH Sarabun New" w:hAnsi="TH Sarabun New" w:cs="TH Sarabun New" w:eastAsia="TH Sarabun New"/>
                <w:b w:val="0"/>
                <w:i w:val="0"/>
                <w:sz w:val="32"/>
                <w:u w:val="none"/>
                <w:szCs w:val="32"/>
                <w:lang w:val="th-TH" w:eastAsia="th-TH" w:bidi="th-TH"/>
              </w:rPr>
              <w:t>validation</w:t>
            </w:r>
          </w:p>
        </w:tc>
        <w:tc>
          <w:tcPr>
            <w:tcW w:type="dxa" w:w="3175"/>
          </w:tcPr>
          <w:p>
            <w:pPr>
              <w:spacing w:after="0" w:before="0"/>
              <w:jc w:val="left"/>
            </w:pPr>
            <w:r/>
            <w:r>
              <w:rPr>
                <w:rFonts w:ascii="TH Sarabun New" w:hAnsi="TH Sarabun New" w:cs="TH Sarabun New" w:eastAsia="TH Sarabun New"/>
                <w:b w:val="0"/>
                <w:i w:val="0"/>
                <w:sz w:val="32"/>
                <w:u w:val="none"/>
                <w:szCs w:val="32"/>
                <w:lang w:val="th-TH" w:eastAsia="th-TH" w:bidi="th-TH"/>
              </w:rPr>
              <w:t>19 ม.ค. 2567 – 31 ธ.ค. 2567</w:t>
            </w:r>
          </w:p>
        </w:tc>
        <w:tc>
          <w:tcPr>
            <w:tcW w:type="dxa" w:w="1814"/>
          </w:tcPr>
          <w:p>
            <w:pPr>
              <w:spacing w:after="0" w:before="0"/>
              <w:jc w:val="center"/>
            </w:pPr>
            <w:r/>
            <w:r>
              <w:rPr>
                <w:rFonts w:ascii="TH Sarabun New" w:hAnsi="TH Sarabun New" w:cs="TH Sarabun New" w:eastAsia="TH Sarabun New"/>
                <w:b w:val="0"/>
                <w:i w:val="0"/>
                <w:sz w:val="32"/>
                <w:u w:val="none"/>
                <w:szCs w:val="32"/>
                <w:lang w:val="th-TH" w:eastAsia="th-TH" w:bidi="th-TH"/>
              </w:rPr>
              <w:t>3,242</w:t>
            </w:r>
          </w:p>
        </w:tc>
        <w:tc>
          <w:tcPr>
            <w:tcW w:type="dxa" w:w="1814"/>
          </w:tcPr>
          <w:p>
            <w:pPr>
              <w:spacing w:after="0" w:before="0"/>
              <w:jc w:val="center"/>
            </w:pPr>
            <w:r/>
            <w:r>
              <w:rPr>
                <w:rFonts w:ascii="TH Sarabun New" w:hAnsi="TH Sarabun New" w:cs="TH Sarabun New" w:eastAsia="TH Sarabun New"/>
                <w:b w:val="0"/>
                <w:i w:val="0"/>
                <w:sz w:val="32"/>
                <w:u w:val="none"/>
                <w:szCs w:val="32"/>
                <w:lang w:val="th-TH" w:eastAsia="th-TH" w:bidi="th-TH"/>
              </w:rPr>
              <w:t>397</w:t>
            </w:r>
          </w:p>
        </w:tc>
      </w:tr>
      <w:tr>
        <w:tc>
          <w:tcPr>
            <w:tcW w:type="dxa" w:w="1701"/>
          </w:tcPr>
          <w:p>
            <w:pPr>
              <w:spacing w:after="0" w:before="0"/>
              <w:jc w:val="left"/>
            </w:pPr>
            <w:r/>
            <w:r>
              <w:rPr>
                <w:rFonts w:ascii="TH Sarabun New" w:hAnsi="TH Sarabun New" w:cs="TH Sarabun New" w:eastAsia="TH Sarabun New"/>
                <w:b w:val="0"/>
                <w:i w:val="0"/>
                <w:sz w:val="32"/>
                <w:u w:val="none"/>
                <w:szCs w:val="32"/>
                <w:lang w:val="th-TH" w:eastAsia="th-TH" w:bidi="th-TH"/>
              </w:rPr>
              <w:t>test</w:t>
            </w:r>
          </w:p>
        </w:tc>
        <w:tc>
          <w:tcPr>
            <w:tcW w:type="dxa" w:w="3175"/>
          </w:tcPr>
          <w:p>
            <w:pPr>
              <w:spacing w:after="0" w:before="0"/>
              <w:jc w:val="left"/>
            </w:pPr>
            <w:r/>
            <w:r>
              <w:rPr>
                <w:rFonts w:ascii="TH Sarabun New" w:hAnsi="TH Sarabun New" w:cs="TH Sarabun New" w:eastAsia="TH Sarabun New"/>
                <w:b w:val="0"/>
                <w:i w:val="0"/>
                <w:sz w:val="32"/>
                <w:u w:val="none"/>
                <w:szCs w:val="32"/>
                <w:lang w:val="th-TH" w:eastAsia="th-TH" w:bidi="th-TH"/>
              </w:rPr>
              <w:t>18 ม.ค. 2568 – 31 ธ.ค. 2568</w:t>
            </w:r>
          </w:p>
        </w:tc>
        <w:tc>
          <w:tcPr>
            <w:tcW w:type="dxa" w:w="1814"/>
          </w:tcPr>
          <w:p>
            <w:pPr>
              <w:spacing w:after="0" w:before="0"/>
              <w:jc w:val="center"/>
            </w:pPr>
            <w:r/>
            <w:r>
              <w:rPr>
                <w:rFonts w:ascii="TH Sarabun New" w:hAnsi="TH Sarabun New" w:cs="TH Sarabun New" w:eastAsia="TH Sarabun New"/>
                <w:b w:val="0"/>
                <w:i w:val="0"/>
                <w:sz w:val="32"/>
                <w:u w:val="none"/>
                <w:szCs w:val="32"/>
                <w:lang w:val="th-TH" w:eastAsia="th-TH" w:bidi="th-TH"/>
              </w:rPr>
              <w:t>3,098</w:t>
            </w:r>
          </w:p>
        </w:tc>
        <w:tc>
          <w:tcPr>
            <w:tcW w:type="dxa" w:w="1814"/>
          </w:tcPr>
          <w:p>
            <w:pPr>
              <w:spacing w:after="0" w:before="0"/>
              <w:jc w:val="center"/>
            </w:pPr>
            <w:r/>
            <w:r>
              <w:rPr>
                <w:rFonts w:ascii="TH Sarabun New" w:hAnsi="TH Sarabun New" w:cs="TH Sarabun New" w:eastAsia="TH Sarabun New"/>
                <w:b w:val="0"/>
                <w:i w:val="0"/>
                <w:sz w:val="32"/>
                <w:u w:val="none"/>
                <w:szCs w:val="32"/>
                <w:lang w:val="th-TH" w:eastAsia="th-TH" w:bidi="th-TH"/>
              </w:rPr>
              <w:t>155</w:t>
            </w:r>
          </w:p>
        </w:tc>
      </w:tr>
    </w:tbl>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จำนวน sample ในการทดลองนี้น้อยกว่าของแบบจำลองที่ใช้งานจริงมาก เพราะจำกัดอยู่เฉพาะ sample ที่มีทั้งความเข้มแสงและฟลักซ์รังสีเอกซ์ครบทุกขั้นเวลา และใช้ cadence 12 ชั่วโมง ตามข้อจำกัดของเฟรมภาพเต็มดวง</w:t>
      </w:r>
    </w:p>
    <w:p>
      <w:pPr>
        <w:pStyle w:val="Heading3"/>
        <w:keepNext/>
        <w:spacing w:before="120" w:after="0" w:line="240" w:lineRule="auto"/>
        <w:ind w:left="425"/>
      </w:pPr>
      <w:bookmarkStart w:id="76" w:name="bkm76"/>
      <w:r>
        <w:rPr>
          <w:rFonts w:ascii="TH Sarabun New" w:hAnsi="TH Sarabun New" w:cs="TH Sarabun New" w:eastAsia="TH Sarabun New"/>
          <w:b/>
          <w:i w:val="0"/>
          <w:sz w:val="32"/>
          <w:u w:val="none"/>
          <w:szCs w:val="32"/>
          <w:bCs/>
          <w:lang w:val="th-TH" w:eastAsia="th-TH" w:bidi="th-TH"/>
        </w:rPr>
        <w:t>4.5.2 ผลหลัก: ผลต่างของ TSS เทียบกับ control</w:t>
      </w:r>
      <w:bookmarkEnd w:id="76"/>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ตารางที่ 4.7 แสดงค่า TSS เฉลี่ยพร้อมส่วนเบี่ยงเบนมาตรฐานข้าม seed ทั้ง 5 ค่า และผลต่างของ TSS เทียบกับแบบ V0 แบบจับคู่ seed</w:t>
      </w:r>
    </w:p>
    <w:p>
      <w:pPr>
        <w:pStyle w:val="CaptionTable"/>
        <w:keepNext/>
        <w:spacing w:before="120" w:after="40"/>
        <w:jc w:val="left"/>
      </w:pPr>
      <w:bookmarkStart w:id="77" w:name="bkm77"/>
      <w:r>
        <w:rPr>
          <w:rFonts w:ascii="TH Sarabun New" w:hAnsi="TH Sarabun New" w:cs="TH Sarabun New" w:eastAsia="TH Sarabun New"/>
          <w:b w:val="0"/>
          <w:i w:val="0"/>
          <w:sz w:val="32"/>
          <w:u w:val="none"/>
          <w:szCs w:val="32"/>
          <w:lang w:val="th-TH" w:eastAsia="th-TH" w:bidi="th-TH"/>
        </w:rPr>
        <w:t>ตารางที่ 4.7 ผลการเปรียบเทียบชุด feature 5 แบบ บนชุด test (ค่าเฉลี่ย ± ส่วนเบี่ยงเบนมาตรฐาน ข้าม seed 5 ค่า)</w:t>
      </w:r>
      <w:bookmarkEnd w:id="77"/>
    </w:p>
    <w:tbl>
      <w:tblPr>
        <w:tblStyle w:val="TableGrid"/>
        <w:tblW w:type="auto" w:w="0"/>
        <w:jc w:val="center"/>
        <w:tblLayout w:type="fixed"/>
        <w:tblLook w:firstColumn="1" w:firstRow="1" w:lastColumn="0" w:lastRow="0" w:noHBand="0" w:noVBand="1" w:val="04A0"/>
        <w:tblLayout w:type="fixed"/>
      </w:tblPr>
      <w:tblGrid>
        <w:gridCol w:w="680"/>
        <w:gridCol w:w="2438"/>
        <w:gridCol w:w="1134"/>
        <w:gridCol w:w="1530"/>
        <w:gridCol w:w="1530"/>
        <w:gridCol w:w="1360"/>
      </w:tblGrid>
      <w:tr>
        <w:trPr>
          <w:tblHeader w:val="true"/>
        </w:trPr>
        <w:tc>
          <w:tcPr>
            <w:tcW w:type="dxa" w:w="680"/>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แบบ</w:t>
            </w:r>
          </w:p>
        </w:tc>
        <w:tc>
          <w:tcPr>
            <w:tcW w:type="dxa" w:w="2438"/>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ชุด feature</w:t>
            </w:r>
          </w:p>
        </w:tc>
        <w:tc>
          <w:tcPr>
            <w:tcW w:type="dxa" w:w="1134"/>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จำนวน</w:t>
            </w:r>
          </w:p>
          <w:p>
            <w:pPr>
              <w:spacing w:after="0"/>
              <w:jc w:val="center"/>
            </w:pPr>
            <w:r>
              <w:rPr>
                <w:rFonts w:ascii="TH Sarabun New" w:hAnsi="TH Sarabun New" w:cs="TH Sarabun New" w:eastAsia="TH Sarabun New"/>
                <w:b/>
                <w:i w:val="0"/>
                <w:sz w:val="30"/>
                <w:u w:val="none"/>
                <w:szCs w:val="30"/>
                <w:bCs/>
                <w:lang w:val="th-TH" w:eastAsia="th-TH" w:bidi="th-TH"/>
              </w:rPr>
              <w:t>feature</w:t>
            </w:r>
          </w:p>
        </w:tc>
        <w:tc>
          <w:tcPr>
            <w:tcW w:type="dxa" w:w="1531"/>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TSS</w:t>
            </w:r>
          </w:p>
        </w:tc>
        <w:tc>
          <w:tcPr>
            <w:tcW w:type="dxa" w:w="1531"/>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ΔTSS เทียบ V0</w:t>
            </w:r>
          </w:p>
        </w:tc>
        <w:tc>
          <w:tcPr>
            <w:tcW w:type="dxa" w:w="1361"/>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AUC</w:t>
            </w:r>
          </w:p>
        </w:tc>
      </w:tr>
      <w:tr>
        <w:tc>
          <w:tcPr>
            <w:tcW w:type="dxa" w:w="680"/>
          </w:tcPr>
          <w:p>
            <w:pPr>
              <w:spacing w:after="0" w:before="0"/>
              <w:jc w:val="center"/>
            </w:pPr>
            <w:r/>
            <w:r>
              <w:rPr>
                <w:rFonts w:ascii="TH Sarabun New" w:hAnsi="TH Sarabun New" w:cs="TH Sarabun New" w:eastAsia="TH Sarabun New"/>
                <w:b w:val="0"/>
                <w:i w:val="0"/>
                <w:sz w:val="30"/>
                <w:u w:val="none"/>
                <w:szCs w:val="30"/>
                <w:lang w:val="th-TH" w:eastAsia="th-TH" w:bidi="th-TH"/>
              </w:rPr>
              <w:t>V0</w:t>
            </w:r>
          </w:p>
        </w:tc>
        <w:tc>
          <w:tcPr>
            <w:tcW w:type="dxa" w:w="2438"/>
          </w:tcPr>
          <w:p>
            <w:pPr>
              <w:spacing w:after="0" w:before="0"/>
              <w:jc w:val="left"/>
            </w:pPr>
            <w:r/>
            <w:r>
              <w:rPr>
                <w:rFonts w:ascii="TH Sarabun New" w:hAnsi="TH Sarabun New" w:cs="TH Sarabun New" w:eastAsia="TH Sarabun New"/>
                <w:b w:val="0"/>
                <w:i w:val="0"/>
                <w:sz w:val="30"/>
                <w:u w:val="none"/>
                <w:szCs w:val="30"/>
                <w:lang w:val="th-TH" w:eastAsia="th-TH" w:bidi="th-TH"/>
              </w:rPr>
              <w:t>18 SHARP (control)</w:t>
            </w:r>
          </w:p>
        </w:tc>
        <w:tc>
          <w:tcPr>
            <w:tcW w:type="dxa" w:w="1134"/>
          </w:tcPr>
          <w:p>
            <w:pPr>
              <w:spacing w:after="0" w:before="0"/>
              <w:jc w:val="center"/>
            </w:pPr>
            <w:r/>
            <w:r>
              <w:rPr>
                <w:rFonts w:ascii="TH Sarabun New" w:hAnsi="TH Sarabun New" w:cs="TH Sarabun New" w:eastAsia="TH Sarabun New"/>
                <w:b w:val="0"/>
                <w:i w:val="0"/>
                <w:sz w:val="30"/>
                <w:u w:val="none"/>
                <w:szCs w:val="30"/>
                <w:lang w:val="th-TH" w:eastAsia="th-TH" w:bidi="th-TH"/>
              </w:rPr>
              <w:t>18</w:t>
            </w:r>
          </w:p>
        </w:tc>
        <w:tc>
          <w:tcPr>
            <w:tcW w:type="dxa" w:w="1531"/>
          </w:tcPr>
          <w:p>
            <w:pPr>
              <w:spacing w:after="0" w:before="0"/>
              <w:jc w:val="center"/>
            </w:pPr>
            <w:r/>
            <w:r>
              <w:rPr>
                <w:rFonts w:ascii="TH Sarabun New" w:hAnsi="TH Sarabun New" w:cs="TH Sarabun New" w:eastAsia="TH Sarabun New"/>
                <w:b w:val="0"/>
                <w:i w:val="0"/>
                <w:sz w:val="30"/>
                <w:u w:val="none"/>
                <w:szCs w:val="30"/>
                <w:lang w:val="th-TH" w:eastAsia="th-TH" w:bidi="th-TH"/>
              </w:rPr>
              <w:t>+0.736 ± 0.011</w:t>
            </w:r>
          </w:p>
        </w:tc>
        <w:tc>
          <w:tcPr>
            <w:tcW w:type="dxa" w:w="1531"/>
          </w:tcPr>
          <w:p>
            <w:pPr>
              <w:spacing w:after="0" w:before="0"/>
              <w:jc w:val="center"/>
            </w:pPr>
            <w:r/>
            <w:r>
              <w:rPr>
                <w:rFonts w:ascii="TH Sarabun New" w:hAnsi="TH Sarabun New" w:cs="TH Sarabun New" w:eastAsia="TH Sarabun New"/>
                <w:b w:val="0"/>
                <w:i w:val="0"/>
                <w:sz w:val="30"/>
                <w:u w:val="none"/>
                <w:szCs w:val="30"/>
                <w:lang w:val="th-TH" w:eastAsia="th-TH" w:bidi="th-TH"/>
              </w:rPr>
              <w:t>— (control)</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0.944 ± 0.004</w:t>
            </w:r>
          </w:p>
        </w:tc>
      </w:tr>
      <w:tr>
        <w:tc>
          <w:tcPr>
            <w:tcW w:type="dxa" w:w="680"/>
          </w:tcPr>
          <w:p>
            <w:pPr>
              <w:spacing w:after="0" w:before="0"/>
              <w:jc w:val="center"/>
            </w:pPr>
            <w:r/>
            <w:r>
              <w:rPr>
                <w:rFonts w:ascii="TH Sarabun New" w:hAnsi="TH Sarabun New" w:cs="TH Sarabun New" w:eastAsia="TH Sarabun New"/>
                <w:b w:val="0"/>
                <w:i w:val="0"/>
                <w:sz w:val="30"/>
                <w:u w:val="none"/>
                <w:szCs w:val="30"/>
                <w:lang w:val="th-TH" w:eastAsia="th-TH" w:bidi="th-TH"/>
              </w:rPr>
              <w:t>V1</w:t>
            </w:r>
          </w:p>
        </w:tc>
        <w:tc>
          <w:tcPr>
            <w:tcW w:type="dxa" w:w="2438"/>
          </w:tcPr>
          <w:p>
            <w:pPr>
              <w:spacing w:after="0" w:before="0"/>
              <w:jc w:val="left"/>
            </w:pPr>
            <w:r/>
            <w:r>
              <w:rPr>
                <w:rFonts w:ascii="TH Sarabun New" w:hAnsi="TH Sarabun New" w:cs="TH Sarabun New" w:eastAsia="TH Sarabun New"/>
                <w:b w:val="0"/>
                <w:i w:val="0"/>
                <w:sz w:val="30"/>
                <w:u w:val="none"/>
                <w:szCs w:val="30"/>
                <w:lang w:val="th-TH" w:eastAsia="th-TH" w:bidi="th-TH"/>
              </w:rPr>
              <w:t>18 SHARP + intensity</w:t>
            </w:r>
          </w:p>
        </w:tc>
        <w:tc>
          <w:tcPr>
            <w:tcW w:type="dxa" w:w="1134"/>
          </w:tcPr>
          <w:p>
            <w:pPr>
              <w:spacing w:after="0" w:before="0"/>
              <w:jc w:val="center"/>
            </w:pPr>
            <w:r/>
            <w:r>
              <w:rPr>
                <w:rFonts w:ascii="TH Sarabun New" w:hAnsi="TH Sarabun New" w:cs="TH Sarabun New" w:eastAsia="TH Sarabun New"/>
                <w:b w:val="0"/>
                <w:i w:val="0"/>
                <w:sz w:val="30"/>
                <w:u w:val="none"/>
                <w:szCs w:val="30"/>
                <w:lang w:val="th-TH" w:eastAsia="th-TH" w:bidi="th-TH"/>
              </w:rPr>
              <w:t>21</w:t>
            </w:r>
          </w:p>
        </w:tc>
        <w:tc>
          <w:tcPr>
            <w:tcW w:type="dxa" w:w="1531"/>
          </w:tcPr>
          <w:p>
            <w:pPr>
              <w:spacing w:after="0" w:before="0"/>
              <w:jc w:val="center"/>
            </w:pPr>
            <w:r/>
            <w:r>
              <w:rPr>
                <w:rFonts w:ascii="TH Sarabun New" w:hAnsi="TH Sarabun New" w:cs="TH Sarabun New" w:eastAsia="TH Sarabun New"/>
                <w:b w:val="0"/>
                <w:i w:val="0"/>
                <w:sz w:val="30"/>
                <w:u w:val="none"/>
                <w:szCs w:val="30"/>
                <w:lang w:val="th-TH" w:eastAsia="th-TH" w:bidi="th-TH"/>
              </w:rPr>
              <w:t>+0.724 ± 0.015</w:t>
            </w:r>
          </w:p>
        </w:tc>
        <w:tc>
          <w:tcPr>
            <w:tcW w:type="dxa" w:w="1531"/>
          </w:tcPr>
          <w:p>
            <w:pPr>
              <w:spacing w:after="0" w:before="0"/>
              <w:jc w:val="center"/>
            </w:pPr>
            <w:r/>
            <w:r>
              <w:rPr>
                <w:rFonts w:ascii="TH Sarabun New" w:hAnsi="TH Sarabun New" w:cs="TH Sarabun New" w:eastAsia="TH Sarabun New"/>
                <w:b w:val="0"/>
                <w:i w:val="0"/>
                <w:sz w:val="30"/>
                <w:u w:val="none"/>
                <w:szCs w:val="30"/>
                <w:lang w:val="th-TH" w:eastAsia="th-TH" w:bidi="th-TH"/>
              </w:rPr>
              <w:t>−0.012 ± 0.018</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0.941 ± 0.003</w:t>
            </w:r>
          </w:p>
        </w:tc>
      </w:tr>
      <w:tr>
        <w:tc>
          <w:tcPr>
            <w:tcW w:type="dxa" w:w="680"/>
          </w:tcPr>
          <w:p>
            <w:pPr>
              <w:spacing w:after="0" w:before="0"/>
              <w:jc w:val="center"/>
            </w:pPr>
            <w:r/>
            <w:r>
              <w:rPr>
                <w:rFonts w:ascii="TH Sarabun New" w:hAnsi="TH Sarabun New" w:cs="TH Sarabun New" w:eastAsia="TH Sarabun New"/>
                <w:b w:val="0"/>
                <w:i w:val="0"/>
                <w:sz w:val="30"/>
                <w:u w:val="none"/>
                <w:szCs w:val="30"/>
                <w:lang w:val="th-TH" w:eastAsia="th-TH" w:bidi="th-TH"/>
              </w:rPr>
              <w:t>V2</w:t>
            </w:r>
          </w:p>
        </w:tc>
        <w:tc>
          <w:tcPr>
            <w:tcW w:type="dxa" w:w="2438"/>
          </w:tcPr>
          <w:p>
            <w:pPr>
              <w:spacing w:after="0" w:before="0"/>
              <w:jc w:val="left"/>
            </w:pPr>
            <w:r/>
            <w:r>
              <w:rPr>
                <w:rFonts w:ascii="TH Sarabun New" w:hAnsi="TH Sarabun New" w:cs="TH Sarabun New" w:eastAsia="TH Sarabun New"/>
                <w:b w:val="0"/>
                <w:i w:val="0"/>
                <w:sz w:val="30"/>
                <w:u w:val="none"/>
                <w:szCs w:val="30"/>
                <w:lang w:val="th-TH" w:eastAsia="th-TH" w:bidi="th-TH"/>
              </w:rPr>
              <w:t>18 SHARP + intensity + X-ray</w:t>
            </w:r>
          </w:p>
        </w:tc>
        <w:tc>
          <w:tcPr>
            <w:tcW w:type="dxa" w:w="1134"/>
          </w:tcPr>
          <w:p>
            <w:pPr>
              <w:spacing w:after="0" w:before="0"/>
              <w:jc w:val="center"/>
            </w:pPr>
            <w:r/>
            <w:r>
              <w:rPr>
                <w:rFonts w:ascii="TH Sarabun New" w:hAnsi="TH Sarabun New" w:cs="TH Sarabun New" w:eastAsia="TH Sarabun New"/>
                <w:b w:val="0"/>
                <w:i w:val="0"/>
                <w:sz w:val="30"/>
                <w:u w:val="none"/>
                <w:szCs w:val="30"/>
                <w:lang w:val="th-TH" w:eastAsia="th-TH" w:bidi="th-TH"/>
              </w:rPr>
              <w:t>22</w:t>
            </w:r>
          </w:p>
        </w:tc>
        <w:tc>
          <w:tcPr>
            <w:tcW w:type="dxa" w:w="1531"/>
          </w:tcPr>
          <w:p>
            <w:pPr>
              <w:spacing w:after="0" w:before="0"/>
              <w:jc w:val="center"/>
            </w:pPr>
            <w:r/>
            <w:r>
              <w:rPr>
                <w:rFonts w:ascii="TH Sarabun New" w:hAnsi="TH Sarabun New" w:cs="TH Sarabun New" w:eastAsia="TH Sarabun New"/>
                <w:b w:val="0"/>
                <w:i w:val="0"/>
                <w:sz w:val="30"/>
                <w:u w:val="none"/>
                <w:szCs w:val="30"/>
                <w:lang w:val="th-TH" w:eastAsia="th-TH" w:bidi="th-TH"/>
              </w:rPr>
              <w:t>+0.735 ± 0.019</w:t>
            </w:r>
          </w:p>
        </w:tc>
        <w:tc>
          <w:tcPr>
            <w:tcW w:type="dxa" w:w="1531"/>
          </w:tcPr>
          <w:p>
            <w:pPr>
              <w:spacing w:after="0" w:before="0"/>
              <w:jc w:val="center"/>
            </w:pPr>
            <w:r/>
            <w:r>
              <w:rPr>
                <w:rFonts w:ascii="TH Sarabun New" w:hAnsi="TH Sarabun New" w:cs="TH Sarabun New" w:eastAsia="TH Sarabun New"/>
                <w:b w:val="0"/>
                <w:i w:val="0"/>
                <w:sz w:val="30"/>
                <w:u w:val="none"/>
                <w:szCs w:val="30"/>
                <w:lang w:val="th-TH" w:eastAsia="th-TH" w:bidi="th-TH"/>
              </w:rPr>
              <w:t>−0.001 ± 0.022</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0.945 ± 0.006</w:t>
            </w:r>
          </w:p>
        </w:tc>
      </w:tr>
      <w:tr>
        <w:tc>
          <w:tcPr>
            <w:tcW w:type="dxa" w:w="680"/>
          </w:tcPr>
          <w:p>
            <w:pPr>
              <w:spacing w:after="0" w:before="0"/>
              <w:jc w:val="center"/>
            </w:pPr>
            <w:r/>
            <w:r>
              <w:rPr>
                <w:rFonts w:ascii="TH Sarabun New" w:hAnsi="TH Sarabun New" w:cs="TH Sarabun New" w:eastAsia="TH Sarabun New"/>
                <w:b w:val="0"/>
                <w:i w:val="0"/>
                <w:sz w:val="30"/>
                <w:u w:val="none"/>
                <w:szCs w:val="30"/>
                <w:lang w:val="th-TH" w:eastAsia="th-TH" w:bidi="th-TH"/>
              </w:rPr>
              <w:t>V3</w:t>
            </w:r>
          </w:p>
        </w:tc>
        <w:tc>
          <w:tcPr>
            <w:tcW w:type="dxa" w:w="2438"/>
          </w:tcPr>
          <w:p>
            <w:pPr>
              <w:spacing w:after="0" w:before="0"/>
              <w:jc w:val="left"/>
            </w:pPr>
            <w:r/>
            <w:r>
              <w:rPr>
                <w:rFonts w:ascii="TH Sarabun New" w:hAnsi="TH Sarabun New" w:cs="TH Sarabun New" w:eastAsia="TH Sarabun New"/>
                <w:b w:val="0"/>
                <w:i w:val="0"/>
                <w:sz w:val="30"/>
                <w:u w:val="none"/>
                <w:szCs w:val="30"/>
                <w:lang w:val="th-TH" w:eastAsia="th-TH" w:bidi="th-TH"/>
              </w:rPr>
              <w:t>intensity + X-ray</w:t>
            </w:r>
          </w:p>
        </w:tc>
        <w:tc>
          <w:tcPr>
            <w:tcW w:type="dxa" w:w="1134"/>
          </w:tcPr>
          <w:p>
            <w:pPr>
              <w:spacing w:after="0" w:before="0"/>
              <w:jc w:val="center"/>
            </w:pPr>
            <w:r/>
            <w:r>
              <w:rPr>
                <w:rFonts w:ascii="TH Sarabun New" w:hAnsi="TH Sarabun New" w:cs="TH Sarabun New" w:eastAsia="TH Sarabun New"/>
                <w:b w:val="0"/>
                <w:i w:val="0"/>
                <w:sz w:val="30"/>
                <w:u w:val="none"/>
                <w:szCs w:val="30"/>
                <w:lang w:val="th-TH" w:eastAsia="th-TH" w:bidi="th-TH"/>
              </w:rPr>
              <w:t>4</w:t>
            </w:r>
          </w:p>
        </w:tc>
        <w:tc>
          <w:tcPr>
            <w:tcW w:type="dxa" w:w="1531"/>
          </w:tcPr>
          <w:p>
            <w:pPr>
              <w:spacing w:after="0" w:before="0"/>
              <w:jc w:val="center"/>
            </w:pPr>
            <w:r/>
            <w:r>
              <w:rPr>
                <w:rFonts w:ascii="TH Sarabun New" w:hAnsi="TH Sarabun New" w:cs="TH Sarabun New" w:eastAsia="TH Sarabun New"/>
                <w:b w:val="0"/>
                <w:i w:val="0"/>
                <w:sz w:val="30"/>
                <w:u w:val="none"/>
                <w:szCs w:val="30"/>
                <w:lang w:val="th-TH" w:eastAsia="th-TH" w:bidi="th-TH"/>
              </w:rPr>
              <w:t>+0.684 ± 0.019</w:t>
            </w:r>
          </w:p>
        </w:tc>
        <w:tc>
          <w:tcPr>
            <w:tcW w:type="dxa" w:w="1531"/>
          </w:tcPr>
          <w:p>
            <w:pPr>
              <w:spacing w:after="0" w:before="0"/>
              <w:jc w:val="center"/>
            </w:pPr>
            <w:r/>
            <w:r>
              <w:rPr>
                <w:rFonts w:ascii="TH Sarabun New" w:hAnsi="TH Sarabun New" w:cs="TH Sarabun New" w:eastAsia="TH Sarabun New"/>
                <w:b w:val="0"/>
                <w:i w:val="0"/>
                <w:sz w:val="30"/>
                <w:u w:val="none"/>
                <w:szCs w:val="30"/>
                <w:lang w:val="th-TH" w:eastAsia="th-TH" w:bidi="th-TH"/>
              </w:rPr>
              <w:t>−0.052 ± 0.029</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0.918 ± 0.016</w:t>
            </w:r>
          </w:p>
        </w:tc>
      </w:tr>
      <w:tr>
        <w:tc>
          <w:tcPr>
            <w:tcW w:type="dxa" w:w="680"/>
          </w:tcPr>
          <w:p>
            <w:pPr>
              <w:spacing w:after="0" w:before="0"/>
              <w:jc w:val="center"/>
            </w:pPr>
            <w:r/>
            <w:r>
              <w:rPr>
                <w:rFonts w:ascii="TH Sarabun New" w:hAnsi="TH Sarabun New" w:cs="TH Sarabun New" w:eastAsia="TH Sarabun New"/>
                <w:b w:val="0"/>
                <w:i w:val="0"/>
                <w:sz w:val="30"/>
                <w:u w:val="none"/>
                <w:szCs w:val="30"/>
                <w:lang w:val="th-TH" w:eastAsia="th-TH" w:bidi="th-TH"/>
              </w:rPr>
              <w:t>V4</w:t>
            </w:r>
          </w:p>
        </w:tc>
        <w:tc>
          <w:tcPr>
            <w:tcW w:type="dxa" w:w="2438"/>
          </w:tcPr>
          <w:p>
            <w:pPr>
              <w:spacing w:after="0" w:before="0"/>
              <w:jc w:val="left"/>
            </w:pPr>
            <w:r/>
            <w:r>
              <w:rPr>
                <w:rFonts w:ascii="TH Sarabun New" w:hAnsi="TH Sarabun New" w:cs="TH Sarabun New" w:eastAsia="TH Sarabun New"/>
                <w:b w:val="0"/>
                <w:i w:val="0"/>
                <w:sz w:val="30"/>
                <w:u w:val="none"/>
                <w:szCs w:val="30"/>
                <w:lang w:val="th-TH" w:eastAsia="th-TH" w:bidi="th-TH"/>
              </w:rPr>
              <w:t>X-ray</w:t>
            </w:r>
          </w:p>
        </w:tc>
        <w:tc>
          <w:tcPr>
            <w:tcW w:type="dxa" w:w="1134"/>
          </w:tcPr>
          <w:p>
            <w:pPr>
              <w:spacing w:after="0" w:before="0"/>
              <w:jc w:val="center"/>
            </w:pPr>
            <w:r/>
            <w:r>
              <w:rPr>
                <w:rFonts w:ascii="TH Sarabun New" w:hAnsi="TH Sarabun New" w:cs="TH Sarabun New" w:eastAsia="TH Sarabun New"/>
                <w:b w:val="0"/>
                <w:i w:val="0"/>
                <w:sz w:val="30"/>
                <w:u w:val="none"/>
                <w:szCs w:val="30"/>
                <w:lang w:val="th-TH" w:eastAsia="th-TH" w:bidi="th-TH"/>
              </w:rPr>
              <w:t>1</w:t>
            </w:r>
          </w:p>
        </w:tc>
        <w:tc>
          <w:tcPr>
            <w:tcW w:type="dxa" w:w="1531"/>
          </w:tcPr>
          <w:p>
            <w:pPr>
              <w:spacing w:after="0" w:before="0"/>
              <w:jc w:val="center"/>
            </w:pPr>
            <w:r/>
            <w:r>
              <w:rPr>
                <w:rFonts w:ascii="TH Sarabun New" w:hAnsi="TH Sarabun New" w:cs="TH Sarabun New" w:eastAsia="TH Sarabun New"/>
                <w:b w:val="0"/>
                <w:i w:val="0"/>
                <w:sz w:val="30"/>
                <w:u w:val="none"/>
                <w:szCs w:val="30"/>
                <w:lang w:val="th-TH" w:eastAsia="th-TH" w:bidi="th-TH"/>
              </w:rPr>
              <w:t>+0.099 ± 0.028</w:t>
            </w:r>
          </w:p>
        </w:tc>
        <w:tc>
          <w:tcPr>
            <w:tcW w:type="dxa" w:w="1531"/>
          </w:tcPr>
          <w:p>
            <w:pPr>
              <w:spacing w:after="0" w:before="0"/>
              <w:jc w:val="center"/>
            </w:pPr>
            <w:r/>
            <w:r>
              <w:rPr>
                <w:rFonts w:ascii="TH Sarabun New" w:hAnsi="TH Sarabun New" w:cs="TH Sarabun New" w:eastAsia="TH Sarabun New"/>
                <w:b w:val="0"/>
                <w:i w:val="0"/>
                <w:sz w:val="30"/>
                <w:u w:val="none"/>
                <w:szCs w:val="30"/>
                <w:lang w:val="th-TH" w:eastAsia="th-TH" w:bidi="th-TH"/>
              </w:rPr>
              <w:t>−0.637 ± 0.022</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0.692 ± 0.003</w:t>
            </w:r>
          </w:p>
        </w:tc>
      </w:tr>
    </w:tbl>
    <w:p>
      <w:pPr>
        <w:keepNext/>
        <w:spacing w:before="160" w:after="80"/>
        <w:jc w:val="center"/>
      </w:pPr>
      <w:r>
        <w:drawing>
          <wp:inline xmlns:a="http://schemas.openxmlformats.org/drawingml/2006/main" xmlns:pic="http://schemas.openxmlformats.org/drawingml/2006/picture">
            <wp:extent cx="5040000" cy="2070095"/>
            <wp:docPr id="6" name="Picture 6"/>
            <wp:cNvGraphicFramePr>
              <a:graphicFrameLocks noChangeAspect="1"/>
            </wp:cNvGraphicFramePr>
            <a:graphic>
              <a:graphicData uri="http://schemas.openxmlformats.org/drawingml/2006/picture">
                <pic:pic>
                  <pic:nvPicPr>
                    <pic:cNvPr id="0" name="delta_tss.png"/>
                    <pic:cNvPicPr/>
                  </pic:nvPicPr>
                  <pic:blipFill>
                    <a:blip r:embed="rId18"/>
                    <a:stretch>
                      <a:fillRect/>
                    </a:stretch>
                  </pic:blipFill>
                  <pic:spPr>
                    <a:xfrm>
                      <a:off x="0" y="0"/>
                      <a:ext cx="5040000" cy="2070095"/>
                    </a:xfrm>
                    <a:prstGeom prst="rect"/>
                  </pic:spPr>
                </pic:pic>
              </a:graphicData>
            </a:graphic>
          </wp:inline>
        </w:drawing>
      </w:r>
    </w:p>
    <w:p>
      <w:pPr>
        <w:pStyle w:val="CaptionFigure"/>
        <w:keepNext/>
        <w:spacing w:after="0"/>
        <w:jc w:val="center"/>
      </w:pPr>
      <w:bookmarkStart w:id="78" w:name="bkm78"/>
      <w:r>
        <w:rPr>
          <w:rFonts w:ascii="TH Sarabun New" w:hAnsi="TH Sarabun New" w:cs="TH Sarabun New" w:eastAsia="TH Sarabun New"/>
          <w:b w:val="0"/>
          <w:i w:val="0"/>
          <w:sz w:val="32"/>
          <w:u w:val="none"/>
          <w:szCs w:val="32"/>
          <w:lang w:val="th-TH" w:eastAsia="th-TH" w:bidi="th-TH"/>
        </w:rPr>
        <w:t>รูปที่ 4.2 ผลต่างของ TSS เทียบกับแบบ V0 พร้อมแถบแสดงหนึ่งส่วนเบี่ยงเบนมาตรฐาน บนชุด test</w:t>
      </w:r>
      <w:bookmarkEnd w:id="78"/>
    </w:p>
    <w:p>
      <w:pPr>
        <w:spacing w:after="160" w:before="0"/>
        <w:jc w:val="center"/>
      </w:pPr>
      <w:r>
        <w:rPr>
          <w:rFonts w:ascii="TH Sarabun New" w:hAnsi="TH Sarabun New" w:cs="TH Sarabun New" w:eastAsia="TH Sarabun New"/>
          <w:b w:val="0"/>
          <w:i w:val="0"/>
          <w:sz w:val="32"/>
          <w:u w:val="none"/>
          <w:szCs w:val="32"/>
          <w:lang w:val="th-TH" w:eastAsia="th-TH" w:bidi="th-TH"/>
        </w:rPr>
        <w:t>(ที่มา: ผลจากการดำเนินโครงงาน)</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ค่าเฉลี่ยและส่วนเบี่ยงเบนมาตรฐานเพียงอย่างเดียวยังบอกไม่ได้ว่าผลต่างที่เห็นสม่ำเสมอเพียงใด จึงต้องดูค่าดิบราย seed ประกอบเสมอ ดังแสดงในตารางที่ 4.8 และรูปที่ 4.3</w:t>
      </w:r>
    </w:p>
    <w:p>
      <w:pPr>
        <w:pStyle w:val="CaptionTable"/>
        <w:keepNext/>
        <w:spacing w:before="120" w:after="40"/>
        <w:jc w:val="left"/>
      </w:pPr>
      <w:bookmarkStart w:id="79" w:name="bkm79"/>
      <w:r>
        <w:rPr>
          <w:rFonts w:ascii="TH Sarabun New" w:hAnsi="TH Sarabun New" w:cs="TH Sarabun New" w:eastAsia="TH Sarabun New"/>
          <w:b w:val="0"/>
          <w:i w:val="0"/>
          <w:sz w:val="32"/>
          <w:u w:val="none"/>
          <w:szCs w:val="32"/>
          <w:lang w:val="th-TH" w:eastAsia="th-TH" w:bidi="th-TH"/>
        </w:rPr>
        <w:t>ตารางที่ 4.8 ค่า TSS ดิบราย seed ของแต่ละแบบ บนชุด test</w:t>
      </w:r>
      <w:bookmarkEnd w:id="79"/>
    </w:p>
    <w:tbl>
      <w:tblPr>
        <w:tblStyle w:val="TableGrid"/>
        <w:tblW w:type="auto" w:w="0"/>
        <w:jc w:val="center"/>
        <w:tblLayout w:type="fixed"/>
        <w:tblLook w:firstColumn="1" w:firstRow="1" w:lastColumn="0" w:lastRow="0" w:noHBand="0" w:noVBand="1" w:val="04A0"/>
        <w:tblLayout w:type="fixed"/>
      </w:tblPr>
      <w:tblGrid>
        <w:gridCol w:w="1134"/>
        <w:gridCol w:w="1474"/>
        <w:gridCol w:w="1474"/>
        <w:gridCol w:w="1474"/>
        <w:gridCol w:w="1474"/>
        <w:gridCol w:w="1474"/>
      </w:tblGrid>
      <w:tr>
        <w:trPr>
          <w:tblHeader w:val="true"/>
        </w:trPr>
        <w:tc>
          <w:tcPr>
            <w:tcW w:type="dxa" w:w="1134"/>
            <w:shd w:val="clear" w:color="auto" w:fill="D9E2F3"/>
          </w:tcPr>
          <w:p>
            <w:pPr>
              <w:spacing w:after="0" w:before="0"/>
              <w:jc w:val="center"/>
            </w:pPr>
            <w:r/>
            <w:r>
              <w:rPr>
                <w:rFonts w:ascii="TH Sarabun New" w:hAnsi="TH Sarabun New" w:cs="TH Sarabun New" w:eastAsia="TH Sarabun New"/>
                <w:b/>
                <w:i w:val="0"/>
                <w:sz w:val="32"/>
                <w:u w:val="none"/>
                <w:szCs w:val="32"/>
                <w:bCs/>
                <w:lang w:val="th-TH" w:eastAsia="th-TH" w:bidi="th-TH"/>
              </w:rPr>
              <w:t>แบบ</w:t>
            </w:r>
          </w:p>
        </w:tc>
        <w:tc>
          <w:tcPr>
            <w:tcW w:type="dxa" w:w="1474"/>
            <w:shd w:val="clear" w:color="auto" w:fill="D9E2F3"/>
          </w:tcPr>
          <w:p>
            <w:pPr>
              <w:spacing w:after="0" w:before="0"/>
              <w:jc w:val="center"/>
            </w:pPr>
            <w:r/>
            <w:r>
              <w:rPr>
                <w:rFonts w:ascii="TH Sarabun New" w:hAnsi="TH Sarabun New" w:cs="TH Sarabun New" w:eastAsia="TH Sarabun New"/>
                <w:b/>
                <w:i w:val="0"/>
                <w:sz w:val="32"/>
                <w:u w:val="none"/>
                <w:szCs w:val="32"/>
                <w:bCs/>
                <w:lang w:val="th-TH" w:eastAsia="th-TH" w:bidi="th-TH"/>
              </w:rPr>
              <w:t>seed 0</w:t>
            </w:r>
          </w:p>
        </w:tc>
        <w:tc>
          <w:tcPr>
            <w:tcW w:type="dxa" w:w="1474"/>
            <w:shd w:val="clear" w:color="auto" w:fill="D9E2F3"/>
          </w:tcPr>
          <w:p>
            <w:pPr>
              <w:spacing w:after="0" w:before="0"/>
              <w:jc w:val="center"/>
            </w:pPr>
            <w:r/>
            <w:r>
              <w:rPr>
                <w:rFonts w:ascii="TH Sarabun New" w:hAnsi="TH Sarabun New" w:cs="TH Sarabun New" w:eastAsia="TH Sarabun New"/>
                <w:b/>
                <w:i w:val="0"/>
                <w:sz w:val="32"/>
                <w:u w:val="none"/>
                <w:szCs w:val="32"/>
                <w:bCs/>
                <w:lang w:val="th-TH" w:eastAsia="th-TH" w:bidi="th-TH"/>
              </w:rPr>
              <w:t>seed 1</w:t>
            </w:r>
          </w:p>
        </w:tc>
        <w:tc>
          <w:tcPr>
            <w:tcW w:type="dxa" w:w="1474"/>
            <w:shd w:val="clear" w:color="auto" w:fill="D9E2F3"/>
          </w:tcPr>
          <w:p>
            <w:pPr>
              <w:spacing w:after="0" w:before="0"/>
              <w:jc w:val="center"/>
            </w:pPr>
            <w:r/>
            <w:r>
              <w:rPr>
                <w:rFonts w:ascii="TH Sarabun New" w:hAnsi="TH Sarabun New" w:cs="TH Sarabun New" w:eastAsia="TH Sarabun New"/>
                <w:b/>
                <w:i w:val="0"/>
                <w:sz w:val="32"/>
                <w:u w:val="none"/>
                <w:szCs w:val="32"/>
                <w:bCs/>
                <w:lang w:val="th-TH" w:eastAsia="th-TH" w:bidi="th-TH"/>
              </w:rPr>
              <w:t>seed 2</w:t>
            </w:r>
          </w:p>
        </w:tc>
        <w:tc>
          <w:tcPr>
            <w:tcW w:type="dxa" w:w="1474"/>
            <w:shd w:val="clear" w:color="auto" w:fill="D9E2F3"/>
          </w:tcPr>
          <w:p>
            <w:pPr>
              <w:spacing w:after="0" w:before="0"/>
              <w:jc w:val="center"/>
            </w:pPr>
            <w:r/>
            <w:r>
              <w:rPr>
                <w:rFonts w:ascii="TH Sarabun New" w:hAnsi="TH Sarabun New" w:cs="TH Sarabun New" w:eastAsia="TH Sarabun New"/>
                <w:b/>
                <w:i w:val="0"/>
                <w:sz w:val="32"/>
                <w:u w:val="none"/>
                <w:szCs w:val="32"/>
                <w:bCs/>
                <w:lang w:val="th-TH" w:eastAsia="th-TH" w:bidi="th-TH"/>
              </w:rPr>
              <w:t>seed 3</w:t>
            </w:r>
          </w:p>
        </w:tc>
        <w:tc>
          <w:tcPr>
            <w:tcW w:type="dxa" w:w="1474"/>
            <w:shd w:val="clear" w:color="auto" w:fill="D9E2F3"/>
          </w:tcPr>
          <w:p>
            <w:pPr>
              <w:spacing w:after="0" w:before="0"/>
              <w:jc w:val="center"/>
            </w:pPr>
            <w:r/>
            <w:r>
              <w:rPr>
                <w:rFonts w:ascii="TH Sarabun New" w:hAnsi="TH Sarabun New" w:cs="TH Sarabun New" w:eastAsia="TH Sarabun New"/>
                <w:b/>
                <w:i w:val="0"/>
                <w:sz w:val="32"/>
                <w:u w:val="none"/>
                <w:szCs w:val="32"/>
                <w:bCs/>
                <w:lang w:val="th-TH" w:eastAsia="th-TH" w:bidi="th-TH"/>
              </w:rPr>
              <w:t>seed 4</w:t>
            </w:r>
          </w:p>
        </w:tc>
      </w:tr>
      <w:tr>
        <w:tc>
          <w:tcPr>
            <w:tcW w:type="dxa" w:w="1134"/>
          </w:tcPr>
          <w:p>
            <w:pPr>
              <w:spacing w:after="0" w:before="0"/>
              <w:jc w:val="center"/>
            </w:pPr>
            <w:r/>
            <w:r>
              <w:rPr>
                <w:rFonts w:ascii="TH Sarabun New" w:hAnsi="TH Sarabun New" w:cs="TH Sarabun New" w:eastAsia="TH Sarabun New"/>
                <w:b w:val="0"/>
                <w:i w:val="0"/>
                <w:sz w:val="32"/>
                <w:u w:val="none"/>
                <w:szCs w:val="32"/>
                <w:lang w:val="th-TH" w:eastAsia="th-TH" w:bidi="th-TH"/>
              </w:rPr>
              <w:t>V0</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+0.719</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+0.739</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+0.745</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+0.731</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+0.746</w:t>
            </w:r>
          </w:p>
        </w:tc>
      </w:tr>
      <w:tr>
        <w:tc>
          <w:tcPr>
            <w:tcW w:type="dxa" w:w="1134"/>
          </w:tcPr>
          <w:p>
            <w:pPr>
              <w:spacing w:after="0" w:before="0"/>
              <w:jc w:val="center"/>
            </w:pPr>
            <w:r/>
            <w:r>
              <w:rPr>
                <w:rFonts w:ascii="TH Sarabun New" w:hAnsi="TH Sarabun New" w:cs="TH Sarabun New" w:eastAsia="TH Sarabun New"/>
                <w:b w:val="0"/>
                <w:i w:val="0"/>
                <w:sz w:val="32"/>
                <w:u w:val="none"/>
                <w:szCs w:val="32"/>
                <w:lang w:val="th-TH" w:eastAsia="th-TH" w:bidi="th-TH"/>
              </w:rPr>
              <w:t>V1</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+0.733</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+0.709</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+0.720</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+0.713</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+0.745</w:t>
            </w:r>
          </w:p>
        </w:tc>
      </w:tr>
      <w:tr>
        <w:tc>
          <w:tcPr>
            <w:tcW w:type="dxa" w:w="1134"/>
          </w:tcPr>
          <w:p>
            <w:pPr>
              <w:spacing w:after="0" w:before="0"/>
              <w:jc w:val="center"/>
            </w:pPr>
            <w:r/>
            <w:r>
              <w:rPr>
                <w:rFonts w:ascii="TH Sarabun New" w:hAnsi="TH Sarabun New" w:cs="TH Sarabun New" w:eastAsia="TH Sarabun New"/>
                <w:b w:val="0"/>
                <w:i w:val="0"/>
                <w:sz w:val="32"/>
                <w:u w:val="none"/>
                <w:szCs w:val="32"/>
                <w:lang w:val="th-TH" w:eastAsia="th-TH" w:bidi="th-TH"/>
              </w:rPr>
              <w:t>V2</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+0.721</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+0.726</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+0.738</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+0.766</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+0.724</w:t>
            </w:r>
          </w:p>
        </w:tc>
      </w:tr>
      <w:tr>
        <w:tc>
          <w:tcPr>
            <w:tcW w:type="dxa" w:w="1134"/>
          </w:tcPr>
          <w:p>
            <w:pPr>
              <w:spacing w:after="0" w:before="0"/>
              <w:jc w:val="center"/>
            </w:pPr>
            <w:r/>
            <w:r>
              <w:rPr>
                <w:rFonts w:ascii="TH Sarabun New" w:hAnsi="TH Sarabun New" w:cs="TH Sarabun New" w:eastAsia="TH Sarabun New"/>
                <w:b w:val="0"/>
                <w:i w:val="0"/>
                <w:sz w:val="32"/>
                <w:u w:val="none"/>
                <w:szCs w:val="32"/>
                <w:lang w:val="th-TH" w:eastAsia="th-TH" w:bidi="th-TH"/>
              </w:rPr>
              <w:t>V3</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+0.712</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+0.695</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+0.671</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+0.674</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+0.666</w:t>
            </w:r>
          </w:p>
        </w:tc>
      </w:tr>
      <w:tr>
        <w:tc>
          <w:tcPr>
            <w:tcW w:type="dxa" w:w="1134"/>
          </w:tcPr>
          <w:p>
            <w:pPr>
              <w:spacing w:after="0" w:before="0"/>
              <w:jc w:val="center"/>
            </w:pPr>
            <w:r/>
            <w:r>
              <w:rPr>
                <w:rFonts w:ascii="TH Sarabun New" w:hAnsi="TH Sarabun New" w:cs="TH Sarabun New" w:eastAsia="TH Sarabun New"/>
                <w:b w:val="0"/>
                <w:i w:val="0"/>
                <w:sz w:val="32"/>
                <w:u w:val="none"/>
                <w:szCs w:val="32"/>
                <w:lang w:val="th-TH" w:eastAsia="th-TH" w:bidi="th-TH"/>
              </w:rPr>
              <w:t>V4</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+0.066</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+0.120</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+0.085</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+0.090</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+0.136</w:t>
            </w:r>
          </w:p>
        </w:tc>
      </w:tr>
    </w:tbl>
    <w:p>
      <w:pPr>
        <w:keepNext/>
        <w:spacing w:before="160" w:after="80"/>
        <w:jc w:val="center"/>
      </w:pPr>
      <w:r>
        <w:drawing>
          <wp:inline xmlns:a="http://schemas.openxmlformats.org/drawingml/2006/main" xmlns:pic="http://schemas.openxmlformats.org/drawingml/2006/picture">
            <wp:extent cx="5040000" cy="2205842"/>
            <wp:docPr id="7" name="Picture 7"/>
            <wp:cNvGraphicFramePr>
              <a:graphicFrameLocks noChangeAspect="1"/>
            </wp:cNvGraphicFramePr>
            <a:graphic>
              <a:graphicData uri="http://schemas.openxmlformats.org/drawingml/2006/picture">
                <pic:pic>
                  <pic:nvPicPr>
                    <pic:cNvPr id="0" name="tss_by_seed.png"/>
                    <pic:cNvPicPr/>
                  </pic:nvPicPr>
                  <pic:blipFill>
                    <a:blip r:embed="rId19"/>
                    <a:stretch>
                      <a:fillRect/>
                    </a:stretch>
                  </pic:blipFill>
                  <pic:spPr>
                    <a:xfrm>
                      <a:off x="0" y="0"/>
                      <a:ext cx="5040000" cy="2205842"/>
                    </a:xfrm>
                    <a:prstGeom prst="rect"/>
                  </pic:spPr>
                </pic:pic>
              </a:graphicData>
            </a:graphic>
          </wp:inline>
        </w:drawing>
      </w:r>
    </w:p>
    <w:p>
      <w:pPr>
        <w:pStyle w:val="CaptionFigure"/>
        <w:keepNext/>
        <w:spacing w:after="0"/>
        <w:jc w:val="center"/>
      </w:pPr>
      <w:bookmarkStart w:id="80" w:name="bkm80"/>
      <w:r>
        <w:rPr>
          <w:rFonts w:ascii="TH Sarabun New" w:hAnsi="TH Sarabun New" w:cs="TH Sarabun New" w:eastAsia="TH Sarabun New"/>
          <w:b w:val="0"/>
          <w:i w:val="0"/>
          <w:sz w:val="32"/>
          <w:u w:val="none"/>
          <w:szCs w:val="32"/>
          <w:lang w:val="th-TH" w:eastAsia="th-TH" w:bidi="th-TH"/>
        </w:rPr>
        <w:t>รูปที่ 4.3 ค่า TSS ดิบราย seed ของทั้ง 5 แบบ บนชุด test ใช้ตรวจว่าผลต่างที่วัดได้ใหญ่กว่าความผันผวนจากค่าเริ่มต้นของการเทรนหรือไม่</w:t>
      </w:r>
      <w:bookmarkEnd w:id="80"/>
    </w:p>
    <w:p>
      <w:pPr>
        <w:spacing w:after="160" w:before="0"/>
        <w:jc w:val="center"/>
      </w:pPr>
      <w:r>
        <w:rPr>
          <w:rFonts w:ascii="TH Sarabun New" w:hAnsi="TH Sarabun New" w:cs="TH Sarabun New" w:eastAsia="TH Sarabun New"/>
          <w:b w:val="0"/>
          <w:i w:val="0"/>
          <w:sz w:val="32"/>
          <w:u w:val="none"/>
          <w:szCs w:val="32"/>
          <w:lang w:val="th-TH" w:eastAsia="th-TH" w:bidi="th-TH"/>
        </w:rPr>
        <w:t>(ที่มา: ผลจากการดำเนินโครงงาน)</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เมื่อคำนวณผลต่างแบบจับคู่ seed จะได้ว่า ผลต่างของ V1 เทียบ V0 เท่ากับ +0.014, −0.031, −0.025, −0.018 และ −0.001 คือเป็นบวกเพียง 1 จาก 5 seed ส่วนผลต่างของ V2 เทียบ V0 เท่ากับ +0.002, −0.014, −0.007, +0.035 และ −0.022 คือเป็นบวก 2 จาก 5 seed ทั้งสองกรณีสอดคล้องกับค่าเฉลี่ยที่แยกจากความผันผวนของ seed ไม่ได้</w:t>
      </w:r>
    </w:p>
    <w:p>
      <w:pPr>
        <w:spacing w:after="0" w:before="0"/>
        <w:ind w:firstLine="0"/>
        <w:jc w:val="thaiDistribute"/>
      </w:pPr>
      <w:r>
        <w:rPr>
          <w:rFonts w:ascii="TH Sarabun New" w:hAnsi="TH Sarabun New" w:cs="TH Sarabun New" w:eastAsia="TH Sarabun New"/>
          <w:b w:val="0"/>
          <w:i w:val="0"/>
          <w:sz w:val="32"/>
          <w:u w:val="none"/>
          <w:szCs w:val="32"/>
          <w:lang w:val="th-TH" w:eastAsia="th-TH" w:bidi="th-TH"/>
        </w:rPr>
        <w:t>ข้อกำกับการตีความสามข้อที่กำหนดไว้ล่วงหน้าในข้อกำหนดของการทดลอง มีดังนี้</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1.</w:t>
        <w:tab/>
      </w:r>
      <w:r>
        <w:rPr>
          <w:rFonts w:ascii="TH Sarabun New" w:hAnsi="TH Sarabun New" w:cs="TH Sarabun New" w:eastAsia="TH Sarabun New"/>
          <w:b w:val="0"/>
          <w:i w:val="0"/>
          <w:sz w:val="32"/>
          <w:u w:val="none"/>
          <w:szCs w:val="32"/>
          <w:lang w:val="th-TH" w:eastAsia="th-TH" w:bidi="th-TH"/>
        </w:rPr>
        <w:t>การทดลองนี้เปรียบเทียบสี่คู่พร้อมกัน คือ V1, V2, V3 และ V4 เทียบกับ V0 มิใช่คู่เดียว จึงต้องรายงานทุกคู่ไปพร้อมกันเสมอ และห้ามหยิบคู่ที่ผลต่างมากที่สุดมาเล่าเป็นข้อค้นพบเดี่ยว</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2.</w:t>
        <w:tab/>
      </w:r>
      <w:r>
        <w:rPr>
          <w:rFonts w:ascii="TH Sarabun New" w:hAnsi="TH Sarabun New" w:cs="TH Sarabun New" w:eastAsia="TH Sarabun New"/>
          <w:b w:val="0"/>
          <w:i w:val="0"/>
          <w:sz w:val="32"/>
          <w:u w:val="none"/>
          <w:szCs w:val="32"/>
          <w:lang w:val="th-TH" w:eastAsia="th-TH" w:bidi="th-TH"/>
        </w:rPr>
        <w:t>รายงานนี้ไม่มีการทดสอบสมมติฐานที่ให้ค่า p โดยเจตนา เพราะ seed เพียง 5 ค่าให้กำลังทางสถิติไม่เพียงพอ การใส่ค่า p จึงเป็นการอ้างความมั่นใจที่ข้อมูลไม่มี เกณฑ์ที่ใช้แทนคือขนาดของผลต่างเทียบกับส่วนเบี่ยงเบนมาตรฐานของผลต่างเอง ผลต่างที่เล็กกว่าส่วนเบี่ยงเบนมาตรฐานของตัวเองแยกไม่ออกจากความผันผวนของค่าเริ่มต้น ผลต่างของ V1 และ V2 อยู่ในกรณีนี้ ส่วนผลต่างของ V3 และ V4 มีขนาดใหญ่กว่าส่วนเบี่ยงเบนมาตรฐานของตัวเองชัดเจน จึงแยกจากความผันผวนได้ว่าแย่กว่า control จริง</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3.</w:t>
        <w:tab/>
      </w:r>
      <w:r>
        <w:rPr>
          <w:rFonts w:ascii="TH Sarabun New" w:hAnsi="TH Sarabun New" w:cs="TH Sarabun New" w:eastAsia="TH Sarabun New"/>
          <w:b w:val="0"/>
          <w:i w:val="0"/>
          <w:sz w:val="32"/>
          <w:u w:val="none"/>
          <w:szCs w:val="32"/>
          <w:lang w:val="th-TH" w:eastAsia="th-TH" w:bidi="th-TH"/>
        </w:rPr>
        <w:t>แบบ V4 ไม่ใช่คู่แข่งที่เท่าเทียม เพราะค่าฟลักซ์รังสีเอกซ์ทั้งดวงเท่ากันสำหรับทุก HARP ณ เวลาเดียวกัน จึงตอบได้เพียงว่าช่วงเวลานี้ดวงอาทิตย์จะปะทุหรือไม่ ไม่ใช่ว่าบริเวณใดจะปะทุ</w:t>
      </w:r>
    </w:p>
    <w:p>
      <w:pPr>
        <w:pStyle w:val="Heading3"/>
        <w:keepNext/>
        <w:spacing w:before="120" w:after="0" w:line="240" w:lineRule="auto"/>
        <w:ind w:left="425"/>
      </w:pPr>
      <w:bookmarkStart w:id="81" w:name="bkm81"/>
      <w:r>
        <w:rPr>
          <w:rFonts w:ascii="TH Sarabun New" w:hAnsi="TH Sarabun New" w:cs="TH Sarabun New" w:eastAsia="TH Sarabun New"/>
          <w:b/>
          <w:i w:val="0"/>
          <w:sz w:val="32"/>
          <w:u w:val="none"/>
          <w:szCs w:val="32"/>
          <w:bCs/>
          <w:lang w:val="th-TH" w:eastAsia="th-TH" w:bidi="th-TH"/>
        </w:rPr>
        <w:t>4.5.3 ผลที่ไม่ขึ้นกับการเลือก threshold</w:t>
      </w:r>
      <w:bookmarkEnd w:id="81"/>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เพื่อตอบข้อโต้แย้งที่ว่าผลต่างที่เห็นอาจเกิดจากการเลือก threshold เพียงอย่างเดียว จึงต้องดูค่า AUC ซึ่งไม่ขึ้นกับ threshold ประกอบด้วย จากตารางที่ 4.7 จะเห็นว่า AUC เรียงลำดับเดียวกับ TSS ทุกประการ คือ V2 (0.945) ใกล้เคียงกับ V0 (0.944) ตามด้วย V1 (0.941) แล้วจึงเป็น V3 (0.918) และ V4 (0.692) ตามหลังห่างมาก โดยส่วนเบี่ยงเบนมาตรฐานของ V0 ถึง V2 อยู่ในระดับ 0.003 ถึง 0.006 เท่านั้น ยืนยันว่าผลต่างที่วัดได้ไม่ได้เกิดจากการเลือก threshold ดังแสดงในรูปที่ 4.4</w:t>
      </w:r>
    </w:p>
    <w:p>
      <w:pPr>
        <w:keepNext/>
        <w:spacing w:before="160" w:after="80"/>
        <w:jc w:val="center"/>
      </w:pPr>
      <w:r>
        <w:drawing>
          <wp:inline xmlns:a="http://schemas.openxmlformats.org/drawingml/2006/main" xmlns:pic="http://schemas.openxmlformats.org/drawingml/2006/picture">
            <wp:extent cx="4680000" cy="4096265"/>
            <wp:docPr id="8" name="Picture 8"/>
            <wp:cNvGraphicFramePr>
              <a:graphicFrameLocks noChangeAspect="1"/>
            </wp:cNvGraphicFramePr>
            <a:graphic>
              <a:graphicData uri="http://schemas.openxmlformats.org/drawingml/2006/picture">
                <pic:pic>
                  <pic:nvPicPr>
                    <pic:cNvPr id="0" name="roc.png"/>
                    <pic:cNvPicPr/>
                  </pic:nvPicPr>
                  <pic:blipFill>
                    <a:blip r:embed="rId20"/>
                    <a:stretch>
                      <a:fillRect/>
                    </a:stretch>
                  </pic:blipFill>
                  <pic:spPr>
                    <a:xfrm>
                      <a:off x="0" y="0"/>
                      <a:ext cx="4680000" cy="4096265"/>
                    </a:xfrm>
                    <a:prstGeom prst="rect"/>
                  </pic:spPr>
                </pic:pic>
              </a:graphicData>
            </a:graphic>
          </wp:inline>
        </w:drawing>
      </w:r>
    </w:p>
    <w:p>
      <w:pPr>
        <w:pStyle w:val="CaptionFigure"/>
        <w:keepNext/>
        <w:spacing w:after="0"/>
        <w:jc w:val="center"/>
      </w:pPr>
      <w:bookmarkStart w:id="82" w:name="bkm82"/>
      <w:r>
        <w:rPr>
          <w:rFonts w:ascii="TH Sarabun New" w:hAnsi="TH Sarabun New" w:cs="TH Sarabun New" w:eastAsia="TH Sarabun New"/>
          <w:b w:val="0"/>
          <w:i w:val="0"/>
          <w:sz w:val="32"/>
          <w:u w:val="none"/>
          <w:szCs w:val="32"/>
          <w:lang w:val="th-TH" w:eastAsia="th-TH" w:bidi="th-TH"/>
        </w:rPr>
        <w:t>รูปที่ 4.4 ROC curve ของทั้ง 5 แบบ บนชุด test แสดงความสามารถในการจำแนกที่ทุกค่า threshold</w:t>
      </w:r>
      <w:bookmarkEnd w:id="82"/>
    </w:p>
    <w:p>
      <w:pPr>
        <w:spacing w:after="160" w:before="0"/>
        <w:jc w:val="center"/>
      </w:pPr>
      <w:r>
        <w:rPr>
          <w:rFonts w:ascii="TH Sarabun New" w:hAnsi="TH Sarabun New" w:cs="TH Sarabun New" w:eastAsia="TH Sarabun New"/>
          <w:b w:val="0"/>
          <w:i w:val="0"/>
          <w:sz w:val="32"/>
          <w:u w:val="none"/>
          <w:szCs w:val="32"/>
          <w:lang w:val="th-TH" w:eastAsia="th-TH" w:bidi="th-TH"/>
        </w:rPr>
        <w:t>(ที่มา: ผลจากการดำเนินโครงงาน)</w:t>
      </w:r>
    </w:p>
    <w:p>
      <w:pPr>
        <w:pStyle w:val="Heading3"/>
        <w:keepNext/>
        <w:spacing w:before="120" w:after="0" w:line="240" w:lineRule="auto"/>
        <w:ind w:left="425"/>
      </w:pPr>
      <w:bookmarkStart w:id="83" w:name="bkm83"/>
      <w:r>
        <w:rPr>
          <w:rFonts w:ascii="TH Sarabun New" w:hAnsi="TH Sarabun New" w:cs="TH Sarabun New" w:eastAsia="TH Sarabun New"/>
          <w:b/>
          <w:i w:val="0"/>
          <w:sz w:val="32"/>
          <w:u w:val="none"/>
          <w:szCs w:val="32"/>
          <w:bCs/>
          <w:lang w:val="th-TH" w:eastAsia="th-TH" w:bidi="th-TH"/>
        </w:rPr>
        <w:t>4.5.4 ผลต่างของ TSS มาจากไหน</w:t>
      </w:r>
      <w:bookmarkEnd w:id="83"/>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ค่า TSS ที่ต่างกันอาจมาจากการจับเหตุการณ์จริงได้เพิ่มขึ้น หรือจากการเตือนผิดที่ลดลง ซึ่งมีความหมายต่างกันมากในการใช้งานจริง ตารางที่ 4.9 แสดงค่าเฉลี่ยของตารางไขว้ข้าม seed ทั้ง 5 ค่าของแต่ละแบบ</w:t>
      </w:r>
    </w:p>
    <w:p>
      <w:pPr>
        <w:pStyle w:val="CaptionTable"/>
        <w:keepNext/>
        <w:spacing w:before="120" w:after="40"/>
        <w:jc w:val="left"/>
      </w:pPr>
      <w:bookmarkStart w:id="84" w:name="bkm84"/>
      <w:r>
        <w:rPr>
          <w:rFonts w:ascii="TH Sarabun New" w:hAnsi="TH Sarabun New" w:cs="TH Sarabun New" w:eastAsia="TH Sarabun New"/>
          <w:b w:val="0"/>
          <w:i w:val="0"/>
          <w:sz w:val="32"/>
          <w:u w:val="none"/>
          <w:szCs w:val="32"/>
          <w:lang w:val="th-TH" w:eastAsia="th-TH" w:bidi="th-TH"/>
        </w:rPr>
        <w:t>ตารางที่ 4.9 ค่าเฉลี่ยของตารางไขว้ข้าม seed ทั้ง 5 ค่า บนชุด test (sample 3,098 ตัว มี positive 155 ตัว)</w:t>
      </w:r>
      <w:bookmarkEnd w:id="84"/>
    </w:p>
    <w:tbl>
      <w:tblPr>
        <w:tblStyle w:val="TableGrid"/>
        <w:tblW w:type="auto" w:w="0"/>
        <w:jc w:val="center"/>
        <w:tblLayout w:type="fixed"/>
        <w:tblLook w:firstColumn="1" w:firstRow="1" w:lastColumn="0" w:lastRow="0" w:noHBand="0" w:noVBand="1" w:val="04A0"/>
        <w:tblLayout w:type="fixed"/>
      </w:tblPr>
      <w:tblGrid>
        <w:gridCol w:w="2381"/>
        <w:gridCol w:w="1360"/>
        <w:gridCol w:w="1360"/>
        <w:gridCol w:w="1701"/>
        <w:gridCol w:w="1984"/>
      </w:tblGrid>
      <w:tr>
        <w:trPr>
          <w:tblHeader w:val="true"/>
        </w:trPr>
        <w:tc>
          <w:tcPr>
            <w:tcW w:type="dxa" w:w="2381"/>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แบบ</w:t>
            </w:r>
          </w:p>
        </w:tc>
        <w:tc>
          <w:tcPr>
            <w:tcW w:type="dxa" w:w="1361"/>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hit (TP)</w:t>
            </w:r>
          </w:p>
        </w:tc>
        <w:tc>
          <w:tcPr>
            <w:tcW w:type="dxa" w:w="1361"/>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miss (FN)</w:t>
            </w:r>
          </w:p>
        </w:tc>
        <w:tc>
          <w:tcPr>
            <w:tcW w:type="dxa" w:w="1701"/>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false alarm (FP)</w:t>
            </w:r>
          </w:p>
        </w:tc>
        <w:tc>
          <w:tcPr>
            <w:tcW w:type="dxa" w:w="1984"/>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correct negative (TN)</w:t>
            </w:r>
          </w:p>
        </w:tc>
      </w:tr>
      <w:tr>
        <w:tc>
          <w:tcPr>
            <w:tcW w:type="dxa" w:w="2381"/>
          </w:tcPr>
          <w:p>
            <w:pPr>
              <w:spacing w:after="0" w:before="0"/>
              <w:jc w:val="left"/>
            </w:pPr>
            <w:r/>
            <w:r>
              <w:rPr>
                <w:rFonts w:ascii="TH Sarabun New" w:hAnsi="TH Sarabun New" w:cs="TH Sarabun New" w:eastAsia="TH Sarabun New"/>
                <w:b w:val="0"/>
                <w:i w:val="0"/>
                <w:sz w:val="30"/>
                <w:u w:val="none"/>
                <w:szCs w:val="30"/>
                <w:lang w:val="th-TH" w:eastAsia="th-TH" w:bidi="th-TH"/>
              </w:rPr>
              <w:t>V0 18 SHARP</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135.8</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19.2</w:t>
            </w:r>
          </w:p>
        </w:tc>
        <w:tc>
          <w:tcPr>
            <w:tcW w:type="dxa" w:w="1701"/>
          </w:tcPr>
          <w:p>
            <w:pPr>
              <w:spacing w:after="0" w:before="0"/>
              <w:jc w:val="center"/>
            </w:pPr>
            <w:r/>
            <w:r>
              <w:rPr>
                <w:rFonts w:ascii="TH Sarabun New" w:hAnsi="TH Sarabun New" w:cs="TH Sarabun New" w:eastAsia="TH Sarabun New"/>
                <w:b w:val="0"/>
                <w:i w:val="0"/>
                <w:sz w:val="30"/>
                <w:u w:val="none"/>
                <w:szCs w:val="30"/>
                <w:lang w:val="th-TH" w:eastAsia="th-TH" w:bidi="th-TH"/>
              </w:rPr>
              <w:t>412.6</w:t>
            </w:r>
          </w:p>
        </w:tc>
        <w:tc>
          <w:tcPr>
            <w:tcW w:type="dxa" w:w="1984"/>
          </w:tcPr>
          <w:p>
            <w:pPr>
              <w:spacing w:after="0" w:before="0"/>
              <w:jc w:val="center"/>
            </w:pPr>
            <w:r/>
            <w:r>
              <w:rPr>
                <w:rFonts w:ascii="TH Sarabun New" w:hAnsi="TH Sarabun New" w:cs="TH Sarabun New" w:eastAsia="TH Sarabun New"/>
                <w:b w:val="0"/>
                <w:i w:val="0"/>
                <w:sz w:val="30"/>
                <w:u w:val="none"/>
                <w:szCs w:val="30"/>
                <w:lang w:val="th-TH" w:eastAsia="th-TH" w:bidi="th-TH"/>
              </w:rPr>
              <w:t>2,530.4</w:t>
            </w:r>
          </w:p>
        </w:tc>
      </w:tr>
      <w:tr>
        <w:tc>
          <w:tcPr>
            <w:tcW w:type="dxa" w:w="2381"/>
          </w:tcPr>
          <w:p>
            <w:pPr>
              <w:spacing w:after="0" w:before="0"/>
              <w:jc w:val="left"/>
            </w:pPr>
            <w:r/>
            <w:r>
              <w:rPr>
                <w:rFonts w:ascii="TH Sarabun New" w:hAnsi="TH Sarabun New" w:cs="TH Sarabun New" w:eastAsia="TH Sarabun New"/>
                <w:b w:val="0"/>
                <w:i w:val="0"/>
                <w:sz w:val="30"/>
                <w:u w:val="none"/>
                <w:szCs w:val="30"/>
                <w:lang w:val="th-TH" w:eastAsia="th-TH" w:bidi="th-TH"/>
              </w:rPr>
              <w:t>V1 + intensity</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140.6</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14.4</w:t>
            </w:r>
          </w:p>
        </w:tc>
        <w:tc>
          <w:tcPr>
            <w:tcW w:type="dxa" w:w="1701"/>
          </w:tcPr>
          <w:p>
            <w:pPr>
              <w:spacing w:after="0" w:before="0"/>
              <w:jc w:val="center"/>
            </w:pPr>
            <w:r/>
            <w:r>
              <w:rPr>
                <w:rFonts w:ascii="TH Sarabun New" w:hAnsi="TH Sarabun New" w:cs="TH Sarabun New" w:eastAsia="TH Sarabun New"/>
                <w:b w:val="0"/>
                <w:i w:val="0"/>
                <w:sz w:val="30"/>
                <w:u w:val="none"/>
                <w:szCs w:val="30"/>
                <w:lang w:val="th-TH" w:eastAsia="th-TH" w:bidi="th-TH"/>
              </w:rPr>
              <w:t>538.8</w:t>
            </w:r>
          </w:p>
        </w:tc>
        <w:tc>
          <w:tcPr>
            <w:tcW w:type="dxa" w:w="1984"/>
          </w:tcPr>
          <w:p>
            <w:pPr>
              <w:spacing w:after="0" w:before="0"/>
              <w:jc w:val="center"/>
            </w:pPr>
            <w:r/>
            <w:r>
              <w:rPr>
                <w:rFonts w:ascii="TH Sarabun New" w:hAnsi="TH Sarabun New" w:cs="TH Sarabun New" w:eastAsia="TH Sarabun New"/>
                <w:b w:val="0"/>
                <w:i w:val="0"/>
                <w:sz w:val="30"/>
                <w:u w:val="none"/>
                <w:szCs w:val="30"/>
                <w:lang w:val="th-TH" w:eastAsia="th-TH" w:bidi="th-TH"/>
              </w:rPr>
              <w:t>2,404.2</w:t>
            </w:r>
          </w:p>
        </w:tc>
      </w:tr>
      <w:tr>
        <w:tc>
          <w:tcPr>
            <w:tcW w:type="dxa" w:w="2381"/>
          </w:tcPr>
          <w:p>
            <w:pPr>
              <w:spacing w:after="0" w:before="0"/>
              <w:jc w:val="left"/>
            </w:pPr>
            <w:r/>
            <w:r>
              <w:rPr>
                <w:rFonts w:ascii="TH Sarabun New" w:hAnsi="TH Sarabun New" w:cs="TH Sarabun New" w:eastAsia="TH Sarabun New"/>
                <w:b w:val="0"/>
                <w:i w:val="0"/>
                <w:sz w:val="30"/>
                <w:u w:val="none"/>
                <w:szCs w:val="30"/>
                <w:lang w:val="th-TH" w:eastAsia="th-TH" w:bidi="th-TH"/>
              </w:rPr>
              <w:t>V2 + intensity + X-ray</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138.0</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17.0</w:t>
            </w:r>
          </w:p>
        </w:tc>
        <w:tc>
          <w:tcPr>
            <w:tcW w:type="dxa" w:w="1701"/>
          </w:tcPr>
          <w:p>
            <w:pPr>
              <w:spacing w:after="0" w:before="0"/>
              <w:jc w:val="center"/>
            </w:pPr>
            <w:r/>
            <w:r>
              <w:rPr>
                <w:rFonts w:ascii="TH Sarabun New" w:hAnsi="TH Sarabun New" w:cs="TH Sarabun New" w:eastAsia="TH Sarabun New"/>
                <w:b w:val="0"/>
                <w:i w:val="0"/>
                <w:sz w:val="30"/>
                <w:u w:val="none"/>
                <w:szCs w:val="30"/>
                <w:lang w:val="th-TH" w:eastAsia="th-TH" w:bidi="th-TH"/>
              </w:rPr>
              <w:t>457.4</w:t>
            </w:r>
          </w:p>
        </w:tc>
        <w:tc>
          <w:tcPr>
            <w:tcW w:type="dxa" w:w="1984"/>
          </w:tcPr>
          <w:p>
            <w:pPr>
              <w:spacing w:after="0" w:before="0"/>
              <w:jc w:val="center"/>
            </w:pPr>
            <w:r/>
            <w:r>
              <w:rPr>
                <w:rFonts w:ascii="TH Sarabun New" w:hAnsi="TH Sarabun New" w:cs="TH Sarabun New" w:eastAsia="TH Sarabun New"/>
                <w:b w:val="0"/>
                <w:i w:val="0"/>
                <w:sz w:val="30"/>
                <w:u w:val="none"/>
                <w:szCs w:val="30"/>
                <w:lang w:val="th-TH" w:eastAsia="th-TH" w:bidi="th-TH"/>
              </w:rPr>
              <w:t>2,485.6</w:t>
            </w:r>
          </w:p>
        </w:tc>
      </w:tr>
      <w:tr>
        <w:tc>
          <w:tcPr>
            <w:tcW w:type="dxa" w:w="2381"/>
          </w:tcPr>
          <w:p>
            <w:pPr>
              <w:spacing w:after="0" w:before="0"/>
              <w:jc w:val="left"/>
            </w:pPr>
            <w:r/>
            <w:r>
              <w:rPr>
                <w:rFonts w:ascii="TH Sarabun New" w:hAnsi="TH Sarabun New" w:cs="TH Sarabun New" w:eastAsia="TH Sarabun New"/>
                <w:b w:val="0"/>
                <w:i w:val="0"/>
                <w:sz w:val="30"/>
                <w:u w:val="none"/>
                <w:szCs w:val="30"/>
                <w:lang w:val="th-TH" w:eastAsia="th-TH" w:bidi="th-TH"/>
              </w:rPr>
              <w:t>V3 intensity + X-ray</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140.6</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14.4</w:t>
            </w:r>
          </w:p>
        </w:tc>
        <w:tc>
          <w:tcPr>
            <w:tcW w:type="dxa" w:w="1701"/>
          </w:tcPr>
          <w:p>
            <w:pPr>
              <w:spacing w:after="0" w:before="0"/>
              <w:jc w:val="center"/>
            </w:pPr>
            <w:r/>
            <w:r>
              <w:rPr>
                <w:rFonts w:ascii="TH Sarabun New" w:hAnsi="TH Sarabun New" w:cs="TH Sarabun New" w:eastAsia="TH Sarabun New"/>
                <w:b w:val="0"/>
                <w:i w:val="0"/>
                <w:sz w:val="30"/>
                <w:u w:val="none"/>
                <w:szCs w:val="30"/>
                <w:lang w:val="th-TH" w:eastAsia="th-TH" w:bidi="th-TH"/>
              </w:rPr>
              <w:t>658.0</w:t>
            </w:r>
          </w:p>
        </w:tc>
        <w:tc>
          <w:tcPr>
            <w:tcW w:type="dxa" w:w="1984"/>
          </w:tcPr>
          <w:p>
            <w:pPr>
              <w:spacing w:after="0" w:before="0"/>
              <w:jc w:val="center"/>
            </w:pPr>
            <w:r/>
            <w:r>
              <w:rPr>
                <w:rFonts w:ascii="TH Sarabun New" w:hAnsi="TH Sarabun New" w:cs="TH Sarabun New" w:eastAsia="TH Sarabun New"/>
                <w:b w:val="0"/>
                <w:i w:val="0"/>
                <w:sz w:val="30"/>
                <w:u w:val="none"/>
                <w:szCs w:val="30"/>
                <w:lang w:val="th-TH" w:eastAsia="th-TH" w:bidi="th-TH"/>
              </w:rPr>
              <w:t>2,285.0</w:t>
            </w:r>
          </w:p>
        </w:tc>
      </w:tr>
      <w:tr>
        <w:tc>
          <w:tcPr>
            <w:tcW w:type="dxa" w:w="2381"/>
          </w:tcPr>
          <w:p>
            <w:pPr>
              <w:spacing w:after="0" w:before="0"/>
              <w:jc w:val="left"/>
            </w:pPr>
            <w:r/>
            <w:r>
              <w:rPr>
                <w:rFonts w:ascii="TH Sarabun New" w:hAnsi="TH Sarabun New" w:cs="TH Sarabun New" w:eastAsia="TH Sarabun New"/>
                <w:b w:val="0"/>
                <w:i w:val="0"/>
                <w:sz w:val="30"/>
                <w:u w:val="none"/>
                <w:szCs w:val="30"/>
                <w:lang w:val="th-TH" w:eastAsia="th-TH" w:bidi="th-TH"/>
              </w:rPr>
              <w:t>V4 X-ray</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40.4</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114.6</w:t>
            </w:r>
          </w:p>
        </w:tc>
        <w:tc>
          <w:tcPr>
            <w:tcW w:type="dxa" w:w="1701"/>
          </w:tcPr>
          <w:p>
            <w:pPr>
              <w:spacing w:after="0" w:before="0"/>
              <w:jc w:val="center"/>
            </w:pPr>
            <w:r/>
            <w:r>
              <w:rPr>
                <w:rFonts w:ascii="TH Sarabun New" w:hAnsi="TH Sarabun New" w:cs="TH Sarabun New" w:eastAsia="TH Sarabun New"/>
                <w:b w:val="0"/>
                <w:i w:val="0"/>
                <w:sz w:val="30"/>
                <w:u w:val="none"/>
                <w:szCs w:val="30"/>
                <w:lang w:val="th-TH" w:eastAsia="th-TH" w:bidi="th-TH"/>
              </w:rPr>
              <w:t>474.8</w:t>
            </w:r>
          </w:p>
        </w:tc>
        <w:tc>
          <w:tcPr>
            <w:tcW w:type="dxa" w:w="1984"/>
          </w:tcPr>
          <w:p>
            <w:pPr>
              <w:spacing w:after="0" w:before="0"/>
              <w:jc w:val="center"/>
            </w:pPr>
            <w:r/>
            <w:r>
              <w:rPr>
                <w:rFonts w:ascii="TH Sarabun New" w:hAnsi="TH Sarabun New" w:cs="TH Sarabun New" w:eastAsia="TH Sarabun New"/>
                <w:b w:val="0"/>
                <w:i w:val="0"/>
                <w:sz w:val="30"/>
                <w:u w:val="none"/>
                <w:szCs w:val="30"/>
                <w:lang w:val="th-TH" w:eastAsia="th-TH" w:bidi="th-TH"/>
              </w:rPr>
              <w:t>2,468.2</w:t>
            </w:r>
          </w:p>
        </w:tc>
      </w:tr>
    </w:tbl>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ตารางนี้ให้ภาพที่ชัดเจนว่าผลต่างของ TSS มาจากกลไกใด กล่าวคือ V1 และ V3 จับเหตุการณ์จริงได้เพิ่มขึ้นกว่า V0 จริง คือ TP สูงกว่าและ FN ต่ำกว่า แต่แลกด้วยการเตือนผิดที่เพิ่มขึ้นมากกว่าสัดส่วน คือ FP ของ V1 สูงกว่า V0 ถึง 126 ครั้ง และของ V3 สูงกว่าถึง 245 ครั้ง สำหรับจำนวน TP ที่เพิ่มขึ้นเพียงราว 5 ครั้งเท่านั้น ค่า TSS ที่แย่ลงของ V1 และ V3 จึงมาจากการเตือนผิดที่เพิ่มขึ้น มิใช่จากการจับเหตุการณ์จริงได้น้อยลง ส่วน V4 พลาดเหตุการณ์จริงมากที่สุดในทุกแบบ (FN สูงถึง 114.6) สอดคล้องกับการเป็นตัวชี้วัดความคึกคักของดวงอาทิตย์ทั้งดวง มิใช่ของบริเวณกัมมันต์ดวงใดดวงหนึ่งโดยเฉพาะ</w:t>
      </w:r>
    </w:p>
    <w:p>
      <w:pPr>
        <w:keepNext/>
        <w:spacing w:before="160" w:after="80"/>
        <w:jc w:val="center"/>
      </w:pPr>
      <w:r>
        <w:drawing>
          <wp:inline xmlns:a="http://schemas.openxmlformats.org/drawingml/2006/main" xmlns:pic="http://schemas.openxmlformats.org/drawingml/2006/picture">
            <wp:extent cx="5400000" cy="1729608"/>
            <wp:docPr id="9" name="Picture 9"/>
            <wp:cNvGraphicFramePr>
              <a:graphicFrameLocks noChangeAspect="1"/>
            </wp:cNvGraphicFramePr>
            <a:graphic>
              <a:graphicData uri="http://schemas.openxmlformats.org/drawingml/2006/picture">
                <pic:pic>
                  <pic:nvPicPr>
                    <pic:cNvPr id="0" name="confusion.png"/>
                    <pic:cNvPicPr/>
                  </pic:nvPicPr>
                  <pic:blipFill>
                    <a:blip r:embed="rId21"/>
                    <a:stretch>
                      <a:fillRect/>
                    </a:stretch>
                  </pic:blipFill>
                  <pic:spPr>
                    <a:xfrm>
                      <a:off x="0" y="0"/>
                      <a:ext cx="5400000" cy="1729608"/>
                    </a:xfrm>
                    <a:prstGeom prst="rect"/>
                  </pic:spPr>
                </pic:pic>
              </a:graphicData>
            </a:graphic>
          </wp:inline>
        </w:drawing>
      </w:r>
    </w:p>
    <w:p>
      <w:pPr>
        <w:pStyle w:val="CaptionFigure"/>
        <w:keepNext/>
        <w:spacing w:after="0"/>
        <w:jc w:val="center"/>
      </w:pPr>
      <w:bookmarkStart w:id="85" w:name="bkm85"/>
      <w:r>
        <w:rPr>
          <w:rFonts w:ascii="TH Sarabun New" w:hAnsi="TH Sarabun New" w:cs="TH Sarabun New" w:eastAsia="TH Sarabun New"/>
          <w:b w:val="0"/>
          <w:i w:val="0"/>
          <w:sz w:val="32"/>
          <w:u w:val="none"/>
          <w:szCs w:val="32"/>
          <w:lang w:val="th-TH" w:eastAsia="th-TH" w:bidi="th-TH"/>
        </w:rPr>
        <w:t>รูปที่ 4.5 ตารางไขว้ของแต่ละแบบบนชุด test แสดงว่าผลต่างของค่า TSS มาจากการจับเหตุการณ์ได้เพิ่มขึ้นหรือจากการเตือนผิดที่ลดลง</w:t>
      </w:r>
      <w:bookmarkEnd w:id="85"/>
    </w:p>
    <w:p>
      <w:pPr>
        <w:spacing w:after="160" w:before="0"/>
        <w:jc w:val="center"/>
      </w:pPr>
      <w:r>
        <w:rPr>
          <w:rFonts w:ascii="TH Sarabun New" w:hAnsi="TH Sarabun New" w:cs="TH Sarabun New" w:eastAsia="TH Sarabun New"/>
          <w:b w:val="0"/>
          <w:i w:val="0"/>
          <w:sz w:val="32"/>
          <w:u w:val="none"/>
          <w:szCs w:val="32"/>
          <w:lang w:val="th-TH" w:eastAsia="th-TH" w:bidi="th-TH"/>
        </w:rPr>
        <w:t>(ที่มา: ผลจากการดำเนินโครงงาน)</w:t>
      </w:r>
    </w:p>
    <w:p>
      <w:pPr>
        <w:pStyle w:val="Heading3"/>
        <w:keepNext/>
        <w:spacing w:before="120" w:after="0" w:line="240" w:lineRule="auto"/>
        <w:ind w:left="425"/>
      </w:pPr>
      <w:bookmarkStart w:id="86" w:name="bkm86"/>
      <w:r>
        <w:rPr>
          <w:rFonts w:ascii="TH Sarabun New" w:hAnsi="TH Sarabun New" w:cs="TH Sarabun New" w:eastAsia="TH Sarabun New"/>
          <w:b/>
          <w:i w:val="0"/>
          <w:sz w:val="32"/>
          <w:u w:val="none"/>
          <w:szCs w:val="32"/>
          <w:bCs/>
          <w:lang w:val="th-TH" w:eastAsia="th-TH" w:bidi="th-TH"/>
        </w:rPr>
        <w:t>4.5.5 ตัวอย่างการทำงานรายบริเวณกัมมันต์</w:t>
      </w:r>
      <w:bookmarkEnd w:id="86"/>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เพื่อให้เห็นพฤติกรรมของแบบจำลองบนข้อมูลที่ไม่เคยเห็นมาก่อน จึงเลือกบริเวณกัมมันต์ที่มีจำนวนหน้าต่างเวลาเป็นบวกมากที่สุดในชุด test ตามเกณฑ์ที่กำหนดไว้ล่วงหน้า ซึ่งได้แก่ HARP 12667 ในช่วงวันที่ 1 ถึง 10 กุมภาพันธ์ พ.ศ. 2568 โดยไม่ได้เลือกเหตุการณ์ที่มีชื่อเสียงไว้ล่วงหน้า และเป็นข้อมูลชุด test แท้ ๆ คือปี พ.ศ. 2568 อยู่นอกทั้งชุด train และ validation จึงมั่นใจได้ว่าแบบจำลองไม่เคยเห็นช่วงเวลานี้มาก่อนแม้แต่ในขั้นตอนเลือก threshold จากทั้งหมด 19 หน้าต่างเวลาตลอด 9.5 วัน มี 17 หน้าต่างเป็นบวก (ร้อยละ 89) คือเป็นช่วงที่บริเวณกัมมันต์ดวงนี้คึกคักต่อเนื่อง ผลแสดงในรูปที่ 4.6</w:t>
      </w:r>
    </w:p>
    <w:p>
      <w:pPr>
        <w:keepNext/>
        <w:spacing w:before="160" w:after="80"/>
        <w:jc w:val="center"/>
      </w:pPr>
      <w:r>
        <w:drawing>
          <wp:inline xmlns:a="http://schemas.openxmlformats.org/drawingml/2006/main" xmlns:pic="http://schemas.openxmlformats.org/drawingml/2006/picture">
            <wp:extent cx="5400000" cy="4969940"/>
            <wp:docPr id="10" name="Picture 10"/>
            <wp:cNvGraphicFramePr>
              <a:graphicFrameLocks noChangeAspect="1"/>
            </wp:cNvGraphicFramePr>
            <a:graphic>
              <a:graphicData uri="http://schemas.openxmlformats.org/drawingml/2006/picture">
                <pic:pic>
                  <pic:nvPicPr>
                    <pic:cNvPr id="0" name="ar_timeline.png"/>
                    <pic:cNvPicPr/>
                  </pic:nvPicPr>
                  <pic:blipFill>
                    <a:blip r:embed="rId22"/>
                    <a:stretch>
                      <a:fillRect/>
                    </a:stretch>
                  </pic:blipFill>
                  <pic:spPr>
                    <a:xfrm>
                      <a:off x="0" y="0"/>
                      <a:ext cx="5400000" cy="4969940"/>
                    </a:xfrm>
                    <a:prstGeom prst="rect"/>
                  </pic:spPr>
                </pic:pic>
              </a:graphicData>
            </a:graphic>
          </wp:inline>
        </w:drawing>
      </w:r>
    </w:p>
    <w:p>
      <w:pPr>
        <w:pStyle w:val="CaptionFigure"/>
        <w:keepNext/>
        <w:spacing w:after="0"/>
        <w:jc w:val="center"/>
      </w:pPr>
      <w:bookmarkStart w:id="87" w:name="bkm87"/>
      <w:r>
        <w:rPr>
          <w:rFonts w:ascii="TH Sarabun New" w:hAnsi="TH Sarabun New" w:cs="TH Sarabun New" w:eastAsia="TH Sarabun New"/>
          <w:b w:val="0"/>
          <w:i w:val="0"/>
          <w:sz w:val="32"/>
          <w:u w:val="none"/>
          <w:szCs w:val="32"/>
          <w:lang w:val="th-TH" w:eastAsia="th-TH" w:bidi="th-TH"/>
        </w:rPr>
        <w:t>รูปที่ 4.6 ความน่าจะเป็นที่แต่ละแบบทำนายสำหรับ HARP 12667 ระหว่างวันที่ 1 ถึง 10 กุมภาพันธ์ พ.ศ. 2568 พร้อมเส้น threshold ของแต่ละแบบที่ตรึงไว้ และช่วงเวลาที่เกิด flare ระดับ M1.0 ขึ้นไปจริงในอีก 24 ชั่วโมงข้างหน้า (แถบสีเทา)</w:t>
      </w:r>
      <w:bookmarkEnd w:id="87"/>
    </w:p>
    <w:p>
      <w:pPr>
        <w:spacing w:after="160" w:before="0"/>
        <w:jc w:val="center"/>
      </w:pPr>
      <w:r>
        <w:rPr>
          <w:rFonts w:ascii="TH Sarabun New" w:hAnsi="TH Sarabun New" w:cs="TH Sarabun New" w:eastAsia="TH Sarabun New"/>
          <w:b w:val="0"/>
          <w:i w:val="0"/>
          <w:sz w:val="32"/>
          <w:u w:val="none"/>
          <w:szCs w:val="32"/>
          <w:lang w:val="th-TH" w:eastAsia="th-TH" w:bidi="th-TH"/>
        </w:rPr>
        <w:t>(ที่มา: ผลจากการดำเนินโครงงาน)</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สิ่งที่ภาพนี้บอกคือ แบบ V0 ถึง V3 ให้ความน่าจะเป็นอยู่เหนือ threshold ของตัวเองอย่างต่อเนื่องตลอดเกือบทั้งช่วง ซึ่งสอดคล้องกับสัดส่วนหน้าต่างที่เป็นบวกถึงร้อยละ 89 ส่วนแบบ V4 ซึ่งใช้เพียงฟลักซ์รังสีเอกซ์ทั้งดวง ให้ค่าที่แนบชิดกับ threshold ของตัวเองตลอดเวลา บางช่วงตกลงต่ำกว่าเล็กน้อย ซึ่งสะท้อนว่าไม่สามารถแยกแยะบริเวณกัมมันต์แต่ละดวงออกจากกันได้เลย ตรงตามที่คาดไว้จากธรรมชาติของข้อมูลชนิดนี้ และตรงกับพฤติกรรมที่เห็นแล้วในตัวเลข TSS และตารางไขว้ของหัวข้อ 4.5.2 และ 4.5.4</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ขอย้ำอีกครั้งว่าตัวอย่างนี้มิใช่เหตุการณ์พายุ Gannon เดือนพฤษภาคม พ.ศ. 2567 ซึ่งอยู่ในชุด validation ไม่ใช่ชุด test ตามที่ระบุไว้ในหัวข้อ 3.8 รูปประกอบทุกรูปที่เล่าเรื่องผลการทำนายในรายงานฉบับนี้มาจากชุด test ปี พ.ศ. 2568 เท่านั้น</w:t>
      </w:r>
    </w:p>
    <w:p>
      <w:pPr>
        <w:pStyle w:val="Heading2"/>
        <w:keepNext/>
        <w:spacing w:before="160" w:after="0" w:line="240" w:lineRule="auto"/>
      </w:pPr>
      <w:bookmarkStart w:id="88" w:name="bkm88"/>
      <w:r>
        <w:rPr>
          <w:rFonts w:ascii="TH Sarabun New" w:hAnsi="TH Sarabun New" w:cs="TH Sarabun New" w:eastAsia="TH Sarabun New"/>
          <w:b/>
          <w:i w:val="0"/>
          <w:sz w:val="32"/>
          <w:u w:val="none"/>
          <w:szCs w:val="32"/>
          <w:bCs/>
          <w:lang w:val="th-TH" w:eastAsia="th-TH" w:bidi="th-TH"/>
        </w:rPr>
        <w:t>4.6 การวิเคราะห์เสริม: ผลบวกขึ้นกับระบอบของดวงอาทิตย์หรือไม่</w:t>
      </w:r>
      <w:bookmarkEnd w:id="88"/>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มีการวิเคราะห์เสริมที่ตรึง split และข้อมูลเทรนไว้แล้ววัดผลบนสองยุคของดวงอาทิตย์แยกกัน คือยุคสงบและยุคคึกคัก เพื่อตรวจสอบว่าผลของความเข้มแสงขึ้นกับระบอบของดวงอาทิตย์หรือไม่ อย่างไรก็ตาม การวิเคราะห์นั้นใช้ท่อประมวลผลความเข้มแสงอีกแบบหนึ่ง คือ split เส้นเดิม และใช้สถิติค่ามัธยฐานแทนเปอร์เซ็นไทล์ที่ 95 ซึ่งทั้งสองจุดไม่ตรงกับท่อประมวลผลหลักของงานนี้ตามที่รายงานไว้ในหัวข้อ 4.3 จึงไม่สามารถนำตัวเลขจากการวิเคราะห์นั้นมาเทียบกับผลหลักในหัวข้อ 4.5 ได้โดยตรง และรายงานนี้เลือกไม่นำตัวเลขดังกล่าวมาแสดงเพื่อไม่ให้เข้าใจผิดว่าเป็นผลที่วัดด้วยท่อประมวลผลเดียวกับหัวข้อ 4.5</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การวิเคราะห์ความทนทานข้ามระบอบสุริยะด้วย methodology ปัจจุบัน (ช่อง 4500, สถิติ เปอร์เซ็นไทล์ที่ 95, split ใหม่) จึงยังไม่ได้ทำในรอบนี้ และถือเป็นงานที่ควรทำต่อก่อนจะอ้างว่าผลหลักในหัวข้อ 4.5 หรือการไม่พบผลบวกที่พิสูจน์ได้นั้น ทนทานข้ามช่วงเวลาของรอบสุริยะหรือไม่ ดังระบุไว้ในข้อจำกัดของงานข้อที่ 10 ในหัวข้อ 5.4</w:t>
      </w:r>
    </w:p>
    <w:p>
      <w:pPr>
        <w:pStyle w:val="Heading2"/>
        <w:keepNext/>
        <w:spacing w:before="160" w:after="0" w:line="240" w:lineRule="auto"/>
      </w:pPr>
      <w:bookmarkStart w:id="89" w:name="bkm89"/>
      <w:r>
        <w:rPr>
          <w:rFonts w:ascii="TH Sarabun New" w:hAnsi="TH Sarabun New" w:cs="TH Sarabun New" w:eastAsia="TH Sarabun New"/>
          <w:b/>
          <w:i w:val="0"/>
          <w:sz w:val="32"/>
          <w:u w:val="none"/>
          <w:szCs w:val="32"/>
          <w:bCs/>
          <w:lang w:val="th-TH" w:eastAsia="th-TH" w:bidi="th-TH"/>
        </w:rPr>
        <w:t>4.7 ผลการพัฒนาเว็บแอปพลิเคชัน</w:t>
      </w:r>
      <w:bookmarkEnd w:id="89"/>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เว็บแอปพลิเคชันที่พัฒนาขึ้นทำงานได้ครบตามที่ออกแบบไว้ โดยแยกเป็นสอง container ที่ build, scale และ restart ได้อิสระจากกัน คือ backend ที่ให้บริการ API อย่างเดียวที่พอร์ต 8000 และ frontend ที่เสิร์ฟไฟล์ที่ build แล้วด้วย nginx ที่พอร์ต 3000 ผลการ build ล่าสุดได้ bundle ขนาดราว 212 กิโลไบต์ และเปิดใช้งานได้ด้วยคำสั่งเดียว</w:t>
      </w:r>
    </w:p>
    <w:p>
      <w:pPr>
        <w:spacing w:after="0" w:before="0"/>
        <w:ind w:firstLine="0"/>
        <w:jc w:val="thaiDistribute"/>
      </w:pPr>
      <w:r>
        <w:rPr>
          <w:rFonts w:ascii="TH Sarabun New" w:hAnsi="TH Sarabun New" w:cs="TH Sarabun New" w:eastAsia="TH Sarabun New"/>
          <w:b w:val="0"/>
          <w:i w:val="0"/>
          <w:sz w:val="32"/>
          <w:u w:val="none"/>
          <w:szCs w:val="32"/>
          <w:lang w:val="th-TH" w:eastAsia="th-TH" w:bidi="th-TH"/>
        </w:rPr>
        <w:t>ผลการทดสอบด้วยเบราว์เซอร์จริงทั้งบนสภาพแวดล้อม Docker และ development server ยืนยันว่า</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val="0"/>
          <w:i w:val="0"/>
          <w:sz w:val="32"/>
          <w:u w:val="none"/>
          <w:szCs w:val="32"/>
          <w:lang w:val="th-TH" w:eastAsia="th-TH" w:bidi="th-TH"/>
        </w:rPr>
        <w:t>หน้าแรกโหลดได้โดยไม่มีข้อผิดพลาดใน console และค่าสถิติบนส่วนหัวแสดงค่าจริง ไม่ค้างเป็นค่าว่าง</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val="0"/>
          <w:i w:val="0"/>
          <w:sz w:val="32"/>
          <w:u w:val="none"/>
          <w:szCs w:val="32"/>
          <w:lang w:val="th-TH" w:eastAsia="th-TH" w:bidi="th-TH"/>
        </w:rPr>
        <w:t>การคลิกเลือกบริเวณกัมมันต์ในตารางทำให้มาตรวัดความเสี่ยงและกราฟ attention อัปเดตตามทันที</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val="0"/>
          <w:i w:val="0"/>
          <w:sz w:val="32"/>
          <w:u w:val="none"/>
          <w:szCs w:val="32"/>
          <w:lang w:val="th-TH" w:eastAsia="th-TH" w:bidi="th-TH"/>
        </w:rPr>
        <w:t>แผง confusion matrix ทำงานครบทุกฟังก์ชัน ทั้งการลากปรับ threshold การสลับแบบจำลองและชุดข้อมูล การคลิกดูรายตัวอย่าง และการกระโดดกลับไปยังแดชบอร์ดพร้อมปรับช่วงวันที่ให้ตรงกับตัวอย่างนั้น</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val="0"/>
          <w:i w:val="0"/>
          <w:sz w:val="32"/>
          <w:u w:val="none"/>
          <w:szCs w:val="32"/>
          <w:lang w:val="th-TH" w:eastAsia="th-TH" w:bidi="th-TH"/>
        </w:rPr>
        <w:t>การเปลี่ยนเลเยอร์ของภาพพื้นหลังระหว่าง magnetogram, mask และช่อง AIA ไม่ทำให้เกิดการเรียก API ซ้ำซ้อน</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ระหว่างการพัฒนาได้ดำเนินการทบทวนโค้ดอย่างเป็นระบบสองแกนคู่ขนาน คือแกนคอนเวนชันของ repository และแกนพฤติกรรมเทียบกับรุ่นก่อนแปลงเป็น React พบประเด็นรวม 15 ข้อ และแก้ไขครบทั้งหมด โดยเป็นบั๊กเชิงพฤติกรรม 6 ข้อ ซึ่งยืนยันผลการแก้ด้วยเบราว์เซอร์จริง และประเด็นด้านคุณภาพโค้ด 9 ข้อ นอกจากนี้ยังพบว่าข้อเสนอหนึ่งข้อจากการทบทวนเป็นการรายงานที่คลาดเคลื่อน เมื่อตรวจกับโค้ดรุ่นเดิมใน git history แล้วพบว่าพฤติกรรมเดิมก็เป็นเช่นเดียวกัน จึงไม่ได้แก้ไขจุดนั้นและบันทึกเหตุผลไว้</w:t>
      </w:r>
    </w:p>
    <w:p>
      <w:pPr>
        <w:pStyle w:val="Heading2"/>
        <w:keepNext/>
        <w:spacing w:before="160" w:after="0" w:line="240" w:lineRule="auto"/>
      </w:pPr>
      <w:bookmarkStart w:id="90" w:name="bkm90"/>
      <w:r>
        <w:rPr>
          <w:rFonts w:ascii="TH Sarabun New" w:hAnsi="TH Sarabun New" w:cs="TH Sarabun New" w:eastAsia="TH Sarabun New"/>
          <w:b/>
          <w:i w:val="0"/>
          <w:sz w:val="32"/>
          <w:u w:val="none"/>
          <w:szCs w:val="32"/>
          <w:bCs/>
          <w:lang w:val="th-TH" w:eastAsia="th-TH" w:bidi="th-TH"/>
        </w:rPr>
        <w:t>4.8 สรุปผลเทียบกับวัตถุประสงค์</w:t>
      </w:r>
      <w:bookmarkEnd w:id="90"/>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ตารางที่ 4.10 สรุปผลการดำเนินการเทียบกับวัตถุประสงค์รองที่ตั้งไว้ในหัวข้อ 1.3</w:t>
      </w:r>
    </w:p>
    <w:p>
      <w:pPr>
        <w:pStyle w:val="CaptionTable"/>
        <w:keepNext/>
        <w:spacing w:before="120" w:after="40"/>
        <w:jc w:val="left"/>
      </w:pPr>
      <w:bookmarkStart w:id="91" w:name="bkm91"/>
      <w:r>
        <w:rPr>
          <w:rFonts w:ascii="TH Sarabun New" w:hAnsi="TH Sarabun New" w:cs="TH Sarabun New" w:eastAsia="TH Sarabun New"/>
          <w:b w:val="0"/>
          <w:i w:val="0"/>
          <w:sz w:val="32"/>
          <w:u w:val="none"/>
          <w:szCs w:val="32"/>
          <w:lang w:val="th-TH" w:eastAsia="th-TH" w:bidi="th-TH"/>
        </w:rPr>
        <w:t>ตารางที่ 4.10 สรุปผลการดำเนินการเทียบกับวัตถุประสงค์ที่ตั้งไว้</w:t>
      </w:r>
      <w:bookmarkEnd w:id="91"/>
    </w:p>
    <w:tbl>
      <w:tblPr>
        <w:tblStyle w:val="TableGrid"/>
        <w:tblW w:type="auto" w:w="0"/>
        <w:jc w:val="center"/>
        <w:tblLayout w:type="fixed"/>
        <w:tblLook w:firstColumn="1" w:firstRow="1" w:lastColumn="0" w:lastRow="0" w:noHBand="0" w:noVBand="1" w:val="04A0"/>
        <w:tblLayout w:type="fixed"/>
      </w:tblPr>
      <w:tblGrid>
        <w:gridCol w:w="2835"/>
        <w:gridCol w:w="4195"/>
        <w:gridCol w:w="1360"/>
      </w:tblGrid>
      <w:tr>
        <w:trPr>
          <w:tblHeader w:val="true"/>
        </w:trPr>
        <w:tc>
          <w:tcPr>
            <w:tcW w:type="dxa" w:w="2835"/>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วัตถุประสงค์</w:t>
            </w:r>
          </w:p>
        </w:tc>
        <w:tc>
          <w:tcPr>
            <w:tcW w:type="dxa" w:w="4195"/>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ผลที่ได้</w:t>
            </w:r>
          </w:p>
        </w:tc>
        <w:tc>
          <w:tcPr>
            <w:tcW w:type="dxa" w:w="1361"/>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สถานะ</w:t>
            </w:r>
          </w:p>
        </w:tc>
      </w:tr>
      <w:tr>
        <w:tc>
          <w:tcPr>
            <w:tcW w:type="dxa" w:w="2835"/>
          </w:tcPr>
          <w:p>
            <w:pPr>
              <w:spacing w:after="0" w:before="0"/>
              <w:jc w:val="left"/>
            </w:pPr>
            <w:r/>
            <w:r>
              <w:rPr>
                <w:rFonts w:ascii="TH Sarabun New" w:hAnsi="TH Sarabun New" w:cs="TH Sarabun New" w:eastAsia="TH Sarabun New"/>
                <w:b w:val="0"/>
                <w:i w:val="0"/>
                <w:sz w:val="30"/>
                <w:u w:val="none"/>
                <w:szCs w:val="30"/>
                <w:lang w:val="th-TH" w:eastAsia="th-TH" w:bidi="th-TH"/>
              </w:rPr>
              <w:t>พัฒนา U-Net แบ่งส่วนบริเวณกัมมันต์</w:t>
            </w:r>
          </w:p>
        </w:tc>
        <w:tc>
          <w:tcPr>
            <w:tcW w:type="dxa" w:w="4195"/>
          </w:tcPr>
          <w:p>
            <w:pPr>
              <w:spacing w:after="0" w:before="0"/>
              <w:jc w:val="left"/>
            </w:pPr>
            <w:r/>
            <w:r>
              <w:rPr>
                <w:rFonts w:ascii="TH Sarabun New" w:hAnsi="TH Sarabun New" w:cs="TH Sarabun New" w:eastAsia="TH Sarabun New"/>
                <w:b w:val="0"/>
                <w:i w:val="0"/>
                <w:sz w:val="30"/>
                <w:u w:val="none"/>
                <w:szCs w:val="30"/>
                <w:lang w:val="th-TH" w:eastAsia="th-TH" w:bidi="th-TH"/>
              </w:rPr>
              <w:t>Dice 0.9155 และ IoU 0.8554 บนชุด test</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บรรลุ</w:t>
            </w:r>
          </w:p>
        </w:tc>
      </w:tr>
      <w:tr>
        <w:tc>
          <w:tcPr>
            <w:tcW w:type="dxa" w:w="2835"/>
          </w:tcPr>
          <w:p>
            <w:pPr>
              <w:spacing w:after="0" w:before="0"/>
              <w:jc w:val="left"/>
            </w:pPr>
            <w:r/>
            <w:r>
              <w:rPr>
                <w:rFonts w:ascii="TH Sarabun New" w:hAnsi="TH Sarabun New" w:cs="TH Sarabun New" w:eastAsia="TH Sarabun New"/>
                <w:b w:val="0"/>
                <w:i w:val="0"/>
                <w:sz w:val="30"/>
                <w:u w:val="none"/>
                <w:szCs w:val="30"/>
                <w:lang w:val="th-TH" w:eastAsia="th-TH" w:bidi="th-TH"/>
              </w:rPr>
              <w:t>พัฒนาการติดตาม AR ข้ามเวลา</w:t>
            </w:r>
          </w:p>
        </w:tc>
        <w:tc>
          <w:tcPr>
            <w:tcW w:type="dxa" w:w="4195"/>
          </w:tcPr>
          <w:p>
            <w:pPr>
              <w:spacing w:after="0" w:before="0"/>
              <w:jc w:val="left"/>
            </w:pPr>
            <w:r/>
            <w:r>
              <w:rPr>
                <w:rFonts w:ascii="TH Sarabun New" w:hAnsi="TH Sarabun New" w:cs="TH Sarabun New" w:eastAsia="TH Sarabun New"/>
                <w:b w:val="0"/>
                <w:i w:val="0"/>
                <w:sz w:val="30"/>
                <w:u w:val="none"/>
                <w:szCs w:val="30"/>
                <w:lang w:val="th-TH" w:eastAsia="th-TH" w:bidi="th-TH"/>
              </w:rPr>
              <w:t>จับคู่ detection เข้ากับ HARP ได้ร้อยละ 95.4 เฉลี่ย 8.06 บริเวณต่อเฟรม</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บรรลุ</w:t>
            </w:r>
          </w:p>
        </w:tc>
      </w:tr>
      <w:tr>
        <w:tc>
          <w:tcPr>
            <w:tcW w:type="dxa" w:w="2835"/>
          </w:tcPr>
          <w:p>
            <w:pPr>
              <w:spacing w:after="0" w:before="0"/>
              <w:jc w:val="left"/>
            </w:pPr>
            <w:r/>
            <w:r>
              <w:rPr>
                <w:rFonts w:ascii="TH Sarabun New" w:hAnsi="TH Sarabun New" w:cs="TH Sarabun New" w:eastAsia="TH Sarabun New"/>
                <w:b w:val="0"/>
                <w:i w:val="0"/>
                <w:sz w:val="30"/>
                <w:u w:val="none"/>
                <w:szCs w:val="30"/>
                <w:lang w:val="th-TH" w:eastAsia="th-TH" w:bidi="th-TH"/>
              </w:rPr>
              <w:t>พัฒนา LSTM พยากรณ์ flare ระดับ M1.0 ใน 24 ชม.</w:t>
            </w:r>
          </w:p>
        </w:tc>
        <w:tc>
          <w:tcPr>
            <w:tcW w:type="dxa" w:w="4195"/>
          </w:tcPr>
          <w:p>
            <w:pPr>
              <w:spacing w:after="0" w:before="0"/>
              <w:jc w:val="left"/>
            </w:pPr>
            <w:r/>
            <w:r>
              <w:rPr>
                <w:rFonts w:ascii="TH Sarabun New" w:hAnsi="TH Sarabun New" w:cs="TH Sarabun New" w:eastAsia="TH Sarabun New"/>
                <w:b w:val="0"/>
                <w:i w:val="0"/>
                <w:sz w:val="30"/>
                <w:u w:val="none"/>
                <w:szCs w:val="30"/>
                <w:lang w:val="th-TH" w:eastAsia="th-TH" w:bidi="th-TH"/>
              </w:rPr>
              <w:t>TSS 0.693 และ AUC 0.926 บนชุด test เทียบกับ baseline ที่ 0.686 และ 0.943</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บรรลุ</w:t>
            </w:r>
          </w:p>
        </w:tc>
      </w:tr>
      <w:tr>
        <w:tc>
          <w:tcPr>
            <w:tcW w:type="dxa" w:w="2835"/>
          </w:tcPr>
          <w:p>
            <w:pPr>
              <w:spacing w:after="0" w:before="0"/>
              <w:jc w:val="left"/>
            </w:pPr>
            <w:r/>
            <w:r>
              <w:rPr>
                <w:rFonts w:ascii="TH Sarabun New" w:hAnsi="TH Sarabun New" w:cs="TH Sarabun New" w:eastAsia="TH Sarabun New"/>
                <w:b w:val="0"/>
                <w:i w:val="0"/>
                <w:sz w:val="30"/>
                <w:u w:val="none"/>
                <w:szCs w:val="30"/>
                <w:lang w:val="th-TH" w:eastAsia="th-TH" w:bidi="th-TH"/>
              </w:rPr>
              <w:t>พัฒนาท่อสกัดความเข้มแสงราย AR</w:t>
            </w:r>
          </w:p>
        </w:tc>
        <w:tc>
          <w:tcPr>
            <w:tcW w:type="dxa" w:w="4195"/>
          </w:tcPr>
          <w:p>
            <w:pPr>
              <w:spacing w:after="0" w:before="0"/>
              <w:jc w:val="left"/>
            </w:pPr>
            <w:r/>
            <w:r>
              <w:rPr>
                <w:rFonts w:ascii="TH Sarabun New" w:hAnsi="TH Sarabun New" w:cs="TH Sarabun New" w:eastAsia="TH Sarabun New"/>
                <w:b w:val="0"/>
                <w:i w:val="0"/>
                <w:sz w:val="30"/>
                <w:u w:val="none"/>
                <w:szCs w:val="30"/>
                <w:lang w:val="th-TH" w:eastAsia="th-TH" w:bidi="th-TH"/>
              </w:rPr>
              <w:t>71,864 แถวจาก 6,491 HARP ผ่านด่านตรวจครบทั้งสามข้อ</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บรรลุ</w:t>
            </w:r>
          </w:p>
        </w:tc>
      </w:tr>
      <w:tr>
        <w:tc>
          <w:tcPr>
            <w:tcW w:type="dxa" w:w="2835"/>
          </w:tcPr>
          <w:p>
            <w:pPr>
              <w:spacing w:after="0" w:before="0"/>
              <w:jc w:val="left"/>
            </w:pPr>
            <w:r/>
            <w:r>
              <w:rPr>
                <w:rFonts w:ascii="TH Sarabun New" w:hAnsi="TH Sarabun New" w:cs="TH Sarabun New" w:eastAsia="TH Sarabun New"/>
                <w:b w:val="0"/>
                <w:i w:val="0"/>
                <w:sz w:val="30"/>
                <w:u w:val="none"/>
                <w:szCs w:val="30"/>
                <w:lang w:val="th-TH" w:eastAsia="th-TH" w:bidi="th-TH"/>
              </w:rPr>
              <w:t>ทดลองเปรียบเทียบชุด feature 5 แบบ</w:t>
            </w:r>
          </w:p>
        </w:tc>
        <w:tc>
          <w:tcPr>
            <w:tcW w:type="dxa" w:w="4195"/>
          </w:tcPr>
          <w:p>
            <w:pPr>
              <w:spacing w:after="0" w:before="0"/>
              <w:jc w:val="left"/>
            </w:pPr>
            <w:r/>
            <w:r>
              <w:rPr>
                <w:rFonts w:ascii="TH Sarabun New" w:hAnsi="TH Sarabun New" w:cs="TH Sarabun New" w:eastAsia="TH Sarabun New"/>
                <w:b w:val="0"/>
                <w:i w:val="0"/>
                <w:sz w:val="30"/>
                <w:u w:val="none"/>
                <w:szCs w:val="30"/>
                <w:lang w:val="th-TH" w:eastAsia="th-TH" w:bidi="th-TH"/>
              </w:rPr>
              <w:t>ΔTSS ของ V1 เท่ากับ −0.012 ± 0.018 และของ V2 เท่ากับ −0.001 ± 0.022 ทั้งสองค่าแยกจากความผันผวนของ seed ไม่ได้ ยังไม่มีชุด feature เสริมใดพิสูจน์ได้ว่าเพิ่มทักษะเหนือ SHARP 18 ตัวเพียงลำพัง</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บรรลุ</w:t>
            </w:r>
          </w:p>
        </w:tc>
      </w:tr>
      <w:tr>
        <w:tc>
          <w:tcPr>
            <w:tcW w:type="dxa" w:w="2835"/>
          </w:tcPr>
          <w:p>
            <w:pPr>
              <w:spacing w:after="0" w:before="0"/>
              <w:jc w:val="left"/>
            </w:pPr>
            <w:r/>
            <w:r>
              <w:rPr>
                <w:rFonts w:ascii="TH Sarabun New" w:hAnsi="TH Sarabun New" w:cs="TH Sarabun New" w:eastAsia="TH Sarabun New"/>
                <w:b w:val="0"/>
                <w:i w:val="0"/>
                <w:sz w:val="30"/>
                <w:u w:val="none"/>
                <w:szCs w:val="30"/>
                <w:lang w:val="th-TH" w:eastAsia="th-TH" w:bidi="th-TH"/>
              </w:rPr>
              <w:t>ประเมินผลด้วย TSS, HSS2, BSS และ AUC</w:t>
            </w:r>
          </w:p>
        </w:tc>
        <w:tc>
          <w:tcPr>
            <w:tcW w:type="dxa" w:w="4195"/>
          </w:tcPr>
          <w:p>
            <w:pPr>
              <w:spacing w:after="0" w:before="0"/>
              <w:jc w:val="left"/>
            </w:pPr>
            <w:r/>
            <w:r>
              <w:rPr>
                <w:rFonts w:ascii="TH Sarabun New" w:hAnsi="TH Sarabun New" w:cs="TH Sarabun New" w:eastAsia="TH Sarabun New"/>
                <w:b w:val="0"/>
                <w:i w:val="0"/>
                <w:sz w:val="30"/>
                <w:u w:val="none"/>
                <w:szCs w:val="30"/>
                <w:lang w:val="th-TH" w:eastAsia="th-TH" w:bidi="th-TH"/>
              </w:rPr>
              <w:t>รายงานครบทุกดัชนี พร้อมระบุว่า BSS ติดลบเพราะยังไม่ปรับเทียบความน่าจะเป็น</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บรรลุบางส่วน</w:t>
            </w:r>
          </w:p>
        </w:tc>
      </w:tr>
      <w:tr>
        <w:tc>
          <w:tcPr>
            <w:tcW w:type="dxa" w:w="2835"/>
          </w:tcPr>
          <w:p>
            <w:pPr>
              <w:spacing w:after="0" w:before="0"/>
              <w:jc w:val="left"/>
            </w:pPr>
            <w:r/>
            <w:r>
              <w:rPr>
                <w:rFonts w:ascii="TH Sarabun New" w:hAnsi="TH Sarabun New" w:cs="TH Sarabun New" w:eastAsia="TH Sarabun New"/>
                <w:b w:val="0"/>
                <w:i w:val="0"/>
                <w:sz w:val="30"/>
                <w:u w:val="none"/>
                <w:szCs w:val="30"/>
                <w:lang w:val="th-TH" w:eastAsia="th-TH" w:bidi="th-TH"/>
              </w:rPr>
              <w:t>พัฒนาเว็บแอปพลิเคชันแสดงผล</w:t>
            </w:r>
          </w:p>
        </w:tc>
        <w:tc>
          <w:tcPr>
            <w:tcW w:type="dxa" w:w="4195"/>
          </w:tcPr>
          <w:p>
            <w:pPr>
              <w:spacing w:after="0" w:before="0"/>
              <w:jc w:val="left"/>
            </w:pPr>
            <w:r/>
            <w:r>
              <w:rPr>
                <w:rFonts w:ascii="TH Sarabun New" w:hAnsi="TH Sarabun New" w:cs="TH Sarabun New" w:eastAsia="TH Sarabun New"/>
                <w:b w:val="0"/>
                <w:i w:val="0"/>
                <w:sz w:val="30"/>
                <w:u w:val="none"/>
                <w:szCs w:val="30"/>
                <w:lang w:val="th-TH" w:eastAsia="th-TH" w:bidi="th-TH"/>
              </w:rPr>
              <w:t>ระบบสอง container ทำงานครบทุกแผง รวมถึง confusion matrix เชิงโต้ตอบ</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บรรลุ</w:t>
            </w:r>
          </w:p>
        </w:tc>
      </w:tr>
    </w:tbl>
    <w:p>
      <w:pPr>
        <w:spacing w:after="0"/>
      </w:pPr>
      <w:r>
        <w:rPr>
          <w:rFonts w:ascii="TH Sarabun New" w:hAnsi="TH Sarabun New" w:cs="TH Sarabun New" w:eastAsia="TH Sarabun New"/>
          <w:b w:val="0"/>
          <w:i w:val="0"/>
          <w:sz w:val="32"/>
          <w:u w:val="none"/>
          <w:szCs w:val="32"/>
          <w:lang w:val="th-TH" w:eastAsia="th-TH" w:bidi="th-TH"/>
        </w:rPr>
        <w:br w:type="page"/>
      </w:r>
    </w:p>
    <w:p>
      <w:pPr>
        <w:pStyle w:val="Heading1"/>
        <w:keepNext/>
        <w:spacing w:before="0" w:after="0" w:line="240" w:lineRule="auto"/>
        <w:jc w:val="center"/>
      </w:pPr>
      <w:bookmarkStart w:id="92" w:name="bkm92"/>
      <w:r>
        <w:rPr>
          <w:rFonts w:ascii="TH Sarabun New" w:hAnsi="TH Sarabun New" w:cs="TH Sarabun New" w:eastAsia="TH Sarabun New"/>
          <w:b/>
          <w:i w:val="0"/>
          <w:sz w:val="36"/>
          <w:u w:val="none"/>
          <w:szCs w:val="36"/>
          <w:bCs/>
          <w:lang w:val="th-TH" w:eastAsia="th-TH" w:bidi="th-TH"/>
        </w:rPr>
        <w:t>บทที่ 5</w:t>
      </w:r>
      <w:bookmarkEnd w:id="92"/>
    </w:p>
    <w:p>
      <w:pPr>
        <w:pStyle w:val="Heading1"/>
        <w:keepNext/>
        <w:spacing w:before="0" w:after="120" w:line="240" w:lineRule="auto"/>
        <w:jc w:val="center"/>
      </w:pPr>
      <w:r>
        <w:rPr>
          <w:rFonts w:ascii="TH Sarabun New" w:hAnsi="TH Sarabun New" w:cs="TH Sarabun New" w:eastAsia="TH Sarabun New"/>
          <w:b/>
          <w:i w:val="0"/>
          <w:sz w:val="36"/>
          <w:u w:val="none"/>
          <w:szCs w:val="36"/>
          <w:bCs/>
          <w:lang w:val="th-TH" w:eastAsia="th-TH" w:bidi="th-TH"/>
        </w:rPr>
        <w:t>สรุปผลการดำเนินงาน</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บทนี้สรุปผลการดำเนินงานของโครงงานสหกิจศึกษาทั้งหมด อภิปรายข้อสรุปที่ข้อมูลรองรับได้จริงโดยเรียงจากข้อที่มีน้ำหนักมากที่สุดไปหาข้อที่อ่อนที่สุด ระบุปัญหาและอุปสรรคที่พบระหว่างการดำเนินงาน ข้อจำกัดของงานที่ผู้อ่านต้องทราบเพื่อไม่ตีความผลเกินกว่าที่ข้อมูลรองรับ และข้อเสนอแนะสำหรับการพัฒนาต่อในอนาคต</w:t>
      </w:r>
    </w:p>
    <w:p>
      <w:pPr>
        <w:pStyle w:val="Heading2"/>
        <w:keepNext/>
        <w:spacing w:before="160" w:after="0" w:line="240" w:lineRule="auto"/>
      </w:pPr>
      <w:bookmarkStart w:id="93" w:name="bkm93"/>
      <w:r>
        <w:rPr>
          <w:rFonts w:ascii="TH Sarabun New" w:hAnsi="TH Sarabun New" w:cs="TH Sarabun New" w:eastAsia="TH Sarabun New"/>
          <w:b/>
          <w:i w:val="0"/>
          <w:sz w:val="32"/>
          <w:u w:val="none"/>
          <w:szCs w:val="32"/>
          <w:bCs/>
          <w:lang w:val="th-TH" w:eastAsia="th-TH" w:bidi="th-TH"/>
        </w:rPr>
        <w:t>5.1 สรุปผลการดำเนินงาน</w:t>
      </w:r>
      <w:bookmarkEnd w:id="93"/>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โครงงานนี้ได้พัฒนาระบบแบ่งส่วน ติดตามบริเวณกัมมันต์บนดวงอาทิตย์ และพยากรณ์การเกิด solar flare ระดับ M1.0 ขึ้นไปภายใน 24 ชั่วโมง ขึ้นมาครบวงจร ตั้งแต่การดึงข้อมูลจาก JSOC และ NOAA การสร้างขอบเขตอ้างอิงจาก SHARP bitmap ผ่านการแปลงพิกัดด้วย WCS การเทรนแบบจำลอง U-Net และ LSTM การสกัดความเข้มแสงราย AR จากภาพ AIA สามช่วงคลื่น ไปจนถึงการนำเสนอผลผ่านเว็บแอปพลิเคชันที่แยก backend และ frontend ออกจากกัน โดยควบคุมคุณภาพด้วยไฟล์คอนฟิกที่ตรวจสอบด้วย pydantic และชุดทดสอบอัตโนมัติที่รันแบบออฟไลน์ได้ทั้งหมด</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ในเชิงตัวเลข แบบจำลอง U-Net ให้ค่า Dice เท่ากับ 0.9155 และ IoU เท่ากับ 0.8554 บนชุด test ส่วนแบบจำลอง LSTM ที่ระบบใช้งานจริงให้ค่า TSS เท่ากับ 0.693 และ AUC เท่ากับ 0.926 บนชุด test ซึ่งอยู่ในระดับเดียวกับ logistic regression ที่ใช้ค่า ณ เวลาเดียว ท่อสกัดความเข้มแสงผลิตข้อมูลได้ 71,864 แถวจากบริเวณกัมมันต์ 6,491 HARP โดยจับคู่ detection เข้ากับหมายเลข HARP ได้ร้อยละ 95.4 และผ่านด่านตรวจคุณภาพที่กำหนดเกณฑ์ไว้ล่วงหน้าครบทั้งสามข้อ</w:t>
      </w:r>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สำหรับคำถามวิจัยหลักที่ว่าแหล่งข้อมูลแต่ละทางให้ทักษะการพยากรณ์เท่าใดเมื่ออยู่ลำพัง และเพิ่มขึ้นอีกเท่าใดเมื่อรวมกัน ผลการทดลองเปรียบเทียบชุด feature 5 แบบบนชุดข้อมูลก้อนเดียวกันด้วย hyperparameter และ seed ชุดเดียวกัน วัดผลบนชุด test ปี พ.ศ. 2568 ล้วน ให้คำตอบว่า พารามิเตอร์ SHARP 18 ตัวเพียงลำพังให้ค่า TSS เท่ากับ +0.736 ± 0.011 การเพิ่มความเข้มแสงเข้าไปให้ผลต่าง −0.012 ± 0.018 และการเพิ่มทั้งความเข้มแสงและฟลักซ์รังสีเอกซ์ให้ผลต่าง −0.001 ± 0.022 ซึ่งทั้งสองค่ามีขนาดเล็กกว่าส่วนเบี่ยงเบนมาตรฐานของตัวเอง จึงแยกจากความผันผวนของ seed ไม่ได้ ในขณะที่การใช้ความเข้มแสงร่วมกับฟลักซ์รังสีเอกซ์โดยไม่ใช้ SHARP เลยให้ผลต่าง −0.052 ± 0.029 และการใช้ฟลักซ์รังสีเอกซ์เพียงลำพังให้ผลต่าง −0.637 ± 0.022 ซึ่งทั้งสองค่าหลังนี้แย่กว่า control อย่างแยกจากความผันผวนของ seed ได้จริง สรุปได้ว่าพารามิเตอร์สนามแม่เหล็กยังคงเป็นแหล่งข้อมูลหลักที่จำเป็นสำหรับงานนี้ ส่วนความเข้มแสงและฟลักซ์รังสีเอกซ์ยังไม่พิสูจน์ได้ว่าเพิ่มคุณค่าเหนือกว่านั้น</w:t>
      </w:r>
    </w:p>
    <w:p>
      <w:pPr>
        <w:pStyle w:val="Heading2"/>
        <w:keepNext/>
        <w:spacing w:before="160" w:after="0" w:line="240" w:lineRule="auto"/>
      </w:pPr>
      <w:bookmarkStart w:id="94" w:name="bkm94"/>
      <w:r>
        <w:rPr>
          <w:rFonts w:ascii="TH Sarabun New" w:hAnsi="TH Sarabun New" w:cs="TH Sarabun New" w:eastAsia="TH Sarabun New"/>
          <w:b/>
          <w:i w:val="0"/>
          <w:sz w:val="32"/>
          <w:u w:val="none"/>
          <w:szCs w:val="32"/>
          <w:bCs/>
          <w:lang w:val="th-TH" w:eastAsia="th-TH" w:bidi="th-TH"/>
        </w:rPr>
        <w:t>5.2 อภิปรายผล</w:t>
      </w:r>
      <w:bookmarkEnd w:id="94"/>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ข้อสรุปที่ข้อมูลของโครงงานนี้รองรับได้จริง เรียงจากข้อที่มีน้ำหนักมากที่สุดไปหาข้อที่อ่อนที่สุด มีดังนี้</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1.</w:t>
        <w:tab/>
      </w:r>
      <w:r>
        <w:rPr>
          <w:rFonts w:ascii="TH Sarabun New" w:hAnsi="TH Sarabun New" w:cs="TH Sarabun New" w:eastAsia="TH Sarabun New"/>
          <w:b/>
          <w:i w:val="0"/>
          <w:sz w:val="32"/>
          <w:u w:val="none"/>
          <w:szCs w:val="32"/>
          <w:bCs/>
          <w:lang w:val="th-TH" w:eastAsia="th-TH" w:bidi="th-TH"/>
        </w:rPr>
        <w:t xml:space="preserve">ฟลักซ์รังสีเอกซ์ทั้งดวงเพียงลำพังไม่เพียงพอ: </w:t>
      </w:r>
      <w:r>
        <w:rPr>
          <w:rFonts w:ascii="TH Sarabun New" w:hAnsi="TH Sarabun New" w:cs="TH Sarabun New" w:eastAsia="TH Sarabun New"/>
          <w:b w:val="0"/>
          <w:i w:val="0"/>
          <w:sz w:val="32"/>
          <w:u w:val="none"/>
          <w:szCs w:val="32"/>
          <w:lang w:val="th-TH" w:eastAsia="th-TH" w:bidi="th-TH"/>
        </w:rPr>
        <w:t>แบบ V4 ให้ผลต่าง −0.637 ± 0.022 ซึ่งเป็นข้อสรุปที่แข็งที่สุด เพราะค่าฟลักซ์รังสีเอกซ์ทั้งดวงเท่ากันสำหรับทุกบริเวณกัมมันต์ ณ เวลาเดียวกัน จึงตอบได้เพียงว่าดวงอาทิตย์โดยรวมกำลังคึกคักหรือไม่ ไม่ใช่ว่าบริเวณใดจะปะทุ ผลนี้ตรงกับที่ฟิสิกส์ทำนายไว้ล่วงหน้าและไม่ใช่ข้อค้นพบที่น่าประหลาดใจ แต่จำเป็นต้องวัดไว้เป็นเส้นฐาน เพื่อยืนยันว่าทักษะการพยากรณ์ที่วัดได้จากแบบอื่นไม่ได้มาจากการรู้ระดับความคึกคักของดวงอาทิตย์เฉย ๆ</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2.</w:t>
        <w:tab/>
      </w:r>
      <w:r>
        <w:rPr>
          <w:rFonts w:ascii="TH Sarabun New" w:hAnsi="TH Sarabun New" w:cs="TH Sarabun New" w:eastAsia="TH Sarabun New"/>
          <w:b/>
          <w:i w:val="0"/>
          <w:sz w:val="32"/>
          <w:u w:val="none"/>
          <w:szCs w:val="32"/>
          <w:bCs/>
          <w:lang w:val="th-TH" w:eastAsia="th-TH" w:bidi="th-TH"/>
        </w:rPr>
        <w:t xml:space="preserve">การไม่มีพารามิเตอร์ SHARP ทำให้ผลแย่ลงชัดเจน: </w:t>
      </w:r>
      <w:r>
        <w:rPr>
          <w:rFonts w:ascii="TH Sarabun New" w:hAnsi="TH Sarabun New" w:cs="TH Sarabun New" w:eastAsia="TH Sarabun New"/>
          <w:b w:val="0"/>
          <w:i w:val="0"/>
          <w:sz w:val="32"/>
          <w:u w:val="none"/>
          <w:szCs w:val="32"/>
          <w:lang w:val="th-TH" w:eastAsia="th-TH" w:bidi="th-TH"/>
        </w:rPr>
        <w:t>แบบ V3 ซึ่งไม่มีพารามิเตอร์ SHARP เลยให้ผลต่าง −0.052 ± 0.029 ซึ่งมีขนาดใหญ่กว่าส่วนเบี่ยงเบนมาตรฐานของตัวเอง จึงแยกจากความผันผวนของ seed ได้ว่าแย่กว่า control จริง แม้จะมี feature เพียง 4 ตัวก็ยังทำนายได้ในระดับหนึ่ง (TSS +0.684) แต่ข้อมูลจากภาพ (ความเข้มแสงและฟลักซ์รังสีเอกซ์) ไม่สามารถทดแทนพารามิเตอร์สนามแม่เหล็กได้</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3.</w:t>
        <w:tab/>
      </w:r>
      <w:r>
        <w:rPr>
          <w:rFonts w:ascii="TH Sarabun New" w:hAnsi="TH Sarabun New" w:cs="TH Sarabun New" w:eastAsia="TH Sarabun New"/>
          <w:b/>
          <w:i w:val="0"/>
          <w:sz w:val="32"/>
          <w:u w:val="none"/>
          <w:szCs w:val="32"/>
          <w:bCs/>
          <w:lang w:val="th-TH" w:eastAsia="th-TH" w:bidi="th-TH"/>
        </w:rPr>
        <w:t xml:space="preserve">การเติมความเข้มแสงเข้ากับ SHARP ไม่พิสูจน์ว่าช่วย: </w:t>
      </w:r>
      <w:r>
        <w:rPr>
          <w:rFonts w:ascii="TH Sarabun New" w:hAnsi="TH Sarabun New" w:cs="TH Sarabun New" w:eastAsia="TH Sarabun New"/>
          <w:b w:val="0"/>
          <w:i w:val="0"/>
          <w:sz w:val="32"/>
          <w:u w:val="none"/>
          <w:szCs w:val="32"/>
          <w:lang w:val="th-TH" w:eastAsia="th-TH" w:bidi="th-TH"/>
        </w:rPr>
        <w:t>ทั้ง V1 (ΔTSS −0.012 ± 0.018) และ V2 (ΔTSS −0.001 ± 0.022) มีขนาดผลต่างเล็กกว่าส่วนเบี่ยงเบนมาตรฐานของตัวเอง จึงแยกจากความผันผวนระหว่าง seed ไม่ได้ ผลที่ดีที่สุดที่พูดได้คือ “ไม่ต่างจาก control อย่างมีนัยสำคัญ” ไม่ใช่ “ดีกว่า control” ในการทดลองนี้จึงยังไม่มีชุด feature เสริมใดที่พิสูจน์ได้ว่าเพิ่มทักษะการพยากรณ์เหนือ SHARP 18 ตัวเพียงลำพัง</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4.</w:t>
        <w:tab/>
      </w:r>
      <w:r>
        <w:rPr>
          <w:rFonts w:ascii="TH Sarabun New" w:hAnsi="TH Sarabun New" w:cs="TH Sarabun New" w:eastAsia="TH Sarabun New"/>
          <w:b/>
          <w:i w:val="0"/>
          <w:sz w:val="32"/>
          <w:u w:val="none"/>
          <w:szCs w:val="32"/>
          <w:bCs/>
          <w:lang w:val="th-TH" w:eastAsia="th-TH" w:bidi="th-TH"/>
        </w:rPr>
        <w:t xml:space="preserve">สถิติที่ใช้สรุปความเข้มแสงมีผลต่อทิศทางข้อสรุป: </w:t>
      </w:r>
      <w:r>
        <w:rPr>
          <w:rFonts w:ascii="TH Sarabun New" w:hAnsi="TH Sarabun New" w:cs="TH Sarabun New" w:eastAsia="TH Sarabun New"/>
          <w:b w:val="0"/>
          <w:i w:val="0"/>
          <w:sz w:val="32"/>
          <w:u w:val="none"/>
          <w:szCs w:val="32"/>
          <w:lang w:val="th-TH" w:eastAsia="th-TH" w:bidi="th-TH"/>
        </w:rPr>
        <w:t>เมื่อใช้ค่ามัธยฐานสรุปความเข้มแสง แบบ V1 ให้ผลต่าง −0.023 ± 0.003 ซึ่งแยกจากความผันผวนของ seed ได้จริงว่าแย่กว่า control แต่เมื่อเปลี่ยนไปใช้ค่าเปอร์เซ็นไทล์ที่ 95 ความเสียหายนั้นลดลงจนแยกจากความผันผวนไม่ได้ ดังรายงานไว้ในหัวข้อ 4.3 นี่คือทั้งข้อค้นพบเชิงวิธีการและข้อควรระวังสำหรับงานต่อไป การทดสอบแค่สถิติเดียวอาจสรุปผลผิดทิศทางได้</w:t>
      </w:r>
    </w:p>
    <w:p>
      <w:pPr>
        <w:pStyle w:val="Heading2"/>
        <w:keepNext/>
        <w:spacing w:before="160" w:after="0" w:line="240" w:lineRule="auto"/>
      </w:pPr>
      <w:bookmarkStart w:id="95" w:name="bkm95"/>
      <w:r>
        <w:rPr>
          <w:rFonts w:ascii="TH Sarabun New" w:hAnsi="TH Sarabun New" w:cs="TH Sarabun New" w:eastAsia="TH Sarabun New"/>
          <w:b/>
          <w:i w:val="0"/>
          <w:sz w:val="32"/>
          <w:u w:val="none"/>
          <w:szCs w:val="32"/>
          <w:bCs/>
          <w:lang w:val="th-TH" w:eastAsia="th-TH" w:bidi="th-TH"/>
        </w:rPr>
        <w:t>5.3 ปัญหาและอุปสรรค</w:t>
      </w:r>
      <w:bookmarkEnd w:id="95"/>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1.</w:t>
        <w:tab/>
      </w:r>
      <w:r>
        <w:rPr>
          <w:rFonts w:ascii="TH Sarabun New" w:hAnsi="TH Sarabun New" w:cs="TH Sarabun New" w:eastAsia="TH Sarabun New"/>
          <w:b/>
          <w:i w:val="0"/>
          <w:sz w:val="32"/>
          <w:u w:val="none"/>
          <w:szCs w:val="32"/>
          <w:bCs/>
          <w:lang w:val="th-TH" w:eastAsia="th-TH" w:bidi="th-TH"/>
        </w:rPr>
        <w:t xml:space="preserve">ข้อจำกัดด้านหน่วยความจำของการ์ดจอ: </w:t>
      </w:r>
      <w:r>
        <w:rPr>
          <w:rFonts w:ascii="TH Sarabun New" w:hAnsi="TH Sarabun New" w:cs="TH Sarabun New" w:eastAsia="TH Sarabun New"/>
          <w:b w:val="0"/>
          <w:i w:val="0"/>
          <w:sz w:val="32"/>
          <w:u w:val="none"/>
          <w:szCs w:val="32"/>
          <w:lang w:val="th-TH" w:eastAsia="th-TH" w:bidi="th-TH"/>
        </w:rPr>
        <w:t>การ์ดจอที่ใช้พัฒนามีหน่วยความจำเพียง 4 กิกะไบต์ ทำให้ต้องย่อภาพเต็มดวงจาก 4,096 พิกเซล เหลือ 512 พิกเซล ใช้ batch ขนาดเล็กร่วมกับ gradient accumulation และเปิด automatic mixed precision ตลอดเวลา ข้อจำกัดนี้กำหนดขนาดของแบบจำลองและความละเอียดของ mask โดยตรง</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2.</w:t>
        <w:tab/>
      </w:r>
      <w:r>
        <w:rPr>
          <w:rFonts w:ascii="TH Sarabun New" w:hAnsi="TH Sarabun New" w:cs="TH Sarabun New" w:eastAsia="TH Sarabun New"/>
          <w:b/>
          <w:i w:val="0"/>
          <w:sz w:val="32"/>
          <w:u w:val="none"/>
          <w:szCs w:val="32"/>
          <w:bCs/>
          <w:lang w:val="th-TH" w:eastAsia="th-TH" w:bidi="th-TH"/>
        </w:rPr>
        <w:t xml:space="preserve">เวลาในการดึงข้อมูลผ่านคิวของ JSOC: </w:t>
      </w:r>
      <w:r>
        <w:rPr>
          <w:rFonts w:ascii="TH Sarabun New" w:hAnsi="TH Sarabun New" w:cs="TH Sarabun New" w:eastAsia="TH Sarabun New"/>
          <w:b w:val="0"/>
          <w:i w:val="0"/>
          <w:sz w:val="32"/>
          <w:u w:val="none"/>
          <w:szCs w:val="32"/>
          <w:lang w:val="th-TH" w:eastAsia="th-TH" w:bidi="th-TH"/>
        </w:rPr>
        <w:t>เดิมการส่งออกภาพจาก JSOC ต้องเข้าคิว ซึ่งใช้เวลาราว 20 ถึง 60 วินาทีต่อคำขอ การดาวน์โหลด 5,112 เฟรมสำหรับช่วง พ.ศ. 2554 ถึง 2560 ที่ cadence 12 ชั่วโมง ใช้เวลาไปราว 9 วัน แก้ไขได้ภายหลังโดยเปลี่ยนไปใช้วิธีที่ไม่ต้องเข้าคิว แล้วต่อ WCS เข้ากับ header เองจากการสืบค้นคีย์เวิร์ดแยกต่างหาก ซึ่งลดเวลาลงเหลือระดับไม่กี่วินาทีต่อคำขอ</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3.</w:t>
        <w:tab/>
      </w:r>
      <w:r>
        <w:rPr>
          <w:rFonts w:ascii="TH Sarabun New" w:hAnsi="TH Sarabun New" w:cs="TH Sarabun New" w:eastAsia="TH Sarabun New"/>
          <w:b/>
          <w:i w:val="0"/>
          <w:sz w:val="32"/>
          <w:u w:val="none"/>
          <w:szCs w:val="32"/>
          <w:bCs/>
          <w:lang w:val="th-TH" w:eastAsia="th-TH" w:bidi="th-TH"/>
        </w:rPr>
        <w:t xml:space="preserve">ความครบถ้วนของแคตาล็อกเหตุการณ์: </w:t>
      </w:r>
      <w:r>
        <w:rPr>
          <w:rFonts w:ascii="TH Sarabun New" w:hAnsi="TH Sarabun New" w:cs="TH Sarabun New" w:eastAsia="TH Sarabun New"/>
          <w:b w:val="0"/>
          <w:i w:val="0"/>
          <w:sz w:val="32"/>
          <w:u w:val="none"/>
          <w:szCs w:val="32"/>
          <w:lang w:val="th-TH" w:eastAsia="th-TH" w:bidi="th-TH"/>
        </w:rPr>
        <w:t>รายงาน GOES XRS ของ NOAA ระบุหมายเลข NOAA AR ให้เหตุการณ์ flare เพียงราวร้อยละ 49 เท่านั้น เหตุการณ์ที่ไม่มีการยืนยันตำแหน่งทางแสงจะไม่มีทั้งพิกัดและหมายเลข AR และถูกตัดทิ้งตอนจับคู่กับ HARP ผลกระทบจริงน้อยกว่าตัวเลขนี้มาก เพราะป้ายกำกับถามเพียงว่ามี flare ระดับ M1.0 ขึ้นไปในอีก 24 ชั่วโมงหรือไม่ เหตุการณ์ที่หายไปจะพลิกป้ายกำกับก็ต่อเมื่อไม่มีเหตุการณ์อื่นคลุมหน้าต่างเดียวกัน และบริเวณที่ปะทุมักปะทุหลายครั้งติดกัน</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4.</w:t>
        <w:tab/>
      </w:r>
      <w:r>
        <w:rPr>
          <w:rFonts w:ascii="TH Sarabun New" w:hAnsi="TH Sarabun New" w:cs="TH Sarabun New" w:eastAsia="TH Sarabun New"/>
          <w:b/>
          <w:i w:val="0"/>
          <w:sz w:val="32"/>
          <w:u w:val="none"/>
          <w:szCs w:val="32"/>
          <w:bCs/>
          <w:lang w:val="th-TH" w:eastAsia="th-TH" w:bidi="th-TH"/>
        </w:rPr>
        <w:t xml:space="preserve">ความผิดพลาดของ WCS ที่ตรวจจับได้ยาก: </w:t>
      </w:r>
      <w:r>
        <w:rPr>
          <w:rFonts w:ascii="TH Sarabun New" w:hAnsi="TH Sarabun New" w:cs="TH Sarabun New" w:eastAsia="TH Sarabun New"/>
          <w:b w:val="0"/>
          <w:i w:val="0"/>
          <w:sz w:val="32"/>
          <w:u w:val="none"/>
          <w:szCs w:val="32"/>
          <w:lang w:val="th-TH" w:eastAsia="th-TH" w:bidi="th-TH"/>
        </w:rPr>
        <w:t>การแปลงพิกัดที่ผิดพลาดจะให้ภาพที่ดูสวยงามและน่าเชื่อถือ แต่ทำให้ mask เลื่อนไปทั้งภาพหรือทำให้ค่าความเข้มแสงถูกสุ่มมาจากบริเวณ quiet Sun ทั้งหมด โดยที่ค่า loss ยังลดลงอย่างสวยงาม อุปสรรคนี้แก้ด้วยการกำหนดให้ขั้นตอนตรวจสอบด้วยสายตาและการตรวจเชิงตัวเลขเป็นขั้นตอนบังคับที่ห้ามข้าม</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5.</w:t>
        <w:tab/>
      </w:r>
      <w:r>
        <w:rPr>
          <w:rFonts w:ascii="TH Sarabun New" w:hAnsi="TH Sarabun New" w:cs="TH Sarabun New" w:eastAsia="TH Sarabun New"/>
          <w:b/>
          <w:i w:val="0"/>
          <w:sz w:val="32"/>
          <w:u w:val="none"/>
          <w:szCs w:val="32"/>
          <w:bCs/>
          <w:lang w:val="th-TH" w:eastAsia="th-TH" w:bidi="th-TH"/>
        </w:rPr>
        <w:t xml:space="preserve">การต้องรันการทดลองใหม่หลังพบข้อค้นพบเชิงวิธีการ: </w:t>
      </w:r>
      <w:r>
        <w:rPr>
          <w:rFonts w:ascii="TH Sarabun New" w:hAnsi="TH Sarabun New" w:cs="TH Sarabun New" w:eastAsia="TH Sarabun New"/>
          <w:b w:val="0"/>
          <w:i w:val="0"/>
          <w:sz w:val="32"/>
          <w:u w:val="none"/>
          <w:szCs w:val="32"/>
          <w:lang w:val="th-TH" w:eastAsia="th-TH" w:bidi="th-TH"/>
        </w:rPr>
        <w:t>ระหว่างการดำเนินงานพบข้อค้นพบเชิงวิธีการหนึ่งข้อที่ต้องรันการทดลองใหม่ทั้งชุด คือการใช้ค่ามัธยฐานสรุปความเข้มแสงราย AR ให้ผลที่ต่างจากการใช้ค่าเปอร์เซ็นไทล์ที่ 95 อย่างมีนัยสำคัญ (หัวข้อ 4.3) จึงต้องรันการทดลองเปรียบเทียบทั้ง 5 แบบใหม่ทั้งหมดด้วยสถิติที่เลือกใช้จริง</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6.</w:t>
        <w:tab/>
      </w:r>
      <w:r>
        <w:rPr>
          <w:rFonts w:ascii="TH Sarabun New" w:hAnsi="TH Sarabun New" w:cs="TH Sarabun New" w:eastAsia="TH Sarabun New"/>
          <w:b/>
          <w:i w:val="0"/>
          <w:sz w:val="32"/>
          <w:u w:val="none"/>
          <w:szCs w:val="32"/>
          <w:bCs/>
          <w:lang w:val="th-TH" w:eastAsia="th-TH" w:bidi="th-TH"/>
        </w:rPr>
        <w:t xml:space="preserve">ความไม่สม่ำเสมอของสัดส่วนตัวอย่างบวกตามรอบสุริยะ: </w:t>
      </w:r>
      <w:r>
        <w:rPr>
          <w:rFonts w:ascii="TH Sarabun New" w:hAnsi="TH Sarabun New" w:cs="TH Sarabun New" w:eastAsia="TH Sarabun New"/>
          <w:b w:val="0"/>
          <w:i w:val="0"/>
          <w:sz w:val="32"/>
          <w:u w:val="none"/>
          <w:szCs w:val="32"/>
          <w:lang w:val="th-TH" w:eastAsia="th-TH" w:bidi="th-TH"/>
        </w:rPr>
        <w:t>ปี พ.ศ. 2567 เพียงปีเดียวมีตัวอย่างบวกราว 397 ตัว ซึ่งใกล้เคียงกับผลรวมของตัวอย่างบวกทั้ง 13 ปีก่อนหน้ารวมกัน (พ.ศ. 2554–2566) ที่มีเพียงราว 379 ตัว การเลือกเส้นแบ่งชุดข้อมูลจึงไม่มีทางเลือกที่ดีพร้อมทุกด้าน และต้องถ่วงดุลระหว่างความนิ่งของการเลือก threshold บนชุด validation กับความน่าเชื่อถือของตัวเลขบนชุด test</w:t>
      </w:r>
    </w:p>
    <w:p>
      <w:pPr>
        <w:pStyle w:val="Heading2"/>
        <w:keepNext/>
        <w:spacing w:before="160" w:after="0" w:line="240" w:lineRule="auto"/>
      </w:pPr>
      <w:bookmarkStart w:id="96" w:name="bkm96"/>
      <w:r>
        <w:rPr>
          <w:rFonts w:ascii="TH Sarabun New" w:hAnsi="TH Sarabun New" w:cs="TH Sarabun New" w:eastAsia="TH Sarabun New"/>
          <w:b/>
          <w:i w:val="0"/>
          <w:sz w:val="32"/>
          <w:u w:val="none"/>
          <w:szCs w:val="32"/>
          <w:bCs/>
          <w:lang w:val="th-TH" w:eastAsia="th-TH" w:bidi="th-TH"/>
        </w:rPr>
        <w:t>5.4 ข้อจำกัดของงาน</w:t>
      </w:r>
      <w:bookmarkEnd w:id="96"/>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เพื่อไม่ให้ผู้อ่านตีความผลเกินกว่าที่ข้อมูลรองรับ จึงระบุข้อจำกัดของงานไว้ครบถ้วนดังนี้</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1.</w:t>
        <w:tab/>
      </w:r>
      <w:r>
        <w:rPr>
          <w:rFonts w:ascii="TH Sarabun New" w:hAnsi="TH Sarabun New" w:cs="TH Sarabun New" w:eastAsia="TH Sarabun New"/>
          <w:b/>
          <w:i w:val="0"/>
          <w:sz w:val="32"/>
          <w:u w:val="none"/>
          <w:szCs w:val="32"/>
          <w:bCs/>
          <w:lang w:val="th-TH" w:eastAsia="th-TH" w:bidi="th-TH"/>
        </w:rPr>
        <w:t xml:space="preserve">จำนวน seed น้อย: </w:t>
      </w:r>
      <w:r>
        <w:rPr>
          <w:rFonts w:ascii="TH Sarabun New" w:hAnsi="TH Sarabun New" w:cs="TH Sarabun New" w:eastAsia="TH Sarabun New"/>
          <w:b w:val="0"/>
          <w:i w:val="0"/>
          <w:sz w:val="32"/>
          <w:u w:val="none"/>
          <w:szCs w:val="32"/>
          <w:lang w:val="th-TH" w:eastAsia="th-TH" w:bidi="th-TH"/>
        </w:rPr>
        <w:t>การทดลองใช้ seed เพียง 5 ค่า ส่วนเบี่ยงเบนมาตรฐานที่รายงานจึงเป็นค่าประมาณหยาบ และไม่มีการรายงานค่า p ในรายงานฉบับนี้โดยเจตนา</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2.</w:t>
        <w:tab/>
      </w:r>
      <w:r>
        <w:rPr>
          <w:rFonts w:ascii="TH Sarabun New" w:hAnsi="TH Sarabun New" w:cs="TH Sarabun New" w:eastAsia="TH Sarabun New"/>
          <w:b/>
          <w:i w:val="0"/>
          <w:sz w:val="32"/>
          <w:u w:val="none"/>
          <w:szCs w:val="32"/>
          <w:bCs/>
          <w:lang w:val="th-TH" w:eastAsia="th-TH" w:bidi="th-TH"/>
        </w:rPr>
        <w:t xml:space="preserve">ความละเอียดเวลาของความเข้มแสง: </w:t>
      </w:r>
      <w:r>
        <w:rPr>
          <w:rFonts w:ascii="TH Sarabun New" w:hAnsi="TH Sarabun New" w:cs="TH Sarabun New" w:eastAsia="TH Sarabun New"/>
          <w:b w:val="0"/>
          <w:i w:val="0"/>
          <w:sz w:val="32"/>
          <w:u w:val="none"/>
          <w:szCs w:val="32"/>
          <w:lang w:val="th-TH" w:eastAsia="th-TH" w:bidi="th-TH"/>
        </w:rPr>
        <w:t>เฟรมภาพเต็มดวงมี cadence 12 ชั่วโมง ซึ่งหยาบกว่าพารามิเตอร์ SHARP ที่มี cadence 1 ชั่วโมง ความเข้มแสงจึงมีความละเอียดเวลาต่ำกว่าในทุกการทดลองเปรียบเทียบ</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3.</w:t>
        <w:tab/>
      </w:r>
      <w:r>
        <w:rPr>
          <w:rFonts w:ascii="TH Sarabun New" w:hAnsi="TH Sarabun New" w:cs="TH Sarabun New" w:eastAsia="TH Sarabun New"/>
          <w:b/>
          <w:i w:val="0"/>
          <w:sz w:val="32"/>
          <w:u w:val="none"/>
          <w:szCs w:val="32"/>
          <w:bCs/>
          <w:lang w:val="th-TH" w:eastAsia="th-TH" w:bidi="th-TH"/>
        </w:rPr>
        <w:t xml:space="preserve">ภาพ AIA ไม่ได้แก้ instrument degradation โดยตรง: </w:t>
      </w:r>
      <w:r>
        <w:rPr>
          <w:rFonts w:ascii="TH Sarabun New" w:hAnsi="TH Sarabun New" w:cs="TH Sarabun New" w:eastAsia="TH Sarabun New"/>
          <w:b w:val="0"/>
          <w:i w:val="0"/>
          <w:sz w:val="32"/>
          <w:u w:val="none"/>
          <w:szCs w:val="32"/>
          <w:lang w:val="th-TH" w:eastAsia="th-TH" w:bidi="th-TH"/>
        </w:rPr>
        <w:t>งานนี้พึ่งการ normalise ด้วย quiet Sun เพียงอย่างเดียว วัดแล้วว่าช่อง 4500 อังสตรอม ให้ overlap หลัง normalise เท่ากับ 0.75 (หัวข้อ 4.2) แต่ยังไม่ได้ทำการวิเคราะห์การเลื่อนของการกระจายตัวแบบรายปีละเอียดเพิ่มเติมสำหรับช่องนี้</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4.</w:t>
        <w:tab/>
      </w:r>
      <w:r>
        <w:rPr>
          <w:rFonts w:ascii="TH Sarabun New" w:hAnsi="TH Sarabun New" w:cs="TH Sarabun New" w:eastAsia="TH Sarabun New"/>
          <w:b/>
          <w:i w:val="0"/>
          <w:sz w:val="32"/>
          <w:u w:val="none"/>
          <w:szCs w:val="32"/>
          <w:bCs/>
          <w:lang w:val="th-TH" w:eastAsia="th-TH" w:bidi="th-TH"/>
        </w:rPr>
        <w:t xml:space="preserve">ฟลักซ์รังสีเอกซ์เป็นค่าทั้งดวง: </w:t>
      </w:r>
      <w:r>
        <w:rPr>
          <w:rFonts w:ascii="TH Sarabun New" w:hAnsi="TH Sarabun New" w:cs="TH Sarabun New" w:eastAsia="TH Sarabun New"/>
          <w:b w:val="0"/>
          <w:i w:val="0"/>
          <w:sz w:val="32"/>
          <w:u w:val="none"/>
          <w:szCs w:val="32"/>
          <w:lang w:val="th-TH" w:eastAsia="th-TH" w:bidi="th-TH"/>
        </w:rPr>
        <w:t>ข้อมูลชนิดนี้ไม่แยกรายบริเวณกัมมันต์โดยธรรมชาติ จึงให้ค่าเดียวกันแก่ทุก HARP ณ เวลาเดียวกัน (V4 คือขอบบนของสิ่งที่ฟลักซ์รังสีเอกซ์เพียงอย่างเดียวทำได้)</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5.</w:t>
        <w:tab/>
      </w:r>
      <w:r>
        <w:rPr>
          <w:rFonts w:ascii="TH Sarabun New" w:hAnsi="TH Sarabun New" w:cs="TH Sarabun New" w:eastAsia="TH Sarabun New"/>
          <w:b/>
          <w:i w:val="0"/>
          <w:sz w:val="32"/>
          <w:u w:val="none"/>
          <w:szCs w:val="32"/>
          <w:bCs/>
          <w:lang w:val="th-TH" w:eastAsia="th-TH" w:bidi="th-TH"/>
        </w:rPr>
        <w:t xml:space="preserve">ความหนาแน่นของข้อมูลปี พ.ศ. 2561 ถึง 2564 ต่ำกว่าปีอื่นมาก: </w:t>
      </w:r>
      <w:r>
        <w:rPr>
          <w:rFonts w:ascii="TH Sarabun New" w:hAnsi="TH Sarabun New" w:cs="TH Sarabun New" w:eastAsia="TH Sarabun New"/>
          <w:b w:val="0"/>
          <w:i w:val="0"/>
          <w:sz w:val="32"/>
          <w:u w:val="none"/>
          <w:szCs w:val="32"/>
          <w:lang w:val="th-TH" w:eastAsia="th-TH" w:bidi="th-TH"/>
        </w:rPr>
        <w:t>ช่วงดังกล่าวเป็นก้นบึ้งของ solar minimum จำนวนแถว SHARP รายปีอยู่ที่ 2561 = 11,525 2562 = 6,849 2563 = 13,476 และ 2564 = 42,327 เทียบกับปีอื่นที่ 50,000 ถึง 140,000 แถว อย่างไรก็ตาม ช่วงนี้มิใช่ช่องว่างที่ขาดหายทั้งหมด ข้อมูลช่วงนี้ยังอยู่ในชุด train ตามปกติเพียงแต่มีความหนาแน่นต่ำกว่าปีอื่นมาก</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6.</w:t>
        <w:tab/>
      </w:r>
      <w:r>
        <w:rPr>
          <w:rFonts w:ascii="TH Sarabun New" w:hAnsi="TH Sarabun New" w:cs="TH Sarabun New" w:eastAsia="TH Sarabun New"/>
          <w:b/>
          <w:i w:val="0"/>
          <w:sz w:val="32"/>
          <w:u w:val="none"/>
          <w:szCs w:val="32"/>
          <w:bCs/>
          <w:lang w:val="th-TH" w:eastAsia="th-TH" w:bidi="th-TH"/>
        </w:rPr>
        <w:t xml:space="preserve">การต่อสเกลข้ามดาวเทียม GOES: </w:t>
      </w:r>
      <w:r>
        <w:rPr>
          <w:rFonts w:ascii="TH Sarabun New" w:hAnsi="TH Sarabun New" w:cs="TH Sarabun New" w:eastAsia="TH Sarabun New"/>
          <w:b w:val="0"/>
          <w:i w:val="0"/>
          <w:sz w:val="32"/>
          <w:u w:val="none"/>
          <w:szCs w:val="32"/>
          <w:lang w:val="th-TH" w:eastAsia="th-TH" w:bidi="th-TH"/>
        </w:rPr>
        <w:t>ข้อมูลฟลักซ์รังสีเอกซ์ของปี พ.ศ. 2568 มาจาก GOES-19 เป็นหลัก เนื่องจาก GOES-16 หมดข้อมูลกลางปี จึงต้องต่อสเกลผ่าน GOES-16 เป็นตัวกลาง เพราะไม่มีวันใดที่ GOES-15 กับ GOES-19 มีข้อมูลทับซ้อนกันโดยตรง เป็นการประกอบตัวคูณสเกลสองขั้น ซึ่งยังไม่ได้ตรวจทานตัวเลขนี้ซ้ำในรอบนี้</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7.</w:t>
        <w:tab/>
      </w:r>
      <w:r>
        <w:rPr>
          <w:rFonts w:ascii="TH Sarabun New" w:hAnsi="TH Sarabun New" w:cs="TH Sarabun New" w:eastAsia="TH Sarabun New"/>
          <w:b/>
          <w:i w:val="0"/>
          <w:sz w:val="32"/>
          <w:u w:val="none"/>
          <w:szCs w:val="32"/>
          <w:bCs/>
          <w:lang w:val="th-TH" w:eastAsia="th-TH" w:bidi="th-TH"/>
        </w:rPr>
        <w:t xml:space="preserve">แคตาล็อกเหตุการณ์ขาดบางช่วงในปี พ.ศ. 2560: </w:t>
      </w:r>
      <w:r>
        <w:rPr>
          <w:rFonts w:ascii="TH Sarabun New" w:hAnsi="TH Sarabun New" w:cs="TH Sarabun New" w:eastAsia="TH Sarabun New"/>
          <w:b w:val="0"/>
          <w:i w:val="0"/>
          <w:sz w:val="32"/>
          <w:u w:val="none"/>
          <w:szCs w:val="32"/>
          <w:lang w:val="th-TH" w:eastAsia="th-TH" w:bidi="th-TH"/>
        </w:rPr>
        <w:t>รายงาน NGDC ของปีดังกล่าวสิ้นสุดที่วันที่ 28 มิถุนายน และแม้จะเติมจาก HEK ได้บางส่วน แต่เหตุการณ์ X9.3 เมื่อวันที่ 6 กันยายน และ X8.2 เมื่อวันที่ 10 กันยายน ของบริเวณ AR 12673 ยังขาดอยู่ ไม่กระทบผลหลักซึ่งชุด test อยู่ที่ปี พ.ศ. 2568 ซึ่งไกลจากช่วงที่ขาดมาก</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8.</w:t>
        <w:tab/>
      </w:r>
      <w:r>
        <w:rPr>
          <w:rFonts w:ascii="TH Sarabun New" w:hAnsi="TH Sarabun New" w:cs="TH Sarabun New" w:eastAsia="TH Sarabun New"/>
          <w:b/>
          <w:i w:val="0"/>
          <w:sz w:val="32"/>
          <w:u w:val="none"/>
          <w:szCs w:val="32"/>
          <w:bCs/>
          <w:lang w:val="th-TH" w:eastAsia="th-TH" w:bidi="th-TH"/>
        </w:rPr>
        <w:t xml:space="preserve">การใช้ kernel ขนาดคู่ในการตัด speckle: </w:t>
      </w:r>
      <w:r>
        <w:rPr>
          <w:rFonts w:ascii="TH Sarabun New" w:hAnsi="TH Sarabun New" w:cs="TH Sarabun New" w:eastAsia="TH Sarabun New"/>
          <w:b w:val="0"/>
          <w:i w:val="0"/>
          <w:sz w:val="32"/>
          <w:u w:val="none"/>
          <w:szCs w:val="32"/>
          <w:lang w:val="th-TH" w:eastAsia="th-TH" w:bidi="th-TH"/>
        </w:rPr>
        <w:t>ขั้นตอนแปลง mask เป็น detection ใช้ kernel ขนาด 2 พิกเซล ซึ่งทำให้บริเวณที่วัดเลื่อนไปราว 1 พิกเซล ผลนี้กระทบทุกแบบเท่ากันจึงไม่กระทบการเปรียบเทียบ แต่ต้องระบุไว้</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9.</w:t>
        <w:tab/>
      </w:r>
      <w:r>
        <w:rPr>
          <w:rFonts w:ascii="TH Sarabun New" w:hAnsi="TH Sarabun New" w:cs="TH Sarabun New" w:eastAsia="TH Sarabun New"/>
          <w:b/>
          <w:i w:val="0"/>
          <w:sz w:val="32"/>
          <w:u w:val="none"/>
          <w:szCs w:val="32"/>
          <w:bCs/>
          <w:lang w:val="th-TH" w:eastAsia="th-TH" w:bidi="th-TH"/>
        </w:rPr>
        <w:t xml:space="preserve">เฟรมที่ขาดช่อง AIA 4500: </w:t>
      </w:r>
      <w:r>
        <w:rPr>
          <w:rFonts w:ascii="TH Sarabun New" w:hAnsi="TH Sarabun New" w:cs="TH Sarabun New" w:eastAsia="TH Sarabun New"/>
          <w:b w:val="0"/>
          <w:i w:val="0"/>
          <w:sz w:val="32"/>
          <w:u w:val="none"/>
          <w:szCs w:val="32"/>
          <w:lang w:val="th-TH" w:eastAsia="th-TH" w:bidi="th-TH"/>
        </w:rPr>
        <w:t>มี 30 จาก 8,292 เฟรม (ร้อยละ 0.36) ที่ไม่พบไฟล์ในคลัง synoptic แม้จะลองดาวน์โหลดซ้ำแล้ว (ลดลงจาก 102 เฟรมก่อนลองซ้ำรอบแรก) ไม่กระทบภาพรวมของผล</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10.</w:t>
        <w:tab/>
      </w:r>
      <w:r>
        <w:rPr>
          <w:rFonts w:ascii="TH Sarabun New" w:hAnsi="TH Sarabun New" w:cs="TH Sarabun New" w:eastAsia="TH Sarabun New"/>
          <w:b/>
          <w:i w:val="0"/>
          <w:sz w:val="32"/>
          <w:u w:val="none"/>
          <w:szCs w:val="32"/>
          <w:bCs/>
          <w:lang w:val="th-TH" w:eastAsia="th-TH" w:bidi="th-TH"/>
        </w:rPr>
        <w:t xml:space="preserve">การวิเคราะห์ความทนทานข้ามระบอบสุริยะยังไม่ได้ทำซ้ำด้วย methodology ปัจจุบัน: </w:t>
      </w:r>
      <w:r>
        <w:rPr>
          <w:rFonts w:ascii="TH Sarabun New" w:hAnsi="TH Sarabun New" w:cs="TH Sarabun New" w:eastAsia="TH Sarabun New"/>
          <w:b w:val="0"/>
          <w:i w:val="0"/>
          <w:sz w:val="32"/>
          <w:u w:val="none"/>
          <w:szCs w:val="32"/>
          <w:lang w:val="th-TH" w:eastAsia="th-TH" w:bidi="th-TH"/>
        </w:rPr>
        <w:t>การวิเคราะห์เสริมในหัวข้อ 4.6 ที่ตรวจสอบว่าผลของความเข้มแสงขึ้นกับระบอบของดวงอาทิตย์หรือไม่นั้น ใช้ท่อประมวลผลความเข้มแสงอีกแบบหนึ่ง (split เดิม สถิติมัธยฐาน) ยังไม่ได้รันซ้ำด้วยสถิติเปอร์เซ็นไทล์ที่ 95 และ split ปัจจุบัน จึงยังตอบไม่ได้ว่าผลหลักในหัวข้อ 4.5 ทนทานข้ามช่วงเวลาของรอบสุริยะหรือไม่</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11.</w:t>
        <w:tab/>
      </w:r>
      <w:r>
        <w:rPr>
          <w:rFonts w:ascii="TH Sarabun New" w:hAnsi="TH Sarabun New" w:cs="TH Sarabun New" w:eastAsia="TH Sarabun New"/>
          <w:b/>
          <w:i w:val="0"/>
          <w:sz w:val="32"/>
          <w:u w:val="none"/>
          <w:szCs w:val="32"/>
          <w:bCs/>
          <w:lang w:val="th-TH" w:eastAsia="th-TH" w:bidi="th-TH"/>
        </w:rPr>
        <w:t xml:space="preserve">ทดสอบแค่สองสถิติสรุปความเข้มแสง: </w:t>
      </w:r>
      <w:r>
        <w:rPr>
          <w:rFonts w:ascii="TH Sarabun New" w:hAnsi="TH Sarabun New" w:cs="TH Sarabun New" w:eastAsia="TH Sarabun New"/>
          <w:b w:val="0"/>
          <w:i w:val="0"/>
          <w:sz w:val="32"/>
          <w:u w:val="none"/>
          <w:szCs w:val="32"/>
          <w:lang w:val="th-TH" w:eastAsia="th-TH" w:bidi="th-TH"/>
        </w:rPr>
        <w:t>งานนี้เปรียบเทียบเฉพาะค่ามัธยฐานกับค่าเปอร์เซ็นไทล์ที่ 95 (หัวข้อ 4.3) ยังไม่ได้ลองค่าเฉลี่ยหรือสถิติเชิงพื้นที่อื่น เช่น สัดส่วนพื้นที่ที่สว่างเกิน threshold ซึ่งอาจให้ผลต่างออกไปอีก</w:t>
      </w:r>
    </w:p>
    <w:p>
      <w:pPr>
        <w:pStyle w:val="Heading2"/>
        <w:keepNext/>
        <w:spacing w:before="160" w:after="0" w:line="240" w:lineRule="auto"/>
      </w:pPr>
      <w:bookmarkStart w:id="97" w:name="bkm97"/>
      <w:r>
        <w:rPr>
          <w:rFonts w:ascii="TH Sarabun New" w:hAnsi="TH Sarabun New" w:cs="TH Sarabun New" w:eastAsia="TH Sarabun New"/>
          <w:b/>
          <w:i w:val="0"/>
          <w:sz w:val="32"/>
          <w:u w:val="none"/>
          <w:szCs w:val="32"/>
          <w:bCs/>
          <w:lang w:val="th-TH" w:eastAsia="th-TH" w:bidi="th-TH"/>
        </w:rPr>
        <w:t>5.5 ข้อเสนอแนะสำหรับการพัฒนาต่อ</w:t>
      </w:r>
      <w:bookmarkEnd w:id="97"/>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1.</w:t>
        <w:tab/>
      </w:r>
      <w:r>
        <w:rPr>
          <w:rFonts w:ascii="TH Sarabun New" w:hAnsi="TH Sarabun New" w:cs="TH Sarabun New" w:eastAsia="TH Sarabun New"/>
          <w:b/>
          <w:i w:val="0"/>
          <w:sz w:val="32"/>
          <w:u w:val="none"/>
          <w:szCs w:val="32"/>
          <w:bCs/>
          <w:lang w:val="th-TH" w:eastAsia="th-TH" w:bidi="th-TH"/>
        </w:rPr>
        <w:t xml:space="preserve">ปรับเทียบความน่าจะเป็น: </w:t>
      </w:r>
      <w:r>
        <w:rPr>
          <w:rFonts w:ascii="TH Sarabun New" w:hAnsi="TH Sarabun New" w:cs="TH Sarabun New" w:eastAsia="TH Sarabun New"/>
          <w:b w:val="0"/>
          <w:i w:val="0"/>
          <w:sz w:val="32"/>
          <w:u w:val="none"/>
          <w:szCs w:val="32"/>
          <w:lang w:val="th-TH" w:eastAsia="th-TH" w:bidi="th-TH"/>
        </w:rPr>
        <w:t>เพิ่มขั้นตอนปรับเทียบความน่าจะเป็นแบบ isotonic regression หรือ Platt scaling บนชุด validation เพื่อให้ค่าความน่าจะเป็นที่รายงานสะท้อนอัตราการเกิดจริง และทำให้ดัชนี BSS มีความหมายในทางบวก ซึ่งจำเป็นหากจะนำระบบไปใช้ในเชิงปฏิบัติการมากกว่าการจัดอันดับความเสี่ยง</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2.</w:t>
        <w:tab/>
      </w:r>
      <w:r>
        <w:rPr>
          <w:rFonts w:ascii="TH Sarabun New" w:hAnsi="TH Sarabun New" w:cs="TH Sarabun New" w:eastAsia="TH Sarabun New"/>
          <w:b/>
          <w:i w:val="0"/>
          <w:sz w:val="32"/>
          <w:u w:val="none"/>
          <w:szCs w:val="32"/>
          <w:bCs/>
          <w:lang w:val="th-TH" w:eastAsia="th-TH" w:bidi="th-TH"/>
        </w:rPr>
        <w:t xml:space="preserve">เพิ่มจำนวน seed: </w:t>
      </w:r>
      <w:r>
        <w:rPr>
          <w:rFonts w:ascii="TH Sarabun New" w:hAnsi="TH Sarabun New" w:cs="TH Sarabun New" w:eastAsia="TH Sarabun New"/>
          <w:b w:val="0"/>
          <w:i w:val="0"/>
          <w:sz w:val="32"/>
          <w:u w:val="none"/>
          <w:szCs w:val="32"/>
          <w:lang w:val="th-TH" w:eastAsia="th-TH" w:bidi="th-TH"/>
        </w:rPr>
        <w:t>เพิ่มจำนวน seed จาก 5 เป็นอย่างน้อย 20 ค่า ซึ่งจะทำให้การทดสอบสมมติฐานมีกำลังทางสถิติเพียงพอ และรายงานช่วงความเชื่อมั่นของผลต่างได้อย่างมีความหมาย</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3.</w:t>
        <w:tab/>
      </w:r>
      <w:r>
        <w:rPr>
          <w:rFonts w:ascii="TH Sarabun New" w:hAnsi="TH Sarabun New" w:cs="TH Sarabun New" w:eastAsia="TH Sarabun New"/>
          <w:b/>
          <w:i w:val="0"/>
          <w:sz w:val="32"/>
          <w:u w:val="none"/>
          <w:szCs w:val="32"/>
          <w:bCs/>
          <w:lang w:val="th-TH" w:eastAsia="th-TH" w:bidi="th-TH"/>
        </w:rPr>
        <w:t xml:space="preserve">เพิ่มความละเอียดเวลาของภาพ: </w:t>
      </w:r>
      <w:r>
        <w:rPr>
          <w:rFonts w:ascii="TH Sarabun New" w:hAnsi="TH Sarabun New" w:cs="TH Sarabun New" w:eastAsia="TH Sarabun New"/>
          <w:b w:val="0"/>
          <w:i w:val="0"/>
          <w:sz w:val="32"/>
          <w:u w:val="none"/>
          <w:szCs w:val="32"/>
          <w:lang w:val="th-TH" w:eastAsia="th-TH" w:bidi="th-TH"/>
        </w:rPr>
        <w:t>ดาวน์โหลดเฟรมภาพเต็มดวงเพิ่มที่ cadence ละเอียดขึ้น อย่างน้อย 6 ชั่วโมง หรือ 1 ชั่วโมง เพื่อให้ความเข้มแสงมีความละเอียดเวลาเทียบเท่าพารามิเตอร์ SHARP ซึ่งจะทดสอบได้ว่าผลบวกที่วัดได้ในงานนี้ถูกจำกัดด้วย cadence ที่หยาบหรือไม่</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4.</w:t>
        <w:tab/>
      </w:r>
      <w:r>
        <w:rPr>
          <w:rFonts w:ascii="TH Sarabun New" w:hAnsi="TH Sarabun New" w:cs="TH Sarabun New" w:eastAsia="TH Sarabun New"/>
          <w:b/>
          <w:i w:val="0"/>
          <w:sz w:val="32"/>
          <w:u w:val="none"/>
          <w:szCs w:val="32"/>
          <w:bCs/>
          <w:lang w:val="th-TH" w:eastAsia="th-TH" w:bidi="th-TH"/>
        </w:rPr>
        <w:t xml:space="preserve">เพิ่มความหนาแน่นของข้อมูลช่วง solar minimum: </w:t>
      </w:r>
      <w:r>
        <w:rPr>
          <w:rFonts w:ascii="TH Sarabun New" w:hAnsi="TH Sarabun New" w:cs="TH Sarabun New" w:eastAsia="TH Sarabun New"/>
          <w:b w:val="0"/>
          <w:i w:val="0"/>
          <w:sz w:val="32"/>
          <w:u w:val="none"/>
          <w:szCs w:val="32"/>
          <w:lang w:val="th-TH" w:eastAsia="th-TH" w:bidi="th-TH"/>
        </w:rPr>
        <w:t>ดาวน์โหลดเฟรมภาพเต็มดวงเพิ่มเฉพาะช่วงปี พ.ศ. 2561 ถึง 2564 ซึ่งมีความหนาแน่นต่ำกว่าปีอื่นมาก (ดูข้อจำกัดที่ 5 ในหัวข้อ 5.4) แม้จะมีเหตุการณ์น้อย เพื่อให้แบบจำลองได้เห็นพฤติกรรมของดวงอาทิตย์ในยุคสงบมากขึ้น ซึ่งอาจช่วยให้การพยากรณ์ในช่วงเปลี่ยนผ่านของรอบสุริยะมีเสถียรภาพขึ้น</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5.</w:t>
        <w:tab/>
      </w:r>
      <w:r>
        <w:rPr>
          <w:rFonts w:ascii="TH Sarabun New" w:hAnsi="TH Sarabun New" w:cs="TH Sarabun New" w:eastAsia="TH Sarabun New"/>
          <w:b/>
          <w:i w:val="0"/>
          <w:sz w:val="32"/>
          <w:u w:val="none"/>
          <w:szCs w:val="32"/>
          <w:bCs/>
          <w:lang w:val="th-TH" w:eastAsia="th-TH" w:bidi="th-TH"/>
        </w:rPr>
        <w:t xml:space="preserve">พัฒนาการจับคู่ตัวตนแบบไม่พึ่ง SHARP bitmap: </w:t>
      </w:r>
      <w:r>
        <w:rPr>
          <w:rFonts w:ascii="TH Sarabun New" w:hAnsi="TH Sarabun New" w:cs="TH Sarabun New" w:eastAsia="TH Sarabun New"/>
          <w:b w:val="0"/>
          <w:i w:val="0"/>
          <w:sz w:val="32"/>
          <w:u w:val="none"/>
          <w:szCs w:val="32"/>
          <w:lang w:val="th-TH" w:eastAsia="th-TH" w:bidi="th-TH"/>
        </w:rPr>
        <w:t>ทดลองแทนที่การจับคู่ detection เข้ากับ HARP ผ่านแผนที่ระบุตัวตน ด้วยการจับคู่ด้วยพิกัดเฮลิโอกราฟิกโดยตรง ซึ่งจะทำให้ระบบทำงานได้แม้ไม่มี SHARP bitmap และเป็นเงื่อนไขจำเป็นหากจะพัฒนาไปสู่การทำงานแบบใกล้เวลาจริง</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6.</w:t>
        <w:tab/>
      </w:r>
      <w:r>
        <w:rPr>
          <w:rFonts w:ascii="TH Sarabun New" w:hAnsi="TH Sarabun New" w:cs="TH Sarabun New" w:eastAsia="TH Sarabun New"/>
          <w:b/>
          <w:i w:val="0"/>
          <w:sz w:val="32"/>
          <w:u w:val="none"/>
          <w:szCs w:val="32"/>
          <w:bCs/>
          <w:lang w:val="th-TH" w:eastAsia="th-TH" w:bidi="th-TH"/>
        </w:rPr>
        <w:t xml:space="preserve">ขยายไปสู่การพยากรณ์ระดับความรุนแรงและสัญญาณอนุภาค: </w:t>
      </w:r>
      <w:r>
        <w:rPr>
          <w:rFonts w:ascii="TH Sarabun New" w:hAnsi="TH Sarabun New" w:cs="TH Sarabun New" w:eastAsia="TH Sarabun New"/>
          <w:b w:val="0"/>
          <w:i w:val="0"/>
          <w:sz w:val="32"/>
          <w:u w:val="none"/>
          <w:szCs w:val="32"/>
          <w:lang w:val="th-TH" w:eastAsia="th-TH" w:bidi="th-TH"/>
        </w:rPr>
        <w:t>ขยายโจทย์จากการพยากรณ์เชิงทวิภาคไปสู่การพยากรณ์ระดับความรุนแรงรายคลาส พร้อมบังคับเงื่อนไข monotonicity ระหว่างระดับ และเชื่อมโยงผลพยากรณ์เข้ากับสัญญาณฟลักซ์โปรตอน เพื่อคัดกรองเหตุการณ์ที่เข้าเกณฑ์อนุภาคพลังงานสูงซึ่งเป็นความเสี่ยงโดยตรงต่อภารกิจในอวกาศ</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7.</w:t>
        <w:tab/>
      </w:r>
      <w:r>
        <w:rPr>
          <w:rFonts w:ascii="TH Sarabun New" w:hAnsi="TH Sarabun New" w:cs="TH Sarabun New" w:eastAsia="TH Sarabun New"/>
          <w:b/>
          <w:i w:val="0"/>
          <w:sz w:val="32"/>
          <w:u w:val="none"/>
          <w:szCs w:val="32"/>
          <w:bCs/>
          <w:lang w:val="th-TH" w:eastAsia="th-TH" w:bidi="th-TH"/>
        </w:rPr>
        <w:t xml:space="preserve">พัฒนาสู่การทำงานแบบใกล้เวลาจริง: </w:t>
      </w:r>
      <w:r>
        <w:rPr>
          <w:rFonts w:ascii="TH Sarabun New" w:hAnsi="TH Sarabun New" w:cs="TH Sarabun New" w:eastAsia="TH Sarabun New"/>
          <w:b w:val="0"/>
          <w:i w:val="0"/>
          <w:sz w:val="32"/>
          <w:u w:val="none"/>
          <w:szCs w:val="32"/>
          <w:lang w:val="th-TH" w:eastAsia="th-TH" w:bidi="th-TH"/>
        </w:rPr>
        <w:t>พัฒนาขั้นตอนการดึงข้อมูลแบบอัตโนมัติตามกำหนดเวลา ร่วมกับการเฝ้าระวังคุณภาพของข้อมูลขาเข้า เพื่อให้ระบบอัปเดตผลพยากรณ์ได้เองอย่างต่อเนื่อง แทนการรันสคริปต์ด้วยมือ</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8.</w:t>
        <w:tab/>
      </w:r>
      <w:r>
        <w:rPr>
          <w:rFonts w:ascii="TH Sarabun New" w:hAnsi="TH Sarabun New" w:cs="TH Sarabun New" w:eastAsia="TH Sarabun New"/>
          <w:b/>
          <w:i w:val="0"/>
          <w:sz w:val="32"/>
          <w:u w:val="none"/>
          <w:szCs w:val="32"/>
          <w:bCs/>
          <w:lang w:val="th-TH" w:eastAsia="th-TH" w:bidi="th-TH"/>
        </w:rPr>
        <w:t xml:space="preserve">ทำการวิเคราะห์ความทนทานข้ามระบอบสุริยะซ้ำ: </w:t>
      </w:r>
      <w:r>
        <w:rPr>
          <w:rFonts w:ascii="TH Sarabun New" w:hAnsi="TH Sarabun New" w:cs="TH Sarabun New" w:eastAsia="TH Sarabun New"/>
          <w:b w:val="0"/>
          <w:i w:val="0"/>
          <w:sz w:val="32"/>
          <w:u w:val="none"/>
          <w:szCs w:val="32"/>
          <w:lang w:val="th-TH" w:eastAsia="th-TH" w:bidi="th-TH"/>
        </w:rPr>
        <w:t>รันการวิเคราะห์ความทนทานข้ามระบอบสุริยะในหัวข้อ 4.6 ซ้ำด้วย methodology ปัจจุบัน คือช่อง AIA 4500 สถิติเปอร์เซ็นไทล์ที่ 95 และเส้นแบ่งชุดข้อมูลใหม่ เพื่อตอบว่าผลหลักในหัวข้อ 4.5 ทนทานข้ามช่วงเวลาของรอบสุริยะหรือไม่</w:t>
      </w:r>
    </w:p>
    <w:p>
      <w:pPr>
        <w:spacing w:after="0"/>
        <w:ind w:left="1077" w:hanging="425"/>
        <w:jc w:val="thaiDistribute"/>
      </w:pPr>
      <w:r>
        <w:rPr>
          <w:rFonts w:ascii="TH Sarabun New" w:hAnsi="TH Sarabun New" w:cs="TH Sarabun New" w:eastAsia="TH Sarabun New"/>
          <w:b w:val="0"/>
          <w:i w:val="0"/>
          <w:sz w:val="32"/>
          <w:u w:val="none"/>
          <w:szCs w:val="32"/>
          <w:lang w:val="th-TH" w:eastAsia="th-TH" w:bidi="th-TH"/>
        </w:rPr>
        <w:t>9.</w:t>
        <w:tab/>
      </w:r>
      <w:r>
        <w:rPr>
          <w:rFonts w:ascii="TH Sarabun New" w:hAnsi="TH Sarabun New" w:cs="TH Sarabun New" w:eastAsia="TH Sarabun New"/>
          <w:b/>
          <w:i w:val="0"/>
          <w:sz w:val="32"/>
          <w:u w:val="none"/>
          <w:szCs w:val="32"/>
          <w:bCs/>
          <w:lang w:val="th-TH" w:eastAsia="th-TH" w:bidi="th-TH"/>
        </w:rPr>
        <w:t xml:space="preserve">ทดสอบสถิติสรุปความเข้มแสงเพิ่มเติม: </w:t>
      </w:r>
      <w:r>
        <w:rPr>
          <w:rFonts w:ascii="TH Sarabun New" w:hAnsi="TH Sarabun New" w:cs="TH Sarabun New" w:eastAsia="TH Sarabun New"/>
          <w:b w:val="0"/>
          <w:i w:val="0"/>
          <w:sz w:val="32"/>
          <w:u w:val="none"/>
          <w:szCs w:val="32"/>
          <w:lang w:val="th-TH" w:eastAsia="th-TH" w:bidi="th-TH"/>
        </w:rPr>
        <w:t>ทดลองใช้สถิติสรุปความเข้มแสงราย AR แบบอื่นนอกเหนือจากค่ามัธยฐานและเปอร์เซ็นไทล์ที่ 95 เช่น ค่าเฉลี่ย หรือสัดส่วนพื้นที่ที่สว่างเกิน threshold ที่กำหนด เพื่อตรวจสอบว่าข้อสรุปเรื่องประโยชน์ของความเข้มแสงยังคงเดิมหรือไม่เมื่อเปลี่ยนวิธีสรุปข้อมูลเชิงพื้นที่</w:t>
      </w:r>
    </w:p>
    <w:p>
      <w:pPr>
        <w:spacing w:after="0"/>
      </w:pPr>
      <w:r>
        <w:rPr>
          <w:rFonts w:ascii="TH Sarabun New" w:hAnsi="TH Sarabun New" w:cs="TH Sarabun New" w:eastAsia="TH Sarabun New"/>
          <w:b w:val="0"/>
          <w:i w:val="0"/>
          <w:sz w:val="32"/>
          <w:u w:val="none"/>
          <w:szCs w:val="32"/>
          <w:lang w:val="th-TH" w:eastAsia="th-TH" w:bidi="th-TH"/>
        </w:rPr>
        <w:br w:type="page"/>
      </w:r>
    </w:p>
    <w:p>
      <w:pPr>
        <w:pStyle w:val="Heading1"/>
        <w:keepNext/>
        <w:spacing w:before="0" w:after="240" w:line="240" w:lineRule="auto"/>
        <w:jc w:val="center"/>
      </w:pPr>
      <w:bookmarkStart w:id="98" w:name="bkm98"/>
      <w:r>
        <w:rPr>
          <w:rFonts w:ascii="TH Sarabun New" w:hAnsi="TH Sarabun New" w:cs="TH Sarabun New" w:eastAsia="TH Sarabun New"/>
          <w:b/>
          <w:i w:val="0"/>
          <w:sz w:val="36"/>
          <w:u w:val="none"/>
          <w:szCs w:val="36"/>
          <w:bCs/>
          <w:lang w:val="th-TH" w:eastAsia="th-TH" w:bidi="th-TH"/>
        </w:rPr>
        <w:t>เอกสารอ้างอิง</w:t>
      </w:r>
      <w:bookmarkEnd w:id="98"/>
    </w:p>
    <w:p>
      <w:pPr>
        <w:spacing w:after="120" w:before="0"/>
        <w:ind w:left="850" w:hanging="510"/>
        <w:jc w:val="both"/>
      </w:pPr>
      <w:r>
        <w:rPr>
          <w:rFonts w:ascii="TH Sarabun New" w:hAnsi="TH Sarabun New" w:cs="TH Sarabun New" w:eastAsia="TH Sarabun New"/>
          <w:b w:val="0"/>
          <w:i w:val="0"/>
          <w:sz w:val="32"/>
          <w:u w:val="none"/>
          <w:szCs w:val="32"/>
          <w:lang w:val="th-TH" w:eastAsia="th-TH" w:bidi="th-TH"/>
        </w:rPr>
        <w:t>[1]</w:t>
        <w:tab/>
      </w:r>
      <w:r>
        <w:rPr>
          <w:rFonts w:ascii="TH Sarabun New" w:hAnsi="TH Sarabun New" w:cs="TH Sarabun New" w:eastAsia="TH Sarabun New"/>
          <w:b w:val="0"/>
          <w:i w:val="0"/>
          <w:sz w:val="32"/>
          <w:u w:val="none"/>
          <w:szCs w:val="32"/>
          <w:lang w:val="th-TH" w:eastAsia="th-TH" w:bidi="th-TH"/>
        </w:rPr>
        <w:t>Bloomfield, D. S., Higgins, P. A., McAteer, R. T. J., &amp; Gallagher, P. T. (2012). Toward reliable benchmarking of solar flare forecasting methods. The Astrophysical Journal Letters, 747(2), L41.</w:t>
      </w:r>
    </w:p>
    <w:p>
      <w:pPr>
        <w:spacing w:after="120" w:before="0"/>
        <w:ind w:left="850" w:hanging="510"/>
        <w:jc w:val="both"/>
      </w:pPr>
      <w:r>
        <w:rPr>
          <w:rFonts w:ascii="TH Sarabun New" w:hAnsi="TH Sarabun New" w:cs="TH Sarabun New" w:eastAsia="TH Sarabun New"/>
          <w:b w:val="0"/>
          <w:i w:val="0"/>
          <w:sz w:val="32"/>
          <w:u w:val="none"/>
          <w:szCs w:val="32"/>
          <w:lang w:val="th-TH" w:eastAsia="th-TH" w:bidi="th-TH"/>
        </w:rPr>
        <w:t>[2]</w:t>
        <w:tab/>
      </w:r>
      <w:r>
        <w:rPr>
          <w:rFonts w:ascii="TH Sarabun New" w:hAnsi="TH Sarabun New" w:cs="TH Sarabun New" w:eastAsia="TH Sarabun New"/>
          <w:b w:val="0"/>
          <w:i w:val="0"/>
          <w:sz w:val="32"/>
          <w:u w:val="none"/>
          <w:szCs w:val="32"/>
          <w:lang w:val="th-TH" w:eastAsia="th-TH" w:bidi="th-TH"/>
        </w:rPr>
        <w:t>Bobra, M. G., &amp; Couvidat, S. (2015). Solar flare prediction using SDO/HMI vector magnetic field data with a machine-learning algorithm. The Astrophysical Journal, 798(2), 135.</w:t>
      </w:r>
    </w:p>
    <w:p>
      <w:pPr>
        <w:spacing w:after="120" w:before="0"/>
        <w:ind w:left="850" w:hanging="510"/>
        <w:jc w:val="both"/>
      </w:pPr>
      <w:r>
        <w:rPr>
          <w:rFonts w:ascii="TH Sarabun New" w:hAnsi="TH Sarabun New" w:cs="TH Sarabun New" w:eastAsia="TH Sarabun New"/>
          <w:b w:val="0"/>
          <w:i w:val="0"/>
          <w:sz w:val="32"/>
          <w:u w:val="none"/>
          <w:szCs w:val="32"/>
          <w:lang w:val="th-TH" w:eastAsia="th-TH" w:bidi="th-TH"/>
        </w:rPr>
        <w:t>[3]</w:t>
        <w:tab/>
      </w:r>
      <w:r>
        <w:rPr>
          <w:rFonts w:ascii="TH Sarabun New" w:hAnsi="TH Sarabun New" w:cs="TH Sarabun New" w:eastAsia="TH Sarabun New"/>
          <w:b w:val="0"/>
          <w:i w:val="0"/>
          <w:sz w:val="32"/>
          <w:u w:val="none"/>
          <w:szCs w:val="32"/>
          <w:lang w:val="th-TH" w:eastAsia="th-TH" w:bidi="th-TH"/>
        </w:rPr>
        <w:t>Bobra, M. G., Sun, X., Hoeksema, J. T., Turmon, M., Liu, Y., Hayashi, K., Barnes, G., &amp; Leka, K. D. (2014). The Helioseismic and Magnetic Imager (HMI) vector magnetic field pipeline: SHARPs — Space-Weather HMI Active Region Patches. Solar Physics, 289(9), 3549–3578.</w:t>
      </w:r>
    </w:p>
    <w:p>
      <w:pPr>
        <w:spacing w:after="120" w:before="0"/>
        <w:ind w:left="850" w:hanging="510"/>
        <w:jc w:val="both"/>
      </w:pPr>
      <w:r>
        <w:rPr>
          <w:rFonts w:ascii="TH Sarabun New" w:hAnsi="TH Sarabun New" w:cs="TH Sarabun New" w:eastAsia="TH Sarabun New"/>
          <w:b w:val="0"/>
          <w:i w:val="0"/>
          <w:sz w:val="32"/>
          <w:u w:val="none"/>
          <w:szCs w:val="32"/>
          <w:lang w:val="th-TH" w:eastAsia="th-TH" w:bidi="th-TH"/>
        </w:rPr>
        <w:t>[4]</w:t>
        <w:tab/>
      </w:r>
      <w:r>
        <w:rPr>
          <w:rFonts w:ascii="TH Sarabun New" w:hAnsi="TH Sarabun New" w:cs="TH Sarabun New" w:eastAsia="TH Sarabun New"/>
          <w:b w:val="0"/>
          <w:i w:val="0"/>
          <w:sz w:val="32"/>
          <w:u w:val="none"/>
          <w:szCs w:val="32"/>
          <w:lang w:val="th-TH" w:eastAsia="th-TH" w:bidi="th-TH"/>
        </w:rPr>
        <w:t>Hochreiter, S., &amp; Schmidhuber, J. (1997). Long short-term memory. Neural Computation, 9(8), 1735–1780.</w:t>
      </w:r>
    </w:p>
    <w:p>
      <w:pPr>
        <w:spacing w:after="120" w:before="0"/>
        <w:ind w:left="850" w:hanging="510"/>
        <w:jc w:val="both"/>
      </w:pPr>
      <w:r>
        <w:rPr>
          <w:rFonts w:ascii="TH Sarabun New" w:hAnsi="TH Sarabun New" w:cs="TH Sarabun New" w:eastAsia="TH Sarabun New"/>
          <w:b w:val="0"/>
          <w:i w:val="0"/>
          <w:sz w:val="32"/>
          <w:u w:val="none"/>
          <w:szCs w:val="32"/>
          <w:lang w:val="th-TH" w:eastAsia="th-TH" w:bidi="th-TH"/>
        </w:rPr>
        <w:t>[5]</w:t>
        <w:tab/>
      </w:r>
      <w:r>
        <w:rPr>
          <w:rFonts w:ascii="TH Sarabun New" w:hAnsi="TH Sarabun New" w:cs="TH Sarabun New" w:eastAsia="TH Sarabun New"/>
          <w:b w:val="0"/>
          <w:i w:val="0"/>
          <w:sz w:val="32"/>
          <w:u w:val="none"/>
          <w:szCs w:val="32"/>
          <w:lang w:val="th-TH" w:eastAsia="th-TH" w:bidi="th-TH"/>
        </w:rPr>
        <w:t>Kuhn, H. W. (1955). The Hungarian method for the assignment problem. Naval Research Logistics Quarterly, 2(1–2), 83–97.</w:t>
      </w:r>
    </w:p>
    <w:p>
      <w:pPr>
        <w:spacing w:after="120" w:before="0"/>
        <w:ind w:left="850" w:hanging="510"/>
        <w:jc w:val="both"/>
      </w:pPr>
      <w:r>
        <w:rPr>
          <w:rFonts w:ascii="TH Sarabun New" w:hAnsi="TH Sarabun New" w:cs="TH Sarabun New" w:eastAsia="TH Sarabun New"/>
          <w:b w:val="0"/>
          <w:i w:val="0"/>
          <w:sz w:val="32"/>
          <w:u w:val="none"/>
          <w:szCs w:val="32"/>
          <w:lang w:val="th-TH" w:eastAsia="th-TH" w:bidi="th-TH"/>
        </w:rPr>
        <w:t>[6]</w:t>
        <w:tab/>
      </w:r>
      <w:r>
        <w:rPr>
          <w:rFonts w:ascii="TH Sarabun New" w:hAnsi="TH Sarabun New" w:cs="TH Sarabun New" w:eastAsia="TH Sarabun New"/>
          <w:b w:val="0"/>
          <w:i w:val="0"/>
          <w:sz w:val="32"/>
          <w:u w:val="none"/>
          <w:szCs w:val="32"/>
          <w:lang w:val="th-TH" w:eastAsia="th-TH" w:bidi="th-TH"/>
        </w:rPr>
        <w:t>Lemen, J. R., Title, A. M., Akin, D. J., et al. (2012). The Atmospheric Imaging Assembly (AIA) on the Solar Dynamics Observatory (SDO). Solar Physics, 275(1–2), 17–40.</w:t>
      </w:r>
    </w:p>
    <w:p>
      <w:pPr>
        <w:spacing w:after="120" w:before="0"/>
        <w:ind w:left="850" w:hanging="510"/>
        <w:jc w:val="both"/>
      </w:pPr>
      <w:r>
        <w:rPr>
          <w:rFonts w:ascii="TH Sarabun New" w:hAnsi="TH Sarabun New" w:cs="TH Sarabun New" w:eastAsia="TH Sarabun New"/>
          <w:b w:val="0"/>
          <w:i w:val="0"/>
          <w:sz w:val="32"/>
          <w:u w:val="none"/>
          <w:szCs w:val="32"/>
          <w:lang w:val="th-TH" w:eastAsia="th-TH" w:bidi="th-TH"/>
        </w:rPr>
        <w:t>[7]</w:t>
        <w:tab/>
      </w:r>
      <w:r>
        <w:rPr>
          <w:rFonts w:ascii="TH Sarabun New" w:hAnsi="TH Sarabun New" w:cs="TH Sarabun New" w:eastAsia="TH Sarabun New"/>
          <w:b w:val="0"/>
          <w:i w:val="0"/>
          <w:sz w:val="32"/>
          <w:u w:val="none"/>
          <w:szCs w:val="32"/>
          <w:lang w:val="th-TH" w:eastAsia="th-TH" w:bidi="th-TH"/>
        </w:rPr>
        <w:t>Lin, T.-Y., Goyal, P., Girshick, R., He, K., &amp; Dollár, P. (2017). Focal loss for dense object detection. In Proceedings of the IEEE International Conference on Computer Vision (pp. 2980–2988).</w:t>
      </w:r>
    </w:p>
    <w:p>
      <w:pPr>
        <w:spacing w:after="120" w:before="0"/>
        <w:ind w:left="850" w:hanging="510"/>
        <w:jc w:val="both"/>
      </w:pPr>
      <w:r>
        <w:rPr>
          <w:rFonts w:ascii="TH Sarabun New" w:hAnsi="TH Sarabun New" w:cs="TH Sarabun New" w:eastAsia="TH Sarabun New"/>
          <w:b w:val="0"/>
          <w:i w:val="0"/>
          <w:sz w:val="32"/>
          <w:u w:val="none"/>
          <w:szCs w:val="32"/>
          <w:lang w:val="th-TH" w:eastAsia="th-TH" w:bidi="th-TH"/>
        </w:rPr>
        <w:t>[8]</w:t>
        <w:tab/>
      </w:r>
      <w:r>
        <w:rPr>
          <w:rFonts w:ascii="TH Sarabun New" w:hAnsi="TH Sarabun New" w:cs="TH Sarabun New" w:eastAsia="TH Sarabun New"/>
          <w:b w:val="0"/>
          <w:i w:val="0"/>
          <w:sz w:val="32"/>
          <w:u w:val="none"/>
          <w:szCs w:val="32"/>
          <w:lang w:val="th-TH" w:eastAsia="th-TH" w:bidi="th-TH"/>
        </w:rPr>
        <w:t>Ronneberger, O., Fischer, P., &amp; Brox, T. (2015). U-Net: Convolutional networks for biomedical image segmentation. In Medical Image Computing and Computer-Assisted Intervention (MICCAI 2015), LNCS 9351 (pp. 234–241).</w:t>
      </w:r>
    </w:p>
    <w:p>
      <w:pPr>
        <w:spacing w:after="120" w:before="0"/>
        <w:ind w:left="850" w:hanging="510"/>
        <w:jc w:val="both"/>
      </w:pPr>
      <w:r>
        <w:rPr>
          <w:rFonts w:ascii="TH Sarabun New" w:hAnsi="TH Sarabun New" w:cs="TH Sarabun New" w:eastAsia="TH Sarabun New"/>
          <w:b w:val="0"/>
          <w:i w:val="0"/>
          <w:sz w:val="32"/>
          <w:u w:val="none"/>
          <w:szCs w:val="32"/>
          <w:lang w:val="th-TH" w:eastAsia="th-TH" w:bidi="th-TH"/>
        </w:rPr>
        <w:t>[9]</w:t>
        <w:tab/>
      </w:r>
      <w:r>
        <w:rPr>
          <w:rFonts w:ascii="TH Sarabun New" w:hAnsi="TH Sarabun New" w:cs="TH Sarabun New" w:eastAsia="TH Sarabun New"/>
          <w:b w:val="0"/>
          <w:i w:val="0"/>
          <w:sz w:val="32"/>
          <w:u w:val="none"/>
          <w:szCs w:val="32"/>
          <w:lang w:val="th-TH" w:eastAsia="th-TH" w:bidi="th-TH"/>
        </w:rPr>
        <w:t>Scherrer, P. H., Schou, J., Bush, R. I., et al. (2012). The Helioseismic and Magnetic Imager (HMI) investigation for the Solar Dynamics Observatory (SDO). Solar Physics, 275(1–2), 207–227.</w:t>
      </w:r>
    </w:p>
    <w:p>
      <w:pPr>
        <w:spacing w:after="120" w:before="0"/>
        <w:ind w:left="850" w:hanging="510"/>
        <w:jc w:val="both"/>
      </w:pPr>
      <w:r>
        <w:rPr>
          <w:rFonts w:ascii="TH Sarabun New" w:hAnsi="TH Sarabun New" w:cs="TH Sarabun New" w:eastAsia="TH Sarabun New"/>
          <w:b w:val="0"/>
          <w:i w:val="0"/>
          <w:sz w:val="32"/>
          <w:u w:val="none"/>
          <w:szCs w:val="32"/>
          <w:lang w:val="th-TH" w:eastAsia="th-TH" w:bidi="th-TH"/>
        </w:rPr>
        <w:t>[10]</w:t>
        <w:tab/>
      </w:r>
      <w:r>
        <w:rPr>
          <w:rFonts w:ascii="TH Sarabun New" w:hAnsi="TH Sarabun New" w:cs="TH Sarabun New" w:eastAsia="TH Sarabun New"/>
          <w:b w:val="0"/>
          <w:i w:val="0"/>
          <w:sz w:val="32"/>
          <w:u w:val="none"/>
          <w:szCs w:val="32"/>
          <w:lang w:val="th-TH" w:eastAsia="th-TH" w:bidi="th-TH"/>
        </w:rPr>
        <w:t>Schrijver, C. J. (2007). A characteristic magnetic field pattern associated with all major solar flares and its use in flare forecasting. The Astrophysical Journal Letters, 655(2), L117–L120.</w:t>
      </w:r>
    </w:p>
    <w:p>
      <w:pPr>
        <w:spacing w:after="120" w:before="0"/>
        <w:ind w:left="850" w:hanging="510"/>
        <w:jc w:val="both"/>
      </w:pPr>
      <w:r>
        <w:rPr>
          <w:rFonts w:ascii="TH Sarabun New" w:hAnsi="TH Sarabun New" w:cs="TH Sarabun New" w:eastAsia="TH Sarabun New"/>
          <w:b w:val="0"/>
          <w:i w:val="0"/>
          <w:sz w:val="32"/>
          <w:u w:val="none"/>
          <w:szCs w:val="32"/>
          <w:lang w:val="th-TH" w:eastAsia="th-TH" w:bidi="th-TH"/>
        </w:rPr>
        <w:t>[11]</w:t>
        <w:tab/>
      </w:r>
      <w:r>
        <w:rPr>
          <w:rFonts w:ascii="TH Sarabun New" w:hAnsi="TH Sarabun New" w:cs="TH Sarabun New" w:eastAsia="TH Sarabun New"/>
          <w:b w:val="0"/>
          <w:i w:val="0"/>
          <w:sz w:val="32"/>
          <w:u w:val="none"/>
          <w:szCs w:val="32"/>
          <w:lang w:val="th-TH" w:eastAsia="th-TH" w:bidi="th-TH"/>
        </w:rPr>
        <w:t>Snodgrass, H. B. (1983). Magnetic rotation of the solar photosphere. The Astrophysical Journal, 270, 288–299.</w:t>
      </w:r>
    </w:p>
    <w:p>
      <w:pPr>
        <w:spacing w:after="120" w:before="0"/>
        <w:ind w:left="850" w:hanging="510"/>
        <w:jc w:val="both"/>
      </w:pPr>
      <w:r>
        <w:rPr>
          <w:rFonts w:ascii="TH Sarabun New" w:hAnsi="TH Sarabun New" w:cs="TH Sarabun New" w:eastAsia="TH Sarabun New"/>
          <w:b w:val="0"/>
          <w:i w:val="0"/>
          <w:sz w:val="32"/>
          <w:u w:val="none"/>
          <w:szCs w:val="32"/>
          <w:lang w:val="th-TH" w:eastAsia="th-TH" w:bidi="th-TH"/>
        </w:rPr>
        <w:t>[12]</w:t>
        <w:tab/>
      </w:r>
      <w:r>
        <w:rPr>
          <w:rFonts w:ascii="TH Sarabun New" w:hAnsi="TH Sarabun New" w:cs="TH Sarabun New" w:eastAsia="TH Sarabun New"/>
          <w:b w:val="0"/>
          <w:i w:val="0"/>
          <w:sz w:val="32"/>
          <w:u w:val="none"/>
          <w:szCs w:val="32"/>
          <w:lang w:val="th-TH" w:eastAsia="th-TH" w:bidi="th-TH"/>
        </w:rPr>
        <w:t>National Centers for Environmental Information (NCEI), NOAA. GOES X-ray sensor (XRS) solar flare reports. สืบค้นจาก https://www.ngdc.noaa.gov/stp/space-weather/solar-data/solar-features/solar-flares/x-rays/goes/xrs/</w:t>
      </w:r>
    </w:p>
    <w:p>
      <w:pPr>
        <w:spacing w:after="120" w:before="0"/>
        <w:ind w:left="850" w:hanging="510"/>
        <w:jc w:val="both"/>
      </w:pPr>
      <w:r>
        <w:rPr>
          <w:rFonts w:ascii="TH Sarabun New" w:hAnsi="TH Sarabun New" w:cs="TH Sarabun New" w:eastAsia="TH Sarabun New"/>
          <w:b w:val="0"/>
          <w:i w:val="0"/>
          <w:sz w:val="32"/>
          <w:u w:val="none"/>
          <w:szCs w:val="32"/>
          <w:lang w:val="th-TH" w:eastAsia="th-TH" w:bidi="th-TH"/>
        </w:rPr>
        <w:t>[13]</w:t>
        <w:tab/>
      </w:r>
      <w:r>
        <w:rPr>
          <w:rFonts w:ascii="TH Sarabun New" w:hAnsi="TH Sarabun New" w:cs="TH Sarabun New" w:eastAsia="TH Sarabun New"/>
          <w:b w:val="0"/>
          <w:i w:val="0"/>
          <w:sz w:val="32"/>
          <w:u w:val="none"/>
          <w:szCs w:val="32"/>
          <w:lang w:val="th-TH" w:eastAsia="th-TH" w:bidi="th-TH"/>
        </w:rPr>
        <w:t>Joint Science Operations Center (JSOC), Stanford University. HMI and AIA data series documentation. สืบค้นจาก http://jsoc.stanford.edu/</w:t>
      </w:r>
    </w:p>
    <w:p>
      <w:pPr>
        <w:spacing w:after="0"/>
      </w:pPr>
      <w:r>
        <w:rPr>
          <w:rFonts w:ascii="TH Sarabun New" w:hAnsi="TH Sarabun New" w:cs="TH Sarabun New" w:eastAsia="TH Sarabun New"/>
          <w:b w:val="0"/>
          <w:i w:val="0"/>
          <w:sz w:val="32"/>
          <w:u w:val="none"/>
          <w:szCs w:val="32"/>
          <w:lang w:val="th-TH" w:eastAsia="th-TH" w:bidi="th-TH"/>
        </w:rPr>
        <w:br w:type="page"/>
      </w:r>
    </w:p>
    <w:p>
      <w:pPr>
        <w:pStyle w:val="Heading1"/>
        <w:keepNext/>
        <w:spacing w:before="0" w:after="240" w:line="240" w:lineRule="auto"/>
        <w:jc w:val="center"/>
      </w:pPr>
      <w:bookmarkStart w:id="99" w:name="bkm99"/>
      <w:r>
        <w:rPr>
          <w:rFonts w:ascii="TH Sarabun New" w:hAnsi="TH Sarabun New" w:cs="TH Sarabun New" w:eastAsia="TH Sarabun New"/>
          <w:b/>
          <w:i w:val="0"/>
          <w:sz w:val="36"/>
          <w:u w:val="none"/>
          <w:szCs w:val="36"/>
          <w:bCs/>
          <w:lang w:val="th-TH" w:eastAsia="th-TH" w:bidi="th-TH"/>
        </w:rPr>
        <w:t>ภาคผนวก</w:t>
      </w:r>
      <w:bookmarkEnd w:id="99"/>
    </w:p>
    <w:p>
      <w:pPr>
        <w:pStyle w:val="Heading2"/>
        <w:keepNext/>
        <w:spacing w:before="160" w:after="0" w:line="240" w:lineRule="auto"/>
      </w:pPr>
      <w:bookmarkStart w:id="100" w:name="bkm100"/>
      <w:r>
        <w:rPr>
          <w:rFonts w:ascii="TH Sarabun New" w:hAnsi="TH Sarabun New" w:cs="TH Sarabun New" w:eastAsia="TH Sarabun New"/>
          <w:b/>
          <w:i w:val="0"/>
          <w:sz w:val="32"/>
          <w:u w:val="none"/>
          <w:szCs w:val="32"/>
          <w:bCs/>
          <w:lang w:val="th-TH" w:eastAsia="th-TH" w:bidi="th-TH"/>
        </w:rPr>
        <w:t>ภาคผนวก ก สรุปผลการฝึกปฏิบัติงานด้านอื่น ๆ ที่ได้รับมอบหมาย</w:t>
      </w:r>
      <w:bookmarkEnd w:id="100"/>
    </w:p>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นอกเหนือจากงานหลักของโครงงานที่รายงานไว้ในบทที่ 1 ถึงบทที่ 5 ผู้ปฏิบัติงานยังได้รับมอบหมายงานด้านอื่นระหว่างการฝึกปฏิบัติ ซึ่งสรุปได้ดังนี้</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val="0"/>
          <w:i w:val="0"/>
          <w:sz w:val="32"/>
          <w:u w:val="none"/>
          <w:szCs w:val="32"/>
          <w:lang w:val="th-TH" w:eastAsia="th-TH" w:bidi="th-TH"/>
        </w:rPr>
        <w:t>ดูแลและจัดระเบียบคลังข้อมูลฟลักซ์โปรตอนเชิงปริพันธ์ของ GOES ราย 5 นาที ซึ่งเป็นข้อมูลดิบขนาดเกือบ 800 เมกะไบต์ ให้อยู่ในรูปแบบที่โครงการอื่นเรียกใช้ต่อได้</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val="0"/>
          <w:i w:val="0"/>
          <w:sz w:val="32"/>
          <w:u w:val="none"/>
          <w:szCs w:val="32"/>
          <w:lang w:val="th-TH" w:eastAsia="th-TH" w:bidi="th-TH"/>
        </w:rPr>
        <w:t>จัดทำเอกสารทางเทคนิคภายใน repository ได้แก่ คู่มือการติดตั้งและการใช้งาน อภิธานศัพท์ที่นิยามความหมายของคำที่ใช้ซ้ำกันในโค้ดฐาน และบันทึกเหตุผลของการตัดสินใจเชิงออกแบบแต่ละข้อ</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val="0"/>
          <w:i w:val="0"/>
          <w:sz w:val="32"/>
          <w:u w:val="none"/>
          <w:szCs w:val="32"/>
          <w:lang w:val="th-TH" w:eastAsia="th-TH" w:bidi="th-TH"/>
        </w:rPr>
        <w:t>ทบทวนโค้ดอย่างเป็นระบบสองแกนคู่ขนานหลังการแปลง frontend เป็น React พร้อมจัดทำรายงานผลการทบทวนและดำเนินการแก้ไขจนครบทุกประเด็น</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val="0"/>
          <w:i w:val="0"/>
          <w:sz w:val="32"/>
          <w:u w:val="none"/>
          <w:szCs w:val="32"/>
          <w:lang w:val="th-TH" w:eastAsia="th-TH" w:bidi="th-TH"/>
        </w:rPr>
        <w:t>จัดทำและปรับปรุงคอนเทนเนอร์ Docker ของระบบ รวมถึงแก้ปัญหาที่พบระหว่างการ build เช่น ความไม่เข้ากันของ native binary ที่ build บนระบบปฏิบัติการต่างกัน</w:t>
      </w:r>
    </w:p>
    <w:p>
      <w:pPr>
        <w:spacing w:after="0"/>
        <w:ind w:left="1077" w:hanging="283"/>
        <w:jc w:val="thaiDistribute"/>
      </w:pPr>
      <w:r>
        <w:rPr>
          <w:rFonts w:ascii="TH Sarabun New" w:hAnsi="TH Sarabun New" w:cs="TH Sarabun New" w:eastAsia="TH Sarabun New"/>
          <w:b w:val="0"/>
          <w:i w:val="0"/>
          <w:sz w:val="32"/>
          <w:u w:val="none"/>
          <w:szCs w:val="32"/>
          <w:lang w:val="th-TH" w:eastAsia="th-TH" w:bidi="th-TH"/>
        </w:rPr>
        <w:t>-</w:t>
        <w:tab/>
      </w:r>
      <w:r>
        <w:rPr>
          <w:rFonts w:ascii="TH Sarabun New" w:hAnsi="TH Sarabun New" w:cs="TH Sarabun New" w:eastAsia="TH Sarabun New"/>
          <w:b w:val="0"/>
          <w:i w:val="0"/>
          <w:sz w:val="32"/>
          <w:u w:val="none"/>
          <w:szCs w:val="32"/>
          <w:lang w:val="th-TH" w:eastAsia="th-TH" w:bidi="th-TH"/>
        </w:rPr>
        <w:t>เข้าร่วมการประชุมกลุ่มวิจัยและนำเสนอความคืบหน้าของงานเป็นระยะ พร้อมรับข้อเสนอแนะไปปรับปรุงการดำเนินงาน</w:t>
      </w:r>
    </w:p>
    <w:p>
      <w:pPr>
        <w:spacing w:after="0" w:before="160"/>
      </w:pPr>
      <w:r>
        <w:rPr>
          <w:rFonts w:ascii="TH Sarabun New" w:hAnsi="TH Sarabun New" w:cs="TH Sarabun New" w:eastAsia="TH Sarabun New"/>
          <w:b w:val="0"/>
          <w:i/>
          <w:sz w:val="32"/>
          <w:u w:val="none"/>
          <w:szCs w:val="32"/>
          <w:lang w:val="th-TH" w:eastAsia="th-TH" w:bidi="th-TH"/>
        </w:rPr>
        <w:t>[หมายเหตุ: ปรับแก้รายการข้างต้นให้ตรงกับงานที่ได้รับมอบหมายจริงก่อนส่ง]</w:t>
      </w:r>
    </w:p>
    <w:p>
      <w:pPr>
        <w:spacing w:after="0"/>
      </w:pPr>
      <w:r>
        <w:rPr>
          <w:rFonts w:ascii="TH Sarabun New" w:hAnsi="TH Sarabun New" w:cs="TH Sarabun New" w:eastAsia="TH Sarabun New"/>
          <w:b w:val="0"/>
          <w:i w:val="0"/>
          <w:sz w:val="32"/>
          <w:u w:val="none"/>
          <w:szCs w:val="32"/>
          <w:lang w:val="th-TH" w:eastAsia="th-TH" w:bidi="th-TH"/>
        </w:rPr>
        <w:br w:type="page"/>
      </w:r>
    </w:p>
    <w:p>
      <w:pPr>
        <w:pStyle w:val="Heading2"/>
        <w:keepNext/>
        <w:spacing w:before="160" w:after="0" w:line="240" w:lineRule="auto"/>
      </w:pPr>
      <w:bookmarkStart w:id="101" w:name="bkm101"/>
      <w:r>
        <w:rPr>
          <w:rFonts w:ascii="TH Sarabun New" w:hAnsi="TH Sarabun New" w:cs="TH Sarabun New" w:eastAsia="TH Sarabun New"/>
          <w:b/>
          <w:i w:val="0"/>
          <w:sz w:val="32"/>
          <w:u w:val="none"/>
          <w:szCs w:val="32"/>
          <w:bCs/>
          <w:lang w:val="th-TH" w:eastAsia="th-TH" w:bidi="th-TH"/>
        </w:rPr>
        <w:t>ภาคผนวก ข ตารางและรูปที่ไม่ได้แสดงไว้ในตัวรายงาน</w:t>
      </w:r>
      <w:bookmarkEnd w:id="101"/>
    </w:p>
    <w:p>
      <w:pPr>
        <w:pStyle w:val="CaptionTable"/>
        <w:keepNext/>
        <w:spacing w:before="120" w:after="40"/>
        <w:jc w:val="left"/>
      </w:pPr>
      <w:bookmarkStart w:id="102" w:name="bkm102"/>
      <w:r>
        <w:rPr>
          <w:rFonts w:ascii="TH Sarabun New" w:hAnsi="TH Sarabun New" w:cs="TH Sarabun New" w:eastAsia="TH Sarabun New"/>
          <w:b w:val="0"/>
          <w:i w:val="0"/>
          <w:sz w:val="32"/>
          <w:u w:val="none"/>
          <w:szCs w:val="32"/>
          <w:lang w:val="th-TH" w:eastAsia="th-TH" w:bidi="th-TH"/>
        </w:rPr>
        <w:t>ตารางที่ ข.1 ความครอบคลุมของเฟรมภาพที่ใช้สกัดความเข้มแสง แยกตามปี</w:t>
      </w:r>
      <w:bookmarkEnd w:id="102"/>
    </w:p>
    <w:tbl>
      <w:tblPr>
        <w:tblStyle w:val="TableGrid"/>
        <w:tblW w:type="auto" w:w="0"/>
        <w:jc w:val="center"/>
        <w:tblLayout w:type="fixed"/>
        <w:tblLook w:firstColumn="1" w:firstRow="1" w:lastColumn="0" w:lastRow="0" w:noHBand="0" w:noVBand="1" w:val="04A0"/>
        <w:tblLayout w:type="fixed"/>
      </w:tblPr>
      <w:tblGrid>
        <w:gridCol w:w="1247"/>
        <w:gridCol w:w="1474"/>
        <w:gridCol w:w="1360"/>
        <w:gridCol w:w="1247"/>
        <w:gridCol w:w="1474"/>
        <w:gridCol w:w="1360"/>
      </w:tblGrid>
      <w:tr>
        <w:trPr>
          <w:tblHeader w:val="true"/>
        </w:trPr>
        <w:tc>
          <w:tcPr>
            <w:tcW w:type="dxa" w:w="1247"/>
            <w:shd w:val="clear" w:color="auto" w:fill="D9E2F3"/>
          </w:tcPr>
          <w:p>
            <w:pPr>
              <w:spacing w:after="0" w:before="0"/>
              <w:jc w:val="center"/>
            </w:pPr>
            <w:r/>
            <w:r>
              <w:rPr>
                <w:rFonts w:ascii="TH Sarabun New" w:hAnsi="TH Sarabun New" w:cs="TH Sarabun New" w:eastAsia="TH Sarabun New"/>
                <w:b/>
                <w:i w:val="0"/>
                <w:sz w:val="32"/>
                <w:u w:val="none"/>
                <w:szCs w:val="32"/>
                <w:bCs/>
                <w:lang w:val="th-TH" w:eastAsia="th-TH" w:bidi="th-TH"/>
              </w:rPr>
              <w:t>ปี ค.ศ.</w:t>
            </w:r>
          </w:p>
        </w:tc>
        <w:tc>
          <w:tcPr>
            <w:tcW w:type="dxa" w:w="1474"/>
            <w:shd w:val="clear" w:color="auto" w:fill="D9E2F3"/>
          </w:tcPr>
          <w:p>
            <w:pPr>
              <w:spacing w:after="0" w:before="0"/>
              <w:jc w:val="center"/>
            </w:pPr>
            <w:r/>
            <w:r>
              <w:rPr>
                <w:rFonts w:ascii="TH Sarabun New" w:hAnsi="TH Sarabun New" w:cs="TH Sarabun New" w:eastAsia="TH Sarabun New"/>
                <w:b/>
                <w:i w:val="0"/>
                <w:sz w:val="32"/>
                <w:u w:val="none"/>
                <w:szCs w:val="32"/>
                <w:bCs/>
                <w:lang w:val="th-TH" w:eastAsia="th-TH" w:bidi="th-TH"/>
              </w:rPr>
              <w:t>เฟรมบนดิสก์</w:t>
            </w:r>
          </w:p>
        </w:tc>
        <w:tc>
          <w:tcPr>
            <w:tcW w:type="dxa" w:w="1361"/>
            <w:shd w:val="clear" w:color="auto" w:fill="D9E2F3"/>
          </w:tcPr>
          <w:p>
            <w:pPr>
              <w:spacing w:after="0" w:before="0"/>
              <w:jc w:val="center"/>
            </w:pPr>
            <w:r/>
            <w:r>
              <w:rPr>
                <w:rFonts w:ascii="TH Sarabun New" w:hAnsi="TH Sarabun New" w:cs="TH Sarabun New" w:eastAsia="TH Sarabun New"/>
                <w:b/>
                <w:i w:val="0"/>
                <w:sz w:val="32"/>
                <w:u w:val="none"/>
                <w:szCs w:val="32"/>
                <w:bCs/>
                <w:lang w:val="th-TH" w:eastAsia="th-TH" w:bidi="th-TH"/>
              </w:rPr>
              <w:t>สกัดสำเร็จ</w:t>
            </w:r>
          </w:p>
        </w:tc>
        <w:tc>
          <w:tcPr>
            <w:tcW w:type="dxa" w:w="1247"/>
            <w:shd w:val="clear" w:color="auto" w:fill="D9E2F3"/>
          </w:tcPr>
          <w:p>
            <w:pPr>
              <w:spacing w:after="0" w:before="0"/>
              <w:jc w:val="center"/>
            </w:pPr>
            <w:r/>
            <w:r>
              <w:rPr>
                <w:rFonts w:ascii="TH Sarabun New" w:hAnsi="TH Sarabun New" w:cs="TH Sarabun New" w:eastAsia="TH Sarabun New"/>
                <w:b/>
                <w:i w:val="0"/>
                <w:sz w:val="32"/>
                <w:u w:val="none"/>
                <w:szCs w:val="32"/>
                <w:bCs/>
                <w:lang w:val="th-TH" w:eastAsia="th-TH" w:bidi="th-TH"/>
              </w:rPr>
              <w:t>ปี ค.ศ.</w:t>
            </w:r>
          </w:p>
        </w:tc>
        <w:tc>
          <w:tcPr>
            <w:tcW w:type="dxa" w:w="1474"/>
            <w:shd w:val="clear" w:color="auto" w:fill="D9E2F3"/>
          </w:tcPr>
          <w:p>
            <w:pPr>
              <w:spacing w:after="0" w:before="0"/>
              <w:jc w:val="center"/>
            </w:pPr>
            <w:r/>
            <w:r>
              <w:rPr>
                <w:rFonts w:ascii="TH Sarabun New" w:hAnsi="TH Sarabun New" w:cs="TH Sarabun New" w:eastAsia="TH Sarabun New"/>
                <w:b/>
                <w:i w:val="0"/>
                <w:sz w:val="32"/>
                <w:u w:val="none"/>
                <w:szCs w:val="32"/>
                <w:bCs/>
                <w:lang w:val="th-TH" w:eastAsia="th-TH" w:bidi="th-TH"/>
              </w:rPr>
              <w:t>เฟรมบนดิสก์</w:t>
            </w:r>
          </w:p>
        </w:tc>
        <w:tc>
          <w:tcPr>
            <w:tcW w:type="dxa" w:w="1361"/>
            <w:shd w:val="clear" w:color="auto" w:fill="D9E2F3"/>
          </w:tcPr>
          <w:p>
            <w:pPr>
              <w:spacing w:after="0" w:before="0"/>
              <w:jc w:val="center"/>
            </w:pPr>
            <w:r/>
            <w:r>
              <w:rPr>
                <w:rFonts w:ascii="TH Sarabun New" w:hAnsi="TH Sarabun New" w:cs="TH Sarabun New" w:eastAsia="TH Sarabun New"/>
                <w:b/>
                <w:i w:val="0"/>
                <w:sz w:val="32"/>
                <w:u w:val="none"/>
                <w:szCs w:val="32"/>
                <w:bCs/>
                <w:lang w:val="th-TH" w:eastAsia="th-TH" w:bidi="th-TH"/>
              </w:rPr>
              <w:t>สกัดสำเร็จ</w:t>
            </w:r>
          </w:p>
        </w:tc>
      </w:tr>
      <w:tr>
        <w:tc>
          <w:tcPr>
            <w:tcW w:type="dxa" w:w="1247"/>
          </w:tcPr>
          <w:p>
            <w:pPr>
              <w:spacing w:after="0" w:before="0"/>
              <w:jc w:val="center"/>
            </w:pPr>
            <w:r/>
            <w:r>
              <w:rPr>
                <w:rFonts w:ascii="TH Sarabun New" w:hAnsi="TH Sarabun New" w:cs="TH Sarabun New" w:eastAsia="TH Sarabun New"/>
                <w:b w:val="0"/>
                <w:i w:val="0"/>
                <w:sz w:val="32"/>
                <w:u w:val="none"/>
                <w:szCs w:val="32"/>
                <w:lang w:val="th-TH" w:eastAsia="th-TH" w:bidi="th-TH"/>
              </w:rPr>
              <w:t>2011</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709</w:t>
            </w:r>
          </w:p>
        </w:tc>
        <w:tc>
          <w:tcPr>
            <w:tcW w:type="dxa" w:w="1361"/>
          </w:tcPr>
          <w:p>
            <w:pPr>
              <w:spacing w:after="0" w:before="0"/>
              <w:jc w:val="center"/>
            </w:pPr>
            <w:r/>
            <w:r>
              <w:rPr>
                <w:rFonts w:ascii="TH Sarabun New" w:hAnsi="TH Sarabun New" w:cs="TH Sarabun New" w:eastAsia="TH Sarabun New"/>
                <w:b w:val="0"/>
                <w:i w:val="0"/>
                <w:sz w:val="32"/>
                <w:u w:val="none"/>
                <w:szCs w:val="32"/>
                <w:lang w:val="th-TH" w:eastAsia="th-TH" w:bidi="th-TH"/>
              </w:rPr>
              <w:t>704</w:t>
            </w:r>
          </w:p>
        </w:tc>
        <w:tc>
          <w:tcPr>
            <w:tcW w:type="dxa" w:w="1247"/>
          </w:tcPr>
          <w:p>
            <w:pPr>
              <w:spacing w:after="0" w:before="0"/>
              <w:jc w:val="center"/>
            </w:pPr>
            <w:r/>
            <w:r>
              <w:rPr>
                <w:rFonts w:ascii="TH Sarabun New" w:hAnsi="TH Sarabun New" w:cs="TH Sarabun New" w:eastAsia="TH Sarabun New"/>
                <w:b w:val="0"/>
                <w:i w:val="0"/>
                <w:sz w:val="32"/>
                <w:u w:val="none"/>
                <w:szCs w:val="32"/>
                <w:lang w:val="th-TH" w:eastAsia="th-TH" w:bidi="th-TH"/>
              </w:rPr>
              <w:t>2019</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21</w:t>
            </w:r>
          </w:p>
        </w:tc>
        <w:tc>
          <w:tcPr>
            <w:tcW w:type="dxa" w:w="1361"/>
          </w:tcPr>
          <w:p>
            <w:pPr>
              <w:spacing w:after="0" w:before="0"/>
              <w:jc w:val="center"/>
            </w:pPr>
            <w:r/>
            <w:r>
              <w:rPr>
                <w:rFonts w:ascii="TH Sarabun New" w:hAnsi="TH Sarabun New" w:cs="TH Sarabun New" w:eastAsia="TH Sarabun New"/>
                <w:b w:val="0"/>
                <w:i w:val="0"/>
                <w:sz w:val="32"/>
                <w:u w:val="none"/>
                <w:szCs w:val="32"/>
                <w:lang w:val="th-TH" w:eastAsia="th-TH" w:bidi="th-TH"/>
              </w:rPr>
              <w:t>20</w:t>
            </w:r>
          </w:p>
        </w:tc>
      </w:tr>
      <w:tr>
        <w:tc>
          <w:tcPr>
            <w:tcW w:type="dxa" w:w="1247"/>
          </w:tcPr>
          <w:p>
            <w:pPr>
              <w:spacing w:after="0" w:before="0"/>
              <w:jc w:val="center"/>
            </w:pPr>
            <w:r/>
            <w:r>
              <w:rPr>
                <w:rFonts w:ascii="TH Sarabun New" w:hAnsi="TH Sarabun New" w:cs="TH Sarabun New" w:eastAsia="TH Sarabun New"/>
                <w:b w:val="0"/>
                <w:i w:val="0"/>
                <w:sz w:val="32"/>
                <w:u w:val="none"/>
                <w:szCs w:val="32"/>
                <w:lang w:val="th-TH" w:eastAsia="th-TH" w:bidi="th-TH"/>
              </w:rPr>
              <w:t>2012</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671</w:t>
            </w:r>
          </w:p>
        </w:tc>
        <w:tc>
          <w:tcPr>
            <w:tcW w:type="dxa" w:w="1361"/>
          </w:tcPr>
          <w:p>
            <w:pPr>
              <w:spacing w:after="0" w:before="0"/>
              <w:jc w:val="center"/>
            </w:pPr>
            <w:r/>
            <w:r>
              <w:rPr>
                <w:rFonts w:ascii="TH Sarabun New" w:hAnsi="TH Sarabun New" w:cs="TH Sarabun New" w:eastAsia="TH Sarabun New"/>
                <w:b w:val="0"/>
                <w:i w:val="0"/>
                <w:sz w:val="32"/>
                <w:u w:val="none"/>
                <w:szCs w:val="32"/>
                <w:lang w:val="th-TH" w:eastAsia="th-TH" w:bidi="th-TH"/>
              </w:rPr>
              <w:t>669</w:t>
            </w:r>
          </w:p>
        </w:tc>
        <w:tc>
          <w:tcPr>
            <w:tcW w:type="dxa" w:w="1247"/>
          </w:tcPr>
          <w:p>
            <w:pPr>
              <w:spacing w:after="0" w:before="0"/>
              <w:jc w:val="center"/>
            </w:pPr>
            <w:r/>
            <w:r>
              <w:rPr>
                <w:rFonts w:ascii="TH Sarabun New" w:hAnsi="TH Sarabun New" w:cs="TH Sarabun New" w:eastAsia="TH Sarabun New"/>
                <w:b w:val="0"/>
                <w:i w:val="0"/>
                <w:sz w:val="32"/>
                <w:u w:val="none"/>
                <w:szCs w:val="32"/>
                <w:lang w:val="th-TH" w:eastAsia="th-TH" w:bidi="th-TH"/>
              </w:rPr>
              <w:t>2020</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34</w:t>
            </w:r>
          </w:p>
        </w:tc>
        <w:tc>
          <w:tcPr>
            <w:tcW w:type="dxa" w:w="1361"/>
          </w:tcPr>
          <w:p>
            <w:pPr>
              <w:spacing w:after="0" w:before="0"/>
              <w:jc w:val="center"/>
            </w:pPr>
            <w:r/>
            <w:r>
              <w:rPr>
                <w:rFonts w:ascii="TH Sarabun New" w:hAnsi="TH Sarabun New" w:cs="TH Sarabun New" w:eastAsia="TH Sarabun New"/>
                <w:b w:val="0"/>
                <w:i w:val="0"/>
                <w:sz w:val="32"/>
                <w:u w:val="none"/>
                <w:szCs w:val="32"/>
                <w:lang w:val="th-TH" w:eastAsia="th-TH" w:bidi="th-TH"/>
              </w:rPr>
              <w:t>34</w:t>
            </w:r>
          </w:p>
        </w:tc>
      </w:tr>
      <w:tr>
        <w:tc>
          <w:tcPr>
            <w:tcW w:type="dxa" w:w="1247"/>
          </w:tcPr>
          <w:p>
            <w:pPr>
              <w:spacing w:after="0" w:before="0"/>
              <w:jc w:val="center"/>
            </w:pPr>
            <w:r/>
            <w:r>
              <w:rPr>
                <w:rFonts w:ascii="TH Sarabun New" w:hAnsi="TH Sarabun New" w:cs="TH Sarabun New" w:eastAsia="TH Sarabun New"/>
                <w:b w:val="0"/>
                <w:i w:val="0"/>
                <w:sz w:val="32"/>
                <w:u w:val="none"/>
                <w:szCs w:val="32"/>
                <w:lang w:val="th-TH" w:eastAsia="th-TH" w:bidi="th-TH"/>
              </w:rPr>
              <w:t>2013</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695</w:t>
            </w:r>
          </w:p>
        </w:tc>
        <w:tc>
          <w:tcPr>
            <w:tcW w:type="dxa" w:w="1361"/>
          </w:tcPr>
          <w:p>
            <w:pPr>
              <w:spacing w:after="0" w:before="0"/>
              <w:jc w:val="center"/>
            </w:pPr>
            <w:r/>
            <w:r>
              <w:rPr>
                <w:rFonts w:ascii="TH Sarabun New" w:hAnsi="TH Sarabun New" w:cs="TH Sarabun New" w:eastAsia="TH Sarabun New"/>
                <w:b w:val="0"/>
                <w:i w:val="0"/>
                <w:sz w:val="32"/>
                <w:u w:val="none"/>
                <w:szCs w:val="32"/>
                <w:lang w:val="th-TH" w:eastAsia="th-TH" w:bidi="th-TH"/>
              </w:rPr>
              <w:t>692</w:t>
            </w:r>
          </w:p>
        </w:tc>
        <w:tc>
          <w:tcPr>
            <w:tcW w:type="dxa" w:w="1247"/>
          </w:tcPr>
          <w:p>
            <w:pPr>
              <w:spacing w:after="0" w:before="0"/>
              <w:jc w:val="center"/>
            </w:pPr>
            <w:r/>
            <w:r>
              <w:rPr>
                <w:rFonts w:ascii="TH Sarabun New" w:hAnsi="TH Sarabun New" w:cs="TH Sarabun New" w:eastAsia="TH Sarabun New"/>
                <w:b w:val="0"/>
                <w:i w:val="0"/>
                <w:sz w:val="32"/>
                <w:u w:val="none"/>
                <w:szCs w:val="32"/>
                <w:lang w:val="th-TH" w:eastAsia="th-TH" w:bidi="th-TH"/>
              </w:rPr>
              <w:t>2021</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47</w:t>
            </w:r>
          </w:p>
        </w:tc>
        <w:tc>
          <w:tcPr>
            <w:tcW w:type="dxa" w:w="1361"/>
          </w:tcPr>
          <w:p>
            <w:pPr>
              <w:spacing w:after="0" w:before="0"/>
              <w:jc w:val="center"/>
            </w:pPr>
            <w:r/>
            <w:r>
              <w:rPr>
                <w:rFonts w:ascii="TH Sarabun New" w:hAnsi="TH Sarabun New" w:cs="TH Sarabun New" w:eastAsia="TH Sarabun New"/>
                <w:b w:val="0"/>
                <w:i w:val="0"/>
                <w:sz w:val="32"/>
                <w:u w:val="none"/>
                <w:szCs w:val="32"/>
                <w:lang w:val="th-TH" w:eastAsia="th-TH" w:bidi="th-TH"/>
              </w:rPr>
              <w:t>47</w:t>
            </w:r>
          </w:p>
        </w:tc>
      </w:tr>
      <w:tr>
        <w:tc>
          <w:tcPr>
            <w:tcW w:type="dxa" w:w="1247"/>
          </w:tcPr>
          <w:p>
            <w:pPr>
              <w:spacing w:after="0" w:before="0"/>
              <w:jc w:val="center"/>
            </w:pPr>
            <w:r/>
            <w:r>
              <w:rPr>
                <w:rFonts w:ascii="TH Sarabun New" w:hAnsi="TH Sarabun New" w:cs="TH Sarabun New" w:eastAsia="TH Sarabun New"/>
                <w:b w:val="0"/>
                <w:i w:val="0"/>
                <w:sz w:val="32"/>
                <w:u w:val="none"/>
                <w:szCs w:val="32"/>
                <w:lang w:val="th-TH" w:eastAsia="th-TH" w:bidi="th-TH"/>
              </w:rPr>
              <w:t>2014</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712</w:t>
            </w:r>
          </w:p>
        </w:tc>
        <w:tc>
          <w:tcPr>
            <w:tcW w:type="dxa" w:w="1361"/>
          </w:tcPr>
          <w:p>
            <w:pPr>
              <w:spacing w:after="0" w:before="0"/>
              <w:jc w:val="center"/>
            </w:pPr>
            <w:r/>
            <w:r>
              <w:rPr>
                <w:rFonts w:ascii="TH Sarabun New" w:hAnsi="TH Sarabun New" w:cs="TH Sarabun New" w:eastAsia="TH Sarabun New"/>
                <w:b w:val="0"/>
                <w:i w:val="0"/>
                <w:sz w:val="32"/>
                <w:u w:val="none"/>
                <w:szCs w:val="32"/>
                <w:lang w:val="th-TH" w:eastAsia="th-TH" w:bidi="th-TH"/>
              </w:rPr>
              <w:t>699</w:t>
            </w:r>
          </w:p>
        </w:tc>
        <w:tc>
          <w:tcPr>
            <w:tcW w:type="dxa" w:w="1247"/>
          </w:tcPr>
          <w:p>
            <w:pPr>
              <w:spacing w:after="0" w:before="0"/>
              <w:jc w:val="center"/>
            </w:pPr>
            <w:r/>
            <w:r>
              <w:rPr>
                <w:rFonts w:ascii="TH Sarabun New" w:hAnsi="TH Sarabun New" w:cs="TH Sarabun New" w:eastAsia="TH Sarabun New"/>
                <w:b w:val="0"/>
                <w:i w:val="0"/>
                <w:sz w:val="32"/>
                <w:u w:val="none"/>
                <w:szCs w:val="32"/>
                <w:lang w:val="th-TH" w:eastAsia="th-TH" w:bidi="th-TH"/>
              </w:rPr>
              <w:t>2022</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711</w:t>
            </w:r>
          </w:p>
        </w:tc>
        <w:tc>
          <w:tcPr>
            <w:tcW w:type="dxa" w:w="1361"/>
          </w:tcPr>
          <w:p>
            <w:pPr>
              <w:spacing w:after="0" w:before="0"/>
              <w:jc w:val="center"/>
            </w:pPr>
            <w:r/>
            <w:r>
              <w:rPr>
                <w:rFonts w:ascii="TH Sarabun New" w:hAnsi="TH Sarabun New" w:cs="TH Sarabun New" w:eastAsia="TH Sarabun New"/>
                <w:b w:val="0"/>
                <w:i w:val="0"/>
                <w:sz w:val="32"/>
                <w:u w:val="none"/>
                <w:szCs w:val="32"/>
                <w:lang w:val="th-TH" w:eastAsia="th-TH" w:bidi="th-TH"/>
              </w:rPr>
              <w:t>711</w:t>
            </w:r>
          </w:p>
        </w:tc>
      </w:tr>
      <w:tr>
        <w:tc>
          <w:tcPr>
            <w:tcW w:type="dxa" w:w="1247"/>
          </w:tcPr>
          <w:p>
            <w:pPr>
              <w:spacing w:after="0" w:before="0"/>
              <w:jc w:val="center"/>
            </w:pPr>
            <w:r/>
            <w:r>
              <w:rPr>
                <w:rFonts w:ascii="TH Sarabun New" w:hAnsi="TH Sarabun New" w:cs="TH Sarabun New" w:eastAsia="TH Sarabun New"/>
                <w:b w:val="0"/>
                <w:i w:val="0"/>
                <w:sz w:val="32"/>
                <w:u w:val="none"/>
                <w:szCs w:val="32"/>
                <w:lang w:val="th-TH" w:eastAsia="th-TH" w:bidi="th-TH"/>
              </w:rPr>
              <w:t>2015</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718</w:t>
            </w:r>
          </w:p>
        </w:tc>
        <w:tc>
          <w:tcPr>
            <w:tcW w:type="dxa" w:w="1361"/>
          </w:tcPr>
          <w:p>
            <w:pPr>
              <w:spacing w:after="0" w:before="0"/>
              <w:jc w:val="center"/>
            </w:pPr>
            <w:r/>
            <w:r>
              <w:rPr>
                <w:rFonts w:ascii="TH Sarabun New" w:hAnsi="TH Sarabun New" w:cs="TH Sarabun New" w:eastAsia="TH Sarabun New"/>
                <w:b w:val="0"/>
                <w:i w:val="0"/>
                <w:sz w:val="32"/>
                <w:u w:val="none"/>
                <w:szCs w:val="32"/>
                <w:lang w:val="th-TH" w:eastAsia="th-TH" w:bidi="th-TH"/>
              </w:rPr>
              <w:t>718</w:t>
            </w:r>
          </w:p>
        </w:tc>
        <w:tc>
          <w:tcPr>
            <w:tcW w:type="dxa" w:w="1247"/>
          </w:tcPr>
          <w:p>
            <w:pPr>
              <w:spacing w:after="0" w:before="0"/>
              <w:jc w:val="center"/>
            </w:pPr>
            <w:r/>
            <w:r>
              <w:rPr>
                <w:rFonts w:ascii="TH Sarabun New" w:hAnsi="TH Sarabun New" w:cs="TH Sarabun New" w:eastAsia="TH Sarabun New"/>
                <w:b w:val="0"/>
                <w:i w:val="0"/>
                <w:sz w:val="32"/>
                <w:u w:val="none"/>
                <w:szCs w:val="32"/>
                <w:lang w:val="th-TH" w:eastAsia="th-TH" w:bidi="th-TH"/>
              </w:rPr>
              <w:t>2023</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709</w:t>
            </w:r>
          </w:p>
        </w:tc>
        <w:tc>
          <w:tcPr>
            <w:tcW w:type="dxa" w:w="1361"/>
          </w:tcPr>
          <w:p>
            <w:pPr>
              <w:spacing w:after="0" w:before="0"/>
              <w:jc w:val="center"/>
            </w:pPr>
            <w:r/>
            <w:r>
              <w:rPr>
                <w:rFonts w:ascii="TH Sarabun New" w:hAnsi="TH Sarabun New" w:cs="TH Sarabun New" w:eastAsia="TH Sarabun New"/>
                <w:b w:val="0"/>
                <w:i w:val="0"/>
                <w:sz w:val="32"/>
                <w:u w:val="none"/>
                <w:szCs w:val="32"/>
                <w:lang w:val="th-TH" w:eastAsia="th-TH" w:bidi="th-TH"/>
              </w:rPr>
              <w:t>709</w:t>
            </w:r>
          </w:p>
        </w:tc>
      </w:tr>
      <w:tr>
        <w:tc>
          <w:tcPr>
            <w:tcW w:type="dxa" w:w="1247"/>
          </w:tcPr>
          <w:p>
            <w:pPr>
              <w:spacing w:after="0" w:before="0"/>
              <w:jc w:val="center"/>
            </w:pPr>
            <w:r/>
            <w:r>
              <w:rPr>
                <w:rFonts w:ascii="TH Sarabun New" w:hAnsi="TH Sarabun New" w:cs="TH Sarabun New" w:eastAsia="TH Sarabun New"/>
                <w:b w:val="0"/>
                <w:i w:val="0"/>
                <w:sz w:val="32"/>
                <w:u w:val="none"/>
                <w:szCs w:val="32"/>
                <w:lang w:val="th-TH" w:eastAsia="th-TH" w:bidi="th-TH"/>
              </w:rPr>
              <w:t>2016</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707</w:t>
            </w:r>
          </w:p>
        </w:tc>
        <w:tc>
          <w:tcPr>
            <w:tcW w:type="dxa" w:w="1361"/>
          </w:tcPr>
          <w:p>
            <w:pPr>
              <w:spacing w:after="0" w:before="0"/>
              <w:jc w:val="center"/>
            </w:pPr>
            <w:r/>
            <w:r>
              <w:rPr>
                <w:rFonts w:ascii="TH Sarabun New" w:hAnsi="TH Sarabun New" w:cs="TH Sarabun New" w:eastAsia="TH Sarabun New"/>
                <w:b w:val="0"/>
                <w:i w:val="0"/>
                <w:sz w:val="32"/>
                <w:u w:val="none"/>
                <w:szCs w:val="32"/>
                <w:lang w:val="th-TH" w:eastAsia="th-TH" w:bidi="th-TH"/>
              </w:rPr>
              <w:t>696</w:t>
            </w:r>
          </w:p>
        </w:tc>
        <w:tc>
          <w:tcPr>
            <w:tcW w:type="dxa" w:w="1247"/>
          </w:tcPr>
          <w:p>
            <w:pPr>
              <w:spacing w:after="0" w:before="0"/>
              <w:jc w:val="center"/>
            </w:pPr>
            <w:r/>
            <w:r>
              <w:rPr>
                <w:rFonts w:ascii="TH Sarabun New" w:hAnsi="TH Sarabun New" w:cs="TH Sarabun New" w:eastAsia="TH Sarabun New"/>
                <w:b w:val="0"/>
                <w:i w:val="0"/>
                <w:sz w:val="32"/>
                <w:u w:val="none"/>
                <w:szCs w:val="32"/>
                <w:lang w:val="th-TH" w:eastAsia="th-TH" w:bidi="th-TH"/>
              </w:rPr>
              <w:t>2024</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715</w:t>
            </w:r>
          </w:p>
        </w:tc>
        <w:tc>
          <w:tcPr>
            <w:tcW w:type="dxa" w:w="1361"/>
          </w:tcPr>
          <w:p>
            <w:pPr>
              <w:spacing w:after="0" w:before="0"/>
              <w:jc w:val="center"/>
            </w:pPr>
            <w:r/>
            <w:r>
              <w:rPr>
                <w:rFonts w:ascii="TH Sarabun New" w:hAnsi="TH Sarabun New" w:cs="TH Sarabun New" w:eastAsia="TH Sarabun New"/>
                <w:b w:val="0"/>
                <w:i w:val="0"/>
                <w:sz w:val="32"/>
                <w:u w:val="none"/>
                <w:szCs w:val="32"/>
                <w:lang w:val="th-TH" w:eastAsia="th-TH" w:bidi="th-TH"/>
              </w:rPr>
              <w:t>715</w:t>
            </w:r>
          </w:p>
        </w:tc>
      </w:tr>
      <w:tr>
        <w:tc>
          <w:tcPr>
            <w:tcW w:type="dxa" w:w="1247"/>
          </w:tcPr>
          <w:p>
            <w:pPr>
              <w:spacing w:after="0" w:before="0"/>
              <w:jc w:val="center"/>
            </w:pPr>
            <w:r/>
            <w:r>
              <w:rPr>
                <w:rFonts w:ascii="TH Sarabun New" w:hAnsi="TH Sarabun New" w:cs="TH Sarabun New" w:eastAsia="TH Sarabun New"/>
                <w:b w:val="0"/>
                <w:i w:val="0"/>
                <w:sz w:val="32"/>
                <w:u w:val="none"/>
                <w:szCs w:val="32"/>
                <w:lang w:val="th-TH" w:eastAsia="th-TH" w:bidi="th-TH"/>
              </w:rPr>
              <w:t>2017</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673</w:t>
            </w:r>
          </w:p>
        </w:tc>
        <w:tc>
          <w:tcPr>
            <w:tcW w:type="dxa" w:w="1361"/>
          </w:tcPr>
          <w:p>
            <w:pPr>
              <w:spacing w:after="0" w:before="0"/>
              <w:jc w:val="center"/>
            </w:pPr>
            <w:r/>
            <w:r>
              <w:rPr>
                <w:rFonts w:ascii="TH Sarabun New" w:hAnsi="TH Sarabun New" w:cs="TH Sarabun New" w:eastAsia="TH Sarabun New"/>
                <w:b w:val="0"/>
                <w:i w:val="0"/>
                <w:sz w:val="32"/>
                <w:u w:val="none"/>
                <w:szCs w:val="32"/>
                <w:lang w:val="th-TH" w:eastAsia="th-TH" w:bidi="th-TH"/>
              </w:rPr>
              <w:t>673</w:t>
            </w:r>
          </w:p>
        </w:tc>
        <w:tc>
          <w:tcPr>
            <w:tcW w:type="dxa" w:w="1247"/>
          </w:tcPr>
          <w:p>
            <w:pPr>
              <w:spacing w:after="0" w:before="0"/>
              <w:jc w:val="center"/>
            </w:pPr>
            <w:r/>
            <w:r>
              <w:rPr>
                <w:rFonts w:ascii="TH Sarabun New" w:hAnsi="TH Sarabun New" w:cs="TH Sarabun New" w:eastAsia="TH Sarabun New"/>
                <w:b w:val="0"/>
                <w:i w:val="0"/>
                <w:sz w:val="32"/>
                <w:u w:val="none"/>
                <w:szCs w:val="32"/>
                <w:lang w:val="th-TH" w:eastAsia="th-TH" w:bidi="th-TH"/>
              </w:rPr>
              <w:t>2025</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708</w:t>
            </w:r>
          </w:p>
        </w:tc>
        <w:tc>
          <w:tcPr>
            <w:tcW w:type="dxa" w:w="1361"/>
          </w:tcPr>
          <w:p>
            <w:pPr>
              <w:spacing w:after="0" w:before="0"/>
              <w:jc w:val="center"/>
            </w:pPr>
            <w:r/>
            <w:r>
              <w:rPr>
                <w:rFonts w:ascii="TH Sarabun New" w:hAnsi="TH Sarabun New" w:cs="TH Sarabun New" w:eastAsia="TH Sarabun New"/>
                <w:b w:val="0"/>
                <w:i w:val="0"/>
                <w:sz w:val="32"/>
                <w:u w:val="none"/>
                <w:szCs w:val="32"/>
                <w:lang w:val="th-TH" w:eastAsia="th-TH" w:bidi="th-TH"/>
              </w:rPr>
              <w:t>706</w:t>
            </w:r>
          </w:p>
        </w:tc>
      </w:tr>
      <w:tr>
        <w:tc>
          <w:tcPr>
            <w:tcW w:type="dxa" w:w="1247"/>
          </w:tcPr>
          <w:p>
            <w:pPr>
              <w:spacing w:after="0" w:before="0"/>
              <w:jc w:val="center"/>
            </w:pPr>
            <w:r/>
            <w:r>
              <w:rPr>
                <w:rFonts w:ascii="TH Sarabun New" w:hAnsi="TH Sarabun New" w:cs="TH Sarabun New" w:eastAsia="TH Sarabun New"/>
                <w:b w:val="0"/>
                <w:i w:val="0"/>
                <w:sz w:val="32"/>
                <w:u w:val="none"/>
                <w:szCs w:val="32"/>
                <w:lang w:val="th-TH" w:eastAsia="th-TH" w:bidi="th-TH"/>
              </w:rPr>
              <w:t>2018</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462</w:t>
            </w:r>
          </w:p>
        </w:tc>
        <w:tc>
          <w:tcPr>
            <w:tcW w:type="dxa" w:w="1361"/>
          </w:tcPr>
          <w:p>
            <w:pPr>
              <w:spacing w:after="0" w:before="0"/>
              <w:jc w:val="center"/>
            </w:pPr>
            <w:r/>
            <w:r>
              <w:rPr>
                <w:rFonts w:ascii="TH Sarabun New" w:hAnsi="TH Sarabun New" w:cs="TH Sarabun New" w:eastAsia="TH Sarabun New"/>
                <w:b w:val="0"/>
                <w:i w:val="0"/>
                <w:sz w:val="32"/>
                <w:u w:val="none"/>
                <w:szCs w:val="32"/>
                <w:lang w:val="th-TH" w:eastAsia="th-TH" w:bidi="th-TH"/>
              </w:rPr>
              <w:t>32</w:t>
            </w:r>
          </w:p>
        </w:tc>
        <w:tc>
          <w:tcPr>
            <w:tcW w:type="dxa" w:w="1247"/>
          </w:tcPr>
          <w:p>
            <w:pPr>
              <w:spacing w:after="0" w:before="0"/>
              <w:jc w:val="center"/>
            </w:pPr>
            <w:r/>
            <w:r>
              <w:rPr>
                <w:rFonts w:ascii="TH Sarabun New" w:hAnsi="TH Sarabun New" w:cs="TH Sarabun New" w:eastAsia="TH Sarabun New"/>
                <w:b w:val="0"/>
                <w:i w:val="0"/>
                <w:sz w:val="32"/>
                <w:u w:val="none"/>
                <w:szCs w:val="32"/>
                <w:lang w:val="th-TH" w:eastAsia="th-TH" w:bidi="th-TH"/>
              </w:rPr>
              <w:t>รวม</w:t>
            </w:r>
          </w:p>
        </w:tc>
        <w:tc>
          <w:tcPr>
            <w:tcW w:type="dxa" w:w="1474"/>
          </w:tcPr>
          <w:p>
            <w:pPr>
              <w:spacing w:after="0" w:before="0"/>
              <w:jc w:val="center"/>
            </w:pPr>
            <w:r/>
            <w:r>
              <w:rPr>
                <w:rFonts w:ascii="TH Sarabun New" w:hAnsi="TH Sarabun New" w:cs="TH Sarabun New" w:eastAsia="TH Sarabun New"/>
                <w:b w:val="0"/>
                <w:i w:val="0"/>
                <w:sz w:val="32"/>
                <w:u w:val="none"/>
                <w:szCs w:val="32"/>
                <w:lang w:val="th-TH" w:eastAsia="th-TH" w:bidi="th-TH"/>
              </w:rPr>
              <w:t>8,292</w:t>
            </w:r>
          </w:p>
        </w:tc>
        <w:tc>
          <w:tcPr>
            <w:tcW w:type="dxa" w:w="1361"/>
          </w:tcPr>
          <w:p>
            <w:pPr>
              <w:spacing w:after="0" w:before="0"/>
              <w:jc w:val="center"/>
            </w:pPr>
            <w:r/>
            <w:r>
              <w:rPr>
                <w:rFonts w:ascii="TH Sarabun New" w:hAnsi="TH Sarabun New" w:cs="TH Sarabun New" w:eastAsia="TH Sarabun New"/>
                <w:b w:val="0"/>
                <w:i w:val="0"/>
                <w:sz w:val="32"/>
                <w:u w:val="none"/>
                <w:szCs w:val="32"/>
                <w:lang w:val="th-TH" w:eastAsia="th-TH" w:bidi="th-TH"/>
              </w:rPr>
              <w:t>7,825</w:t>
            </w:r>
          </w:p>
        </w:tc>
      </w:tr>
    </w:tbl>
    <w:p>
      <w:pPr>
        <w:pStyle w:val="CaptionTable"/>
        <w:keepNext/>
        <w:spacing w:before="120" w:after="40"/>
        <w:jc w:val="left"/>
      </w:pPr>
      <w:bookmarkStart w:id="103" w:name="bkm103"/>
      <w:r>
        <w:rPr>
          <w:rFonts w:ascii="TH Sarabun New" w:hAnsi="TH Sarabun New" w:cs="TH Sarabun New" w:eastAsia="TH Sarabun New"/>
          <w:b w:val="0"/>
          <w:i w:val="0"/>
          <w:sz w:val="32"/>
          <w:u w:val="none"/>
          <w:szCs w:val="32"/>
          <w:lang w:val="th-TH" w:eastAsia="th-TH" w:bidi="th-TH"/>
        </w:rPr>
        <w:t>ตารางที่ ข.2 อัตราการจับคู่ detection เข้ากับหมายเลข HARP แยกตามปี</w:t>
      </w:r>
      <w:bookmarkEnd w:id="103"/>
    </w:p>
    <w:tbl>
      <w:tblPr>
        <w:tblStyle w:val="TableGrid"/>
        <w:tblW w:type="auto" w:w="0"/>
        <w:jc w:val="center"/>
        <w:tblLayout w:type="fixed"/>
        <w:tblLook w:firstColumn="1" w:firstRow="1" w:lastColumn="0" w:lastRow="0" w:noHBand="0" w:noVBand="1" w:val="04A0"/>
        <w:tblLayout w:type="fixed"/>
      </w:tblPr>
      <w:tblGrid>
        <w:gridCol w:w="1020"/>
        <w:gridCol w:w="1360"/>
        <w:gridCol w:w="1360"/>
        <w:gridCol w:w="1134"/>
        <w:gridCol w:w="1587"/>
        <w:gridCol w:w="2041"/>
      </w:tblGrid>
      <w:tr>
        <w:trPr>
          <w:tblHeader w:val="true"/>
        </w:trPr>
        <w:tc>
          <w:tcPr>
            <w:tcW w:type="dxa" w:w="1020"/>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ปี ค.ศ.</w:t>
            </w:r>
          </w:p>
        </w:tc>
        <w:tc>
          <w:tcPr>
            <w:tcW w:type="dxa" w:w="1361"/>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ควรเห็น</w:t>
            </w:r>
          </w:p>
        </w:tc>
        <w:tc>
          <w:tcPr>
            <w:tcW w:type="dxa" w:w="1361"/>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จับคู่ได้</w:t>
            </w:r>
          </w:p>
        </w:tc>
        <w:tc>
          <w:tcPr>
            <w:tcW w:type="dxa" w:w="1134"/>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อัตรา</w:t>
            </w:r>
          </w:p>
        </w:tc>
        <w:tc>
          <w:tcPr>
            <w:tcW w:type="dxa" w:w="1587"/>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U-Net ไม่เห็น</w:t>
            </w:r>
          </w:p>
        </w:tc>
        <w:tc>
          <w:tcPr>
            <w:tcW w:type="dxa" w:w="2041"/>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ไม่อยู่ในแผนที่ระบุตัวตน</w:t>
            </w:r>
          </w:p>
        </w:tc>
      </w:tr>
      <w:tr>
        <w:tc>
          <w:tcPr>
            <w:tcW w:type="dxa" w:w="1020"/>
          </w:tcPr>
          <w:p>
            <w:pPr>
              <w:spacing w:after="0" w:before="0"/>
              <w:jc w:val="center"/>
            </w:pPr>
            <w:r/>
            <w:r>
              <w:rPr>
                <w:rFonts w:ascii="TH Sarabun New" w:hAnsi="TH Sarabun New" w:cs="TH Sarabun New" w:eastAsia="TH Sarabun New"/>
                <w:b w:val="0"/>
                <w:i w:val="0"/>
                <w:sz w:val="30"/>
                <w:u w:val="none"/>
                <w:szCs w:val="30"/>
                <w:lang w:val="th-TH" w:eastAsia="th-TH" w:bidi="th-TH"/>
              </w:rPr>
              <w:t>2011</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5,162</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4,973</w:t>
            </w:r>
          </w:p>
        </w:tc>
        <w:tc>
          <w:tcPr>
            <w:tcW w:type="dxa" w:w="1134"/>
          </w:tcPr>
          <w:p>
            <w:pPr>
              <w:spacing w:after="0" w:before="0"/>
              <w:jc w:val="center"/>
            </w:pPr>
            <w:r/>
            <w:r>
              <w:rPr>
                <w:rFonts w:ascii="TH Sarabun New" w:hAnsi="TH Sarabun New" w:cs="TH Sarabun New" w:eastAsia="TH Sarabun New"/>
                <w:b w:val="0"/>
                <w:i w:val="0"/>
                <w:sz w:val="30"/>
                <w:u w:val="none"/>
                <w:szCs w:val="30"/>
                <w:lang w:val="th-TH" w:eastAsia="th-TH" w:bidi="th-TH"/>
              </w:rPr>
              <w:t>96.3%</w:t>
            </w:r>
          </w:p>
        </w:tc>
        <w:tc>
          <w:tcPr>
            <w:tcW w:type="dxa" w:w="1587"/>
          </w:tcPr>
          <w:p>
            <w:pPr>
              <w:spacing w:after="0" w:before="0"/>
              <w:jc w:val="center"/>
            </w:pPr>
            <w:r/>
            <w:r>
              <w:rPr>
                <w:rFonts w:ascii="TH Sarabun New" w:hAnsi="TH Sarabun New" w:cs="TH Sarabun New" w:eastAsia="TH Sarabun New"/>
                <w:b w:val="0"/>
                <w:i w:val="0"/>
                <w:sz w:val="30"/>
                <w:u w:val="none"/>
                <w:szCs w:val="30"/>
                <w:lang w:val="th-TH" w:eastAsia="th-TH" w:bidi="th-TH"/>
              </w:rPr>
              <w:t>162</w:t>
            </w:r>
          </w:p>
        </w:tc>
        <w:tc>
          <w:tcPr>
            <w:tcW w:type="dxa" w:w="2041"/>
          </w:tcPr>
          <w:p>
            <w:pPr>
              <w:spacing w:after="0" w:before="0"/>
              <w:jc w:val="center"/>
            </w:pPr>
            <w:r/>
            <w:r>
              <w:rPr>
                <w:rFonts w:ascii="TH Sarabun New" w:hAnsi="TH Sarabun New" w:cs="TH Sarabun New" w:eastAsia="TH Sarabun New"/>
                <w:b w:val="0"/>
                <w:i w:val="0"/>
                <w:sz w:val="30"/>
                <w:u w:val="none"/>
                <w:szCs w:val="30"/>
                <w:lang w:val="th-TH" w:eastAsia="th-TH" w:bidi="th-TH"/>
              </w:rPr>
              <w:t>27</w:t>
            </w:r>
          </w:p>
        </w:tc>
      </w:tr>
      <w:tr>
        <w:tc>
          <w:tcPr>
            <w:tcW w:type="dxa" w:w="1020"/>
          </w:tcPr>
          <w:p>
            <w:pPr>
              <w:spacing w:after="0" w:before="0"/>
              <w:jc w:val="center"/>
            </w:pPr>
            <w:r/>
            <w:r>
              <w:rPr>
                <w:rFonts w:ascii="TH Sarabun New" w:hAnsi="TH Sarabun New" w:cs="TH Sarabun New" w:eastAsia="TH Sarabun New"/>
                <w:b w:val="0"/>
                <w:i w:val="0"/>
                <w:sz w:val="30"/>
                <w:u w:val="none"/>
                <w:szCs w:val="30"/>
                <w:lang w:val="th-TH" w:eastAsia="th-TH" w:bidi="th-TH"/>
              </w:rPr>
              <w:t>2012</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5,716</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5,516</w:t>
            </w:r>
          </w:p>
        </w:tc>
        <w:tc>
          <w:tcPr>
            <w:tcW w:type="dxa" w:w="1134"/>
          </w:tcPr>
          <w:p>
            <w:pPr>
              <w:spacing w:after="0" w:before="0"/>
              <w:jc w:val="center"/>
            </w:pPr>
            <w:r/>
            <w:r>
              <w:rPr>
                <w:rFonts w:ascii="TH Sarabun New" w:hAnsi="TH Sarabun New" w:cs="TH Sarabun New" w:eastAsia="TH Sarabun New"/>
                <w:b w:val="0"/>
                <w:i w:val="0"/>
                <w:sz w:val="30"/>
                <w:u w:val="none"/>
                <w:szCs w:val="30"/>
                <w:lang w:val="th-TH" w:eastAsia="th-TH" w:bidi="th-TH"/>
              </w:rPr>
              <w:t>96.5%</w:t>
            </w:r>
          </w:p>
        </w:tc>
        <w:tc>
          <w:tcPr>
            <w:tcW w:type="dxa" w:w="1587"/>
          </w:tcPr>
          <w:p>
            <w:pPr>
              <w:spacing w:after="0" w:before="0"/>
              <w:jc w:val="center"/>
            </w:pPr>
            <w:r/>
            <w:r>
              <w:rPr>
                <w:rFonts w:ascii="TH Sarabun New" w:hAnsi="TH Sarabun New" w:cs="TH Sarabun New" w:eastAsia="TH Sarabun New"/>
                <w:b w:val="0"/>
                <w:i w:val="0"/>
                <w:sz w:val="30"/>
                <w:u w:val="none"/>
                <w:szCs w:val="30"/>
                <w:lang w:val="th-TH" w:eastAsia="th-TH" w:bidi="th-TH"/>
              </w:rPr>
              <w:t>200</w:t>
            </w:r>
          </w:p>
        </w:tc>
        <w:tc>
          <w:tcPr>
            <w:tcW w:type="dxa" w:w="2041"/>
          </w:tcPr>
          <w:p>
            <w:pPr>
              <w:spacing w:after="0" w:before="0"/>
              <w:jc w:val="center"/>
            </w:pPr>
            <w:r/>
            <w:r>
              <w:rPr>
                <w:rFonts w:ascii="TH Sarabun New" w:hAnsi="TH Sarabun New" w:cs="TH Sarabun New" w:eastAsia="TH Sarabun New"/>
                <w:b w:val="0"/>
                <w:i w:val="0"/>
                <w:sz w:val="30"/>
                <w:u w:val="none"/>
                <w:szCs w:val="30"/>
                <w:lang w:val="th-TH" w:eastAsia="th-TH" w:bidi="th-TH"/>
              </w:rPr>
              <w:t>0</w:t>
            </w:r>
          </w:p>
        </w:tc>
      </w:tr>
      <w:tr>
        <w:tc>
          <w:tcPr>
            <w:tcW w:type="dxa" w:w="1020"/>
          </w:tcPr>
          <w:p>
            <w:pPr>
              <w:spacing w:after="0" w:before="0"/>
              <w:jc w:val="center"/>
            </w:pPr>
            <w:r/>
            <w:r>
              <w:rPr>
                <w:rFonts w:ascii="TH Sarabun New" w:hAnsi="TH Sarabun New" w:cs="TH Sarabun New" w:eastAsia="TH Sarabun New"/>
                <w:b w:val="0"/>
                <w:i w:val="0"/>
                <w:sz w:val="30"/>
                <w:u w:val="none"/>
                <w:szCs w:val="30"/>
                <w:lang w:val="th-TH" w:eastAsia="th-TH" w:bidi="th-TH"/>
              </w:rPr>
              <w:t>2013</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6,559</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6,282</w:t>
            </w:r>
          </w:p>
        </w:tc>
        <w:tc>
          <w:tcPr>
            <w:tcW w:type="dxa" w:w="1134"/>
          </w:tcPr>
          <w:p>
            <w:pPr>
              <w:spacing w:after="0" w:before="0"/>
              <w:jc w:val="center"/>
            </w:pPr>
            <w:r/>
            <w:r>
              <w:rPr>
                <w:rFonts w:ascii="TH Sarabun New" w:hAnsi="TH Sarabun New" w:cs="TH Sarabun New" w:eastAsia="TH Sarabun New"/>
                <w:b w:val="0"/>
                <w:i w:val="0"/>
                <w:sz w:val="30"/>
                <w:u w:val="none"/>
                <w:szCs w:val="30"/>
                <w:lang w:val="th-TH" w:eastAsia="th-TH" w:bidi="th-TH"/>
              </w:rPr>
              <w:t>95.8%</w:t>
            </w:r>
          </w:p>
        </w:tc>
        <w:tc>
          <w:tcPr>
            <w:tcW w:type="dxa" w:w="1587"/>
          </w:tcPr>
          <w:p>
            <w:pPr>
              <w:spacing w:after="0" w:before="0"/>
              <w:jc w:val="center"/>
            </w:pPr>
            <w:r/>
            <w:r>
              <w:rPr>
                <w:rFonts w:ascii="TH Sarabun New" w:hAnsi="TH Sarabun New" w:cs="TH Sarabun New" w:eastAsia="TH Sarabun New"/>
                <w:b w:val="0"/>
                <w:i w:val="0"/>
                <w:sz w:val="30"/>
                <w:u w:val="none"/>
                <w:szCs w:val="30"/>
                <w:lang w:val="th-TH" w:eastAsia="th-TH" w:bidi="th-TH"/>
              </w:rPr>
              <w:t>266</w:t>
            </w:r>
          </w:p>
        </w:tc>
        <w:tc>
          <w:tcPr>
            <w:tcW w:type="dxa" w:w="2041"/>
          </w:tcPr>
          <w:p>
            <w:pPr>
              <w:spacing w:after="0" w:before="0"/>
              <w:jc w:val="center"/>
            </w:pPr>
            <w:r/>
            <w:r>
              <w:rPr>
                <w:rFonts w:ascii="TH Sarabun New" w:hAnsi="TH Sarabun New" w:cs="TH Sarabun New" w:eastAsia="TH Sarabun New"/>
                <w:b w:val="0"/>
                <w:i w:val="0"/>
                <w:sz w:val="30"/>
                <w:u w:val="none"/>
                <w:szCs w:val="30"/>
                <w:lang w:val="th-TH" w:eastAsia="th-TH" w:bidi="th-TH"/>
              </w:rPr>
              <w:t>11</w:t>
            </w:r>
          </w:p>
        </w:tc>
      </w:tr>
      <w:tr>
        <w:tc>
          <w:tcPr>
            <w:tcW w:type="dxa" w:w="1020"/>
          </w:tcPr>
          <w:p>
            <w:pPr>
              <w:spacing w:after="0" w:before="0"/>
              <w:jc w:val="center"/>
            </w:pPr>
            <w:r/>
            <w:r>
              <w:rPr>
                <w:rFonts w:ascii="TH Sarabun New" w:hAnsi="TH Sarabun New" w:cs="TH Sarabun New" w:eastAsia="TH Sarabun New"/>
                <w:b w:val="0"/>
                <w:i w:val="0"/>
                <w:sz w:val="30"/>
                <w:u w:val="none"/>
                <w:szCs w:val="30"/>
                <w:lang w:val="th-TH" w:eastAsia="th-TH" w:bidi="th-TH"/>
              </w:rPr>
              <w:t>2014</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7,225</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6,952</w:t>
            </w:r>
          </w:p>
        </w:tc>
        <w:tc>
          <w:tcPr>
            <w:tcW w:type="dxa" w:w="1134"/>
          </w:tcPr>
          <w:p>
            <w:pPr>
              <w:spacing w:after="0" w:before="0"/>
              <w:jc w:val="center"/>
            </w:pPr>
            <w:r/>
            <w:r>
              <w:rPr>
                <w:rFonts w:ascii="TH Sarabun New" w:hAnsi="TH Sarabun New" w:cs="TH Sarabun New" w:eastAsia="TH Sarabun New"/>
                <w:b w:val="0"/>
                <w:i w:val="0"/>
                <w:sz w:val="30"/>
                <w:u w:val="none"/>
                <w:szCs w:val="30"/>
                <w:lang w:val="th-TH" w:eastAsia="th-TH" w:bidi="th-TH"/>
              </w:rPr>
              <w:t>96.2%</w:t>
            </w:r>
          </w:p>
        </w:tc>
        <w:tc>
          <w:tcPr>
            <w:tcW w:type="dxa" w:w="1587"/>
          </w:tcPr>
          <w:p>
            <w:pPr>
              <w:spacing w:after="0" w:before="0"/>
              <w:jc w:val="center"/>
            </w:pPr>
            <w:r/>
            <w:r>
              <w:rPr>
                <w:rFonts w:ascii="TH Sarabun New" w:hAnsi="TH Sarabun New" w:cs="TH Sarabun New" w:eastAsia="TH Sarabun New"/>
                <w:b w:val="0"/>
                <w:i w:val="0"/>
                <w:sz w:val="30"/>
                <w:u w:val="none"/>
                <w:szCs w:val="30"/>
                <w:lang w:val="th-TH" w:eastAsia="th-TH" w:bidi="th-TH"/>
              </w:rPr>
              <w:t>267</w:t>
            </w:r>
          </w:p>
        </w:tc>
        <w:tc>
          <w:tcPr>
            <w:tcW w:type="dxa" w:w="2041"/>
          </w:tcPr>
          <w:p>
            <w:pPr>
              <w:spacing w:after="0" w:before="0"/>
              <w:jc w:val="center"/>
            </w:pPr>
            <w:r/>
            <w:r>
              <w:rPr>
                <w:rFonts w:ascii="TH Sarabun New" w:hAnsi="TH Sarabun New" w:cs="TH Sarabun New" w:eastAsia="TH Sarabun New"/>
                <w:b w:val="0"/>
                <w:i w:val="0"/>
                <w:sz w:val="30"/>
                <w:u w:val="none"/>
                <w:szCs w:val="30"/>
                <w:lang w:val="th-TH" w:eastAsia="th-TH" w:bidi="th-TH"/>
              </w:rPr>
              <w:t>6</w:t>
            </w:r>
          </w:p>
        </w:tc>
      </w:tr>
      <w:tr>
        <w:tc>
          <w:tcPr>
            <w:tcW w:type="dxa" w:w="1020"/>
          </w:tcPr>
          <w:p>
            <w:pPr>
              <w:spacing w:after="0" w:before="0"/>
              <w:jc w:val="center"/>
            </w:pPr>
            <w:r/>
            <w:r>
              <w:rPr>
                <w:rFonts w:ascii="TH Sarabun New" w:hAnsi="TH Sarabun New" w:cs="TH Sarabun New" w:eastAsia="TH Sarabun New"/>
                <w:b w:val="0"/>
                <w:i w:val="0"/>
                <w:sz w:val="30"/>
                <w:u w:val="none"/>
                <w:szCs w:val="30"/>
                <w:lang w:val="th-TH" w:eastAsia="th-TH" w:bidi="th-TH"/>
              </w:rPr>
              <w:t>2015</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6,575</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6,278</w:t>
            </w:r>
          </w:p>
        </w:tc>
        <w:tc>
          <w:tcPr>
            <w:tcW w:type="dxa" w:w="1134"/>
          </w:tcPr>
          <w:p>
            <w:pPr>
              <w:spacing w:after="0" w:before="0"/>
              <w:jc w:val="center"/>
            </w:pPr>
            <w:r/>
            <w:r>
              <w:rPr>
                <w:rFonts w:ascii="TH Sarabun New" w:hAnsi="TH Sarabun New" w:cs="TH Sarabun New" w:eastAsia="TH Sarabun New"/>
                <w:b w:val="0"/>
                <w:i w:val="0"/>
                <w:sz w:val="30"/>
                <w:u w:val="none"/>
                <w:szCs w:val="30"/>
                <w:lang w:val="th-TH" w:eastAsia="th-TH" w:bidi="th-TH"/>
              </w:rPr>
              <w:t>95.5%</w:t>
            </w:r>
          </w:p>
        </w:tc>
        <w:tc>
          <w:tcPr>
            <w:tcW w:type="dxa" w:w="1587"/>
          </w:tcPr>
          <w:p>
            <w:pPr>
              <w:spacing w:after="0" w:before="0"/>
              <w:jc w:val="center"/>
            </w:pPr>
            <w:r/>
            <w:r>
              <w:rPr>
                <w:rFonts w:ascii="TH Sarabun New" w:hAnsi="TH Sarabun New" w:cs="TH Sarabun New" w:eastAsia="TH Sarabun New"/>
                <w:b w:val="0"/>
                <w:i w:val="0"/>
                <w:sz w:val="30"/>
                <w:u w:val="none"/>
                <w:szCs w:val="30"/>
                <w:lang w:val="th-TH" w:eastAsia="th-TH" w:bidi="th-TH"/>
              </w:rPr>
              <w:t>290</w:t>
            </w:r>
          </w:p>
        </w:tc>
        <w:tc>
          <w:tcPr>
            <w:tcW w:type="dxa" w:w="2041"/>
          </w:tcPr>
          <w:p>
            <w:pPr>
              <w:spacing w:after="0" w:before="0"/>
              <w:jc w:val="center"/>
            </w:pPr>
            <w:r/>
            <w:r>
              <w:rPr>
                <w:rFonts w:ascii="TH Sarabun New" w:hAnsi="TH Sarabun New" w:cs="TH Sarabun New" w:eastAsia="TH Sarabun New"/>
                <w:b w:val="0"/>
                <w:i w:val="0"/>
                <w:sz w:val="30"/>
                <w:u w:val="none"/>
                <w:szCs w:val="30"/>
                <w:lang w:val="th-TH" w:eastAsia="th-TH" w:bidi="th-TH"/>
              </w:rPr>
              <w:t>7</w:t>
            </w:r>
          </w:p>
        </w:tc>
      </w:tr>
      <w:tr>
        <w:tc>
          <w:tcPr>
            <w:tcW w:type="dxa" w:w="1020"/>
          </w:tcPr>
          <w:p>
            <w:pPr>
              <w:spacing w:after="0" w:before="0"/>
              <w:jc w:val="center"/>
            </w:pPr>
            <w:r/>
            <w:r>
              <w:rPr>
                <w:rFonts w:ascii="TH Sarabun New" w:hAnsi="TH Sarabun New" w:cs="TH Sarabun New" w:eastAsia="TH Sarabun New"/>
                <w:b w:val="0"/>
                <w:i w:val="0"/>
                <w:sz w:val="30"/>
                <w:u w:val="none"/>
                <w:szCs w:val="30"/>
                <w:lang w:val="th-TH" w:eastAsia="th-TH" w:bidi="th-TH"/>
              </w:rPr>
              <w:t>2016</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1,477</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1,425</w:t>
            </w:r>
          </w:p>
        </w:tc>
        <w:tc>
          <w:tcPr>
            <w:tcW w:type="dxa" w:w="1134"/>
          </w:tcPr>
          <w:p>
            <w:pPr>
              <w:spacing w:after="0" w:before="0"/>
              <w:jc w:val="center"/>
            </w:pPr>
            <w:r/>
            <w:r>
              <w:rPr>
                <w:rFonts w:ascii="TH Sarabun New" w:hAnsi="TH Sarabun New" w:cs="TH Sarabun New" w:eastAsia="TH Sarabun New"/>
                <w:b w:val="0"/>
                <w:i w:val="0"/>
                <w:sz w:val="30"/>
                <w:u w:val="none"/>
                <w:szCs w:val="30"/>
                <w:lang w:val="th-TH" w:eastAsia="th-TH" w:bidi="th-TH"/>
              </w:rPr>
              <w:t>96.5%</w:t>
            </w:r>
          </w:p>
        </w:tc>
        <w:tc>
          <w:tcPr>
            <w:tcW w:type="dxa" w:w="1587"/>
          </w:tcPr>
          <w:p>
            <w:pPr>
              <w:spacing w:after="0" w:before="0"/>
              <w:jc w:val="center"/>
            </w:pPr>
            <w:r/>
            <w:r>
              <w:rPr>
                <w:rFonts w:ascii="TH Sarabun New" w:hAnsi="TH Sarabun New" w:cs="TH Sarabun New" w:eastAsia="TH Sarabun New"/>
                <w:b w:val="0"/>
                <w:i w:val="0"/>
                <w:sz w:val="30"/>
                <w:u w:val="none"/>
                <w:szCs w:val="30"/>
                <w:lang w:val="th-TH" w:eastAsia="th-TH" w:bidi="th-TH"/>
              </w:rPr>
              <w:t>52</w:t>
            </w:r>
          </w:p>
        </w:tc>
        <w:tc>
          <w:tcPr>
            <w:tcW w:type="dxa" w:w="2041"/>
          </w:tcPr>
          <w:p>
            <w:pPr>
              <w:spacing w:after="0" w:before="0"/>
              <w:jc w:val="center"/>
            </w:pPr>
            <w:r/>
            <w:r>
              <w:rPr>
                <w:rFonts w:ascii="TH Sarabun New" w:hAnsi="TH Sarabun New" w:cs="TH Sarabun New" w:eastAsia="TH Sarabun New"/>
                <w:b w:val="0"/>
                <w:i w:val="0"/>
                <w:sz w:val="30"/>
                <w:u w:val="none"/>
                <w:szCs w:val="30"/>
                <w:lang w:val="th-TH" w:eastAsia="th-TH" w:bidi="th-TH"/>
              </w:rPr>
              <w:t>0</w:t>
            </w:r>
          </w:p>
        </w:tc>
      </w:tr>
      <w:tr>
        <w:tc>
          <w:tcPr>
            <w:tcW w:type="dxa" w:w="1020"/>
          </w:tcPr>
          <w:p>
            <w:pPr>
              <w:spacing w:after="0" w:before="0"/>
              <w:jc w:val="center"/>
            </w:pPr>
            <w:r/>
            <w:r>
              <w:rPr>
                <w:rFonts w:ascii="TH Sarabun New" w:hAnsi="TH Sarabun New" w:cs="TH Sarabun New" w:eastAsia="TH Sarabun New"/>
                <w:b w:val="0"/>
                <w:i w:val="0"/>
                <w:sz w:val="30"/>
                <w:u w:val="none"/>
                <w:szCs w:val="30"/>
                <w:lang w:val="th-TH" w:eastAsia="th-TH" w:bidi="th-TH"/>
              </w:rPr>
              <w:t>2017</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1,298</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1,205</w:t>
            </w:r>
          </w:p>
        </w:tc>
        <w:tc>
          <w:tcPr>
            <w:tcW w:type="dxa" w:w="1134"/>
          </w:tcPr>
          <w:p>
            <w:pPr>
              <w:spacing w:after="0" w:before="0"/>
              <w:jc w:val="center"/>
            </w:pPr>
            <w:r/>
            <w:r>
              <w:rPr>
                <w:rFonts w:ascii="TH Sarabun New" w:hAnsi="TH Sarabun New" w:cs="TH Sarabun New" w:eastAsia="TH Sarabun New"/>
                <w:b w:val="0"/>
                <w:i w:val="0"/>
                <w:sz w:val="30"/>
                <w:u w:val="none"/>
                <w:szCs w:val="30"/>
                <w:lang w:val="th-TH" w:eastAsia="th-TH" w:bidi="th-TH"/>
              </w:rPr>
              <w:t>92.8%</w:t>
            </w:r>
          </w:p>
        </w:tc>
        <w:tc>
          <w:tcPr>
            <w:tcW w:type="dxa" w:w="1587"/>
          </w:tcPr>
          <w:p>
            <w:pPr>
              <w:spacing w:after="0" w:before="0"/>
              <w:jc w:val="center"/>
            </w:pPr>
            <w:r/>
            <w:r>
              <w:rPr>
                <w:rFonts w:ascii="TH Sarabun New" w:hAnsi="TH Sarabun New" w:cs="TH Sarabun New" w:eastAsia="TH Sarabun New"/>
                <w:b w:val="0"/>
                <w:i w:val="0"/>
                <w:sz w:val="30"/>
                <w:u w:val="none"/>
                <w:szCs w:val="30"/>
                <w:lang w:val="th-TH" w:eastAsia="th-TH" w:bidi="th-TH"/>
              </w:rPr>
              <w:t>25</w:t>
            </w:r>
          </w:p>
        </w:tc>
        <w:tc>
          <w:tcPr>
            <w:tcW w:type="dxa" w:w="2041"/>
          </w:tcPr>
          <w:p>
            <w:pPr>
              <w:spacing w:after="0" w:before="0"/>
              <w:jc w:val="center"/>
            </w:pPr>
            <w:r/>
            <w:r>
              <w:rPr>
                <w:rFonts w:ascii="TH Sarabun New" w:hAnsi="TH Sarabun New" w:cs="TH Sarabun New" w:eastAsia="TH Sarabun New"/>
                <w:b w:val="0"/>
                <w:i w:val="0"/>
                <w:sz w:val="30"/>
                <w:u w:val="none"/>
                <w:szCs w:val="30"/>
                <w:lang w:val="th-TH" w:eastAsia="th-TH" w:bidi="th-TH"/>
              </w:rPr>
              <w:t>68</w:t>
            </w:r>
          </w:p>
        </w:tc>
      </w:tr>
      <w:tr>
        <w:tc>
          <w:tcPr>
            <w:tcW w:type="dxa" w:w="1020"/>
          </w:tcPr>
          <w:p>
            <w:pPr>
              <w:spacing w:after="0" w:before="0"/>
              <w:jc w:val="center"/>
            </w:pPr>
            <w:r/>
            <w:r>
              <w:rPr>
                <w:rFonts w:ascii="TH Sarabun New" w:hAnsi="TH Sarabun New" w:cs="TH Sarabun New" w:eastAsia="TH Sarabun New"/>
                <w:b w:val="0"/>
                <w:i w:val="0"/>
                <w:sz w:val="30"/>
                <w:u w:val="none"/>
                <w:szCs w:val="30"/>
                <w:lang w:val="th-TH" w:eastAsia="th-TH" w:bidi="th-TH"/>
              </w:rPr>
              <w:t>2018</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47</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45</w:t>
            </w:r>
          </w:p>
        </w:tc>
        <w:tc>
          <w:tcPr>
            <w:tcW w:type="dxa" w:w="1134"/>
          </w:tcPr>
          <w:p>
            <w:pPr>
              <w:spacing w:after="0" w:before="0"/>
              <w:jc w:val="center"/>
            </w:pPr>
            <w:r/>
            <w:r>
              <w:rPr>
                <w:rFonts w:ascii="TH Sarabun New" w:hAnsi="TH Sarabun New" w:cs="TH Sarabun New" w:eastAsia="TH Sarabun New"/>
                <w:b w:val="0"/>
                <w:i w:val="0"/>
                <w:sz w:val="30"/>
                <w:u w:val="none"/>
                <w:szCs w:val="30"/>
                <w:lang w:val="th-TH" w:eastAsia="th-TH" w:bidi="th-TH"/>
              </w:rPr>
              <w:t>95.7%</w:t>
            </w:r>
          </w:p>
        </w:tc>
        <w:tc>
          <w:tcPr>
            <w:tcW w:type="dxa" w:w="1587"/>
          </w:tcPr>
          <w:p>
            <w:pPr>
              <w:spacing w:after="0" w:before="0"/>
              <w:jc w:val="center"/>
            </w:pPr>
            <w:r/>
            <w:r>
              <w:rPr>
                <w:rFonts w:ascii="TH Sarabun New" w:hAnsi="TH Sarabun New" w:cs="TH Sarabun New" w:eastAsia="TH Sarabun New"/>
                <w:b w:val="0"/>
                <w:i w:val="0"/>
                <w:sz w:val="30"/>
                <w:u w:val="none"/>
                <w:szCs w:val="30"/>
                <w:lang w:val="th-TH" w:eastAsia="th-TH" w:bidi="th-TH"/>
              </w:rPr>
              <w:t>1</w:t>
            </w:r>
          </w:p>
        </w:tc>
        <w:tc>
          <w:tcPr>
            <w:tcW w:type="dxa" w:w="2041"/>
          </w:tcPr>
          <w:p>
            <w:pPr>
              <w:spacing w:after="0" w:before="0"/>
              <w:jc w:val="center"/>
            </w:pPr>
            <w:r/>
            <w:r>
              <w:rPr>
                <w:rFonts w:ascii="TH Sarabun New" w:hAnsi="TH Sarabun New" w:cs="TH Sarabun New" w:eastAsia="TH Sarabun New"/>
                <w:b w:val="0"/>
                <w:i w:val="0"/>
                <w:sz w:val="30"/>
                <w:u w:val="none"/>
                <w:szCs w:val="30"/>
                <w:lang w:val="th-TH" w:eastAsia="th-TH" w:bidi="th-TH"/>
              </w:rPr>
              <w:t>1</w:t>
            </w:r>
          </w:p>
        </w:tc>
      </w:tr>
      <w:tr>
        <w:tc>
          <w:tcPr>
            <w:tcW w:type="dxa" w:w="1020"/>
          </w:tcPr>
          <w:p>
            <w:pPr>
              <w:spacing w:after="0" w:before="0"/>
              <w:jc w:val="center"/>
            </w:pPr>
            <w:r/>
            <w:r>
              <w:rPr>
                <w:rFonts w:ascii="TH Sarabun New" w:hAnsi="TH Sarabun New" w:cs="TH Sarabun New" w:eastAsia="TH Sarabun New"/>
                <w:b w:val="0"/>
                <w:i w:val="0"/>
                <w:sz w:val="30"/>
                <w:u w:val="none"/>
                <w:szCs w:val="30"/>
                <w:lang w:val="th-TH" w:eastAsia="th-TH" w:bidi="th-TH"/>
              </w:rPr>
              <w:t>2019</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31</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30</w:t>
            </w:r>
          </w:p>
        </w:tc>
        <w:tc>
          <w:tcPr>
            <w:tcW w:type="dxa" w:w="1134"/>
          </w:tcPr>
          <w:p>
            <w:pPr>
              <w:spacing w:after="0" w:before="0"/>
              <w:jc w:val="center"/>
            </w:pPr>
            <w:r/>
            <w:r>
              <w:rPr>
                <w:rFonts w:ascii="TH Sarabun New" w:hAnsi="TH Sarabun New" w:cs="TH Sarabun New" w:eastAsia="TH Sarabun New"/>
                <w:b w:val="0"/>
                <w:i w:val="0"/>
                <w:sz w:val="30"/>
                <w:u w:val="none"/>
                <w:szCs w:val="30"/>
                <w:lang w:val="th-TH" w:eastAsia="th-TH" w:bidi="th-TH"/>
              </w:rPr>
              <w:t>96.8%</w:t>
            </w:r>
          </w:p>
        </w:tc>
        <w:tc>
          <w:tcPr>
            <w:tcW w:type="dxa" w:w="1587"/>
          </w:tcPr>
          <w:p>
            <w:pPr>
              <w:spacing w:after="0" w:before="0"/>
              <w:jc w:val="center"/>
            </w:pPr>
            <w:r/>
            <w:r>
              <w:rPr>
                <w:rFonts w:ascii="TH Sarabun New" w:hAnsi="TH Sarabun New" w:cs="TH Sarabun New" w:eastAsia="TH Sarabun New"/>
                <w:b w:val="0"/>
                <w:i w:val="0"/>
                <w:sz w:val="30"/>
                <w:u w:val="none"/>
                <w:szCs w:val="30"/>
                <w:lang w:val="th-TH" w:eastAsia="th-TH" w:bidi="th-TH"/>
              </w:rPr>
              <w:t>1</w:t>
            </w:r>
          </w:p>
        </w:tc>
        <w:tc>
          <w:tcPr>
            <w:tcW w:type="dxa" w:w="2041"/>
          </w:tcPr>
          <w:p>
            <w:pPr>
              <w:spacing w:after="0" w:before="0"/>
              <w:jc w:val="center"/>
            </w:pPr>
            <w:r/>
            <w:r>
              <w:rPr>
                <w:rFonts w:ascii="TH Sarabun New" w:hAnsi="TH Sarabun New" w:cs="TH Sarabun New" w:eastAsia="TH Sarabun New"/>
                <w:b w:val="0"/>
                <w:i w:val="0"/>
                <w:sz w:val="30"/>
                <w:u w:val="none"/>
                <w:szCs w:val="30"/>
                <w:lang w:val="th-TH" w:eastAsia="th-TH" w:bidi="th-TH"/>
              </w:rPr>
              <w:t>0</w:t>
            </w:r>
          </w:p>
        </w:tc>
      </w:tr>
      <w:tr>
        <w:tc>
          <w:tcPr>
            <w:tcW w:type="dxa" w:w="1020"/>
          </w:tcPr>
          <w:p>
            <w:pPr>
              <w:spacing w:after="0" w:before="0"/>
              <w:jc w:val="center"/>
            </w:pPr>
            <w:r/>
            <w:r>
              <w:rPr>
                <w:rFonts w:ascii="TH Sarabun New" w:hAnsi="TH Sarabun New" w:cs="TH Sarabun New" w:eastAsia="TH Sarabun New"/>
                <w:b w:val="0"/>
                <w:i w:val="0"/>
                <w:sz w:val="30"/>
                <w:u w:val="none"/>
                <w:szCs w:val="30"/>
                <w:lang w:val="th-TH" w:eastAsia="th-TH" w:bidi="th-TH"/>
              </w:rPr>
              <w:t>2020</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60</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60</w:t>
            </w:r>
          </w:p>
        </w:tc>
        <w:tc>
          <w:tcPr>
            <w:tcW w:type="dxa" w:w="1134"/>
          </w:tcPr>
          <w:p>
            <w:pPr>
              <w:spacing w:after="0" w:before="0"/>
              <w:jc w:val="center"/>
            </w:pPr>
            <w:r/>
            <w:r>
              <w:rPr>
                <w:rFonts w:ascii="TH Sarabun New" w:hAnsi="TH Sarabun New" w:cs="TH Sarabun New" w:eastAsia="TH Sarabun New"/>
                <w:b w:val="0"/>
                <w:i w:val="0"/>
                <w:sz w:val="30"/>
                <w:u w:val="none"/>
                <w:szCs w:val="30"/>
                <w:lang w:val="th-TH" w:eastAsia="th-TH" w:bidi="th-TH"/>
              </w:rPr>
              <w:t>100.0%</w:t>
            </w:r>
          </w:p>
        </w:tc>
        <w:tc>
          <w:tcPr>
            <w:tcW w:type="dxa" w:w="1587"/>
          </w:tcPr>
          <w:p>
            <w:pPr>
              <w:spacing w:after="0" w:before="0"/>
              <w:jc w:val="center"/>
            </w:pPr>
            <w:r/>
            <w:r>
              <w:rPr>
                <w:rFonts w:ascii="TH Sarabun New" w:hAnsi="TH Sarabun New" w:cs="TH Sarabun New" w:eastAsia="TH Sarabun New"/>
                <w:b w:val="0"/>
                <w:i w:val="0"/>
                <w:sz w:val="30"/>
                <w:u w:val="none"/>
                <w:szCs w:val="30"/>
                <w:lang w:val="th-TH" w:eastAsia="th-TH" w:bidi="th-TH"/>
              </w:rPr>
              <w:t>0</w:t>
            </w:r>
          </w:p>
        </w:tc>
        <w:tc>
          <w:tcPr>
            <w:tcW w:type="dxa" w:w="2041"/>
          </w:tcPr>
          <w:p>
            <w:pPr>
              <w:spacing w:after="0" w:before="0"/>
              <w:jc w:val="center"/>
            </w:pPr>
            <w:r/>
            <w:r>
              <w:rPr>
                <w:rFonts w:ascii="TH Sarabun New" w:hAnsi="TH Sarabun New" w:cs="TH Sarabun New" w:eastAsia="TH Sarabun New"/>
                <w:b w:val="0"/>
                <w:i w:val="0"/>
                <w:sz w:val="30"/>
                <w:u w:val="none"/>
                <w:szCs w:val="30"/>
                <w:lang w:val="th-TH" w:eastAsia="th-TH" w:bidi="th-TH"/>
              </w:rPr>
              <w:t>0</w:t>
            </w:r>
          </w:p>
        </w:tc>
      </w:tr>
      <w:tr>
        <w:tc>
          <w:tcPr>
            <w:tcW w:type="dxa" w:w="1020"/>
          </w:tcPr>
          <w:p>
            <w:pPr>
              <w:spacing w:after="0" w:before="0"/>
              <w:jc w:val="center"/>
            </w:pPr>
            <w:r/>
            <w:r>
              <w:rPr>
                <w:rFonts w:ascii="TH Sarabun New" w:hAnsi="TH Sarabun New" w:cs="TH Sarabun New" w:eastAsia="TH Sarabun New"/>
                <w:b w:val="0"/>
                <w:i w:val="0"/>
                <w:sz w:val="30"/>
                <w:u w:val="none"/>
                <w:szCs w:val="30"/>
                <w:lang w:val="th-TH" w:eastAsia="th-TH" w:bidi="th-TH"/>
              </w:rPr>
              <w:t>2021</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176</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169</w:t>
            </w:r>
          </w:p>
        </w:tc>
        <w:tc>
          <w:tcPr>
            <w:tcW w:type="dxa" w:w="1134"/>
          </w:tcPr>
          <w:p>
            <w:pPr>
              <w:spacing w:after="0" w:before="0"/>
              <w:jc w:val="center"/>
            </w:pPr>
            <w:r/>
            <w:r>
              <w:rPr>
                <w:rFonts w:ascii="TH Sarabun New" w:hAnsi="TH Sarabun New" w:cs="TH Sarabun New" w:eastAsia="TH Sarabun New"/>
                <w:b w:val="0"/>
                <w:i w:val="0"/>
                <w:sz w:val="30"/>
                <w:u w:val="none"/>
                <w:szCs w:val="30"/>
                <w:lang w:val="th-TH" w:eastAsia="th-TH" w:bidi="th-TH"/>
              </w:rPr>
              <w:t>96.0%</w:t>
            </w:r>
          </w:p>
        </w:tc>
        <w:tc>
          <w:tcPr>
            <w:tcW w:type="dxa" w:w="1587"/>
          </w:tcPr>
          <w:p>
            <w:pPr>
              <w:spacing w:after="0" w:before="0"/>
              <w:jc w:val="center"/>
            </w:pPr>
            <w:r/>
            <w:r>
              <w:rPr>
                <w:rFonts w:ascii="TH Sarabun New" w:hAnsi="TH Sarabun New" w:cs="TH Sarabun New" w:eastAsia="TH Sarabun New"/>
                <w:b w:val="0"/>
                <w:i w:val="0"/>
                <w:sz w:val="30"/>
                <w:u w:val="none"/>
                <w:szCs w:val="30"/>
                <w:lang w:val="th-TH" w:eastAsia="th-TH" w:bidi="th-TH"/>
              </w:rPr>
              <w:t>7</w:t>
            </w:r>
          </w:p>
        </w:tc>
        <w:tc>
          <w:tcPr>
            <w:tcW w:type="dxa" w:w="2041"/>
          </w:tcPr>
          <w:p>
            <w:pPr>
              <w:spacing w:after="0" w:before="0"/>
              <w:jc w:val="center"/>
            </w:pPr>
            <w:r/>
            <w:r>
              <w:rPr>
                <w:rFonts w:ascii="TH Sarabun New" w:hAnsi="TH Sarabun New" w:cs="TH Sarabun New" w:eastAsia="TH Sarabun New"/>
                <w:b w:val="0"/>
                <w:i w:val="0"/>
                <w:sz w:val="30"/>
                <w:u w:val="none"/>
                <w:szCs w:val="30"/>
                <w:lang w:val="th-TH" w:eastAsia="th-TH" w:bidi="th-TH"/>
              </w:rPr>
              <w:t>0</w:t>
            </w:r>
          </w:p>
        </w:tc>
      </w:tr>
      <w:tr>
        <w:tc>
          <w:tcPr>
            <w:tcW w:type="dxa" w:w="1020"/>
          </w:tcPr>
          <w:p>
            <w:pPr>
              <w:spacing w:after="0" w:before="0"/>
              <w:jc w:val="center"/>
            </w:pPr>
            <w:r/>
            <w:r>
              <w:rPr>
                <w:rFonts w:ascii="TH Sarabun New" w:hAnsi="TH Sarabun New" w:cs="TH Sarabun New" w:eastAsia="TH Sarabun New"/>
                <w:b w:val="0"/>
                <w:i w:val="0"/>
                <w:sz w:val="30"/>
                <w:u w:val="none"/>
                <w:szCs w:val="30"/>
                <w:lang w:val="th-TH" w:eastAsia="th-TH" w:bidi="th-TH"/>
              </w:rPr>
              <w:t>2022</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6,019</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5,748</w:t>
            </w:r>
          </w:p>
        </w:tc>
        <w:tc>
          <w:tcPr>
            <w:tcW w:type="dxa" w:w="1134"/>
          </w:tcPr>
          <w:p>
            <w:pPr>
              <w:spacing w:after="0" w:before="0"/>
              <w:jc w:val="center"/>
            </w:pPr>
            <w:r/>
            <w:r>
              <w:rPr>
                <w:rFonts w:ascii="TH Sarabun New" w:hAnsi="TH Sarabun New" w:cs="TH Sarabun New" w:eastAsia="TH Sarabun New"/>
                <w:b w:val="0"/>
                <w:i w:val="0"/>
                <w:sz w:val="30"/>
                <w:u w:val="none"/>
                <w:szCs w:val="30"/>
                <w:lang w:val="th-TH" w:eastAsia="th-TH" w:bidi="th-TH"/>
              </w:rPr>
              <w:t>95.5%</w:t>
            </w:r>
          </w:p>
        </w:tc>
        <w:tc>
          <w:tcPr>
            <w:tcW w:type="dxa" w:w="1587"/>
          </w:tcPr>
          <w:p>
            <w:pPr>
              <w:spacing w:after="0" w:before="0"/>
              <w:jc w:val="center"/>
            </w:pPr>
            <w:r/>
            <w:r>
              <w:rPr>
                <w:rFonts w:ascii="TH Sarabun New" w:hAnsi="TH Sarabun New" w:cs="TH Sarabun New" w:eastAsia="TH Sarabun New"/>
                <w:b w:val="0"/>
                <w:i w:val="0"/>
                <w:sz w:val="30"/>
                <w:u w:val="none"/>
                <w:szCs w:val="30"/>
                <w:lang w:val="th-TH" w:eastAsia="th-TH" w:bidi="th-TH"/>
              </w:rPr>
              <w:t>235</w:t>
            </w:r>
          </w:p>
        </w:tc>
        <w:tc>
          <w:tcPr>
            <w:tcW w:type="dxa" w:w="2041"/>
          </w:tcPr>
          <w:p>
            <w:pPr>
              <w:spacing w:after="0" w:before="0"/>
              <w:jc w:val="center"/>
            </w:pPr>
            <w:r/>
            <w:r>
              <w:rPr>
                <w:rFonts w:ascii="TH Sarabun New" w:hAnsi="TH Sarabun New" w:cs="TH Sarabun New" w:eastAsia="TH Sarabun New"/>
                <w:b w:val="0"/>
                <w:i w:val="0"/>
                <w:sz w:val="30"/>
                <w:u w:val="none"/>
                <w:szCs w:val="30"/>
                <w:lang w:val="th-TH" w:eastAsia="th-TH" w:bidi="th-TH"/>
              </w:rPr>
              <w:t>36</w:t>
            </w:r>
          </w:p>
        </w:tc>
      </w:tr>
      <w:tr>
        <w:tc>
          <w:tcPr>
            <w:tcW w:type="dxa" w:w="1020"/>
          </w:tcPr>
          <w:p>
            <w:pPr>
              <w:spacing w:after="0" w:before="0"/>
              <w:jc w:val="center"/>
            </w:pPr>
            <w:r/>
            <w:r>
              <w:rPr>
                <w:rFonts w:ascii="TH Sarabun New" w:hAnsi="TH Sarabun New" w:cs="TH Sarabun New" w:eastAsia="TH Sarabun New"/>
                <w:b w:val="0"/>
                <w:i w:val="0"/>
                <w:sz w:val="30"/>
                <w:u w:val="none"/>
                <w:szCs w:val="30"/>
                <w:lang w:val="th-TH" w:eastAsia="th-TH" w:bidi="th-TH"/>
              </w:rPr>
              <w:t>2023</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8,734</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8,229</w:t>
            </w:r>
          </w:p>
        </w:tc>
        <w:tc>
          <w:tcPr>
            <w:tcW w:type="dxa" w:w="1134"/>
          </w:tcPr>
          <w:p>
            <w:pPr>
              <w:spacing w:after="0" w:before="0"/>
              <w:jc w:val="center"/>
            </w:pPr>
            <w:r/>
            <w:r>
              <w:rPr>
                <w:rFonts w:ascii="TH Sarabun New" w:hAnsi="TH Sarabun New" w:cs="TH Sarabun New" w:eastAsia="TH Sarabun New"/>
                <w:b w:val="0"/>
                <w:i w:val="0"/>
                <w:sz w:val="30"/>
                <w:u w:val="none"/>
                <w:szCs w:val="30"/>
                <w:lang w:val="th-TH" w:eastAsia="th-TH" w:bidi="th-TH"/>
              </w:rPr>
              <w:t>94.2%</w:t>
            </w:r>
          </w:p>
        </w:tc>
        <w:tc>
          <w:tcPr>
            <w:tcW w:type="dxa" w:w="1587"/>
          </w:tcPr>
          <w:p>
            <w:pPr>
              <w:spacing w:after="0" w:before="0"/>
              <w:jc w:val="center"/>
            </w:pPr>
            <w:r/>
            <w:r>
              <w:rPr>
                <w:rFonts w:ascii="TH Sarabun New" w:hAnsi="TH Sarabun New" w:cs="TH Sarabun New" w:eastAsia="TH Sarabun New"/>
                <w:b w:val="0"/>
                <w:i w:val="0"/>
                <w:sz w:val="30"/>
                <w:u w:val="none"/>
                <w:szCs w:val="30"/>
                <w:lang w:val="th-TH" w:eastAsia="th-TH" w:bidi="th-TH"/>
              </w:rPr>
              <w:t>402</w:t>
            </w:r>
          </w:p>
        </w:tc>
        <w:tc>
          <w:tcPr>
            <w:tcW w:type="dxa" w:w="2041"/>
          </w:tcPr>
          <w:p>
            <w:pPr>
              <w:spacing w:after="0" w:before="0"/>
              <w:jc w:val="center"/>
            </w:pPr>
            <w:r/>
            <w:r>
              <w:rPr>
                <w:rFonts w:ascii="TH Sarabun New" w:hAnsi="TH Sarabun New" w:cs="TH Sarabun New" w:eastAsia="TH Sarabun New"/>
                <w:b w:val="0"/>
                <w:i w:val="0"/>
                <w:sz w:val="30"/>
                <w:u w:val="none"/>
                <w:szCs w:val="30"/>
                <w:lang w:val="th-TH" w:eastAsia="th-TH" w:bidi="th-TH"/>
              </w:rPr>
              <w:t>103</w:t>
            </w:r>
          </w:p>
        </w:tc>
      </w:tr>
      <w:tr>
        <w:tc>
          <w:tcPr>
            <w:tcW w:type="dxa" w:w="1020"/>
          </w:tcPr>
          <w:p>
            <w:pPr>
              <w:spacing w:after="0" w:before="0"/>
              <w:jc w:val="center"/>
            </w:pPr>
            <w:r/>
            <w:r>
              <w:rPr>
                <w:rFonts w:ascii="TH Sarabun New" w:hAnsi="TH Sarabun New" w:cs="TH Sarabun New" w:eastAsia="TH Sarabun New"/>
                <w:b w:val="0"/>
                <w:i w:val="0"/>
                <w:sz w:val="30"/>
                <w:u w:val="none"/>
                <w:szCs w:val="30"/>
                <w:lang w:val="th-TH" w:eastAsia="th-TH" w:bidi="th-TH"/>
              </w:rPr>
              <w:t>2024</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8,429</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7,978</w:t>
            </w:r>
          </w:p>
        </w:tc>
        <w:tc>
          <w:tcPr>
            <w:tcW w:type="dxa" w:w="1134"/>
          </w:tcPr>
          <w:p>
            <w:pPr>
              <w:spacing w:after="0" w:before="0"/>
              <w:jc w:val="center"/>
            </w:pPr>
            <w:r/>
            <w:r>
              <w:rPr>
                <w:rFonts w:ascii="TH Sarabun New" w:hAnsi="TH Sarabun New" w:cs="TH Sarabun New" w:eastAsia="TH Sarabun New"/>
                <w:b w:val="0"/>
                <w:i w:val="0"/>
                <w:sz w:val="30"/>
                <w:u w:val="none"/>
                <w:szCs w:val="30"/>
                <w:lang w:val="th-TH" w:eastAsia="th-TH" w:bidi="th-TH"/>
              </w:rPr>
              <w:t>94.6%</w:t>
            </w:r>
          </w:p>
        </w:tc>
        <w:tc>
          <w:tcPr>
            <w:tcW w:type="dxa" w:w="1587"/>
          </w:tcPr>
          <w:p>
            <w:pPr>
              <w:spacing w:after="0" w:before="0"/>
              <w:jc w:val="center"/>
            </w:pPr>
            <w:r/>
            <w:r>
              <w:rPr>
                <w:rFonts w:ascii="TH Sarabun New" w:hAnsi="TH Sarabun New" w:cs="TH Sarabun New" w:eastAsia="TH Sarabun New"/>
                <w:b w:val="0"/>
                <w:i w:val="0"/>
                <w:sz w:val="30"/>
                <w:u w:val="none"/>
                <w:szCs w:val="30"/>
                <w:lang w:val="th-TH" w:eastAsia="th-TH" w:bidi="th-TH"/>
              </w:rPr>
              <w:t>402</w:t>
            </w:r>
          </w:p>
        </w:tc>
        <w:tc>
          <w:tcPr>
            <w:tcW w:type="dxa" w:w="2041"/>
          </w:tcPr>
          <w:p>
            <w:pPr>
              <w:spacing w:after="0" w:before="0"/>
              <w:jc w:val="center"/>
            </w:pPr>
            <w:r/>
            <w:r>
              <w:rPr>
                <w:rFonts w:ascii="TH Sarabun New" w:hAnsi="TH Sarabun New" w:cs="TH Sarabun New" w:eastAsia="TH Sarabun New"/>
                <w:b w:val="0"/>
                <w:i w:val="0"/>
                <w:sz w:val="30"/>
                <w:u w:val="none"/>
                <w:szCs w:val="30"/>
                <w:lang w:val="th-TH" w:eastAsia="th-TH" w:bidi="th-TH"/>
              </w:rPr>
              <w:t>49</w:t>
            </w:r>
          </w:p>
        </w:tc>
      </w:tr>
      <w:tr>
        <w:tc>
          <w:tcPr>
            <w:tcW w:type="dxa" w:w="1020"/>
          </w:tcPr>
          <w:p>
            <w:pPr>
              <w:spacing w:after="0" w:before="0"/>
              <w:jc w:val="center"/>
            </w:pPr>
            <w:r/>
            <w:r>
              <w:rPr>
                <w:rFonts w:ascii="TH Sarabun New" w:hAnsi="TH Sarabun New" w:cs="TH Sarabun New" w:eastAsia="TH Sarabun New"/>
                <w:b w:val="0"/>
                <w:i w:val="0"/>
                <w:sz w:val="30"/>
                <w:u w:val="none"/>
                <w:szCs w:val="30"/>
                <w:lang w:val="th-TH" w:eastAsia="th-TH" w:bidi="th-TH"/>
              </w:rPr>
              <w:t>2025</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8,583</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8,145</w:t>
            </w:r>
          </w:p>
        </w:tc>
        <w:tc>
          <w:tcPr>
            <w:tcW w:type="dxa" w:w="1134"/>
          </w:tcPr>
          <w:p>
            <w:pPr>
              <w:spacing w:after="0" w:before="0"/>
              <w:jc w:val="center"/>
            </w:pPr>
            <w:r/>
            <w:r>
              <w:rPr>
                <w:rFonts w:ascii="TH Sarabun New" w:hAnsi="TH Sarabun New" w:cs="TH Sarabun New" w:eastAsia="TH Sarabun New"/>
                <w:b w:val="0"/>
                <w:i w:val="0"/>
                <w:sz w:val="30"/>
                <w:u w:val="none"/>
                <w:szCs w:val="30"/>
                <w:lang w:val="th-TH" w:eastAsia="th-TH" w:bidi="th-TH"/>
              </w:rPr>
              <w:t>94.9%</w:t>
            </w:r>
          </w:p>
        </w:tc>
        <w:tc>
          <w:tcPr>
            <w:tcW w:type="dxa" w:w="1587"/>
          </w:tcPr>
          <w:p>
            <w:pPr>
              <w:spacing w:after="0" w:before="0"/>
              <w:jc w:val="center"/>
            </w:pPr>
            <w:r/>
            <w:r>
              <w:rPr>
                <w:rFonts w:ascii="TH Sarabun New" w:hAnsi="TH Sarabun New" w:cs="TH Sarabun New" w:eastAsia="TH Sarabun New"/>
                <w:b w:val="0"/>
                <w:i w:val="0"/>
                <w:sz w:val="30"/>
                <w:u w:val="none"/>
                <w:szCs w:val="30"/>
                <w:lang w:val="th-TH" w:eastAsia="th-TH" w:bidi="th-TH"/>
              </w:rPr>
              <w:t>400</w:t>
            </w:r>
          </w:p>
        </w:tc>
        <w:tc>
          <w:tcPr>
            <w:tcW w:type="dxa" w:w="2041"/>
          </w:tcPr>
          <w:p>
            <w:pPr>
              <w:spacing w:after="0" w:before="0"/>
              <w:jc w:val="center"/>
            </w:pPr>
            <w:r/>
            <w:r>
              <w:rPr>
                <w:rFonts w:ascii="TH Sarabun New" w:hAnsi="TH Sarabun New" w:cs="TH Sarabun New" w:eastAsia="TH Sarabun New"/>
                <w:b w:val="0"/>
                <w:i w:val="0"/>
                <w:sz w:val="30"/>
                <w:u w:val="none"/>
                <w:szCs w:val="30"/>
                <w:lang w:val="th-TH" w:eastAsia="th-TH" w:bidi="th-TH"/>
              </w:rPr>
              <w:t>38</w:t>
            </w:r>
          </w:p>
        </w:tc>
      </w:tr>
      <w:tr>
        <w:tc>
          <w:tcPr>
            <w:tcW w:type="dxa" w:w="1020"/>
          </w:tcPr>
          <w:p>
            <w:pPr>
              <w:spacing w:after="0" w:before="0"/>
              <w:jc w:val="center"/>
            </w:pPr>
            <w:r/>
            <w:r>
              <w:rPr>
                <w:rFonts w:ascii="TH Sarabun New" w:hAnsi="TH Sarabun New" w:cs="TH Sarabun New" w:eastAsia="TH Sarabun New"/>
                <w:b w:val="0"/>
                <w:i w:val="0"/>
                <w:sz w:val="30"/>
                <w:u w:val="none"/>
                <w:szCs w:val="30"/>
                <w:lang w:val="th-TH" w:eastAsia="th-TH" w:bidi="th-TH"/>
              </w:rPr>
              <w:t>รวม</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66,091</w:t>
            </w:r>
          </w:p>
        </w:tc>
        <w:tc>
          <w:tcPr>
            <w:tcW w:type="dxa" w:w="1361"/>
          </w:tcPr>
          <w:p>
            <w:pPr>
              <w:spacing w:after="0" w:before="0"/>
              <w:jc w:val="center"/>
            </w:pPr>
            <w:r/>
            <w:r>
              <w:rPr>
                <w:rFonts w:ascii="TH Sarabun New" w:hAnsi="TH Sarabun New" w:cs="TH Sarabun New" w:eastAsia="TH Sarabun New"/>
                <w:b w:val="0"/>
                <w:i w:val="0"/>
                <w:sz w:val="30"/>
                <w:u w:val="none"/>
                <w:szCs w:val="30"/>
                <w:lang w:val="th-TH" w:eastAsia="th-TH" w:bidi="th-TH"/>
              </w:rPr>
              <w:t>63,035</w:t>
            </w:r>
          </w:p>
        </w:tc>
        <w:tc>
          <w:tcPr>
            <w:tcW w:type="dxa" w:w="1134"/>
          </w:tcPr>
          <w:p>
            <w:pPr>
              <w:spacing w:after="0" w:before="0"/>
              <w:jc w:val="center"/>
            </w:pPr>
            <w:r/>
            <w:r>
              <w:rPr>
                <w:rFonts w:ascii="TH Sarabun New" w:hAnsi="TH Sarabun New" w:cs="TH Sarabun New" w:eastAsia="TH Sarabun New"/>
                <w:b w:val="0"/>
                <w:i w:val="0"/>
                <w:sz w:val="30"/>
                <w:u w:val="none"/>
                <w:szCs w:val="30"/>
                <w:lang w:val="th-TH" w:eastAsia="th-TH" w:bidi="th-TH"/>
              </w:rPr>
              <w:t>95.4%</w:t>
            </w:r>
          </w:p>
        </w:tc>
        <w:tc>
          <w:tcPr>
            <w:tcW w:type="dxa" w:w="1587"/>
          </w:tcPr>
          <w:p>
            <w:pPr>
              <w:spacing w:after="0" w:before="0"/>
              <w:jc w:val="center"/>
            </w:pPr>
            <w:r/>
            <w:r>
              <w:rPr>
                <w:rFonts w:ascii="TH Sarabun New" w:hAnsi="TH Sarabun New" w:cs="TH Sarabun New" w:eastAsia="TH Sarabun New"/>
                <w:b w:val="0"/>
                <w:i w:val="0"/>
                <w:sz w:val="30"/>
                <w:u w:val="none"/>
                <w:szCs w:val="30"/>
                <w:lang w:val="th-TH" w:eastAsia="th-TH" w:bidi="th-TH"/>
              </w:rPr>
              <w:t>—</w:t>
            </w:r>
          </w:p>
        </w:tc>
        <w:tc>
          <w:tcPr>
            <w:tcW w:type="dxa" w:w="2041"/>
          </w:tcPr>
          <w:p>
            <w:pPr>
              <w:spacing w:after="0" w:before="0"/>
              <w:jc w:val="center"/>
            </w:pPr>
            <w:r/>
            <w:r>
              <w:rPr>
                <w:rFonts w:ascii="TH Sarabun New" w:hAnsi="TH Sarabun New" w:cs="TH Sarabun New" w:eastAsia="TH Sarabun New"/>
                <w:b w:val="0"/>
                <w:i w:val="0"/>
                <w:sz w:val="30"/>
                <w:u w:val="none"/>
                <w:szCs w:val="30"/>
                <w:lang w:val="th-TH" w:eastAsia="th-TH" w:bidi="th-TH"/>
              </w:rPr>
              <w:t>—</w:t>
            </w:r>
          </w:p>
        </w:tc>
      </w:tr>
    </w:tbl>
    <w:p>
      <w:pPr>
        <w:pStyle w:val="CaptionTable"/>
        <w:keepNext/>
        <w:spacing w:before="120" w:after="40"/>
        <w:jc w:val="left"/>
      </w:pPr>
      <w:bookmarkStart w:id="104" w:name="bkm104"/>
      <w:r>
        <w:rPr>
          <w:rFonts w:ascii="TH Sarabun New" w:hAnsi="TH Sarabun New" w:cs="TH Sarabun New" w:eastAsia="TH Sarabun New"/>
          <w:b w:val="0"/>
          <w:i w:val="0"/>
          <w:sz w:val="32"/>
          <w:u w:val="none"/>
          <w:szCs w:val="32"/>
          <w:lang w:val="th-TH" w:eastAsia="th-TH" w:bidi="th-TH"/>
        </w:rPr>
        <w:t>ตารางที่ ข.3 ค่า hyperparameter ที่ใช้เทรนแบบจำลองทั้งสองตัว</w:t>
      </w:r>
      <w:bookmarkEnd w:id="104"/>
    </w:p>
    <w:tbl>
      <w:tblPr>
        <w:tblStyle w:val="TableGrid"/>
        <w:tblW w:type="auto" w:w="0"/>
        <w:jc w:val="center"/>
        <w:tblLayout w:type="fixed"/>
        <w:tblLook w:firstColumn="1" w:firstRow="1" w:lastColumn="0" w:lastRow="0" w:noHBand="0" w:noVBand="1" w:val="04A0"/>
        <w:tblLayout w:type="fixed"/>
      </w:tblPr>
      <w:tblGrid>
        <w:gridCol w:w="2381"/>
        <w:gridCol w:w="3175"/>
        <w:gridCol w:w="2948"/>
      </w:tblGrid>
      <w:tr>
        <w:trPr>
          <w:tblHeader w:val="true"/>
        </w:trPr>
        <w:tc>
          <w:tcPr>
            <w:tcW w:type="dxa" w:w="2381"/>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พารามิเตอร์</w:t>
            </w:r>
          </w:p>
        </w:tc>
        <w:tc>
          <w:tcPr>
            <w:tcW w:type="dxa" w:w="3175"/>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U-Net</w:t>
            </w:r>
          </w:p>
        </w:tc>
        <w:tc>
          <w:tcPr>
            <w:tcW w:type="dxa" w:w="2948"/>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LSTM</w:t>
            </w:r>
          </w:p>
        </w:tc>
      </w:tr>
      <w:tr>
        <w:tc>
          <w:tcPr>
            <w:tcW w:type="dxa" w:w="2381"/>
          </w:tcPr>
          <w:p>
            <w:pPr>
              <w:spacing w:after="0" w:before="0"/>
              <w:jc w:val="left"/>
            </w:pPr>
            <w:r/>
            <w:r>
              <w:rPr>
                <w:rFonts w:ascii="TH Sarabun New" w:hAnsi="TH Sarabun New" w:cs="TH Sarabun New" w:eastAsia="TH Sarabun New"/>
                <w:b w:val="0"/>
                <w:i w:val="0"/>
                <w:sz w:val="30"/>
                <w:u w:val="none"/>
                <w:szCs w:val="30"/>
                <w:lang w:val="th-TH" w:eastAsia="th-TH" w:bidi="th-TH"/>
              </w:rPr>
              <w:t>ขนาดของแบบจำลอง</w:t>
            </w:r>
          </w:p>
        </w:tc>
        <w:tc>
          <w:tcPr>
            <w:tcW w:type="dxa" w:w="3175"/>
          </w:tcPr>
          <w:p>
            <w:pPr>
              <w:spacing w:after="0" w:before="0"/>
              <w:jc w:val="left"/>
            </w:pPr>
            <w:r/>
            <w:r>
              <w:rPr>
                <w:rFonts w:ascii="TH Sarabun New" w:hAnsi="TH Sarabun New" w:cs="TH Sarabun New" w:eastAsia="TH Sarabun New"/>
                <w:b w:val="0"/>
                <w:i w:val="0"/>
                <w:sz w:val="30"/>
                <w:u w:val="none"/>
                <w:szCs w:val="30"/>
                <w:lang w:val="th-TH" w:eastAsia="th-TH" w:bidi="th-TH"/>
              </w:rPr>
              <w:t>base channels 32, depth 4</w:t>
            </w:r>
          </w:p>
        </w:tc>
        <w:tc>
          <w:tcPr>
            <w:tcW w:type="dxa" w:w="2948"/>
          </w:tcPr>
          <w:p>
            <w:pPr>
              <w:spacing w:after="0" w:before="0"/>
              <w:jc w:val="left"/>
            </w:pPr>
            <w:r/>
            <w:r>
              <w:rPr>
                <w:rFonts w:ascii="TH Sarabun New" w:hAnsi="TH Sarabun New" w:cs="TH Sarabun New" w:eastAsia="TH Sarabun New"/>
                <w:b w:val="0"/>
                <w:i w:val="0"/>
                <w:sz w:val="30"/>
                <w:u w:val="none"/>
                <w:szCs w:val="30"/>
                <w:lang w:val="th-TH" w:eastAsia="th-TH" w:bidi="th-TH"/>
              </w:rPr>
              <w:t>hidden 32, 1 ชั้น, dropout 0.4</w:t>
            </w:r>
          </w:p>
        </w:tc>
      </w:tr>
      <w:tr>
        <w:tc>
          <w:tcPr>
            <w:tcW w:type="dxa" w:w="2381"/>
          </w:tcPr>
          <w:p>
            <w:pPr>
              <w:spacing w:after="0" w:before="0"/>
              <w:jc w:val="left"/>
            </w:pPr>
            <w:r/>
            <w:r>
              <w:rPr>
                <w:rFonts w:ascii="TH Sarabun New" w:hAnsi="TH Sarabun New" w:cs="TH Sarabun New" w:eastAsia="TH Sarabun New"/>
                <w:b w:val="0"/>
                <w:i w:val="0"/>
                <w:sz w:val="30"/>
                <w:u w:val="none"/>
                <w:szCs w:val="30"/>
                <w:lang w:val="th-TH" w:eastAsia="th-TH" w:bidi="th-TH"/>
              </w:rPr>
              <w:t>ขนาด batch</w:t>
            </w:r>
          </w:p>
        </w:tc>
        <w:tc>
          <w:tcPr>
            <w:tcW w:type="dxa" w:w="3175"/>
          </w:tcPr>
          <w:p>
            <w:pPr>
              <w:spacing w:after="0" w:before="0"/>
              <w:jc w:val="left"/>
            </w:pPr>
            <w:r/>
            <w:r>
              <w:rPr>
                <w:rFonts w:ascii="TH Sarabun New" w:hAnsi="TH Sarabun New" w:cs="TH Sarabun New" w:eastAsia="TH Sarabun New"/>
                <w:b w:val="0"/>
                <w:i w:val="0"/>
                <w:sz w:val="30"/>
                <w:u w:val="none"/>
                <w:szCs w:val="30"/>
                <w:lang w:val="th-TH" w:eastAsia="th-TH" w:bidi="th-TH"/>
              </w:rPr>
              <w:t>4 (gradient accumulation 4 ขั้น)</w:t>
            </w:r>
          </w:p>
        </w:tc>
        <w:tc>
          <w:tcPr>
            <w:tcW w:type="dxa" w:w="2948"/>
          </w:tcPr>
          <w:p>
            <w:pPr>
              <w:spacing w:after="0" w:before="0"/>
              <w:jc w:val="left"/>
            </w:pPr>
            <w:r/>
            <w:r>
              <w:rPr>
                <w:rFonts w:ascii="TH Sarabun New" w:hAnsi="TH Sarabun New" w:cs="TH Sarabun New" w:eastAsia="TH Sarabun New"/>
                <w:b w:val="0"/>
                <w:i w:val="0"/>
                <w:sz w:val="30"/>
                <w:u w:val="none"/>
                <w:szCs w:val="30"/>
                <w:lang w:val="th-TH" w:eastAsia="th-TH" w:bidi="th-TH"/>
              </w:rPr>
              <w:t>256</w:t>
            </w:r>
          </w:p>
        </w:tc>
      </w:tr>
      <w:tr>
        <w:tc>
          <w:tcPr>
            <w:tcW w:type="dxa" w:w="2381"/>
          </w:tcPr>
          <w:p>
            <w:pPr>
              <w:spacing w:after="0" w:before="0"/>
              <w:jc w:val="left"/>
            </w:pPr>
            <w:r/>
            <w:r>
              <w:rPr>
                <w:rFonts w:ascii="TH Sarabun New" w:hAnsi="TH Sarabun New" w:cs="TH Sarabun New" w:eastAsia="TH Sarabun New"/>
                <w:b w:val="0"/>
                <w:i w:val="0"/>
                <w:sz w:val="30"/>
                <w:u w:val="none"/>
                <w:szCs w:val="30"/>
                <w:lang w:val="th-TH" w:eastAsia="th-TH" w:bidi="th-TH"/>
              </w:rPr>
              <w:t>อัตราการเรียนรู้</w:t>
            </w:r>
          </w:p>
        </w:tc>
        <w:tc>
          <w:tcPr>
            <w:tcW w:type="dxa" w:w="3175"/>
          </w:tcPr>
          <w:p>
            <w:pPr>
              <w:spacing w:after="0" w:before="0"/>
              <w:jc w:val="left"/>
            </w:pPr>
            <w:r/>
            <w:r>
              <w:rPr>
                <w:rFonts w:ascii="TH Sarabun New" w:hAnsi="TH Sarabun New" w:cs="TH Sarabun New" w:eastAsia="TH Sarabun New"/>
                <w:b w:val="0"/>
                <w:i w:val="0"/>
                <w:sz w:val="30"/>
                <w:u w:val="none"/>
                <w:szCs w:val="30"/>
                <w:lang w:val="th-TH" w:eastAsia="th-TH" w:bidi="th-TH"/>
              </w:rPr>
              <w:t>3.0 × 10⁻⁴</w:t>
            </w:r>
          </w:p>
        </w:tc>
        <w:tc>
          <w:tcPr>
            <w:tcW w:type="dxa" w:w="2948"/>
          </w:tcPr>
          <w:p>
            <w:pPr>
              <w:spacing w:after="0" w:before="0"/>
              <w:jc w:val="left"/>
            </w:pPr>
            <w:r/>
            <w:r>
              <w:rPr>
                <w:rFonts w:ascii="TH Sarabun New" w:hAnsi="TH Sarabun New" w:cs="TH Sarabun New" w:eastAsia="TH Sarabun New"/>
                <w:b w:val="0"/>
                <w:i w:val="0"/>
                <w:sz w:val="30"/>
                <w:u w:val="none"/>
                <w:szCs w:val="30"/>
                <w:lang w:val="th-TH" w:eastAsia="th-TH" w:bidi="th-TH"/>
              </w:rPr>
              <w:t>5.0 × 10⁻⁴</w:t>
            </w:r>
          </w:p>
        </w:tc>
      </w:tr>
      <w:tr>
        <w:tc>
          <w:tcPr>
            <w:tcW w:type="dxa" w:w="2381"/>
          </w:tcPr>
          <w:p>
            <w:pPr>
              <w:spacing w:after="0" w:before="0"/>
              <w:jc w:val="left"/>
            </w:pPr>
            <w:r/>
            <w:r>
              <w:rPr>
                <w:rFonts w:ascii="TH Sarabun New" w:hAnsi="TH Sarabun New" w:cs="TH Sarabun New" w:eastAsia="TH Sarabun New"/>
                <w:b w:val="0"/>
                <w:i w:val="0"/>
                <w:sz w:val="30"/>
                <w:u w:val="none"/>
                <w:szCs w:val="30"/>
                <w:lang w:val="th-TH" w:eastAsia="th-TH" w:bidi="th-TH"/>
              </w:rPr>
              <w:t>weight decay</w:t>
            </w:r>
          </w:p>
        </w:tc>
        <w:tc>
          <w:tcPr>
            <w:tcW w:type="dxa" w:w="3175"/>
          </w:tcPr>
          <w:p>
            <w:pPr>
              <w:spacing w:after="0" w:before="0"/>
              <w:jc w:val="left"/>
            </w:pPr>
            <w:r/>
            <w:r>
              <w:rPr>
                <w:rFonts w:ascii="TH Sarabun New" w:hAnsi="TH Sarabun New" w:cs="TH Sarabun New" w:eastAsia="TH Sarabun New"/>
                <w:b w:val="0"/>
                <w:i w:val="0"/>
                <w:sz w:val="30"/>
                <w:u w:val="none"/>
                <w:szCs w:val="30"/>
                <w:lang w:val="th-TH" w:eastAsia="th-TH" w:bidi="th-TH"/>
              </w:rPr>
              <w:t>1.0 × 10⁻⁴</w:t>
            </w:r>
          </w:p>
        </w:tc>
        <w:tc>
          <w:tcPr>
            <w:tcW w:type="dxa" w:w="2948"/>
          </w:tcPr>
          <w:p>
            <w:pPr>
              <w:spacing w:after="0" w:before="0"/>
              <w:jc w:val="left"/>
            </w:pPr>
            <w:r/>
            <w:r>
              <w:rPr>
                <w:rFonts w:ascii="TH Sarabun New" w:hAnsi="TH Sarabun New" w:cs="TH Sarabun New" w:eastAsia="TH Sarabun New"/>
                <w:b w:val="0"/>
                <w:i w:val="0"/>
                <w:sz w:val="30"/>
                <w:u w:val="none"/>
                <w:szCs w:val="30"/>
                <w:lang w:val="th-TH" w:eastAsia="th-TH" w:bidi="th-TH"/>
              </w:rPr>
              <w:t>1.0 × 10⁻³</w:t>
            </w:r>
          </w:p>
        </w:tc>
      </w:tr>
      <w:tr>
        <w:tc>
          <w:tcPr>
            <w:tcW w:type="dxa" w:w="2381"/>
          </w:tcPr>
          <w:p>
            <w:pPr>
              <w:spacing w:after="0" w:before="0"/>
              <w:jc w:val="left"/>
            </w:pPr>
            <w:r/>
            <w:r>
              <w:rPr>
                <w:rFonts w:ascii="TH Sarabun New" w:hAnsi="TH Sarabun New" w:cs="TH Sarabun New" w:eastAsia="TH Sarabun New"/>
                <w:b w:val="0"/>
                <w:i w:val="0"/>
                <w:sz w:val="30"/>
                <w:u w:val="none"/>
                <w:szCs w:val="30"/>
                <w:lang w:val="th-TH" w:eastAsia="th-TH" w:bidi="th-TH"/>
              </w:rPr>
              <w:t>จำนวน epoch สูงสุด</w:t>
            </w:r>
          </w:p>
        </w:tc>
        <w:tc>
          <w:tcPr>
            <w:tcW w:type="dxa" w:w="3175"/>
          </w:tcPr>
          <w:p>
            <w:pPr>
              <w:spacing w:after="0" w:before="0"/>
              <w:jc w:val="left"/>
            </w:pPr>
            <w:r/>
            <w:r>
              <w:rPr>
                <w:rFonts w:ascii="TH Sarabun New" w:hAnsi="TH Sarabun New" w:cs="TH Sarabun New" w:eastAsia="TH Sarabun New"/>
                <w:b w:val="0"/>
                <w:i w:val="0"/>
                <w:sz w:val="30"/>
                <w:u w:val="none"/>
                <w:szCs w:val="30"/>
                <w:lang w:val="th-TH" w:eastAsia="th-TH" w:bidi="th-TH"/>
              </w:rPr>
              <w:t>80</w:t>
            </w:r>
          </w:p>
        </w:tc>
        <w:tc>
          <w:tcPr>
            <w:tcW w:type="dxa" w:w="2948"/>
          </w:tcPr>
          <w:p>
            <w:pPr>
              <w:spacing w:after="0" w:before="0"/>
              <w:jc w:val="left"/>
            </w:pPr>
            <w:r/>
            <w:r>
              <w:rPr>
                <w:rFonts w:ascii="TH Sarabun New" w:hAnsi="TH Sarabun New" w:cs="TH Sarabun New" w:eastAsia="TH Sarabun New"/>
                <w:b w:val="0"/>
                <w:i w:val="0"/>
                <w:sz w:val="30"/>
                <w:u w:val="none"/>
                <w:szCs w:val="30"/>
                <w:lang w:val="th-TH" w:eastAsia="th-TH" w:bidi="th-TH"/>
              </w:rPr>
              <w:t>60</w:t>
            </w:r>
          </w:p>
        </w:tc>
      </w:tr>
      <w:tr>
        <w:tc>
          <w:tcPr>
            <w:tcW w:type="dxa" w:w="2381"/>
          </w:tcPr>
          <w:p>
            <w:pPr>
              <w:spacing w:after="0" w:before="0"/>
              <w:jc w:val="left"/>
            </w:pPr>
            <w:r/>
            <w:r>
              <w:rPr>
                <w:rFonts w:ascii="TH Sarabun New" w:hAnsi="TH Sarabun New" w:cs="TH Sarabun New" w:eastAsia="TH Sarabun New"/>
                <w:b w:val="0"/>
                <w:i w:val="0"/>
                <w:sz w:val="30"/>
                <w:u w:val="none"/>
                <w:szCs w:val="30"/>
                <w:lang w:val="th-TH" w:eastAsia="th-TH" w:bidi="th-TH"/>
              </w:rPr>
              <w:t>early stopping patience</w:t>
            </w:r>
          </w:p>
        </w:tc>
        <w:tc>
          <w:tcPr>
            <w:tcW w:type="dxa" w:w="3175"/>
          </w:tcPr>
          <w:p>
            <w:pPr>
              <w:spacing w:after="0" w:before="0"/>
              <w:jc w:val="left"/>
            </w:pPr>
            <w:r/>
            <w:r>
              <w:rPr>
                <w:rFonts w:ascii="TH Sarabun New" w:hAnsi="TH Sarabun New" w:cs="TH Sarabun New" w:eastAsia="TH Sarabun New"/>
                <w:b w:val="0"/>
                <w:i w:val="0"/>
                <w:sz w:val="30"/>
                <w:u w:val="none"/>
                <w:szCs w:val="30"/>
                <w:lang w:val="th-TH" w:eastAsia="th-TH" w:bidi="th-TH"/>
              </w:rPr>
              <w:t>15</w:t>
            </w:r>
          </w:p>
        </w:tc>
        <w:tc>
          <w:tcPr>
            <w:tcW w:type="dxa" w:w="2948"/>
          </w:tcPr>
          <w:p>
            <w:pPr>
              <w:spacing w:after="0" w:before="0"/>
              <w:jc w:val="left"/>
            </w:pPr>
            <w:r/>
            <w:r>
              <w:rPr>
                <w:rFonts w:ascii="TH Sarabun New" w:hAnsi="TH Sarabun New" w:cs="TH Sarabun New" w:eastAsia="TH Sarabun New"/>
                <w:b w:val="0"/>
                <w:i w:val="0"/>
                <w:sz w:val="30"/>
                <w:u w:val="none"/>
                <w:szCs w:val="30"/>
                <w:lang w:val="th-TH" w:eastAsia="th-TH" w:bidi="th-TH"/>
              </w:rPr>
              <w:t>12</w:t>
            </w:r>
          </w:p>
        </w:tc>
      </w:tr>
      <w:tr>
        <w:tc>
          <w:tcPr>
            <w:tcW w:type="dxa" w:w="2381"/>
          </w:tcPr>
          <w:p>
            <w:pPr>
              <w:spacing w:after="0" w:before="0"/>
              <w:jc w:val="left"/>
            </w:pPr>
            <w:r/>
            <w:r>
              <w:rPr>
                <w:rFonts w:ascii="TH Sarabun New" w:hAnsi="TH Sarabun New" w:cs="TH Sarabun New" w:eastAsia="TH Sarabun New"/>
                <w:b w:val="0"/>
                <w:i w:val="0"/>
                <w:sz w:val="30"/>
                <w:u w:val="none"/>
                <w:szCs w:val="30"/>
                <w:lang w:val="th-TH" w:eastAsia="th-TH" w:bidi="th-TH"/>
              </w:rPr>
              <w:t>ตัวจัดตารางอัตราการเรียนรู้</w:t>
            </w:r>
          </w:p>
        </w:tc>
        <w:tc>
          <w:tcPr>
            <w:tcW w:type="dxa" w:w="3175"/>
          </w:tcPr>
          <w:p>
            <w:pPr>
              <w:spacing w:after="0" w:before="0"/>
              <w:jc w:val="left"/>
            </w:pPr>
            <w:r/>
            <w:r>
              <w:rPr>
                <w:rFonts w:ascii="TH Sarabun New" w:hAnsi="TH Sarabun New" w:cs="TH Sarabun New" w:eastAsia="TH Sarabun New"/>
                <w:b w:val="0"/>
                <w:i w:val="0"/>
                <w:sz w:val="30"/>
                <w:u w:val="none"/>
                <w:szCs w:val="30"/>
                <w:lang w:val="th-TH" w:eastAsia="th-TH" w:bidi="th-TH"/>
              </w:rPr>
              <w:t>cosine (warmup 3 epoch)</w:t>
            </w:r>
          </w:p>
        </w:tc>
        <w:tc>
          <w:tcPr>
            <w:tcW w:type="dxa" w:w="2948"/>
          </w:tcPr>
          <w:p>
            <w:pPr>
              <w:spacing w:after="0" w:before="0"/>
              <w:jc w:val="left"/>
            </w:pPr>
            <w:r/>
            <w:r>
              <w:rPr>
                <w:rFonts w:ascii="TH Sarabun New" w:hAnsi="TH Sarabun New" w:cs="TH Sarabun New" w:eastAsia="TH Sarabun New"/>
                <w:b w:val="0"/>
                <w:i w:val="0"/>
                <w:sz w:val="30"/>
                <w:u w:val="none"/>
                <w:szCs w:val="30"/>
                <w:lang w:val="th-TH" w:eastAsia="th-TH" w:bidi="th-TH"/>
              </w:rPr>
              <w:t>cosine (warmup 3 epoch)</w:t>
            </w:r>
          </w:p>
        </w:tc>
      </w:tr>
      <w:tr>
        <w:tc>
          <w:tcPr>
            <w:tcW w:type="dxa" w:w="2381"/>
          </w:tcPr>
          <w:p>
            <w:pPr>
              <w:spacing w:after="0" w:before="0"/>
              <w:jc w:val="left"/>
            </w:pPr>
            <w:r/>
            <w:r>
              <w:rPr>
                <w:rFonts w:ascii="TH Sarabun New" w:hAnsi="TH Sarabun New" w:cs="TH Sarabun New" w:eastAsia="TH Sarabun New"/>
                <w:b w:val="0"/>
                <w:i w:val="0"/>
                <w:sz w:val="30"/>
                <w:u w:val="none"/>
                <w:szCs w:val="30"/>
                <w:lang w:val="th-TH" w:eastAsia="th-TH" w:bidi="th-TH"/>
              </w:rPr>
              <w:t>ฟังก์ชันสูญเสีย</w:t>
            </w:r>
          </w:p>
        </w:tc>
        <w:tc>
          <w:tcPr>
            <w:tcW w:type="dxa" w:w="3175"/>
          </w:tcPr>
          <w:p>
            <w:pPr>
              <w:spacing w:after="0" w:before="0"/>
              <w:jc w:val="left"/>
            </w:pPr>
            <w:r/>
            <w:r>
              <w:rPr>
                <w:rFonts w:ascii="TH Sarabun New" w:hAnsi="TH Sarabun New" w:cs="TH Sarabun New" w:eastAsia="TH Sarabun New"/>
                <w:b w:val="0"/>
                <w:i w:val="0"/>
                <w:sz w:val="30"/>
                <w:u w:val="none"/>
                <w:szCs w:val="30"/>
                <w:lang w:val="th-TH" w:eastAsia="th-TH" w:bidi="th-TH"/>
              </w:rPr>
              <w:t>BCE 0.5 + Dice 0.5, pos_weight 20</w:t>
            </w:r>
          </w:p>
        </w:tc>
        <w:tc>
          <w:tcPr>
            <w:tcW w:type="dxa" w:w="2948"/>
          </w:tcPr>
          <w:p>
            <w:pPr>
              <w:spacing w:after="0" w:before="0"/>
              <w:jc w:val="left"/>
            </w:pPr>
            <w:r/>
            <w:r>
              <w:rPr>
                <w:rFonts w:ascii="TH Sarabun New" w:hAnsi="TH Sarabun New" w:cs="TH Sarabun New" w:eastAsia="TH Sarabun New"/>
                <w:b w:val="0"/>
                <w:i w:val="0"/>
                <w:sz w:val="30"/>
                <w:u w:val="none"/>
                <w:szCs w:val="30"/>
                <w:lang w:val="th-TH" w:eastAsia="th-TH" w:bidi="th-TH"/>
              </w:rPr>
              <w:t>focal (α = 0.75, γ = 2.0)</w:t>
            </w:r>
          </w:p>
        </w:tc>
      </w:tr>
      <w:tr>
        <w:tc>
          <w:tcPr>
            <w:tcW w:type="dxa" w:w="2381"/>
          </w:tcPr>
          <w:p>
            <w:pPr>
              <w:spacing w:after="0" w:before="0"/>
              <w:jc w:val="left"/>
            </w:pPr>
            <w:r/>
            <w:r>
              <w:rPr>
                <w:rFonts w:ascii="TH Sarabun New" w:hAnsi="TH Sarabun New" w:cs="TH Sarabun New" w:eastAsia="TH Sarabun New"/>
                <w:b w:val="0"/>
                <w:i w:val="0"/>
                <w:sz w:val="30"/>
                <w:u w:val="none"/>
                <w:szCs w:val="30"/>
                <w:lang w:val="th-TH" w:eastAsia="th-TH" w:bidi="th-TH"/>
              </w:rPr>
              <w:t>การเลือก threshold</w:t>
            </w:r>
          </w:p>
        </w:tc>
        <w:tc>
          <w:tcPr>
            <w:tcW w:type="dxa" w:w="3175"/>
          </w:tcPr>
          <w:p>
            <w:pPr>
              <w:spacing w:after="0" w:before="0"/>
              <w:jc w:val="left"/>
            </w:pPr>
            <w:r/>
            <w:r>
              <w:rPr>
                <w:rFonts w:ascii="TH Sarabun New" w:hAnsi="TH Sarabun New" w:cs="TH Sarabun New" w:eastAsia="TH Sarabun New"/>
                <w:b w:val="0"/>
                <w:i w:val="0"/>
                <w:sz w:val="30"/>
                <w:u w:val="none"/>
                <w:szCs w:val="30"/>
                <w:lang w:val="th-TH" w:eastAsia="th-TH" w:bidi="th-TH"/>
              </w:rPr>
              <w:t>0.5 (คงที่)</w:t>
            </w:r>
          </w:p>
        </w:tc>
        <w:tc>
          <w:tcPr>
            <w:tcW w:type="dxa" w:w="2948"/>
          </w:tcPr>
          <w:p>
            <w:pPr>
              <w:spacing w:after="0" w:before="0"/>
              <w:jc w:val="left"/>
            </w:pPr>
            <w:r/>
            <w:r>
              <w:rPr>
                <w:rFonts w:ascii="TH Sarabun New" w:hAnsi="TH Sarabun New" w:cs="TH Sarabun New" w:eastAsia="TH Sarabun New"/>
                <w:b w:val="0"/>
                <w:i w:val="0"/>
                <w:sz w:val="30"/>
                <w:u w:val="none"/>
                <w:szCs w:val="30"/>
                <w:lang w:val="th-TH" w:eastAsia="th-TH" w:bidi="th-TH"/>
              </w:rPr>
              <w:t>ค่าที่ให้ TSS สูงสุดบนชุด validation</w:t>
            </w:r>
          </w:p>
        </w:tc>
      </w:tr>
    </w:tbl>
    <w:p>
      <w:pPr>
        <w:pStyle w:val="CaptionTable"/>
        <w:keepNext/>
        <w:spacing w:before="120" w:after="40"/>
        <w:jc w:val="left"/>
      </w:pPr>
      <w:bookmarkStart w:id="105" w:name="bkm105"/>
      <w:r>
        <w:rPr>
          <w:rFonts w:ascii="TH Sarabun New" w:hAnsi="TH Sarabun New" w:cs="TH Sarabun New" w:eastAsia="TH Sarabun New"/>
          <w:b w:val="0"/>
          <w:i w:val="0"/>
          <w:sz w:val="32"/>
          <w:u w:val="none"/>
          <w:szCs w:val="32"/>
          <w:lang w:val="th-TH" w:eastAsia="th-TH" w:bidi="th-TH"/>
        </w:rPr>
        <w:t>ตารางที่ ข.4 ผลการทดลองเปรียบเทียบบนชุด validation (ใช้เลือก checkpoint และ threshold — ไม่ใช่ผลที่รายงาน)</w:t>
      </w:r>
      <w:bookmarkEnd w:id="105"/>
    </w:p>
    <w:tbl>
      <w:tblPr>
        <w:tblStyle w:val="TableGrid"/>
        <w:tblW w:type="auto" w:w="0"/>
        <w:jc w:val="center"/>
        <w:tblLayout w:type="fixed"/>
        <w:tblLook w:firstColumn="1" w:firstRow="1" w:lastColumn="0" w:lastRow="0" w:noHBand="0" w:noVBand="1" w:val="04A0"/>
        <w:tblLayout w:type="fixed"/>
      </w:tblPr>
      <w:tblGrid>
        <w:gridCol w:w="3061"/>
        <w:gridCol w:w="1814"/>
        <w:gridCol w:w="1927"/>
        <w:gridCol w:w="1701"/>
      </w:tblGrid>
      <w:tr>
        <w:trPr>
          <w:tblHeader w:val="true"/>
        </w:trPr>
        <w:tc>
          <w:tcPr>
            <w:tcW w:type="dxa" w:w="3061"/>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แบบ</w:t>
            </w:r>
          </w:p>
        </w:tc>
        <w:tc>
          <w:tcPr>
            <w:tcW w:type="dxa" w:w="1814"/>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TSS</w:t>
            </w:r>
          </w:p>
        </w:tc>
        <w:tc>
          <w:tcPr>
            <w:tcW w:type="dxa" w:w="1928"/>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ΔTSS เทียบ V0</w:t>
            </w:r>
          </w:p>
        </w:tc>
        <w:tc>
          <w:tcPr>
            <w:tcW w:type="dxa" w:w="1701"/>
            <w:shd w:val="clear" w:color="auto" w:fill="D9E2F3"/>
          </w:tcPr>
          <w:p>
            <w:pPr>
              <w:spacing w:after="0" w:before="0"/>
              <w:jc w:val="center"/>
            </w:pPr>
            <w:r/>
            <w:r>
              <w:rPr>
                <w:rFonts w:ascii="TH Sarabun New" w:hAnsi="TH Sarabun New" w:cs="TH Sarabun New" w:eastAsia="TH Sarabun New"/>
                <w:b/>
                <w:i w:val="0"/>
                <w:sz w:val="30"/>
                <w:u w:val="none"/>
                <w:szCs w:val="30"/>
                <w:bCs/>
                <w:lang w:val="th-TH" w:eastAsia="th-TH" w:bidi="th-TH"/>
              </w:rPr>
              <w:t>AUC</w:t>
            </w:r>
          </w:p>
        </w:tc>
      </w:tr>
      <w:tr>
        <w:tc>
          <w:tcPr>
            <w:tcW w:type="dxa" w:w="3061"/>
          </w:tcPr>
          <w:p>
            <w:pPr>
              <w:spacing w:after="0" w:before="0"/>
              <w:jc w:val="left"/>
            </w:pPr>
            <w:r/>
            <w:r>
              <w:rPr>
                <w:rFonts w:ascii="TH Sarabun New" w:hAnsi="TH Sarabun New" w:cs="TH Sarabun New" w:eastAsia="TH Sarabun New"/>
                <w:b w:val="0"/>
                <w:i w:val="0"/>
                <w:sz w:val="30"/>
                <w:u w:val="none"/>
                <w:szCs w:val="30"/>
                <w:lang w:val="th-TH" w:eastAsia="th-TH" w:bidi="th-TH"/>
              </w:rPr>
              <w:t>V0 18 SHARP (control)</w:t>
            </w:r>
          </w:p>
        </w:tc>
        <w:tc>
          <w:tcPr>
            <w:tcW w:type="dxa" w:w="1814"/>
          </w:tcPr>
          <w:p>
            <w:pPr>
              <w:spacing w:after="0" w:before="0"/>
              <w:jc w:val="center"/>
            </w:pPr>
            <w:r/>
            <w:r>
              <w:rPr>
                <w:rFonts w:ascii="TH Sarabun New" w:hAnsi="TH Sarabun New" w:cs="TH Sarabun New" w:eastAsia="TH Sarabun New"/>
                <w:b w:val="0"/>
                <w:i w:val="0"/>
                <w:sz w:val="30"/>
                <w:u w:val="none"/>
                <w:szCs w:val="30"/>
                <w:lang w:val="th-TH" w:eastAsia="th-TH" w:bidi="th-TH"/>
              </w:rPr>
              <w:t>+0.750 ± 0.010</w:t>
            </w:r>
          </w:p>
        </w:tc>
        <w:tc>
          <w:tcPr>
            <w:tcW w:type="dxa" w:w="1928"/>
          </w:tcPr>
          <w:p>
            <w:pPr>
              <w:spacing w:after="0" w:before="0"/>
              <w:jc w:val="center"/>
            </w:pPr>
            <w:r/>
            <w:r>
              <w:rPr>
                <w:rFonts w:ascii="TH Sarabun New" w:hAnsi="TH Sarabun New" w:cs="TH Sarabun New" w:eastAsia="TH Sarabun New"/>
                <w:b w:val="0"/>
                <w:i w:val="0"/>
                <w:sz w:val="30"/>
                <w:u w:val="none"/>
                <w:szCs w:val="30"/>
                <w:lang w:val="th-TH" w:eastAsia="th-TH" w:bidi="th-TH"/>
              </w:rPr>
              <w:t>— (control)</w:t>
            </w:r>
          </w:p>
        </w:tc>
        <w:tc>
          <w:tcPr>
            <w:tcW w:type="dxa" w:w="1701"/>
          </w:tcPr>
          <w:p>
            <w:pPr>
              <w:spacing w:after="0" w:before="0"/>
              <w:jc w:val="center"/>
            </w:pPr>
            <w:r/>
            <w:r>
              <w:rPr>
                <w:rFonts w:ascii="TH Sarabun New" w:hAnsi="TH Sarabun New" w:cs="TH Sarabun New" w:eastAsia="TH Sarabun New"/>
                <w:b w:val="0"/>
                <w:i w:val="0"/>
                <w:sz w:val="30"/>
                <w:u w:val="none"/>
                <w:szCs w:val="30"/>
                <w:lang w:val="th-TH" w:eastAsia="th-TH" w:bidi="th-TH"/>
              </w:rPr>
              <w:t>0.930 ± 0.003</w:t>
            </w:r>
          </w:p>
        </w:tc>
      </w:tr>
      <w:tr>
        <w:tc>
          <w:tcPr>
            <w:tcW w:type="dxa" w:w="3061"/>
          </w:tcPr>
          <w:p>
            <w:pPr>
              <w:spacing w:after="0" w:before="0"/>
              <w:jc w:val="left"/>
            </w:pPr>
            <w:r/>
            <w:r>
              <w:rPr>
                <w:rFonts w:ascii="TH Sarabun New" w:hAnsi="TH Sarabun New" w:cs="TH Sarabun New" w:eastAsia="TH Sarabun New"/>
                <w:b w:val="0"/>
                <w:i w:val="0"/>
                <w:sz w:val="30"/>
                <w:u w:val="none"/>
                <w:szCs w:val="30"/>
                <w:lang w:val="th-TH" w:eastAsia="th-TH" w:bidi="th-TH"/>
              </w:rPr>
              <w:t>V1 18 SHARP + intensity</w:t>
            </w:r>
          </w:p>
        </w:tc>
        <w:tc>
          <w:tcPr>
            <w:tcW w:type="dxa" w:w="1814"/>
          </w:tcPr>
          <w:p>
            <w:pPr>
              <w:spacing w:after="0" w:before="0"/>
              <w:jc w:val="center"/>
            </w:pPr>
            <w:r/>
            <w:r>
              <w:rPr>
                <w:rFonts w:ascii="TH Sarabun New" w:hAnsi="TH Sarabun New" w:cs="TH Sarabun New" w:eastAsia="TH Sarabun New"/>
                <w:b w:val="0"/>
                <w:i w:val="0"/>
                <w:sz w:val="30"/>
                <w:u w:val="none"/>
                <w:szCs w:val="30"/>
                <w:lang w:val="th-TH" w:eastAsia="th-TH" w:bidi="th-TH"/>
              </w:rPr>
              <w:t>+0.738 ± 0.008</w:t>
            </w:r>
          </w:p>
        </w:tc>
        <w:tc>
          <w:tcPr>
            <w:tcW w:type="dxa" w:w="1928"/>
          </w:tcPr>
          <w:p>
            <w:pPr>
              <w:spacing w:after="0" w:before="0"/>
              <w:jc w:val="center"/>
            </w:pPr>
            <w:r/>
            <w:r>
              <w:rPr>
                <w:rFonts w:ascii="TH Sarabun New" w:hAnsi="TH Sarabun New" w:cs="TH Sarabun New" w:eastAsia="TH Sarabun New"/>
                <w:b w:val="0"/>
                <w:i w:val="0"/>
                <w:sz w:val="30"/>
                <w:u w:val="none"/>
                <w:szCs w:val="30"/>
                <w:lang w:val="th-TH" w:eastAsia="th-TH" w:bidi="th-TH"/>
              </w:rPr>
              <w:t>−0.012 ± 0.016</w:t>
            </w:r>
          </w:p>
        </w:tc>
        <w:tc>
          <w:tcPr>
            <w:tcW w:type="dxa" w:w="1701"/>
          </w:tcPr>
          <w:p>
            <w:pPr>
              <w:spacing w:after="0" w:before="0"/>
              <w:jc w:val="center"/>
            </w:pPr>
            <w:r/>
            <w:r>
              <w:rPr>
                <w:rFonts w:ascii="TH Sarabun New" w:hAnsi="TH Sarabun New" w:cs="TH Sarabun New" w:eastAsia="TH Sarabun New"/>
                <w:b w:val="0"/>
                <w:i w:val="0"/>
                <w:sz w:val="30"/>
                <w:u w:val="none"/>
                <w:szCs w:val="30"/>
                <w:lang w:val="th-TH" w:eastAsia="th-TH" w:bidi="th-TH"/>
              </w:rPr>
              <w:t>0.932 ± 0.004</w:t>
            </w:r>
          </w:p>
        </w:tc>
      </w:tr>
      <w:tr>
        <w:tc>
          <w:tcPr>
            <w:tcW w:type="dxa" w:w="3061"/>
          </w:tcPr>
          <w:p>
            <w:pPr>
              <w:spacing w:after="0" w:before="0"/>
              <w:jc w:val="left"/>
            </w:pPr>
            <w:r/>
            <w:r>
              <w:rPr>
                <w:rFonts w:ascii="TH Sarabun New" w:hAnsi="TH Sarabun New" w:cs="TH Sarabun New" w:eastAsia="TH Sarabun New"/>
                <w:b w:val="0"/>
                <w:i w:val="0"/>
                <w:sz w:val="30"/>
                <w:u w:val="none"/>
                <w:szCs w:val="30"/>
                <w:lang w:val="th-TH" w:eastAsia="th-TH" w:bidi="th-TH"/>
              </w:rPr>
              <w:t>V2 18 SHARP + intensity + X-ray</w:t>
            </w:r>
          </w:p>
        </w:tc>
        <w:tc>
          <w:tcPr>
            <w:tcW w:type="dxa" w:w="1814"/>
          </w:tcPr>
          <w:p>
            <w:pPr>
              <w:spacing w:after="0" w:before="0"/>
              <w:jc w:val="center"/>
            </w:pPr>
            <w:r/>
            <w:r>
              <w:rPr>
                <w:rFonts w:ascii="TH Sarabun New" w:hAnsi="TH Sarabun New" w:cs="TH Sarabun New" w:eastAsia="TH Sarabun New"/>
                <w:b w:val="0"/>
                <w:i w:val="0"/>
                <w:sz w:val="30"/>
                <w:u w:val="none"/>
                <w:szCs w:val="30"/>
                <w:lang w:val="th-TH" w:eastAsia="th-TH" w:bidi="th-TH"/>
              </w:rPr>
              <w:t>+0.738 ± 0.010</w:t>
            </w:r>
          </w:p>
        </w:tc>
        <w:tc>
          <w:tcPr>
            <w:tcW w:type="dxa" w:w="1928"/>
          </w:tcPr>
          <w:p>
            <w:pPr>
              <w:spacing w:after="0" w:before="0"/>
              <w:jc w:val="center"/>
            </w:pPr>
            <w:r/>
            <w:r>
              <w:rPr>
                <w:rFonts w:ascii="TH Sarabun New" w:hAnsi="TH Sarabun New" w:cs="TH Sarabun New" w:eastAsia="TH Sarabun New"/>
                <w:b w:val="0"/>
                <w:i w:val="0"/>
                <w:sz w:val="30"/>
                <w:u w:val="none"/>
                <w:szCs w:val="30"/>
                <w:lang w:val="th-TH" w:eastAsia="th-TH" w:bidi="th-TH"/>
              </w:rPr>
              <w:t>−0.012 ± 0.018</w:t>
            </w:r>
          </w:p>
        </w:tc>
        <w:tc>
          <w:tcPr>
            <w:tcW w:type="dxa" w:w="1701"/>
          </w:tcPr>
          <w:p>
            <w:pPr>
              <w:spacing w:after="0" w:before="0"/>
              <w:jc w:val="center"/>
            </w:pPr>
            <w:r/>
            <w:r>
              <w:rPr>
                <w:rFonts w:ascii="TH Sarabun New" w:hAnsi="TH Sarabun New" w:cs="TH Sarabun New" w:eastAsia="TH Sarabun New"/>
                <w:b w:val="0"/>
                <w:i w:val="0"/>
                <w:sz w:val="30"/>
                <w:u w:val="none"/>
                <w:szCs w:val="30"/>
                <w:lang w:val="th-TH" w:eastAsia="th-TH" w:bidi="th-TH"/>
              </w:rPr>
              <w:t>0.933 ± 0.005</w:t>
            </w:r>
          </w:p>
        </w:tc>
      </w:tr>
      <w:tr>
        <w:tc>
          <w:tcPr>
            <w:tcW w:type="dxa" w:w="3061"/>
          </w:tcPr>
          <w:p>
            <w:pPr>
              <w:spacing w:after="0" w:before="0"/>
              <w:jc w:val="left"/>
            </w:pPr>
            <w:r/>
            <w:r>
              <w:rPr>
                <w:rFonts w:ascii="TH Sarabun New" w:hAnsi="TH Sarabun New" w:cs="TH Sarabun New" w:eastAsia="TH Sarabun New"/>
                <w:b w:val="0"/>
                <w:i w:val="0"/>
                <w:sz w:val="30"/>
                <w:u w:val="none"/>
                <w:szCs w:val="30"/>
                <w:lang w:val="th-TH" w:eastAsia="th-TH" w:bidi="th-TH"/>
              </w:rPr>
              <w:t>V3 intensity + X-ray</w:t>
            </w:r>
          </w:p>
        </w:tc>
        <w:tc>
          <w:tcPr>
            <w:tcW w:type="dxa" w:w="1814"/>
          </w:tcPr>
          <w:p>
            <w:pPr>
              <w:spacing w:after="0" w:before="0"/>
              <w:jc w:val="center"/>
            </w:pPr>
            <w:r/>
            <w:r>
              <w:rPr>
                <w:rFonts w:ascii="TH Sarabun New" w:hAnsi="TH Sarabun New" w:cs="TH Sarabun New" w:eastAsia="TH Sarabun New"/>
                <w:b w:val="0"/>
                <w:i w:val="0"/>
                <w:sz w:val="30"/>
                <w:u w:val="none"/>
                <w:szCs w:val="30"/>
                <w:lang w:val="th-TH" w:eastAsia="th-TH" w:bidi="th-TH"/>
              </w:rPr>
              <w:t>+0.629 ± 0.015</w:t>
            </w:r>
          </w:p>
        </w:tc>
        <w:tc>
          <w:tcPr>
            <w:tcW w:type="dxa" w:w="1928"/>
          </w:tcPr>
          <w:p>
            <w:pPr>
              <w:spacing w:after="0" w:before="0"/>
              <w:jc w:val="center"/>
            </w:pPr>
            <w:r/>
            <w:r>
              <w:rPr>
                <w:rFonts w:ascii="TH Sarabun New" w:hAnsi="TH Sarabun New" w:cs="TH Sarabun New" w:eastAsia="TH Sarabun New"/>
                <w:b w:val="0"/>
                <w:i w:val="0"/>
                <w:sz w:val="30"/>
                <w:u w:val="none"/>
                <w:szCs w:val="30"/>
                <w:lang w:val="th-TH" w:eastAsia="th-TH" w:bidi="th-TH"/>
              </w:rPr>
              <w:t>−0.121 ± 0.014</w:t>
            </w:r>
          </w:p>
        </w:tc>
        <w:tc>
          <w:tcPr>
            <w:tcW w:type="dxa" w:w="1701"/>
          </w:tcPr>
          <w:p>
            <w:pPr>
              <w:spacing w:after="0" w:before="0"/>
              <w:jc w:val="center"/>
            </w:pPr>
            <w:r/>
            <w:r>
              <w:rPr>
                <w:rFonts w:ascii="TH Sarabun New" w:hAnsi="TH Sarabun New" w:cs="TH Sarabun New" w:eastAsia="TH Sarabun New"/>
                <w:b w:val="0"/>
                <w:i w:val="0"/>
                <w:sz w:val="30"/>
                <w:u w:val="none"/>
                <w:szCs w:val="30"/>
                <w:lang w:val="th-TH" w:eastAsia="th-TH" w:bidi="th-TH"/>
              </w:rPr>
              <w:t>0.898 ± 0.014</w:t>
            </w:r>
          </w:p>
        </w:tc>
      </w:tr>
      <w:tr>
        <w:tc>
          <w:tcPr>
            <w:tcW w:type="dxa" w:w="3061"/>
          </w:tcPr>
          <w:p>
            <w:pPr>
              <w:spacing w:after="0" w:before="0"/>
              <w:jc w:val="left"/>
            </w:pPr>
            <w:r/>
            <w:r>
              <w:rPr>
                <w:rFonts w:ascii="TH Sarabun New" w:hAnsi="TH Sarabun New" w:cs="TH Sarabun New" w:eastAsia="TH Sarabun New"/>
                <w:b w:val="0"/>
                <w:i w:val="0"/>
                <w:sz w:val="30"/>
                <w:u w:val="none"/>
                <w:szCs w:val="30"/>
                <w:lang w:val="th-TH" w:eastAsia="th-TH" w:bidi="th-TH"/>
              </w:rPr>
              <w:t>V4 X-ray</w:t>
            </w:r>
          </w:p>
        </w:tc>
        <w:tc>
          <w:tcPr>
            <w:tcW w:type="dxa" w:w="1814"/>
          </w:tcPr>
          <w:p>
            <w:pPr>
              <w:spacing w:after="0" w:before="0"/>
              <w:jc w:val="center"/>
            </w:pPr>
            <w:r/>
            <w:r>
              <w:rPr>
                <w:rFonts w:ascii="TH Sarabun New" w:hAnsi="TH Sarabun New" w:cs="TH Sarabun New" w:eastAsia="TH Sarabun New"/>
                <w:b w:val="0"/>
                <w:i w:val="0"/>
                <w:sz w:val="30"/>
                <w:u w:val="none"/>
                <w:szCs w:val="30"/>
                <w:lang w:val="th-TH" w:eastAsia="th-TH" w:bidi="th-TH"/>
              </w:rPr>
              <w:t>+0.232 ± 0.006</w:t>
            </w:r>
          </w:p>
        </w:tc>
        <w:tc>
          <w:tcPr>
            <w:tcW w:type="dxa" w:w="1928"/>
          </w:tcPr>
          <w:p>
            <w:pPr>
              <w:spacing w:after="0" w:before="0"/>
              <w:jc w:val="center"/>
            </w:pPr>
            <w:r/>
            <w:r>
              <w:rPr>
                <w:rFonts w:ascii="TH Sarabun New" w:hAnsi="TH Sarabun New" w:cs="TH Sarabun New" w:eastAsia="TH Sarabun New"/>
                <w:b w:val="0"/>
                <w:i w:val="0"/>
                <w:sz w:val="30"/>
                <w:u w:val="none"/>
                <w:szCs w:val="30"/>
                <w:lang w:val="th-TH" w:eastAsia="th-TH" w:bidi="th-TH"/>
              </w:rPr>
              <w:t>−0.518 ± 0.010</w:t>
            </w:r>
          </w:p>
        </w:tc>
        <w:tc>
          <w:tcPr>
            <w:tcW w:type="dxa" w:w="1701"/>
          </w:tcPr>
          <w:p>
            <w:pPr>
              <w:spacing w:after="0" w:before="0"/>
              <w:jc w:val="center"/>
            </w:pPr>
            <w:r/>
            <w:r>
              <w:rPr>
                <w:rFonts w:ascii="TH Sarabun New" w:hAnsi="TH Sarabun New" w:cs="TH Sarabun New" w:eastAsia="TH Sarabun New"/>
                <w:b w:val="0"/>
                <w:i w:val="0"/>
                <w:sz w:val="30"/>
                <w:u w:val="none"/>
                <w:szCs w:val="30"/>
                <w:lang w:val="th-TH" w:eastAsia="th-TH" w:bidi="th-TH"/>
              </w:rPr>
              <w:t>0.641 ± 0.007</w:t>
            </w:r>
          </w:p>
        </w:tc>
      </w:tr>
    </w:tbl>
    <w:p>
      <w:pPr>
        <w:spacing w:after="0" w:before="0"/>
        <w:ind w:firstLine="720"/>
        <w:jc w:val="thaiDistribute"/>
      </w:pPr>
      <w:r>
        <w:rPr>
          <w:rFonts w:ascii="TH Sarabun New" w:hAnsi="TH Sarabun New" w:cs="TH Sarabun New" w:eastAsia="TH Sarabun New"/>
          <w:b w:val="0"/>
          <w:i w:val="0"/>
          <w:sz w:val="32"/>
          <w:u w:val="none"/>
          <w:szCs w:val="32"/>
          <w:lang w:val="th-TH" w:eastAsia="th-TH" w:bidi="th-TH"/>
        </w:rPr>
        <w:t>ตารางนี้แสดงไว้เพื่อความโปร่งใสเท่านั้น ชุด validation เป็นชุดที่ใช้เลือก checkpoint และ threshold ตัวเลขในตารางนี้จึงไม่ควรถูกอ้างเป็นผลงาน ตัวเลขที่รายงานผลจริงต้องดูจากชุด test ในตารางที่ 4.7 เสมอ</w:t>
      </w:r>
    </w:p>
    <w:p>
      <w:pPr>
        <w:spacing w:after="0"/>
      </w:pPr>
      <w:r>
        <w:rPr>
          <w:rFonts w:ascii="TH Sarabun New" w:hAnsi="TH Sarabun New" w:cs="TH Sarabun New" w:eastAsia="TH Sarabun New"/>
          <w:b w:val="0"/>
          <w:i w:val="0"/>
          <w:sz w:val="32"/>
          <w:u w:val="none"/>
          <w:szCs w:val="32"/>
          <w:lang w:val="th-TH" w:eastAsia="th-TH" w:bidi="th-TH"/>
        </w:rPr>
        <w:br w:type="page"/>
      </w:r>
    </w:p>
    <w:p>
      <w:pPr>
        <w:pStyle w:val="Heading2"/>
        <w:keepNext/>
        <w:spacing w:before="160" w:after="0" w:line="240" w:lineRule="auto"/>
      </w:pPr>
      <w:bookmarkStart w:id="106" w:name="bkm106"/>
      <w:r>
        <w:rPr>
          <w:rFonts w:ascii="TH Sarabun New" w:hAnsi="TH Sarabun New" w:cs="TH Sarabun New" w:eastAsia="TH Sarabun New"/>
          <w:b/>
          <w:i w:val="0"/>
          <w:sz w:val="32"/>
          <w:u w:val="none"/>
          <w:szCs w:val="32"/>
          <w:bCs/>
          <w:lang w:val="th-TH" w:eastAsia="th-TH" w:bidi="th-TH"/>
        </w:rPr>
        <w:t>ภาคผนวก ค หนังสือยินยอมให้ข้อมูลเพื่อการศึกษาและเผยแพร่ผลการศึกษาสหกิจศึกษา</w:t>
      </w:r>
      <w:bookmarkEnd w:id="106"/>
    </w:p>
    <w:p>
      <w:pPr>
        <w:spacing w:after="0" w:before="200"/>
      </w:pPr>
      <w:r>
        <w:rPr>
          <w:rFonts w:ascii="TH Sarabun New" w:hAnsi="TH Sarabun New" w:cs="TH Sarabun New" w:eastAsia="TH Sarabun New"/>
          <w:b w:val="0"/>
          <w:i/>
          <w:sz w:val="32"/>
          <w:u w:val="none"/>
          <w:szCs w:val="32"/>
          <w:lang w:val="th-TH" w:eastAsia="th-TH" w:bidi="th-TH"/>
        </w:rPr>
        <w:t>[แนบหนังสือยินยอมให้ข้อมูลเพื่อการศึกษาและเผยแพร่ผลการศึกษาสหกิจศึกษา ตามแบบฟอร์มที่หน่วยงานที่ฝึกปฏิบัติกำหนด]</w:t>
      </w:r>
    </w:p>
    <w:sectPr w:rsidR="00FC693F" w:rsidRPr="0006063C" w:rsidSect="00034616">
      <w:headerReference w:type="default" r:id="rId12"/>
      <w:pgSz w:w="12240" w:h="15840"/>
      <w:pgMar w:top="1440" w:right="1440" w:bottom="1440" w:left="1797"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H Sarabun New" w:hAnsi="TH Sarabun New" w:cs="TH Sarabun New" w:eastAsia="TH Sarabun New"/>
        <w:b w:val="0"/>
        <w:i w:val="0"/>
        <w:sz w:val="32"/>
        <w:u w:val="none"/>
        <w:szCs w:val="32"/>
        <w:lang w:val="th-TH" w:eastAsia="th-TH" w:bidi="th-TH"/>
      </w:rPr>
      <w:fldChar w:fldCharType="begin"/>
    </w:r>
    <w:r>
      <w:rPr>
        <w:rFonts w:ascii="TH Sarabun New" w:hAnsi="TH Sarabun New" w:cs="TH Sarabun New" w:eastAsia="TH Sarabun New"/>
        <w:b w:val="0"/>
        <w:i w:val="0"/>
        <w:sz w:val="32"/>
        <w:u w:val="none"/>
        <w:szCs w:val="32"/>
        <w:lang w:val="th-TH" w:eastAsia="th-TH" w:bidi="th-TH"/>
      </w:rPr>
      <w:instrText xml:space="preserve"> PAGE \* thaiLetters </w:instrText>
    </w:r>
    <w:r>
      <w:rPr>
        <w:rFonts w:ascii="TH Sarabun New" w:hAnsi="TH Sarabun New" w:cs="TH Sarabun New" w:eastAsia="TH Sarabun New"/>
        <w:b w:val="0"/>
        <w:i w:val="0"/>
        <w:sz w:val="32"/>
        <w:u w:val="none"/>
        <w:szCs w:val="32"/>
        <w:lang w:val="th-TH" w:eastAsia="th-TH" w:bidi="th-TH"/>
      </w:rPr>
      <w:fldChar w:fldCharType="separate"/>
    </w:r>
    <w:r>
      <w:rPr>
        <w:rFonts w:ascii="TH Sarabun New" w:hAnsi="TH Sarabun New" w:cs="TH Sarabun New" w:eastAsia="TH Sarabun New"/>
        <w:b w:val="0"/>
        <w:i w:val="0"/>
        <w:sz w:val="32"/>
        <w:u w:val="none"/>
        <w:szCs w:val="32"/>
        <w:lang w:val="th-TH" w:eastAsia="th-TH" w:bidi="th-TH"/>
      </w:rPr>
      <w:t>1</w:t>
    </w:r>
    <w:r>
      <w:rPr>
        <w:rFonts w:ascii="TH Sarabun New" w:hAnsi="TH Sarabun New" w:cs="TH Sarabun New" w:eastAsia="TH Sarabun New"/>
        <w:b w:val="0"/>
        <w:i w:val="0"/>
        <w:sz w:val="32"/>
        <w:u w:val="none"/>
        <w:szCs w:val="32"/>
        <w:lang w:val="th-TH" w:eastAsia="th-TH" w:bidi="th-TH"/>
      </w:rP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H Sarabun New" w:hAnsi="TH Sarabun New" w:cs="TH Sarabun New" w:eastAsia="TH Sarabun New"/>
        <w:b w:val="0"/>
        <w:i w:val="0"/>
        <w:sz w:val="32"/>
        <w:u w:val="none"/>
        <w:szCs w:val="32"/>
        <w:lang w:val="th-TH" w:eastAsia="th-TH" w:bidi="th-TH"/>
      </w:rPr>
      <w:fldChar w:fldCharType="begin"/>
    </w:r>
    <w:r>
      <w:rPr>
        <w:rFonts w:ascii="TH Sarabun New" w:hAnsi="TH Sarabun New" w:cs="TH Sarabun New" w:eastAsia="TH Sarabun New"/>
        <w:b w:val="0"/>
        <w:i w:val="0"/>
        <w:sz w:val="32"/>
        <w:u w:val="none"/>
        <w:szCs w:val="32"/>
        <w:lang w:val="th-TH" w:eastAsia="th-TH" w:bidi="th-TH"/>
      </w:rPr>
      <w:instrText xml:space="preserve"> PAGE </w:instrText>
    </w:r>
    <w:r>
      <w:rPr>
        <w:rFonts w:ascii="TH Sarabun New" w:hAnsi="TH Sarabun New" w:cs="TH Sarabun New" w:eastAsia="TH Sarabun New"/>
        <w:b w:val="0"/>
        <w:i w:val="0"/>
        <w:sz w:val="32"/>
        <w:u w:val="none"/>
        <w:szCs w:val="32"/>
        <w:lang w:val="th-TH" w:eastAsia="th-TH" w:bidi="th-TH"/>
      </w:rPr>
      <w:fldChar w:fldCharType="separate"/>
    </w:r>
    <w:r>
      <w:rPr>
        <w:rFonts w:ascii="TH Sarabun New" w:hAnsi="TH Sarabun New" w:cs="TH Sarabun New" w:eastAsia="TH Sarabun New"/>
        <w:b w:val="0"/>
        <w:i w:val="0"/>
        <w:sz w:val="32"/>
        <w:u w:val="none"/>
        <w:szCs w:val="32"/>
        <w:lang w:val="th-TH" w:eastAsia="th-TH" w:bidi="th-TH"/>
      </w:rPr>
      <w:t>1</w:t>
    </w:r>
    <w:r>
      <w:rPr>
        <w:rFonts w:ascii="TH Sarabun New" w:hAnsi="TH Sarabun New" w:cs="TH Sarabun New" w:eastAsia="TH Sarabun New"/>
        <w:b w:val="0"/>
        <w:i w:val="0"/>
        <w:sz w:val="32"/>
        <w:u w:val="none"/>
        <w:szCs w:val="32"/>
        <w:lang w:val="th-TH" w:eastAsia="th-TH" w:bidi="th-TH"/>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H Sarabun New" w:hAnsi="TH Sarabun New" w:cs="TH Sarabun New" w:eastAsia="TH Sarabun New"/>
      <w:sz w:val="32"/>
      <w:szCs w:val="32"/>
      <w:lang w:val="th-TH" w:eastAsia="th-TH" w:bidi="th-TH"/>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line="240" w:lineRule="auto"/>
      <w:outlineLvl w:val="0"/>
    </w:pPr>
    <w:rPr>
      <w:rFonts w:asciiTheme="majorHAnsi" w:eastAsiaTheme="majorEastAsia" w:hAnsiTheme="majorHAnsi" w:cstheme="majorBidi" w:ascii="TH Sarabun New" w:hAnsi="TH Sarabun New" w:cs="TH Sarabun New" w:eastAsia="TH Sarabun New"/>
      <w:b/>
      <w:bCs/>
      <w:color w:val="365F91" w:themeColor="accent1" w:themeShade="BF"/>
      <w:sz w:val="36"/>
      <w:szCs w:val="28"/>
      <w:szCs w:val="36"/>
      <w:bCs/>
      <w:color w:val="000000"/>
      <w:lang w:val="th-TH" w:eastAsia="th-TH" w:bidi="th-TH"/>
    </w:rPr>
  </w:style>
  <w:style w:type="paragraph" w:styleId="Heading2">
    <w:name w:val="heading 2"/>
    <w:basedOn w:val="Normal"/>
    <w:next w:val="Normal"/>
    <w:link w:val="Heading2Char"/>
    <w:uiPriority w:val="9"/>
    <w:unhideWhenUsed/>
    <w:qFormat/>
    <w:rsid w:val="00FC693F"/>
    <w:pPr>
      <w:keepNext/>
      <w:keepLines/>
      <w:spacing w:before="120" w:after="0" w:line="240" w:lineRule="auto"/>
      <w:outlineLvl w:val="1"/>
    </w:pPr>
    <w:rPr>
      <w:rFonts w:asciiTheme="majorHAnsi" w:eastAsiaTheme="majorEastAsia" w:hAnsiTheme="majorHAnsi" w:cstheme="majorBidi" w:ascii="TH Sarabun New" w:hAnsi="TH Sarabun New" w:cs="TH Sarabun New" w:eastAsia="TH Sarabun New"/>
      <w:b/>
      <w:bCs/>
      <w:color w:val="4F81BD" w:themeColor="accent1"/>
      <w:sz w:val="32"/>
      <w:szCs w:val="26"/>
      <w:szCs w:val="32"/>
      <w:bCs/>
      <w:color w:val="000000"/>
      <w:lang w:val="th-TH" w:eastAsia="th-TH" w:bidi="th-TH"/>
    </w:rPr>
  </w:style>
  <w:style w:type="paragraph" w:styleId="Heading3">
    <w:name w:val="heading 3"/>
    <w:basedOn w:val="Normal"/>
    <w:next w:val="Normal"/>
    <w:link w:val="Heading3Char"/>
    <w:uiPriority w:val="9"/>
    <w:unhideWhenUsed/>
    <w:qFormat/>
    <w:rsid w:val="00FC693F"/>
    <w:pPr>
      <w:keepNext/>
      <w:keepLines/>
      <w:spacing w:before="120" w:after="0" w:line="240" w:lineRule="auto"/>
      <w:outlineLvl w:val="2"/>
    </w:pPr>
    <w:rPr>
      <w:rFonts w:asciiTheme="majorHAnsi" w:eastAsiaTheme="majorEastAsia" w:hAnsiTheme="majorHAnsi" w:cstheme="majorBidi" w:ascii="TH Sarabun New" w:hAnsi="TH Sarabun New" w:cs="TH Sarabun New" w:eastAsia="TH Sarabun New"/>
      <w:b/>
      <w:bCs/>
      <w:color w:val="4F81BD" w:themeColor="accent1"/>
      <w:sz w:val="32"/>
      <w:szCs w:val="32"/>
      <w:bCs/>
      <w:color w:val="000000"/>
      <w:lang w:val="th-TH" w:eastAsia="th-TH" w:bidi="th-TH"/>
    </w:rPr>
  </w:style>
  <w:style w:type="paragraph" w:styleId="Heading4">
    <w:name w:val="heading 4"/>
    <w:basedOn w:val="Normal"/>
    <w:next w:val="Normal"/>
    <w:link w:val="Heading4Char"/>
    <w:uiPriority w:val="9"/>
    <w:semiHidden/>
    <w:unhideWhenUsed/>
    <w:qFormat/>
    <w:rsid w:val="00FC693F"/>
    <w:pPr>
      <w:keepNext/>
      <w:keepLines/>
      <w:spacing w:before="120" w:after="0" w:line="240" w:lineRule="auto"/>
      <w:outlineLvl w:val="3"/>
    </w:pPr>
    <w:rPr>
      <w:rFonts w:asciiTheme="majorHAnsi" w:eastAsiaTheme="majorEastAsia" w:hAnsiTheme="majorHAnsi" w:cstheme="majorBidi" w:ascii="TH Sarabun New" w:hAnsi="TH Sarabun New" w:cs="TH Sarabun New" w:eastAsia="TH Sarabun New"/>
      <w:b/>
      <w:bCs/>
      <w:i/>
      <w:iCs/>
      <w:color w:val="4F81BD" w:themeColor="accent1"/>
      <w:sz w:val="32"/>
      <w:szCs w:val="32"/>
      <w:bCs/>
      <w:color w:val="000000"/>
      <w:lang w:val="th-TH" w:eastAsia="th-TH" w:bidi="th-TH"/>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able">
    <w:name w:val="CaptionTable"/>
    <w:basedOn w:val="Normal"/>
    <w:pPr>
      <w:spacing w:after="40" w:line="240" w:lineRule="auto"/>
    </w:pPr>
    <w:rPr>
      <w:rFonts w:ascii="TH Sarabun New" w:hAnsi="TH Sarabun New" w:cs="TH Sarabun New" w:eastAsia="TH Sarabun New"/>
      <w:b w:val="0"/>
      <w:sz w:val="32"/>
      <w:szCs w:val="32"/>
      <w:color w:val="000000"/>
      <w:lang w:val="th-TH" w:eastAsia="th-TH" w:bidi="th-TH"/>
    </w:rPr>
  </w:style>
  <w:style w:type="paragraph" w:customStyle="1" w:styleId="CaptionFigure">
    <w:name w:val="CaptionFigure"/>
    <w:basedOn w:val="Normal"/>
    <w:pPr>
      <w:spacing w:after="40" w:line="240" w:lineRule="auto"/>
    </w:pPr>
    <w:rPr>
      <w:rFonts w:ascii="TH Sarabun New" w:hAnsi="TH Sarabun New" w:cs="TH Sarabun New" w:eastAsia="TH Sarabun New"/>
      <w:b w:val="0"/>
      <w:sz w:val="32"/>
      <w:szCs w:val="32"/>
      <w:color w:val="000000"/>
      <w:lang w:val="th-TH" w:eastAsia="th-TH" w:bidi="th-TH"/>
    </w:rPr>
  </w:style>
  <w:style w:type="paragraph" w:customStyle="1" w:styleId="TOC1">
    <w:name w:val="TOC 1"/>
    <w:basedOn w:val="Normal"/>
    <w:pPr>
      <w:tabs>
        <w:tab w:pos="8787" w:val="right" w:leader="dot"/>
      </w:tabs>
      <w:spacing w:after="0" w:line="240" w:lineRule="auto"/>
      <w:ind w:left="0"/>
    </w:pPr>
    <w:rPr>
      <w:rFonts w:ascii="TH Sarabun New" w:hAnsi="TH Sarabun New" w:cs="TH Sarabun New" w:eastAsia="TH Sarabun New"/>
      <w:b w:val="0"/>
      <w:sz w:val="32"/>
      <w:szCs w:val="32"/>
      <w:color w:val="000000"/>
      <w:lang w:val="th-TH" w:eastAsia="th-TH" w:bidi="th-TH"/>
    </w:rPr>
  </w:style>
  <w:style w:type="paragraph" w:customStyle="1" w:styleId="TOC2">
    <w:name w:val="TOC 2"/>
    <w:basedOn w:val="Normal"/>
    <w:pPr>
      <w:tabs>
        <w:tab w:pos="8787" w:val="right" w:leader="dot"/>
      </w:tabs>
      <w:spacing w:after="0" w:line="240" w:lineRule="auto"/>
      <w:ind w:left="397"/>
    </w:pPr>
    <w:rPr>
      <w:rFonts w:ascii="TH Sarabun New" w:hAnsi="TH Sarabun New" w:cs="TH Sarabun New" w:eastAsia="TH Sarabun New"/>
      <w:b w:val="0"/>
      <w:sz w:val="32"/>
      <w:szCs w:val="32"/>
      <w:color w:val="000000"/>
      <w:lang w:val="th-TH" w:eastAsia="th-TH" w:bidi="th-TH"/>
    </w:rPr>
  </w:style>
  <w:style w:type="paragraph" w:customStyle="1" w:styleId="TOC3">
    <w:name w:val="TOC 3"/>
    <w:basedOn w:val="Normal"/>
    <w:pPr>
      <w:tabs>
        <w:tab w:pos="8787" w:val="right" w:leader="dot"/>
      </w:tabs>
      <w:spacing w:after="0" w:line="240" w:lineRule="auto"/>
      <w:ind w:left="850"/>
    </w:pPr>
    <w:rPr>
      <w:rFonts w:ascii="TH Sarabun New" w:hAnsi="TH Sarabun New" w:cs="TH Sarabun New" w:eastAsia="TH Sarabun New"/>
      <w:b w:val="0"/>
      <w:sz w:val="32"/>
      <w:szCs w:val="32"/>
      <w:color w:val="000000"/>
      <w:lang w:val="th-TH" w:eastAsia="th-TH" w:bidi="th-TH"/>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