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2ECF" w:rsidRDefault="00000000">
      <w:pPr>
        <w:pStyle w:val="Titlu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ymedy2dqo4q" w:colFirst="0" w:colLast="0"/>
      <w:bookmarkEnd w:id="0"/>
      <w:r>
        <w:rPr>
          <w:b/>
          <w:bCs/>
          <w:sz w:val="46"/>
          <w:szCs w:val="46"/>
        </w:rPr>
        <w:t>📄 ANALIZA ȘI SPECIFICAREA CERINȚELOR – Aplicație Desktop</w:t>
      </w:r>
    </w:p>
    <w:p w14:paraId="00000002" w14:textId="77777777" w:rsidR="008D2ECF" w:rsidRDefault="00000000">
      <w:pPr>
        <w:pStyle w:val="Titlu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zruhsagncu1" w:colFirst="0" w:colLast="0"/>
      <w:bookmarkEnd w:id="1"/>
      <w:r>
        <w:rPr>
          <w:b/>
          <w:bCs/>
          <w:sz w:val="34"/>
          <w:szCs w:val="34"/>
        </w:rPr>
        <w:t>1. Scopul aplicației</w:t>
      </w:r>
    </w:p>
    <w:p w14:paraId="00000003" w14:textId="77777777" w:rsidR="008D2ECF" w:rsidRDefault="00000000">
      <w:pPr>
        <w:spacing w:before="240" w:after="240"/>
      </w:pPr>
      <w:r>
        <w:t>Aplicația are ca scop oferirea unui instrument modern de comunicare între utilizatori, permițând trimiterea mesajelor, gestionarea conturilor, recuperarea parolei și vizualizarea rapidă a informațiilor din interfața principală.</w:t>
      </w:r>
      <w:r>
        <w:br/>
        <w:t xml:space="preserve"> Aceasta este concepută pentru a fi ușor de utilizat, rapidă și accesibilă.</w:t>
      </w:r>
    </w:p>
    <w:p w14:paraId="00000004" w14:textId="77777777" w:rsidR="008D2ECF" w:rsidRDefault="00000000">
      <w:pPr>
        <w:pStyle w:val="Titlu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h8nignxl2m0" w:colFirst="0" w:colLast="0"/>
      <w:bookmarkEnd w:id="2"/>
      <w:r>
        <w:rPr>
          <w:b/>
          <w:bCs/>
          <w:sz w:val="34"/>
          <w:szCs w:val="34"/>
        </w:rPr>
        <w:t>2. Tipul utilizatorilor</w:t>
      </w:r>
    </w:p>
    <w:p w14:paraId="00000005" w14:textId="77777777" w:rsidR="008D2EC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Utilizatori obișnuiți</w:t>
      </w:r>
      <w:r>
        <w:t xml:space="preserve"> – persoane care își creează cont și folosesc aplicația pentru comunicare.</w:t>
      </w:r>
      <w:r>
        <w:br/>
      </w:r>
    </w:p>
    <w:p w14:paraId="00000006" w14:textId="77777777" w:rsidR="008D2ECF" w:rsidRDefault="00000000">
      <w:pPr>
        <w:numPr>
          <w:ilvl w:val="0"/>
          <w:numId w:val="4"/>
        </w:numPr>
      </w:pPr>
      <w:r>
        <w:rPr>
          <w:b/>
          <w:bCs/>
        </w:rPr>
        <w:t>Utilizatori noi</w:t>
      </w:r>
      <w:r>
        <w:t xml:space="preserve"> – persoane care accesează aplicația prima dată și au nevoie de procesul de Sign Up.</w:t>
      </w:r>
      <w:r>
        <w:br/>
      </w:r>
    </w:p>
    <w:p w14:paraId="00000007" w14:textId="77777777" w:rsidR="008D2ECF" w:rsidRDefault="00000000">
      <w:pPr>
        <w:numPr>
          <w:ilvl w:val="0"/>
          <w:numId w:val="4"/>
        </w:numPr>
      </w:pPr>
      <w:r>
        <w:rPr>
          <w:b/>
          <w:bCs/>
        </w:rPr>
        <w:t>Utilizatori cu cont existent</w:t>
      </w:r>
      <w:r>
        <w:t xml:space="preserve"> – pot accesa Login, Forgot Password și panoul principal.</w:t>
      </w:r>
      <w:r>
        <w:br/>
      </w:r>
    </w:p>
    <w:p w14:paraId="00000008" w14:textId="77777777" w:rsidR="008D2EC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Testerii și echipa tehnică</w:t>
      </w:r>
      <w:r>
        <w:t xml:space="preserve"> – verifică funcționalitatea și performanța aplicației.</w:t>
      </w:r>
      <w:r>
        <w:br/>
      </w:r>
    </w:p>
    <w:p w14:paraId="0000000A" w14:textId="77777777" w:rsidR="008D2ECF" w:rsidRDefault="00000000">
      <w:pPr>
        <w:pStyle w:val="Titlu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gbkl7a8xirc" w:colFirst="0" w:colLast="0"/>
      <w:bookmarkEnd w:id="3"/>
      <w:r>
        <w:rPr>
          <w:b/>
          <w:bCs/>
          <w:sz w:val="34"/>
          <w:szCs w:val="34"/>
        </w:rPr>
        <w:t>3. Funcționalitățile de bază ale aplicației</w:t>
      </w:r>
    </w:p>
    <w:p w14:paraId="0000000B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25e9cfoj20c" w:colFirst="0" w:colLast="0"/>
      <w:bookmarkEnd w:id="4"/>
      <w:r>
        <w:rPr>
          <w:b/>
          <w:bCs/>
          <w:color w:val="000000"/>
          <w:sz w:val="26"/>
          <w:szCs w:val="26"/>
        </w:rPr>
        <w:t>3.1 Autentificare și gestionare cont</w:t>
      </w:r>
    </w:p>
    <w:p w14:paraId="0000000C" w14:textId="77777777" w:rsidR="008D2ECF" w:rsidRDefault="00000000">
      <w:pPr>
        <w:numPr>
          <w:ilvl w:val="0"/>
          <w:numId w:val="6"/>
        </w:numPr>
        <w:spacing w:before="240"/>
      </w:pPr>
      <w:r>
        <w:t>Crearea unui cont nou (Sign Up, în 4 pași).</w:t>
      </w:r>
      <w:r>
        <w:br/>
      </w:r>
    </w:p>
    <w:p w14:paraId="0000000D" w14:textId="77777777" w:rsidR="008D2ECF" w:rsidRDefault="00000000">
      <w:pPr>
        <w:numPr>
          <w:ilvl w:val="0"/>
          <w:numId w:val="6"/>
        </w:numPr>
      </w:pPr>
      <w:r>
        <w:t>Autentificarea utilizatorului (Login).</w:t>
      </w:r>
      <w:r>
        <w:br/>
      </w:r>
    </w:p>
    <w:p w14:paraId="0000000E" w14:textId="77777777" w:rsidR="008D2EC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Resetarea parolei prin email (Forgot Password – Email → Cod → Resetare → Succes).</w:t>
      </w:r>
      <w:r>
        <w:rPr>
          <w:rFonts w:ascii="Arial Unicode MS" w:eastAsia="Arial Unicode MS" w:hAnsi="Arial Unicode MS" w:cs="Arial Unicode MS"/>
        </w:rPr>
        <w:br/>
      </w:r>
    </w:p>
    <w:p w14:paraId="0000000F" w14:textId="77777777" w:rsidR="008D2ECF" w:rsidRDefault="00000000">
      <w:pPr>
        <w:numPr>
          <w:ilvl w:val="0"/>
          <w:numId w:val="6"/>
        </w:numPr>
        <w:spacing w:after="240"/>
      </w:pPr>
      <w:r>
        <w:t>Afișarea mesajului de succes după autentificare.</w:t>
      </w:r>
      <w:r>
        <w:br/>
      </w:r>
    </w:p>
    <w:p w14:paraId="00000010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f5why8ktjxj" w:colFirst="0" w:colLast="0"/>
      <w:bookmarkEnd w:id="5"/>
      <w:r>
        <w:rPr>
          <w:b/>
          <w:bCs/>
          <w:color w:val="000000"/>
          <w:sz w:val="26"/>
          <w:szCs w:val="26"/>
        </w:rPr>
        <w:t>3.2 Funcționalități principale în interfața de lucru</w:t>
      </w:r>
    </w:p>
    <w:p w14:paraId="00000011" w14:textId="77777777" w:rsidR="008D2ECF" w:rsidRDefault="00000000">
      <w:pPr>
        <w:numPr>
          <w:ilvl w:val="0"/>
          <w:numId w:val="9"/>
        </w:numPr>
        <w:spacing w:before="240"/>
      </w:pPr>
      <w:r>
        <w:lastRenderedPageBreak/>
        <w:t>Vizualizarea listei de chat / conversații.</w:t>
      </w:r>
      <w:r>
        <w:br/>
      </w:r>
    </w:p>
    <w:p w14:paraId="00000012" w14:textId="77777777" w:rsidR="008D2ECF" w:rsidRDefault="00000000">
      <w:pPr>
        <w:numPr>
          <w:ilvl w:val="0"/>
          <w:numId w:val="9"/>
        </w:numPr>
      </w:pPr>
      <w:r>
        <w:t>Trimiterea mesajelor.</w:t>
      </w:r>
      <w:r>
        <w:br/>
      </w:r>
    </w:p>
    <w:p w14:paraId="00000013" w14:textId="77777777" w:rsidR="008D2ECF" w:rsidRDefault="00000000">
      <w:pPr>
        <w:numPr>
          <w:ilvl w:val="0"/>
          <w:numId w:val="9"/>
        </w:numPr>
      </w:pPr>
      <w:r>
        <w:t>Navigarea prin sidebar (profil, setări, grupuri).</w:t>
      </w:r>
      <w:r>
        <w:br/>
      </w:r>
    </w:p>
    <w:p w14:paraId="00000014" w14:textId="77777777" w:rsidR="008D2ECF" w:rsidRDefault="00000000">
      <w:pPr>
        <w:numPr>
          <w:ilvl w:val="0"/>
          <w:numId w:val="9"/>
        </w:numPr>
      </w:pPr>
      <w:r>
        <w:t>Căutare conversații.</w:t>
      </w:r>
      <w:r>
        <w:br/>
      </w:r>
    </w:p>
    <w:p w14:paraId="00000015" w14:textId="6B791182" w:rsidR="008D2ECF" w:rsidRDefault="00000000">
      <w:pPr>
        <w:numPr>
          <w:ilvl w:val="0"/>
          <w:numId w:val="9"/>
        </w:numPr>
        <w:spacing w:after="240"/>
      </w:pPr>
      <w:r>
        <w:t>Filtrarea sau ordonarea mesajelor în funcție de criterii.</w:t>
      </w:r>
    </w:p>
    <w:p w14:paraId="0000001F" w14:textId="77777777" w:rsidR="008D2ECF" w:rsidRDefault="00000000">
      <w:pPr>
        <w:pStyle w:val="Titlu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lezoef1ns4ao" w:colFirst="0" w:colLast="0"/>
      <w:bookmarkStart w:id="7" w:name="_8y0kqadmfzm" w:colFirst="0" w:colLast="0"/>
      <w:bookmarkEnd w:id="6"/>
      <w:bookmarkEnd w:id="7"/>
      <w:r>
        <w:rPr>
          <w:b/>
          <w:bCs/>
          <w:sz w:val="34"/>
          <w:szCs w:val="34"/>
        </w:rPr>
        <w:t>4. Cerințe de interfață (UI/UX)</w:t>
      </w:r>
    </w:p>
    <w:p w14:paraId="00000020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4cr6timfmpu" w:colFirst="0" w:colLast="0"/>
      <w:bookmarkEnd w:id="8"/>
      <w:r>
        <w:rPr>
          <w:b/>
          <w:bCs/>
          <w:color w:val="000000"/>
          <w:sz w:val="26"/>
          <w:szCs w:val="26"/>
        </w:rPr>
        <w:t>4.1 Layout</w:t>
      </w:r>
    </w:p>
    <w:p w14:paraId="00000021" w14:textId="77777777" w:rsidR="008D2ECF" w:rsidRDefault="00000000">
      <w:pPr>
        <w:numPr>
          <w:ilvl w:val="0"/>
          <w:numId w:val="12"/>
        </w:numPr>
        <w:spacing w:before="240"/>
      </w:pPr>
      <w:r>
        <w:t>Interfață modulară cu ecrane separate: Login, Sign Up, Forgot Password, Dashboard.</w:t>
      </w:r>
      <w:r>
        <w:br/>
      </w:r>
    </w:p>
    <w:p w14:paraId="00000022" w14:textId="77777777" w:rsidR="008D2ECF" w:rsidRDefault="00000000">
      <w:pPr>
        <w:numPr>
          <w:ilvl w:val="0"/>
          <w:numId w:val="12"/>
        </w:numPr>
      </w:pPr>
      <w:r>
        <w:t>Structură clară, cu zone bine delimitate pentru conținut.</w:t>
      </w:r>
      <w:r>
        <w:br/>
      </w:r>
    </w:p>
    <w:p w14:paraId="00000023" w14:textId="77777777" w:rsidR="008D2ECF" w:rsidRDefault="00000000">
      <w:pPr>
        <w:numPr>
          <w:ilvl w:val="0"/>
          <w:numId w:val="12"/>
        </w:numPr>
        <w:spacing w:after="240"/>
      </w:pPr>
      <w:r>
        <w:t>Spațiere uniformă și consistență vizuală pe toate paginile.</w:t>
      </w:r>
      <w:r>
        <w:br/>
      </w:r>
    </w:p>
    <w:p w14:paraId="00000024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qxccw9mcjqr" w:colFirst="0" w:colLast="0"/>
      <w:bookmarkEnd w:id="9"/>
      <w:r>
        <w:rPr>
          <w:b/>
          <w:bCs/>
          <w:color w:val="000000"/>
          <w:sz w:val="26"/>
          <w:szCs w:val="26"/>
        </w:rPr>
        <w:t>4.2 Elemente vizuale</w:t>
      </w:r>
    </w:p>
    <w:p w14:paraId="00000025" w14:textId="77777777" w:rsidR="008D2ECF" w:rsidRDefault="00000000">
      <w:pPr>
        <w:numPr>
          <w:ilvl w:val="0"/>
          <w:numId w:val="1"/>
        </w:numPr>
        <w:spacing w:before="240"/>
      </w:pPr>
      <w:r>
        <w:t>Culori dominante: albastru închis, albastru deschis, degradeuri.</w:t>
      </w:r>
      <w:r>
        <w:br/>
      </w:r>
    </w:p>
    <w:p w14:paraId="00000026" w14:textId="77777777" w:rsidR="008D2ECF" w:rsidRDefault="00000000">
      <w:pPr>
        <w:numPr>
          <w:ilvl w:val="0"/>
          <w:numId w:val="1"/>
        </w:numPr>
      </w:pPr>
      <w:r>
        <w:t>Forme rotunjite (carduri, butoane, câmpuri de input).</w:t>
      </w:r>
      <w:r>
        <w:br/>
      </w:r>
    </w:p>
    <w:p w14:paraId="00000027" w14:textId="77777777" w:rsidR="008D2ECF" w:rsidRDefault="00000000">
      <w:pPr>
        <w:numPr>
          <w:ilvl w:val="0"/>
          <w:numId w:val="1"/>
        </w:numPr>
      </w:pPr>
      <w:r>
        <w:t>Font modern și lizibil.</w:t>
      </w:r>
      <w:r>
        <w:br/>
      </w:r>
    </w:p>
    <w:p w14:paraId="00000028" w14:textId="77777777" w:rsidR="008D2ECF" w:rsidRDefault="00000000">
      <w:pPr>
        <w:numPr>
          <w:ilvl w:val="0"/>
          <w:numId w:val="1"/>
        </w:numPr>
        <w:spacing w:after="240"/>
      </w:pPr>
      <w:r>
        <w:t>Fundal din pattern geometric (așa cum este în Figma).</w:t>
      </w:r>
      <w:r>
        <w:br/>
      </w:r>
    </w:p>
    <w:p w14:paraId="00000029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rymkktkh023" w:colFirst="0" w:colLast="0"/>
      <w:bookmarkEnd w:id="10"/>
      <w:r>
        <w:rPr>
          <w:b/>
          <w:bCs/>
          <w:color w:val="000000"/>
          <w:sz w:val="26"/>
          <w:szCs w:val="26"/>
        </w:rPr>
        <w:t>4.3 Navigare</w:t>
      </w:r>
    </w:p>
    <w:p w14:paraId="0000002A" w14:textId="77777777" w:rsidR="008D2ECF" w:rsidRDefault="00000000">
      <w:pPr>
        <w:numPr>
          <w:ilvl w:val="0"/>
          <w:numId w:val="8"/>
        </w:numPr>
        <w:spacing w:before="240"/>
      </w:pPr>
      <w:r>
        <w:t>Butoane “Back” și “Next” în procesul de Sign Up.</w:t>
      </w:r>
      <w:r>
        <w:br/>
      </w:r>
    </w:p>
    <w:p w14:paraId="0000002B" w14:textId="77777777" w:rsidR="008D2ECF" w:rsidRDefault="00000000">
      <w:pPr>
        <w:numPr>
          <w:ilvl w:val="0"/>
          <w:numId w:val="8"/>
        </w:numPr>
      </w:pPr>
      <w:r>
        <w:t>Flow logic și ușor de urmărit.</w:t>
      </w:r>
      <w:r>
        <w:br/>
      </w:r>
    </w:p>
    <w:p w14:paraId="0000002C" w14:textId="77777777" w:rsidR="008D2ECF" w:rsidRDefault="00000000">
      <w:pPr>
        <w:numPr>
          <w:ilvl w:val="0"/>
          <w:numId w:val="8"/>
        </w:numPr>
      </w:pPr>
      <w:r>
        <w:t>Sidebar pentru acces rapid la paginile principale.</w:t>
      </w:r>
      <w:r>
        <w:br/>
      </w:r>
    </w:p>
    <w:p w14:paraId="0000002D" w14:textId="77777777" w:rsidR="008D2ECF" w:rsidRDefault="00000000">
      <w:pPr>
        <w:numPr>
          <w:ilvl w:val="0"/>
          <w:numId w:val="8"/>
        </w:numPr>
        <w:spacing w:after="240"/>
      </w:pPr>
      <w:r>
        <w:t>Feedback vizual după fiecare acțiune (ex.: "Succes!", "Parolă schimbată").</w:t>
      </w:r>
      <w:r>
        <w:br/>
      </w:r>
    </w:p>
    <w:p w14:paraId="0000002F" w14:textId="77777777" w:rsidR="008D2ECF" w:rsidRDefault="00000000">
      <w:pPr>
        <w:pStyle w:val="Titlu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199ikg5daq0v" w:colFirst="0" w:colLast="0"/>
      <w:bookmarkEnd w:id="11"/>
      <w:r>
        <w:rPr>
          <w:b/>
          <w:bCs/>
          <w:sz w:val="34"/>
          <w:szCs w:val="34"/>
        </w:rPr>
        <w:t>5. Cerințe non-funcționale</w:t>
      </w:r>
    </w:p>
    <w:p w14:paraId="00000030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l4e5c9yldyvy" w:colFirst="0" w:colLast="0"/>
      <w:bookmarkEnd w:id="12"/>
      <w:r>
        <w:rPr>
          <w:b/>
          <w:bCs/>
          <w:color w:val="000000"/>
          <w:sz w:val="26"/>
          <w:szCs w:val="26"/>
        </w:rPr>
        <w:t>5.1 Performanță</w:t>
      </w:r>
    </w:p>
    <w:p w14:paraId="00000031" w14:textId="77777777" w:rsidR="008D2ECF" w:rsidRDefault="00000000">
      <w:pPr>
        <w:numPr>
          <w:ilvl w:val="0"/>
          <w:numId w:val="11"/>
        </w:numPr>
        <w:spacing w:before="240"/>
      </w:pPr>
      <w:r>
        <w:t>Aplicația trebuie să răspundă în &lt; 1 secundă la acțiuni simple (navigare, deschidere pagini).</w:t>
      </w:r>
      <w:r>
        <w:br/>
      </w:r>
    </w:p>
    <w:p w14:paraId="00000032" w14:textId="77777777" w:rsidR="008D2ECF" w:rsidRDefault="00000000">
      <w:pPr>
        <w:numPr>
          <w:ilvl w:val="0"/>
          <w:numId w:val="11"/>
        </w:numPr>
        <w:spacing w:after="240"/>
      </w:pPr>
      <w:r>
        <w:t>Trimiterea unui mesaj trebuie procesată în timp real.</w:t>
      </w:r>
      <w:r>
        <w:br/>
      </w:r>
    </w:p>
    <w:p w14:paraId="00000033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s3cztokyn596" w:colFirst="0" w:colLast="0"/>
      <w:bookmarkEnd w:id="13"/>
      <w:r>
        <w:rPr>
          <w:b/>
          <w:bCs/>
          <w:color w:val="000000"/>
          <w:sz w:val="26"/>
          <w:szCs w:val="26"/>
        </w:rPr>
        <w:t>5.2 Ușurință în utilizare (Usability)</w:t>
      </w:r>
    </w:p>
    <w:p w14:paraId="00000034" w14:textId="77777777" w:rsidR="008D2ECF" w:rsidRDefault="00000000">
      <w:pPr>
        <w:numPr>
          <w:ilvl w:val="0"/>
          <w:numId w:val="2"/>
        </w:numPr>
        <w:spacing w:before="240"/>
      </w:pPr>
      <w:r>
        <w:t>Interfață intuitivă chiar și pentru utilizatori fără experiență tehnică.</w:t>
      </w:r>
      <w:r>
        <w:br/>
      </w:r>
    </w:p>
    <w:p w14:paraId="00000035" w14:textId="77777777" w:rsidR="008D2ECF" w:rsidRDefault="00000000">
      <w:pPr>
        <w:numPr>
          <w:ilvl w:val="0"/>
          <w:numId w:val="2"/>
        </w:numPr>
      </w:pPr>
      <w:r>
        <w:t>Proces de înregistrare simplu, împărțit în pași clari.</w:t>
      </w:r>
      <w:r>
        <w:br/>
      </w:r>
    </w:p>
    <w:p w14:paraId="00000036" w14:textId="77777777" w:rsidR="008D2ECF" w:rsidRDefault="00000000">
      <w:pPr>
        <w:numPr>
          <w:ilvl w:val="0"/>
          <w:numId w:val="2"/>
        </w:numPr>
        <w:spacing w:after="240"/>
      </w:pPr>
      <w:r>
        <w:t>Butoane și texte vizibile, cu contrast bun.</w:t>
      </w:r>
      <w:r>
        <w:br/>
      </w:r>
    </w:p>
    <w:p w14:paraId="00000037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syik79uvcvo3" w:colFirst="0" w:colLast="0"/>
      <w:bookmarkEnd w:id="14"/>
      <w:r>
        <w:rPr>
          <w:b/>
          <w:bCs/>
          <w:color w:val="000000"/>
          <w:sz w:val="26"/>
          <w:szCs w:val="26"/>
        </w:rPr>
        <w:t>5.3 Compatibilitate</w:t>
      </w:r>
    </w:p>
    <w:p w14:paraId="00000038" w14:textId="77777777" w:rsidR="008D2ECF" w:rsidRDefault="00000000">
      <w:pPr>
        <w:numPr>
          <w:ilvl w:val="0"/>
          <w:numId w:val="10"/>
        </w:numPr>
        <w:spacing w:before="240"/>
      </w:pPr>
      <w:r>
        <w:t>Aplicația trebuie să funcționeze pe Windows 10/11.</w:t>
      </w:r>
      <w:r>
        <w:br/>
      </w:r>
    </w:p>
    <w:p w14:paraId="00000039" w14:textId="77777777" w:rsidR="008D2ECF" w:rsidRDefault="00000000">
      <w:pPr>
        <w:numPr>
          <w:ilvl w:val="0"/>
          <w:numId w:val="10"/>
        </w:numPr>
        <w:spacing w:after="240"/>
      </w:pPr>
      <w:r>
        <w:t>Rezoluții suportate: 1366×768 până la 1920×1080.</w:t>
      </w:r>
      <w:r>
        <w:br/>
      </w:r>
    </w:p>
    <w:p w14:paraId="0000003A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58pdilfr6lb" w:colFirst="0" w:colLast="0"/>
      <w:bookmarkEnd w:id="15"/>
      <w:r>
        <w:rPr>
          <w:b/>
          <w:bCs/>
          <w:color w:val="000000"/>
          <w:sz w:val="26"/>
          <w:szCs w:val="26"/>
        </w:rPr>
        <w:t>5.4 Fiabilitate</w:t>
      </w:r>
    </w:p>
    <w:p w14:paraId="0000003B" w14:textId="77777777" w:rsidR="008D2ECF" w:rsidRDefault="00000000">
      <w:pPr>
        <w:numPr>
          <w:ilvl w:val="0"/>
          <w:numId w:val="3"/>
        </w:numPr>
        <w:spacing w:before="240"/>
      </w:pPr>
      <w:r>
        <w:t>Sistemul trebuie să prevină pierderea datelor.</w:t>
      </w:r>
      <w:r>
        <w:br/>
      </w:r>
    </w:p>
    <w:p w14:paraId="0000003C" w14:textId="77777777" w:rsidR="008D2ECF" w:rsidRDefault="00000000">
      <w:pPr>
        <w:numPr>
          <w:ilvl w:val="0"/>
          <w:numId w:val="3"/>
        </w:numPr>
        <w:spacing w:after="240"/>
      </w:pPr>
      <w:r>
        <w:t>Validarea inputurilor pentru a evita erori și blocaje.</w:t>
      </w:r>
      <w:r>
        <w:br/>
      </w:r>
    </w:p>
    <w:p w14:paraId="0000003D" w14:textId="77777777" w:rsidR="008D2ECF" w:rsidRDefault="00000000">
      <w:pPr>
        <w:pStyle w:val="Titl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gbmqw8u0ygd" w:colFirst="0" w:colLast="0"/>
      <w:bookmarkEnd w:id="16"/>
      <w:r>
        <w:rPr>
          <w:b/>
          <w:bCs/>
          <w:color w:val="000000"/>
          <w:sz w:val="26"/>
          <w:szCs w:val="26"/>
        </w:rPr>
        <w:t>5.5 Securitate</w:t>
      </w:r>
    </w:p>
    <w:p w14:paraId="0000003E" w14:textId="77777777" w:rsidR="008D2ECF" w:rsidRDefault="00000000">
      <w:pPr>
        <w:numPr>
          <w:ilvl w:val="0"/>
          <w:numId w:val="7"/>
        </w:numPr>
        <w:spacing w:before="240"/>
      </w:pPr>
      <w:r>
        <w:t>Parolele trebuie criptate.</w:t>
      </w:r>
      <w:r>
        <w:br/>
      </w:r>
    </w:p>
    <w:p w14:paraId="0000003F" w14:textId="77777777" w:rsidR="008D2ECF" w:rsidRDefault="00000000">
      <w:pPr>
        <w:numPr>
          <w:ilvl w:val="0"/>
          <w:numId w:val="7"/>
        </w:numPr>
      </w:pPr>
      <w:r>
        <w:t>Codurile de resetare trebuie generate automat și să expire.</w:t>
      </w:r>
      <w:r>
        <w:br/>
      </w:r>
    </w:p>
    <w:p w14:paraId="00000040" w14:textId="77777777" w:rsidR="008D2ECF" w:rsidRDefault="00000000">
      <w:pPr>
        <w:numPr>
          <w:ilvl w:val="0"/>
          <w:numId w:val="7"/>
        </w:numPr>
        <w:spacing w:after="240"/>
      </w:pPr>
      <w:r>
        <w:t>Protecție împotriva accesului neautorizat.</w:t>
      </w:r>
      <w:r>
        <w:br/>
      </w:r>
    </w:p>
    <w:p w14:paraId="00000041" w14:textId="77777777" w:rsidR="008D2ECF" w:rsidRDefault="008D2ECF"/>
    <w:sectPr w:rsidR="008D2ECF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DCB94DA-DAAD-4935-AFBE-0B0A0A915CE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C245F58-0180-470A-BDD0-61760B351E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31E2"/>
    <w:multiLevelType w:val="multilevel"/>
    <w:tmpl w:val="E41C9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B388A"/>
    <w:multiLevelType w:val="multilevel"/>
    <w:tmpl w:val="AC3E6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941BF4"/>
    <w:multiLevelType w:val="multilevel"/>
    <w:tmpl w:val="24A2C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F44BE7"/>
    <w:multiLevelType w:val="multilevel"/>
    <w:tmpl w:val="438CC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864614"/>
    <w:multiLevelType w:val="multilevel"/>
    <w:tmpl w:val="417C8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CA256A"/>
    <w:multiLevelType w:val="multilevel"/>
    <w:tmpl w:val="2B26D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1668FF"/>
    <w:multiLevelType w:val="multilevel"/>
    <w:tmpl w:val="90AEE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CE3318"/>
    <w:multiLevelType w:val="multilevel"/>
    <w:tmpl w:val="A2E6E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4C6133"/>
    <w:multiLevelType w:val="multilevel"/>
    <w:tmpl w:val="3CB0A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214270"/>
    <w:multiLevelType w:val="multilevel"/>
    <w:tmpl w:val="2444C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4825A4"/>
    <w:multiLevelType w:val="multilevel"/>
    <w:tmpl w:val="CAA0F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D50287"/>
    <w:multiLevelType w:val="multilevel"/>
    <w:tmpl w:val="53149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2896664">
    <w:abstractNumId w:val="10"/>
  </w:num>
  <w:num w:numId="2" w16cid:durableId="1194617173">
    <w:abstractNumId w:val="8"/>
  </w:num>
  <w:num w:numId="3" w16cid:durableId="653264423">
    <w:abstractNumId w:val="7"/>
  </w:num>
  <w:num w:numId="4" w16cid:durableId="885146642">
    <w:abstractNumId w:val="11"/>
  </w:num>
  <w:num w:numId="5" w16cid:durableId="1244530023">
    <w:abstractNumId w:val="3"/>
  </w:num>
  <w:num w:numId="6" w16cid:durableId="1401169430">
    <w:abstractNumId w:val="1"/>
  </w:num>
  <w:num w:numId="7" w16cid:durableId="985357128">
    <w:abstractNumId w:val="6"/>
  </w:num>
  <w:num w:numId="8" w16cid:durableId="1197155559">
    <w:abstractNumId w:val="2"/>
  </w:num>
  <w:num w:numId="9" w16cid:durableId="1966961531">
    <w:abstractNumId w:val="9"/>
  </w:num>
  <w:num w:numId="10" w16cid:durableId="1521121113">
    <w:abstractNumId w:val="4"/>
  </w:num>
  <w:num w:numId="11" w16cid:durableId="1685014453">
    <w:abstractNumId w:val="5"/>
  </w:num>
  <w:num w:numId="12" w16cid:durableId="162557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ECF"/>
    <w:rsid w:val="005043C0"/>
    <w:rsid w:val="008D2ECF"/>
    <w:rsid w:val="00AB395F"/>
    <w:rsid w:val="00D2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E3D14"/>
  <w15:docId w15:val="{590F87C3-9CFA-4CB7-B0CB-8DCC52DD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413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vasilcovovidiu@gmail.com</dc:creator>
  <cp:keywords/>
  <dc:description/>
  <cp:lastModifiedBy>vasilcovovidiu@gmail.com</cp:lastModifiedBy>
  <cp:revision>1</cp:revision>
  <dcterms:created xsi:type="dcterms:W3CDTF">2025-12-02T20:59:00Z</dcterms:created>
  <dcterms:modified xsi:type="dcterms:W3CDTF">2025-12-05T23:37:00Z</dcterms:modified>
</cp:coreProperties>
</file>