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7579F7" w:rsidP="007579F7" w:rsidRDefault="001043B7" w14:paraId="0236EB7B" w14:textId="5A348D95">
      <w:pPr>
        <w:pStyle w:val="BodyText"/>
        <w:jc w:val="both"/>
        <w:rPr>
          <w:rFonts w:ascii="Carlito"/>
          <w:sz w:val="22"/>
        </w:rPr>
      </w:pPr>
      <w:bookmarkStart w:name="_GoBack" w:id="0"/>
      <w:bookmarkEnd w:id="0"/>
      <w:r w:rsidRPr="00517C4D">
        <w:rPr>
          <w:b/>
          <w:noProof/>
          <w:lang w:bidi="bn-BD"/>
        </w:rPr>
        <w:drawing>
          <wp:anchor distT="0" distB="0" distL="0" distR="0" simplePos="0" relativeHeight="251659264" behindDoc="0" locked="0" layoutInCell="1" allowOverlap="1" wp14:anchorId="0770242E" wp14:editId="2F3881F4">
            <wp:simplePos x="0" y="0"/>
            <wp:positionH relativeFrom="margin">
              <wp:posOffset>-279400</wp:posOffset>
            </wp:positionH>
            <wp:positionV relativeFrom="paragraph">
              <wp:posOffset>45720</wp:posOffset>
            </wp:positionV>
            <wp:extent cx="581025" cy="587884"/>
            <wp:effectExtent l="0" t="0" r="0" b="317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581025" cy="587884"/>
                    </a:xfrm>
                    <a:prstGeom prst="rect">
                      <a:avLst/>
                    </a:prstGeom>
                  </pic:spPr>
                </pic:pic>
              </a:graphicData>
            </a:graphic>
            <wp14:sizeRelH relativeFrom="margin">
              <wp14:pctWidth>0</wp14:pctWidth>
            </wp14:sizeRelH>
            <wp14:sizeRelV relativeFrom="margin">
              <wp14:pctHeight>0</wp14:pctHeight>
            </wp14:sizeRelV>
          </wp:anchor>
        </w:drawing>
      </w:r>
      <w:r w:rsidRPr="00470689">
        <w:rPr>
          <w:noProof/>
          <w:color w:val="000000"/>
          <w:szCs w:val="22"/>
          <w:lang w:bidi="bn-BD"/>
        </w:rPr>
        <w:drawing>
          <wp:anchor distT="0" distB="0" distL="114300" distR="114300" simplePos="0" relativeHeight="251662336" behindDoc="1" locked="0" layoutInCell="1" allowOverlap="1" wp14:anchorId="797F0309" wp14:editId="0A773DA4">
            <wp:simplePos x="0" y="0"/>
            <wp:positionH relativeFrom="column">
              <wp:posOffset>5897880</wp:posOffset>
            </wp:positionH>
            <wp:positionV relativeFrom="paragraph">
              <wp:posOffset>0</wp:posOffset>
            </wp:positionV>
            <wp:extent cx="596900" cy="679450"/>
            <wp:effectExtent l="0" t="0" r="0" b="6350"/>
            <wp:wrapTight wrapText="bothSides">
              <wp:wrapPolygon edited="0">
                <wp:start x="0" y="0"/>
                <wp:lineTo x="0" y="5450"/>
                <wp:lineTo x="689" y="21196"/>
                <wp:lineTo x="20681" y="21196"/>
                <wp:lineTo x="20681" y="12112"/>
                <wp:lineTo x="16545" y="9690"/>
                <wp:lineTo x="20681" y="7873"/>
                <wp:lineTo x="20681" y="606"/>
                <wp:lineTo x="5515" y="0"/>
                <wp:lineTo x="0" y="0"/>
              </wp:wrapPolygon>
            </wp:wrapTight>
            <wp:docPr id="3" name="Picture 2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900" cy="679450"/>
                    </a:xfrm>
                    <a:prstGeom prst="rect">
                      <a:avLst/>
                    </a:prstGeom>
                    <a:noFill/>
                  </pic:spPr>
                </pic:pic>
              </a:graphicData>
            </a:graphic>
            <wp14:sizeRelH relativeFrom="page">
              <wp14:pctWidth>0</wp14:pctWidth>
            </wp14:sizeRelH>
            <wp14:sizeRelV relativeFrom="page">
              <wp14:pctHeight>0</wp14:pctHeight>
            </wp14:sizeRelV>
          </wp:anchor>
        </w:drawing>
      </w:r>
    </w:p>
    <w:p w:rsidRPr="001043B7" w:rsidR="001043B7" w:rsidP="001043B7" w:rsidRDefault="001043B7" w14:paraId="4C96B033" w14:textId="213D6BA2">
      <w:pPr>
        <w:pStyle w:val="Title"/>
        <w:spacing w:before="0" w:line="240" w:lineRule="auto"/>
        <w:ind w:left="0"/>
        <w:jc w:val="center"/>
        <w:rPr>
          <w:b/>
          <w:sz w:val="36"/>
          <w:szCs w:val="36"/>
        </w:rPr>
      </w:pPr>
      <w:r>
        <w:rPr>
          <w:b/>
          <w:sz w:val="36"/>
          <w:szCs w:val="36"/>
        </w:rPr>
        <w:t xml:space="preserve">      </w:t>
      </w:r>
      <w:r w:rsidRPr="001043B7" w:rsidR="007579F7">
        <w:rPr>
          <w:b/>
          <w:sz w:val="36"/>
          <w:szCs w:val="36"/>
        </w:rPr>
        <w:t>American International University- Bangladesh (AIUB)</w:t>
      </w:r>
    </w:p>
    <w:p w:rsidRPr="001043B7" w:rsidR="007579F7" w:rsidP="001043B7" w:rsidRDefault="007579F7" w14:paraId="31E9551F" w14:textId="776DDBD0">
      <w:pPr>
        <w:pStyle w:val="Title"/>
        <w:spacing w:before="0" w:line="240" w:lineRule="auto"/>
        <w:ind w:left="0"/>
        <w:jc w:val="center"/>
        <w:rPr>
          <w:b/>
          <w:szCs w:val="36"/>
        </w:rPr>
      </w:pPr>
      <w:r w:rsidRPr="001043B7">
        <w:rPr>
          <w:b/>
          <w:szCs w:val="36"/>
        </w:rPr>
        <w:t>Department of Electrical and Electronic Engineering</w:t>
      </w:r>
    </w:p>
    <w:p w:rsidRPr="001043B7" w:rsidR="007579F7" w:rsidP="001043B7" w:rsidRDefault="007579F7" w14:paraId="5F735B61" w14:textId="3DA03E09">
      <w:pPr>
        <w:pStyle w:val="BodyText"/>
        <w:jc w:val="center"/>
        <w:rPr>
          <w:b/>
          <w:sz w:val="28"/>
          <w:szCs w:val="28"/>
        </w:rPr>
      </w:pPr>
      <w:r w:rsidRPr="001043B7">
        <w:rPr>
          <w:b/>
          <w:sz w:val="28"/>
          <w:szCs w:val="28"/>
        </w:rPr>
        <w:t>EEE</w:t>
      </w:r>
      <w:r w:rsidR="001043B7">
        <w:rPr>
          <w:b/>
          <w:sz w:val="28"/>
          <w:szCs w:val="28"/>
        </w:rPr>
        <w:t xml:space="preserve"> </w:t>
      </w:r>
      <w:r w:rsidR="001D3C76">
        <w:rPr>
          <w:b/>
          <w:sz w:val="28"/>
          <w:szCs w:val="28"/>
        </w:rPr>
        <w:t>2</w:t>
      </w:r>
      <w:r w:rsidRPr="001043B7">
        <w:rPr>
          <w:b/>
          <w:sz w:val="28"/>
          <w:szCs w:val="28"/>
        </w:rPr>
        <w:t>10</w:t>
      </w:r>
      <w:r w:rsidR="001D3C76">
        <w:rPr>
          <w:b/>
          <w:sz w:val="28"/>
          <w:szCs w:val="28"/>
        </w:rPr>
        <w:t>4</w:t>
      </w:r>
      <w:r w:rsidRPr="001043B7">
        <w:rPr>
          <w:b/>
          <w:sz w:val="28"/>
          <w:szCs w:val="28"/>
        </w:rPr>
        <w:t xml:space="preserve">: </w:t>
      </w:r>
      <w:r w:rsidRPr="001D3C76" w:rsidR="001D3C76">
        <w:rPr>
          <w:b/>
          <w:sz w:val="28"/>
          <w:szCs w:val="28"/>
        </w:rPr>
        <w:t>Electronic Devices Lab</w:t>
      </w:r>
    </w:p>
    <w:p w:rsidR="007579F7" w:rsidP="007579F7" w:rsidRDefault="007579F7" w14:paraId="67857F43" w14:textId="77777777">
      <w:pPr>
        <w:pStyle w:val="BodyText"/>
        <w:jc w:val="both"/>
        <w:rPr>
          <w:sz w:val="15"/>
        </w:rPr>
      </w:pPr>
      <w:r>
        <w:rPr>
          <w:noProof/>
          <w:lang w:bidi="bn-BD"/>
        </w:rPr>
        <mc:AlternateContent>
          <mc:Choice Requires="wps">
            <w:drawing>
              <wp:anchor distT="0" distB="0" distL="0" distR="0" simplePos="0" relativeHeight="251660288" behindDoc="1" locked="0" layoutInCell="1" allowOverlap="1" wp14:anchorId="57DB39AD" wp14:editId="10408DF9">
                <wp:simplePos x="0" y="0"/>
                <wp:positionH relativeFrom="page">
                  <wp:posOffset>896620</wp:posOffset>
                </wp:positionH>
                <wp:positionV relativeFrom="paragraph">
                  <wp:posOffset>142875</wp:posOffset>
                </wp:positionV>
                <wp:extent cx="5768975" cy="1270"/>
                <wp:effectExtent l="0" t="0" r="0" b="0"/>
                <wp:wrapTopAndBottom/>
                <wp:docPr id="1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8975" cy="1270"/>
                        </a:xfrm>
                        <a:custGeom>
                          <a:avLst/>
                          <a:gdLst>
                            <a:gd name="T0" fmla="+- 0 1412 1412"/>
                            <a:gd name="T1" fmla="*/ T0 w 9085"/>
                            <a:gd name="T2" fmla="+- 0 10497 1412"/>
                            <a:gd name="T3" fmla="*/ T2 w 9085"/>
                          </a:gdLst>
                          <a:ahLst/>
                          <a:cxnLst>
                            <a:cxn ang="0">
                              <a:pos x="T1" y="0"/>
                            </a:cxn>
                            <a:cxn ang="0">
                              <a:pos x="T3" y="0"/>
                            </a:cxn>
                          </a:cxnLst>
                          <a:rect l="0" t="0" r="r" b="b"/>
                          <a:pathLst>
                            <a:path w="9085">
                              <a:moveTo>
                                <a:pt x="0" y="0"/>
                              </a:moveTo>
                              <a:lnTo>
                                <a:pt x="9085"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Freeform 11" style="position:absolute;margin-left:70.6pt;margin-top:11.25pt;width:454.2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5,1270" o:spid="_x0000_s1026" filled="f" strokeweight=".48pt" path="m,l908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" w14:anchorId="1C7F28B9">
                <v:path arrowok="t" o:connecttype="custom" o:connectlocs="0,0;5768975,0" o:connectangles="0,0"/>
                <w10:wrap type="topAndBottom" anchorx="page"/>
              </v:shape>
            </w:pict>
          </mc:Fallback>
        </mc:AlternateContent>
      </w:r>
    </w:p>
    <w:p w:rsidRPr="00A81617" w:rsidR="00A81617" w:rsidP="00ED7DA4" w:rsidRDefault="00A81617" w14:paraId="2F880347" w14:textId="77777777">
      <w:pPr>
        <w:jc w:val="both"/>
        <w:rPr>
          <w:bCs/>
          <w:iCs/>
        </w:rPr>
      </w:pPr>
    </w:p>
    <w:p w:rsidRPr="00A82D9A" w:rsidR="002D1391" w:rsidP="002D1391" w:rsidRDefault="002D1391" w14:paraId="702C025A" w14:textId="77777777">
      <w:pPr>
        <w:jc w:val="both"/>
        <w:rPr>
          <w:b/>
          <w:bCs/>
          <w:sz w:val="20"/>
          <w:szCs w:val="20"/>
        </w:rPr>
      </w:pPr>
      <w:r w:rsidRPr="00A82D9A">
        <w:rPr>
          <w:b/>
          <w:bCs/>
          <w:sz w:val="20"/>
          <w:szCs w:val="20"/>
        </w:rPr>
        <w:t>Title</w:t>
      </w:r>
    </w:p>
    <w:p w:rsidRPr="00E8360B" w:rsidR="002D1391" w:rsidP="002D1391" w:rsidRDefault="002D1391" w14:paraId="63631B9F" w14:textId="2293DB75">
      <w:pPr>
        <w:jc w:val="both"/>
        <w:rPr>
          <w:b/>
          <w:bCs/>
          <w:sz w:val="20"/>
          <w:szCs w:val="20"/>
        </w:rPr>
      </w:pPr>
      <w:r w:rsidRPr="00E8360B">
        <w:rPr>
          <w:b/>
          <w:bCs/>
          <w:sz w:val="20"/>
          <w:szCs w:val="20"/>
        </w:rPr>
        <w:t>Performance Analysis of a Common-Source (CS) E-MOSFET Amplifier under Variable Loadi</w:t>
      </w:r>
      <w:r w:rsidRPr="00E8360B" w:rsidR="009147D9">
        <w:rPr>
          <w:b/>
          <w:bCs/>
          <w:sz w:val="20"/>
          <w:szCs w:val="20"/>
        </w:rPr>
        <w:t xml:space="preserve">ng Conditions Using </w:t>
      </w:r>
      <w:r w:rsidRPr="00E8360B" w:rsidR="00F748D8">
        <w:rPr>
          <w:b/>
          <w:bCs/>
          <w:sz w:val="20"/>
          <w:szCs w:val="20"/>
        </w:rPr>
        <w:t>Simulated</w:t>
      </w:r>
      <w:r w:rsidRPr="00E8360B">
        <w:rPr>
          <w:b/>
          <w:bCs/>
          <w:sz w:val="20"/>
          <w:szCs w:val="20"/>
        </w:rPr>
        <w:t xml:space="preserve"> and Experimental Results</w:t>
      </w:r>
      <w:r w:rsidRPr="00E8360B" w:rsidR="00F748D8">
        <w:rPr>
          <w:b/>
          <w:bCs/>
          <w:sz w:val="20"/>
          <w:szCs w:val="20"/>
        </w:rPr>
        <w:t>.</w:t>
      </w:r>
    </w:p>
    <w:p w:rsidRPr="00A82D9A" w:rsidR="002D1391" w:rsidP="00ED7DA4" w:rsidRDefault="002D1391" w14:paraId="0573EF88" w14:textId="77777777">
      <w:pPr>
        <w:jc w:val="both"/>
        <w:rPr>
          <w:b/>
          <w:bCs/>
          <w:sz w:val="20"/>
          <w:szCs w:val="20"/>
        </w:rPr>
      </w:pPr>
    </w:p>
    <w:p w:rsidRPr="00A82D9A" w:rsidR="002D1391" w:rsidP="002D1391" w:rsidRDefault="002D1391" w14:paraId="5F8EC3FC" w14:textId="77777777">
      <w:pPr>
        <w:jc w:val="both"/>
        <w:rPr>
          <w:b/>
          <w:bCs/>
          <w:sz w:val="20"/>
          <w:szCs w:val="20"/>
        </w:rPr>
      </w:pPr>
      <w:r w:rsidRPr="00A82D9A">
        <w:rPr>
          <w:b/>
          <w:bCs/>
          <w:sz w:val="20"/>
          <w:szCs w:val="20"/>
        </w:rPr>
        <w:t>Objective</w:t>
      </w:r>
    </w:p>
    <w:p w:rsidRPr="00A82D9A" w:rsidR="002D1391" w:rsidP="002D1391" w:rsidRDefault="00E8360B" w14:paraId="030187DF" w14:textId="7BDD5BE4">
      <w:pPr>
        <w:jc w:val="both"/>
        <w:rPr>
          <w:sz w:val="20"/>
          <w:szCs w:val="20"/>
        </w:rPr>
      </w:pPr>
      <w:r w:rsidRPr="00E8360B">
        <w:rPr>
          <w:sz w:val="20"/>
          <w:szCs w:val="20"/>
        </w:rPr>
        <w:t>To design and analyze a common-source E-MOSFET amplifier and investigate the effect of different load resistances on its voltage gain. Students will use MULTISIM and hardware measurements to compare simulated and experimental performance, analyze discrepancies and constraints, and draw an evidence-based conclusion</w:t>
      </w:r>
      <w:r w:rsidRPr="00A82D9A" w:rsidR="002D1391">
        <w:rPr>
          <w:sz w:val="20"/>
          <w:szCs w:val="20"/>
        </w:rPr>
        <w:t>.</w:t>
      </w:r>
    </w:p>
    <w:p w:rsidRPr="00A82D9A" w:rsidR="002D1391" w:rsidP="00ED7DA4" w:rsidRDefault="002D1391" w14:paraId="126A9AD5" w14:textId="77777777">
      <w:pPr>
        <w:jc w:val="both"/>
        <w:rPr>
          <w:b/>
          <w:bCs/>
          <w:sz w:val="20"/>
          <w:szCs w:val="20"/>
        </w:rPr>
      </w:pPr>
    </w:p>
    <w:p w:rsidRPr="00A82D9A" w:rsidR="002D1391" w:rsidP="002D1391" w:rsidRDefault="002D1391" w14:paraId="47226B7F" w14:textId="77777777">
      <w:pPr>
        <w:jc w:val="both"/>
        <w:rPr>
          <w:b/>
          <w:bCs/>
          <w:sz w:val="20"/>
          <w:szCs w:val="20"/>
        </w:rPr>
      </w:pPr>
      <w:r w:rsidRPr="00A82D9A">
        <w:rPr>
          <w:b/>
          <w:bCs/>
          <w:sz w:val="20"/>
          <w:szCs w:val="20"/>
        </w:rPr>
        <w:t>Guidelines for Students</w:t>
      </w:r>
    </w:p>
    <w:p w:rsidRPr="00E8360B" w:rsidR="00E8360B" w:rsidP="00E8360B" w:rsidRDefault="00E8360B" w14:paraId="5451559D" w14:textId="77777777">
      <w:pPr>
        <w:jc w:val="both"/>
        <w:rPr>
          <w:sz w:val="20"/>
          <w:szCs w:val="20"/>
        </w:rPr>
      </w:pPr>
      <w:r w:rsidRPr="00E8360B">
        <w:rPr>
          <w:sz w:val="20"/>
          <w:szCs w:val="20"/>
        </w:rPr>
        <w:t>Students will design a common-source E-MOSFET amplifier using relevant textbook knowledge, selected MOSFET datasheet information, technical references, and previous laboratory experience. The designed circuit must be verified using MULTISIM before hardware implementation. The OEL will be conducted group-wise with 5–6 students per group.</w:t>
      </w:r>
    </w:p>
    <w:p w:rsidRPr="00E8360B" w:rsidR="00E8360B" w:rsidP="00E8360B" w:rsidRDefault="00E8360B" w14:paraId="4F4E3DC1" w14:textId="77777777">
      <w:pPr>
        <w:jc w:val="both"/>
        <w:rPr>
          <w:sz w:val="20"/>
          <w:szCs w:val="20"/>
        </w:rPr>
      </w:pPr>
      <w:r w:rsidRPr="00E8360B">
        <w:rPr>
          <w:sz w:val="20"/>
          <w:szCs w:val="20"/>
        </w:rPr>
        <w:t>The brief theoretical background, circuit design, component selection, and MULTISIM simulation should be completed before the scheduled laboratory session. No detailed theoretical circuit calculations are required in the OEL report. During the 60-minute laboratory session, students will implement the circuit, verify the DC operating point, vary the load resistance, measure input/output quantities, record waveforms, and compare the experimental results with MULTISIM results.</w:t>
      </w:r>
    </w:p>
    <w:p w:rsidRPr="00A82D9A" w:rsidR="002D1391" w:rsidP="00E8360B" w:rsidRDefault="00E8360B" w14:paraId="2EC9C8F4" w14:textId="07A3E72A">
      <w:pPr>
        <w:jc w:val="both"/>
        <w:rPr>
          <w:sz w:val="20"/>
          <w:szCs w:val="20"/>
        </w:rPr>
      </w:pPr>
      <w:r w:rsidRPr="00E8360B">
        <w:rPr>
          <w:sz w:val="20"/>
          <w:szCs w:val="20"/>
        </w:rPr>
        <w:t>Students must analyze rather than merely report the obtained data. Any discrepancies, uncertainties, limitations, outliers, or unexpected behavior should be identified and reasonably explained</w:t>
      </w:r>
      <w:r w:rsidRPr="00A82D9A" w:rsidR="002D1391">
        <w:rPr>
          <w:sz w:val="20"/>
          <w:szCs w:val="20"/>
        </w:rPr>
        <w:t>.</w:t>
      </w:r>
    </w:p>
    <w:p w:rsidR="00E8360B" w:rsidP="00EC4600" w:rsidRDefault="00E8360B" w14:paraId="3194B09E" w14:textId="77777777">
      <w:pPr>
        <w:pStyle w:val="Default"/>
        <w:jc w:val="both"/>
        <w:rPr>
          <w:rFonts w:ascii="Times New Roman" w:hAnsi="Times New Roman" w:cs="Times New Roman"/>
          <w:b/>
          <w:bCs/>
          <w:color w:val="000000" w:themeColor="text1"/>
          <w:sz w:val="20"/>
          <w:szCs w:val="20"/>
        </w:rPr>
      </w:pPr>
    </w:p>
    <w:p w:rsidRPr="00A82D9A" w:rsidR="00EC4600" w:rsidP="00EC4600" w:rsidRDefault="00C9316F" w14:paraId="5A39BBE3" w14:textId="7DC60AAE">
      <w:pPr>
        <w:pStyle w:val="Default"/>
        <w:jc w:val="both"/>
        <w:rPr>
          <w:rFonts w:ascii="Times New Roman" w:hAnsi="Times New Roman" w:cs="Times New Roman"/>
          <w:color w:val="000000" w:themeColor="text1"/>
          <w:sz w:val="20"/>
          <w:szCs w:val="20"/>
        </w:rPr>
      </w:pPr>
      <w:r w:rsidRPr="00A82D9A">
        <w:rPr>
          <w:rFonts w:ascii="Times New Roman" w:hAnsi="Times New Roman" w:cs="Times New Roman"/>
          <w:b/>
          <w:bCs/>
          <w:color w:val="000000" w:themeColor="text1"/>
          <w:sz w:val="20"/>
          <w:szCs w:val="20"/>
        </w:rPr>
        <w:t>Apparatus:</w:t>
      </w:r>
      <w:r w:rsidRPr="00A82D9A">
        <w:rPr>
          <w:rFonts w:ascii="Times New Roman" w:hAnsi="Times New Roman" w:cs="Times New Roman"/>
          <w:color w:val="000000" w:themeColor="text1"/>
          <w:sz w:val="20"/>
          <w:szCs w:val="20"/>
        </w:rPr>
        <w:t xml:space="preserve"> </w:t>
      </w:r>
      <w:r w:rsidRPr="00A82D9A" w:rsidR="00AB2423">
        <w:rPr>
          <w:rFonts w:ascii="Times New Roman" w:hAnsi="Times New Roman" w:cs="Times New Roman"/>
          <w:color w:val="000000" w:themeColor="text1"/>
          <w:sz w:val="20"/>
          <w:szCs w:val="20"/>
        </w:rPr>
        <w:t>The students can</w:t>
      </w:r>
      <w:r w:rsidRPr="00A82D9A" w:rsidR="00197947">
        <w:rPr>
          <w:rFonts w:ascii="Times New Roman" w:hAnsi="Times New Roman" w:cs="Times New Roman"/>
          <w:color w:val="000000" w:themeColor="text1"/>
          <w:sz w:val="20"/>
          <w:szCs w:val="20"/>
        </w:rPr>
        <w:t xml:space="preserve"> select apparatus</w:t>
      </w:r>
      <w:r w:rsidRPr="00A82D9A" w:rsidR="00B14043">
        <w:rPr>
          <w:rFonts w:ascii="Times New Roman" w:hAnsi="Times New Roman" w:cs="Times New Roman"/>
          <w:color w:val="000000" w:themeColor="text1"/>
          <w:sz w:val="20"/>
          <w:szCs w:val="20"/>
        </w:rPr>
        <w:t xml:space="preserve"> from the </w:t>
      </w:r>
      <w:r w:rsidRPr="00A82D9A" w:rsidR="000F6915">
        <w:rPr>
          <w:rFonts w:ascii="Times New Roman" w:hAnsi="Times New Roman" w:cs="Times New Roman"/>
          <w:color w:val="000000" w:themeColor="text1"/>
          <w:sz w:val="20"/>
          <w:szCs w:val="20"/>
        </w:rPr>
        <w:t xml:space="preserve">table </w:t>
      </w:r>
      <w:r w:rsidRPr="00A82D9A" w:rsidR="00E16FFE">
        <w:rPr>
          <w:rFonts w:ascii="Times New Roman" w:hAnsi="Times New Roman" w:cs="Times New Roman"/>
          <w:color w:val="000000" w:themeColor="text1"/>
          <w:sz w:val="20"/>
          <w:szCs w:val="20"/>
        </w:rPr>
        <w:t>below but are not limited</w:t>
      </w:r>
      <w:r w:rsidRPr="00A82D9A" w:rsidR="0009723A">
        <w:rPr>
          <w:rFonts w:ascii="Times New Roman" w:hAnsi="Times New Roman" w:cs="Times New Roman"/>
          <w:color w:val="000000" w:themeColor="text1"/>
          <w:sz w:val="20"/>
          <w:szCs w:val="20"/>
        </w:rPr>
        <w:t xml:space="preserve"> to create their experiment </w:t>
      </w:r>
      <w:r w:rsidRPr="00A82D9A" w:rsidR="00EA1B4B">
        <w:rPr>
          <w:rFonts w:ascii="Times New Roman" w:hAnsi="Times New Roman" w:cs="Times New Roman"/>
          <w:color w:val="000000" w:themeColor="text1"/>
          <w:sz w:val="20"/>
          <w:szCs w:val="20"/>
        </w:rPr>
        <w:t>according to their requirements. However, they must purchase or collect it before the experimen</w:t>
      </w:r>
      <w:r w:rsidRPr="00A82D9A" w:rsidR="00D01FBA">
        <w:rPr>
          <w:rFonts w:ascii="Times New Roman" w:hAnsi="Times New Roman" w:cs="Times New Roman"/>
          <w:color w:val="000000" w:themeColor="text1"/>
          <w:sz w:val="20"/>
          <w:szCs w:val="20"/>
        </w:rPr>
        <w:t>t, if any particular components or</w:t>
      </w:r>
      <w:r w:rsidRPr="00A82D9A" w:rsidR="00EA1B4B">
        <w:rPr>
          <w:rFonts w:ascii="Times New Roman" w:hAnsi="Times New Roman" w:cs="Times New Roman"/>
          <w:color w:val="000000" w:themeColor="text1"/>
          <w:sz w:val="20"/>
          <w:szCs w:val="20"/>
        </w:rPr>
        <w:t xml:space="preserve"> devices are not available in the laboratory.</w:t>
      </w:r>
    </w:p>
    <w:p w:rsidRPr="00A82D9A" w:rsidR="00ED7DA4" w:rsidP="00EC4600" w:rsidRDefault="00ED7DA4" w14:paraId="4E48CABD" w14:textId="77777777">
      <w:pPr>
        <w:pStyle w:val="Default"/>
        <w:jc w:val="both"/>
        <w:rPr>
          <w:rFonts w:ascii="Times New Roman" w:hAnsi="Times New Roman" w:cs="Times New Roman"/>
          <w:color w:val="auto"/>
          <w:sz w:val="20"/>
          <w:szCs w:val="20"/>
        </w:rPr>
      </w:pPr>
    </w:p>
    <w:tbl>
      <w:tblPr>
        <w:tblStyle w:val="TableGrid"/>
        <w:tblW w:w="9630" w:type="dxa"/>
        <w:tblInd w:w="-5" w:type="dxa"/>
        <w:tblLook w:val="04A0" w:firstRow="1" w:lastRow="0" w:firstColumn="1" w:lastColumn="0" w:noHBand="0" w:noVBand="1"/>
      </w:tblPr>
      <w:tblGrid>
        <w:gridCol w:w="4680"/>
        <w:gridCol w:w="4950"/>
      </w:tblGrid>
      <w:tr w:rsidRPr="00A82D9A" w:rsidR="007F3D79" w:rsidTr="007F3D79" w14:paraId="2BA7503B" w14:textId="77777777">
        <w:trPr>
          <w:trHeight w:val="1539"/>
        </w:trPr>
        <w:tc>
          <w:tcPr>
            <w:tcW w:w="4680" w:type="dxa"/>
          </w:tcPr>
          <w:p w:rsidRPr="00A82D9A" w:rsidR="007F3D79" w:rsidP="00A82D9A" w:rsidRDefault="007F3D79" w14:paraId="63EADFAC" w14:textId="6C360C49">
            <w:pPr>
              <w:pStyle w:val="Default"/>
              <w:numPr>
                <w:ilvl w:val="0"/>
                <w:numId w:val="28"/>
              </w:numPr>
              <w:jc w:val="both"/>
              <w:rPr>
                <w:rFonts w:ascii="Times New Roman" w:hAnsi="Times New Roman" w:cs="Times New Roman"/>
                <w:color w:val="auto"/>
                <w:sz w:val="20"/>
                <w:szCs w:val="20"/>
              </w:rPr>
            </w:pPr>
            <w:r w:rsidRPr="00A82D9A">
              <w:rPr>
                <w:rFonts w:ascii="Times New Roman" w:hAnsi="Times New Roman" w:cs="Times New Roman"/>
                <w:color w:val="auto"/>
                <w:sz w:val="20"/>
                <w:szCs w:val="20"/>
              </w:rPr>
              <w:t>MULTISIM software</w:t>
            </w:r>
          </w:p>
          <w:p w:rsidRPr="00A82D9A" w:rsidR="007F3D79" w:rsidP="00315ECE" w:rsidRDefault="007F3D79" w14:paraId="5DBE4B52" w14:textId="79F0980C">
            <w:pPr>
              <w:pStyle w:val="Default"/>
              <w:numPr>
                <w:ilvl w:val="0"/>
                <w:numId w:val="28"/>
              </w:numPr>
              <w:jc w:val="both"/>
              <w:rPr>
                <w:rFonts w:ascii="Times New Roman" w:hAnsi="Times New Roman" w:cs="Times New Roman"/>
                <w:color w:val="auto"/>
                <w:sz w:val="20"/>
                <w:szCs w:val="20"/>
              </w:rPr>
            </w:pPr>
            <w:r w:rsidRPr="00A82D9A">
              <w:rPr>
                <w:rFonts w:ascii="Times New Roman" w:hAnsi="Times New Roman" w:cs="Times New Roman"/>
                <w:color w:val="auto"/>
                <w:sz w:val="20"/>
                <w:szCs w:val="20"/>
              </w:rPr>
              <w:t>MOSFET</w:t>
            </w:r>
          </w:p>
          <w:p w:rsidRPr="00A82D9A" w:rsidR="007F3D79" w:rsidP="00A82D9A" w:rsidRDefault="007F3D79" w14:paraId="3CF75811" w14:textId="77777777">
            <w:pPr>
              <w:pStyle w:val="Default"/>
              <w:numPr>
                <w:ilvl w:val="0"/>
                <w:numId w:val="28"/>
              </w:numPr>
              <w:jc w:val="both"/>
              <w:rPr>
                <w:rFonts w:ascii="Times New Roman" w:hAnsi="Times New Roman" w:cs="Times New Roman"/>
                <w:color w:val="auto"/>
                <w:sz w:val="20"/>
                <w:szCs w:val="20"/>
              </w:rPr>
            </w:pPr>
            <w:r w:rsidRPr="00A82D9A">
              <w:rPr>
                <w:rFonts w:ascii="Times New Roman" w:hAnsi="Times New Roman" w:cs="Times New Roman"/>
                <w:color w:val="auto"/>
                <w:sz w:val="20"/>
                <w:szCs w:val="20"/>
              </w:rPr>
              <w:t>Potentiometer</w:t>
            </w:r>
          </w:p>
          <w:p w:rsidRPr="00A82D9A" w:rsidR="007F3D79" w:rsidP="00A82D9A" w:rsidRDefault="007F3D79" w14:paraId="77FA673B" w14:textId="77777777">
            <w:pPr>
              <w:pStyle w:val="Default"/>
              <w:numPr>
                <w:ilvl w:val="0"/>
                <w:numId w:val="28"/>
              </w:numPr>
              <w:jc w:val="both"/>
              <w:rPr>
                <w:rFonts w:ascii="Times New Roman" w:hAnsi="Times New Roman" w:cs="Times New Roman"/>
                <w:color w:val="auto"/>
                <w:sz w:val="20"/>
                <w:szCs w:val="20"/>
              </w:rPr>
            </w:pPr>
            <w:r w:rsidRPr="00A82D9A">
              <w:rPr>
                <w:rFonts w:ascii="Times New Roman" w:hAnsi="Times New Roman" w:cs="Times New Roman"/>
                <w:color w:val="auto"/>
                <w:sz w:val="20"/>
                <w:szCs w:val="20"/>
              </w:rPr>
              <w:t>Resistors</w:t>
            </w:r>
          </w:p>
          <w:p w:rsidRPr="00A82D9A" w:rsidR="007F3D79" w:rsidP="00A82D9A" w:rsidRDefault="007F3D79" w14:paraId="5C572CAE" w14:textId="77777777">
            <w:pPr>
              <w:pStyle w:val="Default"/>
              <w:numPr>
                <w:ilvl w:val="0"/>
                <w:numId w:val="28"/>
              </w:numPr>
              <w:jc w:val="both"/>
              <w:rPr>
                <w:rFonts w:ascii="Times New Roman" w:hAnsi="Times New Roman" w:cs="Times New Roman"/>
                <w:color w:val="auto"/>
                <w:sz w:val="20"/>
                <w:szCs w:val="20"/>
              </w:rPr>
            </w:pPr>
            <w:r w:rsidRPr="00A82D9A">
              <w:rPr>
                <w:rFonts w:ascii="Times New Roman" w:hAnsi="Times New Roman" w:cs="Times New Roman"/>
                <w:color w:val="auto"/>
                <w:sz w:val="20"/>
                <w:szCs w:val="20"/>
              </w:rPr>
              <w:t>Capacitors</w:t>
            </w:r>
          </w:p>
          <w:p w:rsidRPr="00A82D9A" w:rsidR="007F3D79" w:rsidP="00A82D9A" w:rsidRDefault="007F3D79" w14:paraId="3C9E48F2" w14:textId="664AD170">
            <w:pPr>
              <w:pStyle w:val="Default"/>
              <w:numPr>
                <w:ilvl w:val="0"/>
                <w:numId w:val="28"/>
              </w:numPr>
              <w:jc w:val="both"/>
              <w:rPr>
                <w:rFonts w:ascii="Times New Roman" w:hAnsi="Times New Roman" w:cs="Times New Roman"/>
                <w:color w:val="auto"/>
                <w:sz w:val="20"/>
                <w:szCs w:val="20"/>
              </w:rPr>
            </w:pPr>
            <w:r w:rsidRPr="00A82D9A">
              <w:rPr>
                <w:rFonts w:ascii="Times New Roman" w:hAnsi="Times New Roman" w:cs="Times New Roman"/>
                <w:color w:val="auto"/>
                <w:sz w:val="20"/>
                <w:szCs w:val="20"/>
              </w:rPr>
              <w:t>DC sources</w:t>
            </w:r>
          </w:p>
        </w:tc>
        <w:tc>
          <w:tcPr>
            <w:tcW w:w="4950" w:type="dxa"/>
          </w:tcPr>
          <w:p w:rsidRPr="00A82D9A" w:rsidR="007F3D79" w:rsidP="00A82D9A" w:rsidRDefault="007F3D79" w14:paraId="43B63A11" w14:textId="77777777">
            <w:pPr>
              <w:pStyle w:val="Default"/>
              <w:numPr>
                <w:ilvl w:val="0"/>
                <w:numId w:val="28"/>
              </w:numPr>
              <w:jc w:val="both"/>
              <w:rPr>
                <w:rFonts w:ascii="Times New Roman" w:hAnsi="Times New Roman" w:cs="Times New Roman"/>
                <w:color w:val="auto"/>
                <w:sz w:val="20"/>
                <w:szCs w:val="20"/>
              </w:rPr>
            </w:pPr>
            <w:r w:rsidRPr="00A82D9A">
              <w:rPr>
                <w:rFonts w:ascii="Times New Roman" w:hAnsi="Times New Roman" w:cs="Times New Roman"/>
                <w:color w:val="auto"/>
                <w:sz w:val="20"/>
                <w:szCs w:val="20"/>
              </w:rPr>
              <w:t>Breadboard</w:t>
            </w:r>
          </w:p>
          <w:p w:rsidRPr="00A82D9A" w:rsidR="007F3D79" w:rsidP="00A82D9A" w:rsidRDefault="001B2AE1" w14:paraId="40DE7FCF" w14:textId="4C8FA923">
            <w:pPr>
              <w:pStyle w:val="Default"/>
              <w:numPr>
                <w:ilvl w:val="0"/>
                <w:numId w:val="28"/>
              </w:numPr>
              <w:jc w:val="both"/>
              <w:rPr>
                <w:rFonts w:ascii="Times New Roman" w:hAnsi="Times New Roman" w:cs="Times New Roman"/>
                <w:color w:val="auto"/>
                <w:sz w:val="20"/>
                <w:szCs w:val="20"/>
              </w:rPr>
            </w:pPr>
            <w:r>
              <w:rPr>
                <w:rFonts w:ascii="Times New Roman" w:hAnsi="Times New Roman" w:cs="Times New Roman"/>
                <w:color w:val="auto"/>
                <w:sz w:val="20"/>
                <w:szCs w:val="20"/>
              </w:rPr>
              <w:t>Mul</w:t>
            </w:r>
            <w:r w:rsidRPr="00A82D9A">
              <w:rPr>
                <w:rFonts w:ascii="Times New Roman" w:hAnsi="Times New Roman" w:cs="Times New Roman"/>
                <w:color w:val="auto"/>
                <w:sz w:val="20"/>
                <w:szCs w:val="20"/>
              </w:rPr>
              <w:t>timeter</w:t>
            </w:r>
          </w:p>
          <w:p w:rsidRPr="00A82D9A" w:rsidR="007F3D79" w:rsidP="00A82D9A" w:rsidRDefault="007F3D79" w14:paraId="32D9F5AD" w14:textId="77777777">
            <w:pPr>
              <w:pStyle w:val="Default"/>
              <w:numPr>
                <w:ilvl w:val="0"/>
                <w:numId w:val="28"/>
              </w:numPr>
              <w:jc w:val="both"/>
              <w:rPr>
                <w:rFonts w:ascii="Times New Roman" w:hAnsi="Times New Roman" w:cs="Times New Roman"/>
                <w:color w:val="auto"/>
                <w:sz w:val="20"/>
                <w:szCs w:val="20"/>
              </w:rPr>
            </w:pPr>
            <w:r w:rsidRPr="00A82D9A">
              <w:rPr>
                <w:rFonts w:ascii="Times New Roman" w:hAnsi="Times New Roman" w:cs="Times New Roman"/>
                <w:color w:val="auto"/>
                <w:sz w:val="20"/>
                <w:szCs w:val="20"/>
              </w:rPr>
              <w:t>Ammeter/Voltmeter</w:t>
            </w:r>
          </w:p>
          <w:p w:rsidRPr="00A82D9A" w:rsidR="007F3D79" w:rsidP="00A82D9A" w:rsidRDefault="007F3D79" w14:paraId="6EB2C0A4" w14:textId="77777777">
            <w:pPr>
              <w:pStyle w:val="Default"/>
              <w:numPr>
                <w:ilvl w:val="0"/>
                <w:numId w:val="28"/>
              </w:numPr>
              <w:jc w:val="both"/>
              <w:rPr>
                <w:rFonts w:ascii="Times New Roman" w:hAnsi="Times New Roman" w:cs="Times New Roman"/>
                <w:color w:val="auto"/>
                <w:sz w:val="20"/>
                <w:szCs w:val="20"/>
              </w:rPr>
            </w:pPr>
            <w:r w:rsidRPr="00A82D9A">
              <w:rPr>
                <w:rFonts w:ascii="Times New Roman" w:hAnsi="Times New Roman" w:cs="Times New Roman"/>
                <w:color w:val="auto"/>
                <w:sz w:val="20"/>
                <w:szCs w:val="20"/>
              </w:rPr>
              <w:t>AC Sources</w:t>
            </w:r>
          </w:p>
          <w:p w:rsidR="007F3D79" w:rsidP="007F3D79" w:rsidRDefault="007F3D79" w14:paraId="760F787E" w14:textId="77777777">
            <w:pPr>
              <w:pStyle w:val="Default"/>
              <w:numPr>
                <w:ilvl w:val="0"/>
                <w:numId w:val="28"/>
              </w:numPr>
              <w:jc w:val="both"/>
              <w:rPr>
                <w:rFonts w:ascii="Times New Roman" w:hAnsi="Times New Roman" w:cs="Times New Roman"/>
                <w:color w:val="auto"/>
                <w:sz w:val="20"/>
                <w:szCs w:val="20"/>
              </w:rPr>
            </w:pPr>
            <w:r w:rsidRPr="00A82D9A">
              <w:rPr>
                <w:rFonts w:ascii="Times New Roman" w:hAnsi="Times New Roman" w:cs="Times New Roman"/>
                <w:color w:val="auto"/>
                <w:sz w:val="20"/>
                <w:szCs w:val="20"/>
              </w:rPr>
              <w:t>Oscilloscope</w:t>
            </w:r>
          </w:p>
          <w:p w:rsidRPr="007F3D79" w:rsidR="007F3D79" w:rsidP="007F3D79" w:rsidRDefault="007F3D79" w14:paraId="30956466" w14:textId="39907619">
            <w:pPr>
              <w:pStyle w:val="Default"/>
              <w:numPr>
                <w:ilvl w:val="0"/>
                <w:numId w:val="28"/>
              </w:numPr>
              <w:jc w:val="both"/>
              <w:rPr>
                <w:rFonts w:ascii="Times New Roman" w:hAnsi="Times New Roman" w:cs="Times New Roman"/>
                <w:color w:val="auto"/>
                <w:sz w:val="20"/>
                <w:szCs w:val="20"/>
              </w:rPr>
            </w:pPr>
            <w:r w:rsidRPr="007F3D79">
              <w:rPr>
                <w:rFonts w:ascii="Times New Roman" w:hAnsi="Times New Roman" w:cs="Times New Roman"/>
                <w:color w:val="auto"/>
                <w:sz w:val="20"/>
                <w:szCs w:val="20"/>
              </w:rPr>
              <w:t>Connecting wires</w:t>
            </w:r>
          </w:p>
        </w:tc>
      </w:tr>
    </w:tbl>
    <w:p w:rsidR="002D1391" w:rsidP="002D1391" w:rsidRDefault="002D1391" w14:paraId="496D143F" w14:textId="77777777">
      <w:pPr>
        <w:pStyle w:val="Default"/>
        <w:jc w:val="both"/>
        <w:rPr>
          <w:rFonts w:ascii="Times New Roman" w:hAnsi="Times New Roman" w:cs="Times New Roman"/>
          <w:b/>
          <w:bCs/>
          <w:i/>
          <w:iCs/>
          <w:color w:val="365F91" w:themeColor="accent1" w:themeShade="BF"/>
          <w:sz w:val="22"/>
        </w:rPr>
      </w:pPr>
    </w:p>
    <w:p w:rsidRPr="002D1391" w:rsidR="002D1391" w:rsidP="002D1391" w:rsidRDefault="002D1391" w14:paraId="22907C34" w14:textId="5BF46254">
      <w:pPr>
        <w:pStyle w:val="Default"/>
        <w:jc w:val="both"/>
        <w:rPr>
          <w:rFonts w:ascii="Times New Roman" w:hAnsi="Times New Roman" w:cs="Times New Roman"/>
          <w:b/>
          <w:bCs/>
          <w:color w:val="auto"/>
          <w:sz w:val="20"/>
          <w:szCs w:val="20"/>
        </w:rPr>
      </w:pPr>
      <w:r w:rsidRPr="002D1391">
        <w:rPr>
          <w:rFonts w:ascii="Times New Roman" w:hAnsi="Times New Roman" w:cs="Times New Roman"/>
          <w:b/>
          <w:bCs/>
          <w:color w:val="auto"/>
          <w:sz w:val="20"/>
          <w:szCs w:val="20"/>
        </w:rPr>
        <w:t>OEL Report</w:t>
      </w:r>
    </w:p>
    <w:p w:rsidRPr="002D1391" w:rsidR="002D1391" w:rsidP="002D1391" w:rsidRDefault="002D1391" w14:paraId="1BF99755"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The report should contain the following sections.</w:t>
      </w:r>
    </w:p>
    <w:p w:rsidR="002D1391" w:rsidP="002D1391" w:rsidRDefault="002D1391" w14:paraId="2E0E14FB" w14:textId="77777777">
      <w:pPr>
        <w:pStyle w:val="Default"/>
        <w:jc w:val="both"/>
        <w:rPr>
          <w:rFonts w:ascii="Times New Roman" w:hAnsi="Times New Roman" w:cs="Times New Roman"/>
          <w:color w:val="auto"/>
          <w:sz w:val="20"/>
          <w:szCs w:val="20"/>
        </w:rPr>
      </w:pPr>
    </w:p>
    <w:p w:rsidRPr="002D1391" w:rsidR="002D1391" w:rsidP="002D1391" w:rsidRDefault="002D1391" w14:paraId="512F5372" w14:textId="07539F2C">
      <w:pPr>
        <w:pStyle w:val="Default"/>
        <w:jc w:val="both"/>
        <w:rPr>
          <w:rFonts w:ascii="Times New Roman" w:hAnsi="Times New Roman" w:cs="Times New Roman"/>
          <w:b/>
          <w:bCs/>
          <w:color w:val="auto"/>
          <w:sz w:val="20"/>
          <w:szCs w:val="20"/>
        </w:rPr>
      </w:pPr>
      <w:r w:rsidRPr="002D1391">
        <w:rPr>
          <w:rFonts w:ascii="Times New Roman" w:hAnsi="Times New Roman" w:cs="Times New Roman"/>
          <w:b/>
          <w:bCs/>
          <w:color w:val="auto"/>
          <w:sz w:val="20"/>
          <w:szCs w:val="20"/>
        </w:rPr>
        <w:t>1. Title and Objective</w:t>
      </w:r>
    </w:p>
    <w:p w:rsidRPr="002D1391" w:rsidR="002D1391" w:rsidP="002D1391" w:rsidRDefault="002D1391" w14:paraId="1FA125C4"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Provide the OEL title and clearly state the objectives of the investigation.</w:t>
      </w:r>
    </w:p>
    <w:p w:rsidR="002D1391" w:rsidP="002D1391" w:rsidRDefault="002D1391" w14:paraId="71830202" w14:textId="77777777">
      <w:pPr>
        <w:pStyle w:val="Default"/>
        <w:jc w:val="both"/>
        <w:rPr>
          <w:rFonts w:ascii="Times New Roman" w:hAnsi="Times New Roman" w:cs="Times New Roman"/>
          <w:color w:val="auto"/>
          <w:sz w:val="20"/>
          <w:szCs w:val="20"/>
        </w:rPr>
      </w:pPr>
    </w:p>
    <w:p w:rsidRPr="002D1391" w:rsidR="002D1391" w:rsidP="002D1391" w:rsidRDefault="002D1391" w14:paraId="04329285" w14:textId="1BAE8DA2">
      <w:pPr>
        <w:pStyle w:val="Default"/>
        <w:jc w:val="both"/>
        <w:rPr>
          <w:rFonts w:ascii="Times New Roman" w:hAnsi="Times New Roman" w:cs="Times New Roman"/>
          <w:b/>
          <w:bCs/>
          <w:color w:val="auto"/>
          <w:sz w:val="20"/>
          <w:szCs w:val="20"/>
        </w:rPr>
      </w:pPr>
      <w:r w:rsidRPr="002D1391">
        <w:rPr>
          <w:rFonts w:ascii="Times New Roman" w:hAnsi="Times New Roman" w:cs="Times New Roman"/>
          <w:b/>
          <w:bCs/>
          <w:color w:val="auto"/>
          <w:sz w:val="20"/>
          <w:szCs w:val="20"/>
        </w:rPr>
        <w:t xml:space="preserve">2. </w:t>
      </w:r>
      <w:r w:rsidRPr="00E8360B" w:rsidR="00E8360B">
        <w:rPr>
          <w:rFonts w:ascii="Times New Roman" w:hAnsi="Times New Roman" w:cs="Times New Roman"/>
          <w:b/>
          <w:bCs/>
          <w:color w:val="auto"/>
          <w:sz w:val="20"/>
          <w:szCs w:val="20"/>
        </w:rPr>
        <w:t>Brief Theory and Background</w:t>
      </w:r>
    </w:p>
    <w:p w:rsidRPr="00E8360B" w:rsidR="00E8360B" w:rsidP="00E8360B" w:rsidRDefault="00E8360B" w14:paraId="6CCB8822" w14:textId="77777777">
      <w:pPr>
        <w:pStyle w:val="Default"/>
        <w:jc w:val="both"/>
        <w:rPr>
          <w:rFonts w:ascii="Times New Roman" w:hAnsi="Times New Roman" w:cs="Times New Roman"/>
          <w:color w:val="auto"/>
          <w:sz w:val="20"/>
          <w:szCs w:val="20"/>
        </w:rPr>
      </w:pPr>
      <w:r w:rsidRPr="00E8360B">
        <w:rPr>
          <w:rFonts w:ascii="Times New Roman" w:hAnsi="Times New Roman" w:cs="Times New Roman"/>
          <w:color w:val="auto"/>
          <w:sz w:val="20"/>
          <w:szCs w:val="20"/>
        </w:rPr>
        <w:t>Briefly discuss only the principles directly relevant to the experiment:</w:t>
      </w:r>
    </w:p>
    <w:p w:rsidR="00E8360B" w:rsidP="00E8360B" w:rsidRDefault="00E8360B" w14:paraId="0843CE66" w14:textId="77777777">
      <w:pPr>
        <w:pStyle w:val="Default"/>
        <w:numPr>
          <w:ilvl w:val="0"/>
          <w:numId w:val="37"/>
        </w:numPr>
        <w:jc w:val="both"/>
        <w:rPr>
          <w:rFonts w:ascii="Times New Roman" w:hAnsi="Times New Roman" w:cs="Times New Roman"/>
          <w:color w:val="auto"/>
          <w:sz w:val="20"/>
          <w:szCs w:val="20"/>
        </w:rPr>
      </w:pPr>
      <w:r w:rsidRPr="00E8360B">
        <w:rPr>
          <w:rFonts w:ascii="Times New Roman" w:hAnsi="Times New Roman" w:cs="Times New Roman"/>
          <w:color w:val="auto"/>
          <w:sz w:val="20"/>
          <w:szCs w:val="20"/>
        </w:rPr>
        <w:t>Operating principle of a common-source E-MOSFET amplifier and voltage amplification;</w:t>
      </w:r>
    </w:p>
    <w:p w:rsidR="00E8360B" w:rsidP="00E8360B" w:rsidRDefault="00E8360B" w14:paraId="4AA81FB2" w14:textId="77777777">
      <w:pPr>
        <w:pStyle w:val="Default"/>
        <w:numPr>
          <w:ilvl w:val="0"/>
          <w:numId w:val="37"/>
        </w:numPr>
        <w:jc w:val="both"/>
        <w:rPr>
          <w:rFonts w:ascii="Times New Roman" w:hAnsi="Times New Roman" w:cs="Times New Roman"/>
          <w:color w:val="auto"/>
          <w:sz w:val="20"/>
          <w:szCs w:val="20"/>
        </w:rPr>
      </w:pPr>
      <w:r w:rsidRPr="00E8360B">
        <w:rPr>
          <w:rFonts w:ascii="Times New Roman" w:hAnsi="Times New Roman" w:cs="Times New Roman"/>
          <w:color w:val="auto"/>
          <w:sz w:val="20"/>
          <w:szCs w:val="20"/>
        </w:rPr>
        <w:t>Basic concept of DC biasing and the required operating region;</w:t>
      </w:r>
    </w:p>
    <w:p w:rsidR="00E8360B" w:rsidP="00E8360B" w:rsidRDefault="00E8360B" w14:paraId="06172CB7" w14:textId="77777777">
      <w:pPr>
        <w:pStyle w:val="Default"/>
        <w:numPr>
          <w:ilvl w:val="0"/>
          <w:numId w:val="37"/>
        </w:numPr>
        <w:jc w:val="both"/>
        <w:rPr>
          <w:rFonts w:ascii="Times New Roman" w:hAnsi="Times New Roman" w:cs="Times New Roman"/>
          <w:color w:val="auto"/>
          <w:sz w:val="20"/>
          <w:szCs w:val="20"/>
        </w:rPr>
      </w:pPr>
      <w:r w:rsidRPr="00E8360B">
        <w:rPr>
          <w:rFonts w:ascii="Times New Roman" w:hAnsi="Times New Roman" w:cs="Times New Roman"/>
          <w:color w:val="auto"/>
          <w:sz w:val="20"/>
          <w:szCs w:val="20"/>
        </w:rPr>
        <w:t>Effect of load resistance on voltage gain; and</w:t>
      </w:r>
    </w:p>
    <w:p w:rsidRPr="00E8360B" w:rsidR="00E8360B" w:rsidP="00E8360B" w:rsidRDefault="00E8360B" w14:paraId="1B61BD3C" w14:textId="3B6E0088">
      <w:pPr>
        <w:pStyle w:val="Default"/>
        <w:numPr>
          <w:ilvl w:val="0"/>
          <w:numId w:val="37"/>
        </w:numPr>
        <w:jc w:val="both"/>
        <w:rPr>
          <w:rFonts w:ascii="Times New Roman" w:hAnsi="Times New Roman" w:cs="Times New Roman"/>
          <w:color w:val="auto"/>
          <w:sz w:val="20"/>
          <w:szCs w:val="20"/>
        </w:rPr>
      </w:pPr>
      <w:r w:rsidRPr="00E8360B">
        <w:rPr>
          <w:rFonts w:ascii="Times New Roman" w:hAnsi="Times New Roman" w:cs="Times New Roman"/>
          <w:color w:val="auto"/>
          <w:sz w:val="20"/>
          <w:szCs w:val="20"/>
        </w:rPr>
        <w:t>Relevant parameters of the selected MOSFET obtained from its datasheet.</w:t>
      </w:r>
    </w:p>
    <w:p w:rsidR="002D1391" w:rsidP="00E8360B" w:rsidRDefault="00E8360B" w14:paraId="624220D3" w14:textId="0FA571BA">
      <w:pPr>
        <w:pStyle w:val="Default"/>
        <w:jc w:val="both"/>
        <w:rPr>
          <w:rFonts w:ascii="Times New Roman" w:hAnsi="Times New Roman" w:cs="Times New Roman"/>
          <w:color w:val="auto"/>
          <w:sz w:val="20"/>
          <w:szCs w:val="20"/>
        </w:rPr>
      </w:pPr>
      <w:r w:rsidRPr="00E8360B">
        <w:rPr>
          <w:rFonts w:ascii="Times New Roman" w:hAnsi="Times New Roman" w:cs="Times New Roman"/>
          <w:color w:val="auto"/>
          <w:sz w:val="20"/>
          <w:szCs w:val="20"/>
        </w:rPr>
        <w:t>The theoretical discussion should be concise and directly connected to the circuit and observed results. Detailed theoretical design calculations are not required</w:t>
      </w:r>
      <w:r w:rsidRPr="002D1391" w:rsidR="002D1391">
        <w:rPr>
          <w:rFonts w:ascii="Times New Roman" w:hAnsi="Times New Roman" w:cs="Times New Roman"/>
          <w:color w:val="auto"/>
          <w:sz w:val="20"/>
          <w:szCs w:val="20"/>
        </w:rPr>
        <w:t>.</w:t>
      </w:r>
    </w:p>
    <w:p w:rsidRPr="002D1391" w:rsidR="00A82D9A" w:rsidP="002D1391" w:rsidRDefault="00A82D9A" w14:paraId="0722AA5A" w14:textId="77777777">
      <w:pPr>
        <w:pStyle w:val="Default"/>
        <w:jc w:val="both"/>
        <w:rPr>
          <w:rFonts w:ascii="Times New Roman" w:hAnsi="Times New Roman" w:cs="Times New Roman"/>
          <w:color w:val="auto"/>
          <w:sz w:val="20"/>
          <w:szCs w:val="20"/>
        </w:rPr>
      </w:pPr>
    </w:p>
    <w:p w:rsidRPr="00A82D9A" w:rsidR="002D1391" w:rsidP="002D1391" w:rsidRDefault="002D1391" w14:paraId="1DF216C5" w14:textId="77777777">
      <w:pPr>
        <w:pStyle w:val="Default"/>
        <w:jc w:val="both"/>
        <w:rPr>
          <w:rFonts w:ascii="Times New Roman" w:hAnsi="Times New Roman" w:cs="Times New Roman"/>
          <w:b/>
          <w:bCs/>
          <w:color w:val="auto"/>
          <w:sz w:val="20"/>
          <w:szCs w:val="20"/>
        </w:rPr>
      </w:pPr>
      <w:r w:rsidRPr="00A82D9A">
        <w:rPr>
          <w:rFonts w:ascii="Times New Roman" w:hAnsi="Times New Roman" w:cs="Times New Roman"/>
          <w:b/>
          <w:bCs/>
          <w:color w:val="auto"/>
          <w:sz w:val="20"/>
          <w:szCs w:val="20"/>
        </w:rPr>
        <w:t>3. Circuit Design and Methodology</w:t>
      </w:r>
    </w:p>
    <w:p w:rsidRPr="002D1391" w:rsidR="002D1391" w:rsidP="002D1391" w:rsidRDefault="002D1391" w14:paraId="6B604E6B"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Include:</w:t>
      </w:r>
    </w:p>
    <w:p w:rsidRPr="002D1391" w:rsidR="002D1391" w:rsidP="002D1391" w:rsidRDefault="00201818" w14:paraId="68AD4A51" w14:textId="4F750D9D">
      <w:pPr>
        <w:pStyle w:val="Default"/>
        <w:numPr>
          <w:ilvl w:val="0"/>
          <w:numId w:val="31"/>
        </w:numPr>
        <w:jc w:val="both"/>
        <w:rPr>
          <w:rFonts w:ascii="Times New Roman" w:hAnsi="Times New Roman" w:cs="Times New Roman"/>
          <w:color w:val="auto"/>
          <w:sz w:val="20"/>
          <w:szCs w:val="20"/>
        </w:rPr>
      </w:pPr>
      <w:r>
        <w:rPr>
          <w:rFonts w:ascii="Times New Roman" w:hAnsi="Times New Roman" w:cs="Times New Roman"/>
          <w:color w:val="auto"/>
          <w:sz w:val="20"/>
          <w:szCs w:val="20"/>
        </w:rPr>
        <w:t>C</w:t>
      </w:r>
      <w:r w:rsidRPr="002D1391" w:rsidR="002D1391">
        <w:rPr>
          <w:rFonts w:ascii="Times New Roman" w:hAnsi="Times New Roman" w:cs="Times New Roman"/>
          <w:color w:val="auto"/>
          <w:sz w:val="20"/>
          <w:szCs w:val="20"/>
        </w:rPr>
        <w:t>omplete labeled circuit diagram;</w:t>
      </w:r>
    </w:p>
    <w:p w:rsidRPr="002D1391" w:rsidR="002D1391" w:rsidP="002D1391" w:rsidRDefault="00201818" w14:paraId="5B08F18C" w14:textId="1A92A175">
      <w:pPr>
        <w:pStyle w:val="Default"/>
        <w:numPr>
          <w:ilvl w:val="0"/>
          <w:numId w:val="31"/>
        </w:numPr>
        <w:jc w:val="both"/>
        <w:rPr>
          <w:rFonts w:ascii="Times New Roman" w:hAnsi="Times New Roman" w:cs="Times New Roman"/>
          <w:color w:val="auto"/>
          <w:sz w:val="20"/>
          <w:szCs w:val="20"/>
        </w:rPr>
      </w:pPr>
      <w:r>
        <w:rPr>
          <w:rFonts w:ascii="Times New Roman" w:hAnsi="Times New Roman" w:cs="Times New Roman"/>
          <w:color w:val="auto"/>
          <w:sz w:val="20"/>
          <w:szCs w:val="20"/>
        </w:rPr>
        <w:t>S</w:t>
      </w:r>
      <w:r w:rsidRPr="002D1391" w:rsidR="002D1391">
        <w:rPr>
          <w:rFonts w:ascii="Times New Roman" w:hAnsi="Times New Roman" w:cs="Times New Roman"/>
          <w:color w:val="auto"/>
          <w:sz w:val="20"/>
          <w:szCs w:val="20"/>
        </w:rPr>
        <w:t>elected component values;</w:t>
      </w:r>
    </w:p>
    <w:p w:rsidRPr="009147D9" w:rsidR="002D1391" w:rsidP="009147D9" w:rsidRDefault="00201818" w14:paraId="5F79FA96" w14:textId="45DDBA13">
      <w:pPr>
        <w:pStyle w:val="Default"/>
        <w:numPr>
          <w:ilvl w:val="0"/>
          <w:numId w:val="31"/>
        </w:numPr>
        <w:jc w:val="both"/>
        <w:rPr>
          <w:rFonts w:ascii="Times New Roman" w:hAnsi="Times New Roman" w:cs="Times New Roman"/>
          <w:color w:val="auto"/>
          <w:sz w:val="20"/>
          <w:szCs w:val="20"/>
        </w:rPr>
      </w:pPr>
      <w:r>
        <w:rPr>
          <w:rFonts w:ascii="Times New Roman" w:hAnsi="Times New Roman" w:cs="Times New Roman"/>
          <w:color w:val="auto"/>
          <w:sz w:val="20"/>
          <w:szCs w:val="20"/>
        </w:rPr>
        <w:t>D</w:t>
      </w:r>
      <w:r w:rsidR="009147D9">
        <w:rPr>
          <w:rFonts w:ascii="Times New Roman" w:hAnsi="Times New Roman" w:cs="Times New Roman"/>
          <w:color w:val="auto"/>
          <w:sz w:val="20"/>
          <w:szCs w:val="20"/>
        </w:rPr>
        <w:t>esign calculations and a</w:t>
      </w:r>
      <w:r w:rsidRPr="009147D9" w:rsidR="002D1391">
        <w:rPr>
          <w:rFonts w:ascii="Times New Roman" w:hAnsi="Times New Roman" w:cs="Times New Roman"/>
          <w:color w:val="auto"/>
          <w:sz w:val="20"/>
          <w:szCs w:val="20"/>
        </w:rPr>
        <w:t>ssumptions;</w:t>
      </w:r>
    </w:p>
    <w:p w:rsidRPr="002D1391" w:rsidR="002D1391" w:rsidP="002D1391" w:rsidRDefault="00201818" w14:paraId="658F2967" w14:textId="778B8F3F">
      <w:pPr>
        <w:pStyle w:val="Default"/>
        <w:numPr>
          <w:ilvl w:val="0"/>
          <w:numId w:val="31"/>
        </w:numPr>
        <w:jc w:val="both"/>
        <w:rPr>
          <w:rFonts w:ascii="Times New Roman" w:hAnsi="Times New Roman" w:cs="Times New Roman"/>
          <w:color w:val="auto"/>
          <w:sz w:val="20"/>
          <w:szCs w:val="20"/>
        </w:rPr>
      </w:pPr>
      <w:r>
        <w:rPr>
          <w:rFonts w:ascii="Times New Roman" w:hAnsi="Times New Roman" w:cs="Times New Roman"/>
          <w:color w:val="auto"/>
          <w:sz w:val="20"/>
          <w:szCs w:val="20"/>
        </w:rPr>
        <w:t>D</w:t>
      </w:r>
      <w:r w:rsidRPr="002D1391" w:rsidR="002D1391">
        <w:rPr>
          <w:rFonts w:ascii="Times New Roman" w:hAnsi="Times New Roman" w:cs="Times New Roman"/>
          <w:color w:val="auto"/>
          <w:sz w:val="20"/>
          <w:szCs w:val="20"/>
        </w:rPr>
        <w:t>esign constraints; and</w:t>
      </w:r>
    </w:p>
    <w:p w:rsidR="002D1391" w:rsidP="002D1391" w:rsidRDefault="00201818" w14:paraId="403442B6" w14:textId="5CC79C3D">
      <w:pPr>
        <w:pStyle w:val="Default"/>
        <w:numPr>
          <w:ilvl w:val="0"/>
          <w:numId w:val="31"/>
        </w:numPr>
        <w:jc w:val="both"/>
        <w:rPr>
          <w:rFonts w:ascii="Times New Roman" w:hAnsi="Times New Roman" w:cs="Times New Roman"/>
          <w:color w:val="auto"/>
          <w:sz w:val="20"/>
          <w:szCs w:val="20"/>
        </w:rPr>
      </w:pPr>
      <w:r>
        <w:rPr>
          <w:rFonts w:ascii="Times New Roman" w:hAnsi="Times New Roman" w:cs="Times New Roman"/>
          <w:color w:val="auto"/>
          <w:sz w:val="20"/>
          <w:szCs w:val="20"/>
        </w:rPr>
        <w:t>J</w:t>
      </w:r>
      <w:r w:rsidRPr="002D1391" w:rsidR="002D1391">
        <w:rPr>
          <w:rFonts w:ascii="Times New Roman" w:hAnsi="Times New Roman" w:cs="Times New Roman"/>
          <w:color w:val="auto"/>
          <w:sz w:val="20"/>
          <w:szCs w:val="20"/>
        </w:rPr>
        <w:t>ustification for important parameter selections.</w:t>
      </w:r>
    </w:p>
    <w:p w:rsidRPr="00A82D9A" w:rsidR="002D1391" w:rsidP="002D1391" w:rsidRDefault="00CD1E25" w14:paraId="078C9991" w14:textId="3CADE081">
      <w:pPr>
        <w:pStyle w:val="Default"/>
        <w:jc w:val="both"/>
        <w:rPr>
          <w:rFonts w:ascii="Times New Roman" w:hAnsi="Times New Roman" w:cs="Times New Roman"/>
          <w:b/>
          <w:bCs/>
          <w:color w:val="auto"/>
          <w:sz w:val="20"/>
          <w:szCs w:val="20"/>
        </w:rPr>
      </w:pPr>
      <w:r>
        <w:rPr>
          <w:rFonts w:ascii="Times New Roman" w:hAnsi="Times New Roman" w:cs="Times New Roman"/>
          <w:b/>
          <w:bCs/>
          <w:color w:val="auto"/>
          <w:sz w:val="20"/>
          <w:szCs w:val="20"/>
        </w:rPr>
        <w:lastRenderedPageBreak/>
        <w:t>4</w:t>
      </w:r>
      <w:r w:rsidRPr="00A82D9A" w:rsidR="002D1391">
        <w:rPr>
          <w:rFonts w:ascii="Times New Roman" w:hAnsi="Times New Roman" w:cs="Times New Roman"/>
          <w:b/>
          <w:bCs/>
          <w:color w:val="auto"/>
          <w:sz w:val="20"/>
          <w:szCs w:val="20"/>
        </w:rPr>
        <w:t>. Simulation Setup</w:t>
      </w:r>
    </w:p>
    <w:p w:rsidRPr="002D1391" w:rsidR="002D1391" w:rsidP="002D1391" w:rsidRDefault="002D1391" w14:paraId="37EC16DC"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Present the MULTISIM circuit and relevant simulation settings.</w:t>
      </w:r>
    </w:p>
    <w:p w:rsidRPr="002D1391" w:rsidR="002D1391" w:rsidP="002D1391" w:rsidRDefault="002D1391" w14:paraId="7735BED3"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Perform:</w:t>
      </w:r>
    </w:p>
    <w:p w:rsidRPr="002D1391" w:rsidR="002D1391" w:rsidP="002D1391" w:rsidRDefault="002D1391" w14:paraId="63E69ABD" w14:textId="77777777">
      <w:pPr>
        <w:pStyle w:val="Default"/>
        <w:numPr>
          <w:ilvl w:val="0"/>
          <w:numId w:val="32"/>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DC operating-point analysis;</w:t>
      </w:r>
    </w:p>
    <w:p w:rsidR="002D1391" w:rsidP="002D1391" w:rsidRDefault="002D1391" w14:paraId="2CE4D496" w14:textId="43778635">
      <w:pPr>
        <w:pStyle w:val="Default"/>
        <w:numPr>
          <w:ilvl w:val="0"/>
          <w:numId w:val="32"/>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AC analysis, w</w:t>
      </w:r>
      <w:r w:rsidR="00E8360B">
        <w:rPr>
          <w:rFonts w:ascii="Times New Roman" w:hAnsi="Times New Roman" w:cs="Times New Roman"/>
          <w:color w:val="auto"/>
          <w:sz w:val="20"/>
          <w:szCs w:val="20"/>
        </w:rPr>
        <w:t>here applicable;</w:t>
      </w:r>
    </w:p>
    <w:p w:rsidRPr="002D1391" w:rsidR="00E8360B" w:rsidP="002D1391" w:rsidRDefault="00E8360B" w14:paraId="5B647A4A" w14:textId="06A1972F">
      <w:pPr>
        <w:pStyle w:val="Default"/>
        <w:numPr>
          <w:ilvl w:val="0"/>
          <w:numId w:val="32"/>
        </w:numPr>
        <w:jc w:val="both"/>
        <w:rPr>
          <w:rFonts w:ascii="Times New Roman" w:hAnsi="Times New Roman" w:cs="Times New Roman"/>
          <w:color w:val="auto"/>
          <w:sz w:val="20"/>
          <w:szCs w:val="20"/>
        </w:rPr>
      </w:pPr>
      <w:r>
        <w:rPr>
          <w:rFonts w:ascii="Times New Roman" w:hAnsi="Times New Roman"/>
          <w:sz w:val="20"/>
        </w:rPr>
        <w:t>Measurement of relevant input/output quantities and waveforms</w:t>
      </w:r>
    </w:p>
    <w:p w:rsidRPr="002D1391" w:rsidR="00A82D9A" w:rsidP="002D1391" w:rsidRDefault="00A82D9A" w14:paraId="51F5C290" w14:textId="77777777">
      <w:pPr>
        <w:pStyle w:val="Default"/>
        <w:jc w:val="both"/>
        <w:rPr>
          <w:rFonts w:ascii="Times New Roman" w:hAnsi="Times New Roman" w:cs="Times New Roman"/>
          <w:color w:val="auto"/>
          <w:sz w:val="20"/>
          <w:szCs w:val="20"/>
        </w:rPr>
      </w:pPr>
    </w:p>
    <w:p w:rsidRPr="00A82D9A" w:rsidR="002D1391" w:rsidP="002D1391" w:rsidRDefault="00CD1E25" w14:paraId="0E036FAE" w14:textId="5AFD7732">
      <w:pPr>
        <w:pStyle w:val="Default"/>
        <w:jc w:val="both"/>
        <w:rPr>
          <w:rFonts w:ascii="Times New Roman" w:hAnsi="Times New Roman" w:cs="Times New Roman"/>
          <w:b/>
          <w:bCs/>
          <w:color w:val="auto"/>
          <w:sz w:val="20"/>
          <w:szCs w:val="20"/>
        </w:rPr>
      </w:pPr>
      <w:r>
        <w:rPr>
          <w:rFonts w:ascii="Times New Roman" w:hAnsi="Times New Roman" w:cs="Times New Roman"/>
          <w:b/>
          <w:bCs/>
          <w:color w:val="auto"/>
          <w:sz w:val="20"/>
          <w:szCs w:val="20"/>
        </w:rPr>
        <w:t>5</w:t>
      </w:r>
      <w:r w:rsidRPr="00A82D9A" w:rsidR="002D1391">
        <w:rPr>
          <w:rFonts w:ascii="Times New Roman" w:hAnsi="Times New Roman" w:cs="Times New Roman"/>
          <w:b/>
          <w:bCs/>
          <w:color w:val="auto"/>
          <w:sz w:val="20"/>
          <w:szCs w:val="20"/>
        </w:rPr>
        <w:t>. Experimental Setup</w:t>
      </w:r>
    </w:p>
    <w:p w:rsidRPr="002D1391" w:rsidR="002D1391" w:rsidP="002D1391" w:rsidRDefault="002D1391" w14:paraId="34E01F62"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Include:</w:t>
      </w:r>
    </w:p>
    <w:p w:rsidRPr="002D1391" w:rsidR="002D1391" w:rsidP="002D1391" w:rsidRDefault="00201818" w14:paraId="1520BCC9" w14:textId="46F54CF1">
      <w:pPr>
        <w:pStyle w:val="Default"/>
        <w:numPr>
          <w:ilvl w:val="0"/>
          <w:numId w:val="33"/>
        </w:numPr>
        <w:jc w:val="both"/>
        <w:rPr>
          <w:rFonts w:ascii="Times New Roman" w:hAnsi="Times New Roman" w:cs="Times New Roman"/>
          <w:color w:val="auto"/>
          <w:sz w:val="20"/>
          <w:szCs w:val="20"/>
        </w:rPr>
      </w:pPr>
      <w:r>
        <w:rPr>
          <w:rFonts w:ascii="Times New Roman" w:hAnsi="Times New Roman" w:cs="Times New Roman"/>
          <w:color w:val="auto"/>
          <w:sz w:val="20"/>
          <w:szCs w:val="20"/>
        </w:rPr>
        <w:t>P</w:t>
      </w:r>
      <w:r w:rsidRPr="002D1391" w:rsidR="002D1391">
        <w:rPr>
          <w:rFonts w:ascii="Times New Roman" w:hAnsi="Times New Roman" w:cs="Times New Roman"/>
          <w:color w:val="auto"/>
          <w:sz w:val="20"/>
          <w:szCs w:val="20"/>
        </w:rPr>
        <w:t>hotograph of the implemented circuit;</w:t>
      </w:r>
    </w:p>
    <w:p w:rsidRPr="002D1391" w:rsidR="002D1391" w:rsidP="002D1391" w:rsidRDefault="00201818" w14:paraId="23F717C1" w14:textId="4574E74B">
      <w:pPr>
        <w:pStyle w:val="Default"/>
        <w:numPr>
          <w:ilvl w:val="0"/>
          <w:numId w:val="33"/>
        </w:numPr>
        <w:jc w:val="both"/>
        <w:rPr>
          <w:rFonts w:ascii="Times New Roman" w:hAnsi="Times New Roman" w:cs="Times New Roman"/>
          <w:color w:val="auto"/>
          <w:sz w:val="20"/>
          <w:szCs w:val="20"/>
        </w:rPr>
      </w:pPr>
      <w:r>
        <w:rPr>
          <w:rFonts w:ascii="Times New Roman" w:hAnsi="Times New Roman" w:cs="Times New Roman"/>
          <w:color w:val="auto"/>
          <w:sz w:val="20"/>
          <w:szCs w:val="20"/>
        </w:rPr>
        <w:t>M</w:t>
      </w:r>
      <w:r w:rsidRPr="002D1391" w:rsidR="002D1391">
        <w:rPr>
          <w:rFonts w:ascii="Times New Roman" w:hAnsi="Times New Roman" w:cs="Times New Roman"/>
          <w:color w:val="auto"/>
          <w:sz w:val="20"/>
          <w:szCs w:val="20"/>
        </w:rPr>
        <w:t>easurement setup;</w:t>
      </w:r>
    </w:p>
    <w:p w:rsidRPr="002D1391" w:rsidR="002D1391" w:rsidP="002D1391" w:rsidRDefault="00201818" w14:paraId="59570B72" w14:textId="3444720C">
      <w:pPr>
        <w:pStyle w:val="Default"/>
        <w:numPr>
          <w:ilvl w:val="0"/>
          <w:numId w:val="33"/>
        </w:numPr>
        <w:jc w:val="both"/>
        <w:rPr>
          <w:rFonts w:ascii="Times New Roman" w:hAnsi="Times New Roman" w:cs="Times New Roman"/>
          <w:color w:val="auto"/>
          <w:sz w:val="20"/>
          <w:szCs w:val="20"/>
        </w:rPr>
      </w:pPr>
      <w:r>
        <w:rPr>
          <w:rFonts w:ascii="Times New Roman" w:hAnsi="Times New Roman" w:cs="Times New Roman"/>
          <w:color w:val="auto"/>
          <w:sz w:val="20"/>
          <w:szCs w:val="20"/>
        </w:rPr>
        <w:t>I</w:t>
      </w:r>
      <w:r w:rsidRPr="002D1391" w:rsidR="002D1391">
        <w:rPr>
          <w:rFonts w:ascii="Times New Roman" w:hAnsi="Times New Roman" w:cs="Times New Roman"/>
          <w:color w:val="auto"/>
          <w:sz w:val="20"/>
          <w:szCs w:val="20"/>
        </w:rPr>
        <w:t>nstruments used;</w:t>
      </w:r>
    </w:p>
    <w:p w:rsidRPr="002D1391" w:rsidR="002D1391" w:rsidP="002D1391" w:rsidRDefault="00201818" w14:paraId="7B5F076D" w14:textId="3B628CAB">
      <w:pPr>
        <w:pStyle w:val="Default"/>
        <w:numPr>
          <w:ilvl w:val="0"/>
          <w:numId w:val="33"/>
        </w:numPr>
        <w:jc w:val="both"/>
        <w:rPr>
          <w:rFonts w:ascii="Times New Roman" w:hAnsi="Times New Roman" w:cs="Times New Roman"/>
          <w:color w:val="auto"/>
          <w:sz w:val="20"/>
          <w:szCs w:val="20"/>
        </w:rPr>
      </w:pPr>
      <w:r>
        <w:rPr>
          <w:rFonts w:ascii="Times New Roman" w:hAnsi="Times New Roman" w:cs="Times New Roman"/>
          <w:color w:val="auto"/>
          <w:sz w:val="20"/>
          <w:szCs w:val="20"/>
        </w:rPr>
        <w:t>I</w:t>
      </w:r>
      <w:r w:rsidRPr="002D1391" w:rsidR="002D1391">
        <w:rPr>
          <w:rFonts w:ascii="Times New Roman" w:hAnsi="Times New Roman" w:cs="Times New Roman"/>
          <w:color w:val="auto"/>
          <w:sz w:val="20"/>
          <w:szCs w:val="20"/>
        </w:rPr>
        <w:t>nput/output oscilloscope waveforms; and</w:t>
      </w:r>
    </w:p>
    <w:p w:rsidR="002D1391" w:rsidP="002D1391" w:rsidRDefault="00201818" w14:paraId="07ACD9D6" w14:textId="002EBA76">
      <w:pPr>
        <w:pStyle w:val="Default"/>
        <w:numPr>
          <w:ilvl w:val="0"/>
          <w:numId w:val="33"/>
        </w:numPr>
        <w:jc w:val="both"/>
        <w:rPr>
          <w:rFonts w:ascii="Times New Roman" w:hAnsi="Times New Roman" w:cs="Times New Roman"/>
          <w:color w:val="auto"/>
          <w:sz w:val="20"/>
          <w:szCs w:val="20"/>
        </w:rPr>
      </w:pPr>
      <w:r>
        <w:rPr>
          <w:rFonts w:ascii="Times New Roman" w:hAnsi="Times New Roman" w:cs="Times New Roman"/>
          <w:color w:val="auto"/>
          <w:sz w:val="20"/>
          <w:szCs w:val="20"/>
        </w:rPr>
        <w:t>R</w:t>
      </w:r>
      <w:r w:rsidRPr="002D1391" w:rsidR="002D1391">
        <w:rPr>
          <w:rFonts w:ascii="Times New Roman" w:hAnsi="Times New Roman" w:cs="Times New Roman"/>
          <w:color w:val="auto"/>
          <w:sz w:val="20"/>
          <w:szCs w:val="20"/>
        </w:rPr>
        <w:t>elevant DC and AC measurements.</w:t>
      </w:r>
    </w:p>
    <w:p w:rsidRPr="002D1391" w:rsidR="00A82D9A" w:rsidP="00A82D9A" w:rsidRDefault="00A82D9A" w14:paraId="1C0C46DA" w14:textId="77777777">
      <w:pPr>
        <w:pStyle w:val="Default"/>
        <w:ind w:left="720"/>
        <w:jc w:val="both"/>
        <w:rPr>
          <w:rFonts w:ascii="Times New Roman" w:hAnsi="Times New Roman" w:cs="Times New Roman"/>
          <w:color w:val="auto"/>
          <w:sz w:val="20"/>
          <w:szCs w:val="20"/>
        </w:rPr>
      </w:pPr>
    </w:p>
    <w:p w:rsidR="002D1391" w:rsidP="002D1391" w:rsidRDefault="00CD1E25" w14:paraId="0D2D9653" w14:textId="6950D26F">
      <w:pPr>
        <w:pStyle w:val="Default"/>
        <w:jc w:val="both"/>
        <w:rPr>
          <w:rFonts w:ascii="Times New Roman" w:hAnsi="Times New Roman" w:cs="Times New Roman"/>
          <w:b/>
          <w:bCs/>
          <w:color w:val="auto"/>
          <w:sz w:val="20"/>
          <w:szCs w:val="20"/>
        </w:rPr>
      </w:pPr>
      <w:r>
        <w:rPr>
          <w:rFonts w:ascii="Times New Roman" w:hAnsi="Times New Roman" w:cs="Times New Roman"/>
          <w:b/>
          <w:bCs/>
          <w:color w:val="auto"/>
          <w:sz w:val="20"/>
          <w:szCs w:val="20"/>
        </w:rPr>
        <w:t>6</w:t>
      </w:r>
      <w:r w:rsidRPr="00A82D9A" w:rsidR="002D1391">
        <w:rPr>
          <w:rFonts w:ascii="Times New Roman" w:hAnsi="Times New Roman" w:cs="Times New Roman"/>
          <w:b/>
          <w:bCs/>
          <w:color w:val="auto"/>
          <w:sz w:val="20"/>
          <w:szCs w:val="20"/>
        </w:rPr>
        <w:t>. Results and Comparison</w:t>
      </w:r>
    </w:p>
    <w:p w:rsidR="00FA3F55" w:rsidP="002D1391" w:rsidRDefault="00FA3F55" w14:paraId="2C4FD875" w14:textId="77777777">
      <w:pPr>
        <w:pStyle w:val="Default"/>
        <w:jc w:val="both"/>
        <w:rPr>
          <w:rFonts w:ascii="Times New Roman" w:hAnsi="Times New Roman" w:cs="Times New Roman"/>
          <w:color w:val="auto"/>
          <w:sz w:val="20"/>
          <w:szCs w:val="20"/>
        </w:rPr>
      </w:pPr>
    </w:p>
    <w:tbl>
      <w:tblPr>
        <w:tblStyle w:val="TableGrid"/>
        <w:tblW w:w="0" w:type="auto"/>
        <w:jc w:val="center"/>
        <w:tblLook w:val="04A0" w:firstRow="1" w:lastRow="0" w:firstColumn="1" w:lastColumn="0" w:noHBand="0" w:noVBand="1"/>
      </w:tblPr>
      <w:tblGrid>
        <w:gridCol w:w="1368"/>
        <w:gridCol w:w="1242"/>
        <w:gridCol w:w="1388"/>
        <w:gridCol w:w="1400"/>
        <w:gridCol w:w="1417"/>
        <w:gridCol w:w="1398"/>
      </w:tblGrid>
      <w:tr w:rsidR="00CD1E25" w:rsidTr="7FC33D29" w14:paraId="3E94BF75" w14:textId="77777777">
        <w:trPr>
          <w:trHeight w:val="620"/>
          <w:jc w:val="center"/>
        </w:trPr>
        <w:tc>
          <w:tcPr>
            <w:tcW w:w="1368" w:type="dxa"/>
            <w:tcMar/>
            <w:vAlign w:val="center"/>
          </w:tcPr>
          <w:p w:rsidRPr="001B2AE1" w:rsidR="00CD1E25" w:rsidP="001B2AE1" w:rsidRDefault="00CD1E25" w14:paraId="58F33DE3" w14:textId="569C2714">
            <w:pPr>
              <w:pStyle w:val="Default"/>
              <w:jc w:val="center"/>
              <w:rPr>
                <w:rFonts w:ascii="Times New Roman" w:hAnsi="Times New Roman" w:cs="Times New Roman"/>
                <w:b/>
                <w:bCs/>
                <w:color w:val="auto"/>
                <w:sz w:val="18"/>
                <w:szCs w:val="18"/>
              </w:rPr>
            </w:pPr>
            <w:r w:rsidRPr="001B2AE1">
              <w:rPr>
                <w:rFonts w:ascii="Times New Roman" w:hAnsi="Times New Roman" w:cs="Times New Roman"/>
                <w:b/>
                <w:bCs/>
                <w:color w:val="auto"/>
                <w:sz w:val="18"/>
                <w:szCs w:val="18"/>
              </w:rPr>
              <w:t>Load resistance (</w:t>
            </w:r>
            <m:oMath>
              <m:sSub>
                <m:sSubPr>
                  <m:ctrlPr>
                    <w:rPr>
                      <w:rFonts w:ascii="Cambria Math" w:hAnsi="Cambria Math" w:cs="Times New Roman"/>
                      <w:b/>
                      <w:bCs/>
                      <w:i/>
                      <w:color w:val="auto"/>
                      <w:sz w:val="18"/>
                      <w:szCs w:val="18"/>
                    </w:rPr>
                  </m:ctrlPr>
                </m:sSubPr>
                <m:e>
                  <m:r>
                    <m:rPr>
                      <m:sty m:val="bi"/>
                    </m:rPr>
                    <w:rPr>
                      <w:rFonts w:ascii="Cambria Math" w:hAnsi="Cambria Math" w:cs="Times New Roman"/>
                      <w:color w:val="auto"/>
                      <w:sz w:val="18"/>
                      <w:szCs w:val="18"/>
                    </w:rPr>
                    <m:t>R</m:t>
                  </m:r>
                </m:e>
                <m:sub>
                  <m:r>
                    <m:rPr>
                      <m:sty m:val="bi"/>
                    </m:rPr>
                    <w:rPr>
                      <w:rFonts w:ascii="Cambria Math" w:hAnsi="Cambria Math" w:cs="Times New Roman"/>
                      <w:color w:val="auto"/>
                      <w:sz w:val="18"/>
                      <w:szCs w:val="18"/>
                    </w:rPr>
                    <m:t>L</m:t>
                  </m:r>
                </m:sub>
              </m:sSub>
            </m:oMath>
            <w:r w:rsidRPr="001B2AE1">
              <w:rPr>
                <w:rFonts w:ascii="Times New Roman" w:hAnsi="Times New Roman" w:cs="Times New Roman"/>
                <w:b/>
                <w:bCs/>
                <w:color w:val="auto"/>
                <w:sz w:val="18"/>
                <w:szCs w:val="18"/>
              </w:rPr>
              <w:t>)</w:t>
            </w:r>
          </w:p>
        </w:tc>
        <w:tc>
          <w:tcPr>
            <w:tcW w:w="1242" w:type="dxa"/>
            <w:tcMar/>
          </w:tcPr>
          <w:p w:rsidR="00CD1E25" w:rsidP="00CD1E25" w:rsidRDefault="00CD1E25" w14:paraId="6E0466E5" w14:textId="77777777">
            <w:pPr>
              <w:pStyle w:val="Default"/>
              <w:rPr>
                <w:rFonts w:ascii="Times New Roman" w:hAnsi="Times New Roman" w:cs="Times New Roman"/>
                <w:b/>
                <w:bCs/>
                <w:color w:val="auto"/>
                <w:sz w:val="18"/>
                <w:szCs w:val="18"/>
              </w:rPr>
            </w:pPr>
          </w:p>
          <w:p w:rsidRPr="001B2AE1" w:rsidR="00CD1E25" w:rsidP="00CD1E25" w:rsidRDefault="00CD1E25" w14:paraId="7DCAD7C0" w14:textId="17C0A7F4">
            <w:pPr>
              <w:pStyle w:val="Default"/>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V</w:t>
            </w:r>
            <w:r w:rsidRPr="00E8360B">
              <w:rPr>
                <w:rFonts w:ascii="Times New Roman" w:hAnsi="Times New Roman" w:cs="Times New Roman"/>
                <w:b/>
                <w:bCs/>
                <w:color w:val="auto"/>
                <w:sz w:val="18"/>
                <w:szCs w:val="18"/>
                <w:vertAlign w:val="subscript"/>
              </w:rPr>
              <w:t>in</w:t>
            </w:r>
            <w:r w:rsidRPr="001B2AE1">
              <w:rPr>
                <w:rFonts w:ascii="Times New Roman" w:hAnsi="Times New Roman" w:cs="Times New Roman"/>
                <w:b/>
                <w:bCs/>
                <w:color w:val="auto"/>
                <w:sz w:val="18"/>
                <w:szCs w:val="18"/>
              </w:rPr>
              <w:t xml:space="preserve"> (</w:t>
            </w:r>
            <w:r>
              <w:rPr>
                <w:rFonts w:ascii="Times New Roman" w:hAnsi="Times New Roman" w:cs="Times New Roman"/>
                <w:b/>
                <w:bCs/>
                <w:color w:val="auto"/>
                <w:sz w:val="18"/>
                <w:szCs w:val="18"/>
              </w:rPr>
              <w:t>mV</w:t>
            </w:r>
            <w:r w:rsidRPr="001B2AE1">
              <w:rPr>
                <w:rFonts w:ascii="Times New Roman" w:hAnsi="Times New Roman" w:cs="Times New Roman"/>
                <w:b/>
                <w:bCs/>
                <w:color w:val="auto"/>
                <w:sz w:val="18"/>
                <w:szCs w:val="18"/>
              </w:rPr>
              <w:t>)</w:t>
            </w:r>
          </w:p>
        </w:tc>
        <w:tc>
          <w:tcPr>
            <w:tcW w:w="1388" w:type="dxa"/>
            <w:tcMar/>
            <w:vAlign w:val="center"/>
          </w:tcPr>
          <w:p w:rsidRPr="001B2AE1" w:rsidR="00CD1E25" w:rsidP="00CD1E25" w:rsidRDefault="00CD1E25" w14:paraId="069A1CBD" w14:textId="76854A60">
            <w:pPr>
              <w:pStyle w:val="Default"/>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V</w:t>
            </w:r>
            <w:r w:rsidRPr="00E8360B">
              <w:rPr>
                <w:rFonts w:ascii="Times New Roman" w:hAnsi="Times New Roman" w:cs="Times New Roman"/>
                <w:b/>
                <w:bCs/>
                <w:color w:val="auto"/>
                <w:sz w:val="18"/>
                <w:szCs w:val="18"/>
                <w:vertAlign w:val="subscript"/>
              </w:rPr>
              <w:t>out</w:t>
            </w:r>
            <w:r w:rsidRPr="001B2AE1">
              <w:rPr>
                <w:rFonts w:ascii="Times New Roman" w:hAnsi="Times New Roman" w:cs="Times New Roman"/>
                <w:b/>
                <w:bCs/>
                <w:color w:val="auto"/>
                <w:sz w:val="18"/>
                <w:szCs w:val="18"/>
              </w:rPr>
              <w:t xml:space="preserve"> (</w:t>
            </w:r>
            <w:r>
              <w:rPr>
                <w:rFonts w:ascii="Times New Roman" w:hAnsi="Times New Roman" w:cs="Times New Roman"/>
                <w:b/>
                <w:bCs/>
                <w:color w:val="auto"/>
                <w:sz w:val="18"/>
                <w:szCs w:val="18"/>
              </w:rPr>
              <w:t>mV</w:t>
            </w:r>
            <w:r w:rsidRPr="001B2AE1">
              <w:rPr>
                <w:rFonts w:ascii="Times New Roman" w:hAnsi="Times New Roman" w:cs="Times New Roman"/>
                <w:b/>
                <w:bCs/>
                <w:color w:val="auto"/>
                <w:sz w:val="18"/>
                <w:szCs w:val="18"/>
              </w:rPr>
              <w:t>)</w:t>
            </w:r>
          </w:p>
        </w:tc>
        <w:tc>
          <w:tcPr>
            <w:tcW w:w="1400" w:type="dxa"/>
            <w:tcMar/>
            <w:vAlign w:val="center"/>
          </w:tcPr>
          <w:p w:rsidRPr="001B2AE1" w:rsidR="00CD1E25" w:rsidP="00CD1E25" w:rsidRDefault="00CD1E25" w14:paraId="614D2805" w14:textId="06F6EA29">
            <w:pPr>
              <w:pStyle w:val="Default"/>
              <w:jc w:val="center"/>
              <w:rPr>
                <w:rFonts w:ascii="Times New Roman" w:hAnsi="Times New Roman" w:cs="Times New Roman"/>
                <w:b w:val="1"/>
                <w:bCs w:val="1"/>
                <w:color w:val="auto"/>
                <w:sz w:val="18"/>
                <w:szCs w:val="18"/>
              </w:rPr>
            </w:pPr>
            <w:r>
              <w:rPr>
                <w:rFonts w:ascii="Times New Roman" w:hAnsi="Times New Roman" w:cs="Times New Roman"/>
                <w:b w:val="1"/>
                <w:bCs w:val="1"/>
                <w:color w:val="auto"/>
                <w:sz w:val="18"/>
                <w:szCs w:val="18"/>
              </w:rPr>
              <w:t>Simulation</w:t>
            </w:r>
            <w:r w:rsidRPr="001B2AE1">
              <w:rPr>
                <w:rFonts w:ascii="Times New Roman" w:hAnsi="Times New Roman" w:cs="Times New Roman"/>
                <w:b w:val="1"/>
                <w:bCs w:val="1"/>
                <w:color w:val="auto"/>
                <w:sz w:val="18"/>
                <w:szCs w:val="18"/>
              </w:rPr>
              <w:t xml:space="preserve">       (</w:t>
            </w:r>
            <m:oMath>
              <m:sSub>
                <m:sSubPr>
                  <m:ctrlPr>
                    <w:rPr>
                      <w:rFonts w:ascii="Cambria Math" w:hAnsi="Cambria Math" w:cs="Times New Roman"/>
                      <w:b/>
                      <w:bCs/>
                      <w:i/>
                      <w:color w:val="auto"/>
                      <w:sz w:val="18"/>
                      <w:szCs w:val="18"/>
                    </w:rPr>
                  </m:ctrlPr>
                </m:sSubPr>
                <m:e>
                  <m:r>
                    <m:rPr>
                      <m:sty m:val="bi"/>
                    </m:rPr>
                    <w:rPr>
                      <w:rFonts w:ascii="Cambria Math" w:hAnsi="Cambria Math" w:cs="Times New Roman"/>
                      <w:color w:val="auto"/>
                      <w:sz w:val="18"/>
                      <w:szCs w:val="18"/>
                    </w:rPr>
                    <m:t>A</m:t>
                  </m:r>
                </m:e>
                <m:sub>
                  <m:r>
                    <m:rPr>
                      <m:sty m:val="bi"/>
                    </m:rPr>
                    <w:rPr>
                      <w:rFonts w:ascii="Cambria Math" w:hAnsi="Cambria Math" w:cs="Times New Roman"/>
                      <w:color w:val="auto"/>
                      <w:sz w:val="18"/>
                      <w:szCs w:val="18"/>
                    </w:rPr>
                    <m:t>v</m:t>
                  </m:r>
                </m:sub>
              </m:sSub>
            </m:oMath>
            <w:r w:rsidRPr="001B2AE1">
              <w:rPr>
                <w:rFonts w:ascii="Times New Roman" w:hAnsi="Times New Roman" w:cs="Times New Roman"/>
                <w:b w:val="1"/>
                <w:bCs w:val="1"/>
                <w:color w:val="auto"/>
                <w:sz w:val="18"/>
                <w:szCs w:val="18"/>
              </w:rPr>
              <w:t>)</w:t>
            </w:r>
          </w:p>
        </w:tc>
        <w:tc>
          <w:tcPr>
            <w:tcW w:w="1417" w:type="dxa"/>
            <w:tcMar/>
            <w:vAlign w:val="center"/>
          </w:tcPr>
          <w:p w:rsidRPr="001B2AE1" w:rsidR="00CD1E25" w:rsidP="001B2AE1" w:rsidRDefault="00CD1E25" w14:paraId="68052BD8" w14:textId="697A9594">
            <w:pPr>
              <w:pStyle w:val="Default"/>
              <w:jc w:val="center"/>
              <w:rPr>
                <w:rFonts w:ascii="Times New Roman" w:hAnsi="Times New Roman" w:cs="Times New Roman"/>
                <w:b w:val="1"/>
                <w:bCs w:val="1"/>
                <w:color w:val="auto"/>
                <w:sz w:val="18"/>
                <w:szCs w:val="18"/>
              </w:rPr>
            </w:pPr>
            <w:r w:rsidRPr="001B2AE1">
              <w:rPr>
                <w:rFonts w:ascii="Times New Roman" w:hAnsi="Times New Roman" w:cs="Times New Roman"/>
                <w:b w:val="1"/>
                <w:bCs w:val="1"/>
                <w:color w:val="auto"/>
                <w:sz w:val="18"/>
                <w:szCs w:val="18"/>
              </w:rPr>
              <w:t>Experimental    (</w:t>
            </w:r>
            <m:oMath>
              <m:sSub>
                <m:sSubPr>
                  <m:ctrlPr>
                    <w:rPr>
                      <w:rFonts w:ascii="Cambria Math" w:hAnsi="Cambria Math" w:cs="Times New Roman"/>
                      <w:b/>
                      <w:bCs/>
                      <w:i/>
                      <w:color w:val="auto"/>
                      <w:sz w:val="18"/>
                      <w:szCs w:val="18"/>
                    </w:rPr>
                  </m:ctrlPr>
                </m:sSubPr>
                <m:e>
                  <m:r>
                    <m:rPr>
                      <m:sty m:val="bi"/>
                    </m:rPr>
                    <w:rPr>
                      <w:rFonts w:ascii="Cambria Math" w:hAnsi="Cambria Math" w:cs="Times New Roman"/>
                      <w:color w:val="auto"/>
                      <w:sz w:val="18"/>
                      <w:szCs w:val="18"/>
                    </w:rPr>
                    <m:t>A</m:t>
                  </m:r>
                </m:e>
                <m:sub>
                  <m:r>
                    <m:rPr>
                      <m:sty m:val="bi"/>
                    </m:rPr>
                    <w:rPr>
                      <w:rFonts w:ascii="Cambria Math" w:hAnsi="Cambria Math" w:cs="Times New Roman"/>
                      <w:color w:val="auto"/>
                      <w:sz w:val="18"/>
                      <w:szCs w:val="18"/>
                    </w:rPr>
                    <m:t>v</m:t>
                  </m:r>
                </m:sub>
              </m:sSub>
            </m:oMath>
            <w:r w:rsidRPr="001B2AE1">
              <w:rPr>
                <w:rFonts w:ascii="Times New Roman" w:hAnsi="Times New Roman" w:cs="Times New Roman"/>
                <w:b w:val="1"/>
                <w:bCs w:val="1"/>
                <w:color w:val="auto"/>
                <w:sz w:val="18"/>
                <w:szCs w:val="18"/>
              </w:rPr>
              <w:t>)</w:t>
            </w:r>
          </w:p>
        </w:tc>
        <w:tc>
          <w:tcPr>
            <w:tcW w:w="1398" w:type="dxa"/>
            <w:tcMar/>
            <w:vAlign w:val="center"/>
          </w:tcPr>
          <w:p w:rsidRPr="001B2AE1" w:rsidR="00CD1E25" w:rsidP="001B2AE1" w:rsidRDefault="00CD1E25" w14:paraId="457542E9" w14:textId="1217D9A9">
            <w:pPr>
              <w:pStyle w:val="Default"/>
              <w:jc w:val="center"/>
              <w:rPr>
                <w:rFonts w:ascii="Times New Roman" w:hAnsi="Times New Roman" w:cs="Times New Roman"/>
                <w:b/>
                <w:bCs/>
                <w:color w:val="auto"/>
                <w:sz w:val="18"/>
                <w:szCs w:val="18"/>
              </w:rPr>
            </w:pPr>
            <w:r w:rsidRPr="001B2AE1">
              <w:rPr>
                <w:rFonts w:ascii="Times New Roman" w:hAnsi="Times New Roman" w:cs="Times New Roman"/>
                <w:b/>
                <w:bCs/>
                <w:color w:val="auto"/>
                <w:sz w:val="18"/>
                <w:szCs w:val="18"/>
              </w:rPr>
              <w:t>Simulation–Experiment Error</w:t>
            </w:r>
          </w:p>
        </w:tc>
      </w:tr>
      <w:tr w:rsidR="00CD1E25" w:rsidTr="7FC33D29" w14:paraId="69A44031" w14:textId="77777777">
        <w:trPr>
          <w:trHeight w:val="216"/>
          <w:jc w:val="center"/>
        </w:trPr>
        <w:tc>
          <w:tcPr>
            <w:tcW w:w="1368" w:type="dxa"/>
            <w:tcMar/>
            <w:vAlign w:val="center"/>
          </w:tcPr>
          <w:p w:rsidRPr="001B2AE1" w:rsidR="00CD1E25" w:rsidP="001B2AE1" w:rsidRDefault="00CD1E25" w14:paraId="0ED59BC3" w14:textId="49278970">
            <w:pPr>
              <w:pStyle w:val="Default"/>
              <w:jc w:val="center"/>
              <w:rPr>
                <w:rFonts w:ascii="Times New Roman" w:hAnsi="Times New Roman" w:cs="Times New Roman"/>
                <w:color w:val="auto"/>
                <w:sz w:val="18"/>
                <w:szCs w:val="18"/>
              </w:rPr>
            </w:pPr>
            <w:r w:rsidRPr="001B2AE1">
              <w:rPr>
                <w:rFonts w:ascii="Times New Roman" w:hAnsi="Times New Roman" w:cs="Times New Roman"/>
                <w:color w:val="auto"/>
                <w:sz w:val="18"/>
                <w:szCs w:val="18"/>
              </w:rPr>
              <w:t>2.2 kΩ</w:t>
            </w:r>
          </w:p>
        </w:tc>
        <w:tc>
          <w:tcPr>
            <w:tcW w:w="1242" w:type="dxa"/>
            <w:tcMar/>
          </w:tcPr>
          <w:p w:rsidRPr="001B2AE1" w:rsidR="00CD1E25" w:rsidP="001B2AE1" w:rsidRDefault="00CD1E25" w14:paraId="1A88832A" w14:textId="77777777">
            <w:pPr>
              <w:pStyle w:val="Default"/>
              <w:jc w:val="center"/>
              <w:rPr>
                <w:rFonts w:ascii="Times New Roman" w:hAnsi="Times New Roman" w:cs="Times New Roman"/>
                <w:color w:val="auto"/>
                <w:sz w:val="18"/>
                <w:szCs w:val="18"/>
              </w:rPr>
            </w:pPr>
          </w:p>
        </w:tc>
        <w:tc>
          <w:tcPr>
            <w:tcW w:w="1388" w:type="dxa"/>
            <w:tcMar/>
          </w:tcPr>
          <w:p w:rsidRPr="001B2AE1" w:rsidR="00CD1E25" w:rsidP="001B2AE1" w:rsidRDefault="00CD1E25" w14:paraId="33C54CC6" w14:textId="69C3E080">
            <w:pPr>
              <w:pStyle w:val="Default"/>
              <w:jc w:val="center"/>
              <w:rPr>
                <w:rFonts w:ascii="Times New Roman" w:hAnsi="Times New Roman" w:cs="Times New Roman"/>
                <w:color w:val="auto"/>
                <w:sz w:val="18"/>
                <w:szCs w:val="18"/>
              </w:rPr>
            </w:pPr>
          </w:p>
        </w:tc>
        <w:tc>
          <w:tcPr>
            <w:tcW w:w="1400" w:type="dxa"/>
            <w:tcMar/>
          </w:tcPr>
          <w:p w:rsidRPr="001B2AE1" w:rsidR="00CD1E25" w:rsidP="001B2AE1" w:rsidRDefault="00CD1E25" w14:paraId="331F25F7" w14:textId="77777777">
            <w:pPr>
              <w:pStyle w:val="Default"/>
              <w:jc w:val="center"/>
              <w:rPr>
                <w:rFonts w:ascii="Times New Roman" w:hAnsi="Times New Roman" w:cs="Times New Roman"/>
                <w:color w:val="auto"/>
                <w:sz w:val="18"/>
                <w:szCs w:val="18"/>
              </w:rPr>
            </w:pPr>
          </w:p>
        </w:tc>
        <w:tc>
          <w:tcPr>
            <w:tcW w:w="1417" w:type="dxa"/>
            <w:tcMar/>
          </w:tcPr>
          <w:p w:rsidRPr="001B2AE1" w:rsidR="00CD1E25" w:rsidP="001B2AE1" w:rsidRDefault="00CD1E25" w14:paraId="4D004CFF" w14:textId="77777777">
            <w:pPr>
              <w:pStyle w:val="Default"/>
              <w:jc w:val="center"/>
              <w:rPr>
                <w:rFonts w:ascii="Times New Roman" w:hAnsi="Times New Roman" w:cs="Times New Roman"/>
                <w:color w:val="auto"/>
                <w:sz w:val="18"/>
                <w:szCs w:val="18"/>
              </w:rPr>
            </w:pPr>
          </w:p>
        </w:tc>
        <w:tc>
          <w:tcPr>
            <w:tcW w:w="1398" w:type="dxa"/>
            <w:tcMar/>
          </w:tcPr>
          <w:p w:rsidRPr="001B2AE1" w:rsidR="00CD1E25" w:rsidP="001B2AE1" w:rsidRDefault="00CD1E25" w14:paraId="723B57CD" w14:textId="77777777">
            <w:pPr>
              <w:pStyle w:val="Default"/>
              <w:jc w:val="center"/>
              <w:rPr>
                <w:rFonts w:ascii="Times New Roman" w:hAnsi="Times New Roman" w:cs="Times New Roman"/>
                <w:color w:val="auto"/>
                <w:sz w:val="18"/>
                <w:szCs w:val="18"/>
              </w:rPr>
            </w:pPr>
          </w:p>
        </w:tc>
      </w:tr>
      <w:tr w:rsidR="00CD1E25" w:rsidTr="7FC33D29" w14:paraId="6A91E752" w14:textId="77777777">
        <w:trPr>
          <w:trHeight w:val="207"/>
          <w:jc w:val="center"/>
        </w:trPr>
        <w:tc>
          <w:tcPr>
            <w:tcW w:w="1368" w:type="dxa"/>
            <w:tcMar/>
            <w:vAlign w:val="center"/>
          </w:tcPr>
          <w:p w:rsidRPr="001B2AE1" w:rsidR="00CD1E25" w:rsidP="001B2AE1" w:rsidRDefault="00CD1E25" w14:paraId="04E68DC0" w14:textId="0CD05B9E">
            <w:pPr>
              <w:pStyle w:val="Default"/>
              <w:jc w:val="center"/>
              <w:rPr>
                <w:rFonts w:ascii="Times New Roman" w:hAnsi="Times New Roman" w:cs="Times New Roman"/>
                <w:color w:val="auto"/>
                <w:sz w:val="18"/>
                <w:szCs w:val="18"/>
              </w:rPr>
            </w:pPr>
            <w:r w:rsidRPr="001B2AE1">
              <w:rPr>
                <w:rFonts w:ascii="Times New Roman" w:hAnsi="Times New Roman" w:cs="Times New Roman"/>
                <w:color w:val="auto"/>
                <w:sz w:val="18"/>
                <w:szCs w:val="18"/>
              </w:rPr>
              <w:t>4.7 kΩ</w:t>
            </w:r>
          </w:p>
        </w:tc>
        <w:tc>
          <w:tcPr>
            <w:tcW w:w="1242" w:type="dxa"/>
            <w:tcMar/>
          </w:tcPr>
          <w:p w:rsidRPr="001B2AE1" w:rsidR="00CD1E25" w:rsidP="001B2AE1" w:rsidRDefault="00CD1E25" w14:paraId="2257C90B" w14:textId="77777777">
            <w:pPr>
              <w:pStyle w:val="Default"/>
              <w:jc w:val="center"/>
              <w:rPr>
                <w:rFonts w:ascii="Times New Roman" w:hAnsi="Times New Roman" w:cs="Times New Roman"/>
                <w:color w:val="auto"/>
                <w:sz w:val="18"/>
                <w:szCs w:val="18"/>
              </w:rPr>
            </w:pPr>
          </w:p>
        </w:tc>
        <w:tc>
          <w:tcPr>
            <w:tcW w:w="1388" w:type="dxa"/>
            <w:tcMar/>
          </w:tcPr>
          <w:p w:rsidRPr="001B2AE1" w:rsidR="00CD1E25" w:rsidP="001B2AE1" w:rsidRDefault="00CD1E25" w14:paraId="1BD8A5B7" w14:textId="021CB4FC">
            <w:pPr>
              <w:pStyle w:val="Default"/>
              <w:jc w:val="center"/>
              <w:rPr>
                <w:rFonts w:ascii="Times New Roman" w:hAnsi="Times New Roman" w:cs="Times New Roman"/>
                <w:color w:val="auto"/>
                <w:sz w:val="18"/>
                <w:szCs w:val="18"/>
              </w:rPr>
            </w:pPr>
          </w:p>
        </w:tc>
        <w:tc>
          <w:tcPr>
            <w:tcW w:w="1400" w:type="dxa"/>
            <w:tcMar/>
          </w:tcPr>
          <w:p w:rsidRPr="001B2AE1" w:rsidR="00CD1E25" w:rsidP="001B2AE1" w:rsidRDefault="00CD1E25" w14:paraId="615A2256" w14:textId="77777777">
            <w:pPr>
              <w:pStyle w:val="Default"/>
              <w:jc w:val="center"/>
              <w:rPr>
                <w:rFonts w:ascii="Times New Roman" w:hAnsi="Times New Roman" w:cs="Times New Roman"/>
                <w:color w:val="auto"/>
                <w:sz w:val="18"/>
                <w:szCs w:val="18"/>
              </w:rPr>
            </w:pPr>
          </w:p>
        </w:tc>
        <w:tc>
          <w:tcPr>
            <w:tcW w:w="1417" w:type="dxa"/>
            <w:tcMar/>
          </w:tcPr>
          <w:p w:rsidRPr="001B2AE1" w:rsidR="00CD1E25" w:rsidP="001B2AE1" w:rsidRDefault="00CD1E25" w14:paraId="59E43AAC" w14:textId="77777777">
            <w:pPr>
              <w:pStyle w:val="Default"/>
              <w:jc w:val="center"/>
              <w:rPr>
                <w:rFonts w:ascii="Times New Roman" w:hAnsi="Times New Roman" w:cs="Times New Roman"/>
                <w:color w:val="auto"/>
                <w:sz w:val="18"/>
                <w:szCs w:val="18"/>
              </w:rPr>
            </w:pPr>
          </w:p>
        </w:tc>
        <w:tc>
          <w:tcPr>
            <w:tcW w:w="1398" w:type="dxa"/>
            <w:tcMar/>
          </w:tcPr>
          <w:p w:rsidRPr="001B2AE1" w:rsidR="00CD1E25" w:rsidP="001B2AE1" w:rsidRDefault="00CD1E25" w14:paraId="0D46A76E" w14:textId="77777777">
            <w:pPr>
              <w:pStyle w:val="Default"/>
              <w:jc w:val="center"/>
              <w:rPr>
                <w:rFonts w:ascii="Times New Roman" w:hAnsi="Times New Roman" w:cs="Times New Roman"/>
                <w:color w:val="auto"/>
                <w:sz w:val="18"/>
                <w:szCs w:val="18"/>
              </w:rPr>
            </w:pPr>
          </w:p>
        </w:tc>
      </w:tr>
      <w:tr w:rsidR="00CD1E25" w:rsidTr="7FC33D29" w14:paraId="1DA77959" w14:textId="77777777">
        <w:trPr>
          <w:trHeight w:val="207"/>
          <w:jc w:val="center"/>
        </w:trPr>
        <w:tc>
          <w:tcPr>
            <w:tcW w:w="1368" w:type="dxa"/>
            <w:tcMar/>
            <w:vAlign w:val="center"/>
          </w:tcPr>
          <w:p w:rsidRPr="001B2AE1" w:rsidR="00CD1E25" w:rsidP="001B2AE1" w:rsidRDefault="00CD1E25" w14:paraId="4FD9E28B" w14:textId="30576C47">
            <w:pPr>
              <w:pStyle w:val="Default"/>
              <w:jc w:val="center"/>
              <w:rPr>
                <w:rFonts w:ascii="Times New Roman" w:hAnsi="Times New Roman" w:cs="Times New Roman"/>
                <w:color w:val="auto"/>
                <w:sz w:val="18"/>
                <w:szCs w:val="18"/>
              </w:rPr>
            </w:pPr>
            <w:r w:rsidRPr="001B2AE1">
              <w:rPr>
                <w:rFonts w:ascii="Times New Roman" w:hAnsi="Times New Roman" w:cs="Times New Roman"/>
                <w:color w:val="auto"/>
                <w:sz w:val="18"/>
                <w:szCs w:val="18"/>
              </w:rPr>
              <w:t>10 kΩ</w:t>
            </w:r>
          </w:p>
        </w:tc>
        <w:tc>
          <w:tcPr>
            <w:tcW w:w="1242" w:type="dxa"/>
            <w:tcMar/>
          </w:tcPr>
          <w:p w:rsidRPr="001B2AE1" w:rsidR="00CD1E25" w:rsidP="001B2AE1" w:rsidRDefault="00CD1E25" w14:paraId="4EF9C3D4" w14:textId="77777777">
            <w:pPr>
              <w:pStyle w:val="Default"/>
              <w:jc w:val="center"/>
              <w:rPr>
                <w:rFonts w:ascii="Times New Roman" w:hAnsi="Times New Roman" w:cs="Times New Roman"/>
                <w:color w:val="auto"/>
                <w:sz w:val="18"/>
                <w:szCs w:val="18"/>
              </w:rPr>
            </w:pPr>
          </w:p>
        </w:tc>
        <w:tc>
          <w:tcPr>
            <w:tcW w:w="1388" w:type="dxa"/>
            <w:tcMar/>
          </w:tcPr>
          <w:p w:rsidRPr="001B2AE1" w:rsidR="00CD1E25" w:rsidP="001B2AE1" w:rsidRDefault="00CD1E25" w14:paraId="74D4C3E9" w14:textId="1CC865E5">
            <w:pPr>
              <w:pStyle w:val="Default"/>
              <w:jc w:val="center"/>
              <w:rPr>
                <w:rFonts w:ascii="Times New Roman" w:hAnsi="Times New Roman" w:cs="Times New Roman"/>
                <w:color w:val="auto"/>
                <w:sz w:val="18"/>
                <w:szCs w:val="18"/>
              </w:rPr>
            </w:pPr>
          </w:p>
        </w:tc>
        <w:tc>
          <w:tcPr>
            <w:tcW w:w="1400" w:type="dxa"/>
            <w:tcMar/>
          </w:tcPr>
          <w:p w:rsidRPr="001B2AE1" w:rsidR="00CD1E25" w:rsidP="001B2AE1" w:rsidRDefault="00CD1E25" w14:paraId="216CC48C" w14:textId="77777777">
            <w:pPr>
              <w:pStyle w:val="Default"/>
              <w:jc w:val="center"/>
              <w:rPr>
                <w:rFonts w:ascii="Times New Roman" w:hAnsi="Times New Roman" w:cs="Times New Roman"/>
                <w:color w:val="auto"/>
                <w:sz w:val="18"/>
                <w:szCs w:val="18"/>
              </w:rPr>
            </w:pPr>
          </w:p>
        </w:tc>
        <w:tc>
          <w:tcPr>
            <w:tcW w:w="1417" w:type="dxa"/>
            <w:tcMar/>
          </w:tcPr>
          <w:p w:rsidRPr="001B2AE1" w:rsidR="00CD1E25" w:rsidP="001B2AE1" w:rsidRDefault="00CD1E25" w14:paraId="64BCEEEC" w14:textId="77777777">
            <w:pPr>
              <w:pStyle w:val="Default"/>
              <w:jc w:val="center"/>
              <w:rPr>
                <w:rFonts w:ascii="Times New Roman" w:hAnsi="Times New Roman" w:cs="Times New Roman"/>
                <w:color w:val="auto"/>
                <w:sz w:val="18"/>
                <w:szCs w:val="18"/>
              </w:rPr>
            </w:pPr>
          </w:p>
        </w:tc>
        <w:tc>
          <w:tcPr>
            <w:tcW w:w="1398" w:type="dxa"/>
            <w:tcMar/>
          </w:tcPr>
          <w:p w:rsidRPr="001B2AE1" w:rsidR="00CD1E25" w:rsidP="001B2AE1" w:rsidRDefault="00CD1E25" w14:paraId="4B9B3E07" w14:textId="77777777">
            <w:pPr>
              <w:pStyle w:val="Default"/>
              <w:jc w:val="center"/>
              <w:rPr>
                <w:rFonts w:ascii="Times New Roman" w:hAnsi="Times New Roman" w:cs="Times New Roman"/>
                <w:color w:val="auto"/>
                <w:sz w:val="18"/>
                <w:szCs w:val="18"/>
              </w:rPr>
            </w:pPr>
          </w:p>
        </w:tc>
      </w:tr>
      <w:tr w:rsidR="00CD1E25" w:rsidTr="7FC33D29" w14:paraId="486DEC9F" w14:textId="77777777">
        <w:trPr>
          <w:trHeight w:val="207"/>
          <w:jc w:val="center"/>
        </w:trPr>
        <w:tc>
          <w:tcPr>
            <w:tcW w:w="1368" w:type="dxa"/>
            <w:tcMar/>
            <w:vAlign w:val="center"/>
          </w:tcPr>
          <w:p w:rsidRPr="001B2AE1" w:rsidR="00CD1E25" w:rsidP="001B2AE1" w:rsidRDefault="00CD1E25" w14:paraId="0FB62B25" w14:textId="24E1BC42">
            <w:pPr>
              <w:pStyle w:val="Default"/>
              <w:jc w:val="center"/>
              <w:rPr>
                <w:rFonts w:ascii="Times New Roman" w:hAnsi="Times New Roman" w:cs="Times New Roman"/>
                <w:color w:val="auto"/>
                <w:sz w:val="18"/>
                <w:szCs w:val="18"/>
              </w:rPr>
            </w:pPr>
            <w:r w:rsidRPr="001B2AE1">
              <w:rPr>
                <w:rFonts w:ascii="Times New Roman" w:hAnsi="Times New Roman" w:cs="Times New Roman"/>
                <w:color w:val="auto"/>
                <w:sz w:val="18"/>
                <w:szCs w:val="18"/>
              </w:rPr>
              <w:t>22 kΩ</w:t>
            </w:r>
          </w:p>
        </w:tc>
        <w:tc>
          <w:tcPr>
            <w:tcW w:w="1242" w:type="dxa"/>
            <w:tcMar/>
          </w:tcPr>
          <w:p w:rsidRPr="001B2AE1" w:rsidR="00CD1E25" w:rsidP="001B2AE1" w:rsidRDefault="00CD1E25" w14:paraId="7E949C78" w14:textId="77777777">
            <w:pPr>
              <w:pStyle w:val="Default"/>
              <w:jc w:val="center"/>
              <w:rPr>
                <w:rFonts w:ascii="Times New Roman" w:hAnsi="Times New Roman" w:cs="Times New Roman"/>
                <w:color w:val="auto"/>
                <w:sz w:val="18"/>
                <w:szCs w:val="18"/>
              </w:rPr>
            </w:pPr>
          </w:p>
        </w:tc>
        <w:tc>
          <w:tcPr>
            <w:tcW w:w="1388" w:type="dxa"/>
            <w:tcMar/>
          </w:tcPr>
          <w:p w:rsidRPr="001B2AE1" w:rsidR="00CD1E25" w:rsidP="001B2AE1" w:rsidRDefault="00CD1E25" w14:paraId="5AA1E915" w14:textId="5EDA7A59">
            <w:pPr>
              <w:pStyle w:val="Default"/>
              <w:jc w:val="center"/>
              <w:rPr>
                <w:rFonts w:ascii="Times New Roman" w:hAnsi="Times New Roman" w:cs="Times New Roman"/>
                <w:color w:val="auto"/>
                <w:sz w:val="18"/>
                <w:szCs w:val="18"/>
              </w:rPr>
            </w:pPr>
          </w:p>
        </w:tc>
        <w:tc>
          <w:tcPr>
            <w:tcW w:w="1400" w:type="dxa"/>
            <w:tcMar/>
          </w:tcPr>
          <w:p w:rsidRPr="001B2AE1" w:rsidR="00CD1E25" w:rsidP="001B2AE1" w:rsidRDefault="00CD1E25" w14:paraId="10779EC7" w14:textId="77777777">
            <w:pPr>
              <w:pStyle w:val="Default"/>
              <w:jc w:val="center"/>
              <w:rPr>
                <w:rFonts w:ascii="Times New Roman" w:hAnsi="Times New Roman" w:cs="Times New Roman"/>
                <w:color w:val="auto"/>
                <w:sz w:val="18"/>
                <w:szCs w:val="18"/>
              </w:rPr>
            </w:pPr>
          </w:p>
        </w:tc>
        <w:tc>
          <w:tcPr>
            <w:tcW w:w="1417" w:type="dxa"/>
            <w:tcMar/>
          </w:tcPr>
          <w:p w:rsidRPr="001B2AE1" w:rsidR="00CD1E25" w:rsidP="001B2AE1" w:rsidRDefault="00CD1E25" w14:paraId="5812EB18" w14:textId="77777777">
            <w:pPr>
              <w:pStyle w:val="Default"/>
              <w:jc w:val="center"/>
              <w:rPr>
                <w:rFonts w:ascii="Times New Roman" w:hAnsi="Times New Roman" w:cs="Times New Roman"/>
                <w:color w:val="auto"/>
                <w:sz w:val="18"/>
                <w:szCs w:val="18"/>
              </w:rPr>
            </w:pPr>
          </w:p>
        </w:tc>
        <w:tc>
          <w:tcPr>
            <w:tcW w:w="1398" w:type="dxa"/>
            <w:tcMar/>
          </w:tcPr>
          <w:p w:rsidRPr="001B2AE1" w:rsidR="00CD1E25" w:rsidP="001B2AE1" w:rsidRDefault="00CD1E25" w14:paraId="55416288" w14:textId="77777777">
            <w:pPr>
              <w:pStyle w:val="Default"/>
              <w:jc w:val="center"/>
              <w:rPr>
                <w:rFonts w:ascii="Times New Roman" w:hAnsi="Times New Roman" w:cs="Times New Roman"/>
                <w:color w:val="auto"/>
                <w:sz w:val="18"/>
                <w:szCs w:val="18"/>
              </w:rPr>
            </w:pPr>
          </w:p>
        </w:tc>
      </w:tr>
    </w:tbl>
    <w:p w:rsidR="00FA3F55" w:rsidP="002D1391" w:rsidRDefault="00FA3F55" w14:paraId="1AA94C90" w14:textId="77777777">
      <w:pPr>
        <w:pStyle w:val="Default"/>
        <w:jc w:val="both"/>
        <w:rPr>
          <w:rFonts w:ascii="Times New Roman" w:hAnsi="Times New Roman" w:cs="Times New Roman"/>
          <w:b/>
          <w:bCs/>
          <w:color w:val="auto"/>
          <w:sz w:val="20"/>
          <w:szCs w:val="20"/>
        </w:rPr>
      </w:pPr>
    </w:p>
    <w:p w:rsidRPr="00A82D9A" w:rsidR="002D1391" w:rsidP="002D1391" w:rsidRDefault="002D1391" w14:paraId="16E3AD63" w14:textId="717117C1">
      <w:pPr>
        <w:pStyle w:val="Default"/>
        <w:jc w:val="both"/>
        <w:rPr>
          <w:rFonts w:ascii="Times New Roman" w:hAnsi="Times New Roman" w:cs="Times New Roman"/>
          <w:b/>
          <w:bCs/>
          <w:color w:val="auto"/>
          <w:sz w:val="20"/>
          <w:szCs w:val="20"/>
        </w:rPr>
      </w:pPr>
      <w:r w:rsidRPr="00A82D9A">
        <w:rPr>
          <w:rFonts w:ascii="Times New Roman" w:hAnsi="Times New Roman" w:cs="Times New Roman"/>
          <w:b/>
          <w:bCs/>
          <w:color w:val="auto"/>
          <w:sz w:val="20"/>
          <w:szCs w:val="20"/>
        </w:rPr>
        <w:t>Discussion</w:t>
      </w:r>
    </w:p>
    <w:p w:rsidRPr="002D1391" w:rsidR="002D1391" w:rsidP="002D1391" w:rsidRDefault="002D1391" w14:paraId="377F7938"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The discussion should analyze and justify, rather than only describe, the results.</w:t>
      </w:r>
    </w:p>
    <w:p w:rsidRPr="002D1391" w:rsidR="002D1391" w:rsidP="002D1391" w:rsidRDefault="002D1391" w14:paraId="305A3369"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Students should address:</w:t>
      </w:r>
    </w:p>
    <w:p w:rsidRPr="002D1391" w:rsidR="002D1391" w:rsidP="002D1391" w:rsidRDefault="002D1391" w14:paraId="0F73035D" w14:textId="70B2F342">
      <w:pPr>
        <w:pStyle w:val="Default"/>
        <w:numPr>
          <w:ilvl w:val="0"/>
          <w:numId w:val="34"/>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 xml:space="preserve">How does increasing </w:t>
      </w:r>
      <w:r w:rsidR="00A82D9A">
        <w:rPr>
          <w:rFonts w:ascii="Times New Roman" w:hAnsi="Times New Roman" w:cs="Times New Roman"/>
          <w:color w:val="auto"/>
          <w:sz w:val="20"/>
          <w:szCs w:val="20"/>
        </w:rPr>
        <w:t>(</w:t>
      </w:r>
      <m:oMath>
        <m:sSub>
          <m:sSubPr>
            <m:ctrlPr>
              <w:rPr>
                <w:rFonts w:ascii="Cambria Math" w:hAnsi="Cambria Math" w:cs="Times New Roman"/>
                <w:i/>
                <w:color w:val="auto"/>
                <w:sz w:val="20"/>
                <w:szCs w:val="20"/>
              </w:rPr>
            </m:ctrlPr>
          </m:sSubPr>
          <m:e>
            <m:r>
              <w:rPr>
                <w:rFonts w:ascii="Cambria Math" w:hAnsi="Cambria Math" w:cs="Times New Roman"/>
                <w:color w:val="auto"/>
                <w:sz w:val="20"/>
                <w:szCs w:val="20"/>
              </w:rPr>
              <m:t>R</m:t>
            </m:r>
          </m:e>
          <m:sub>
            <m:r>
              <w:rPr>
                <w:rFonts w:ascii="Cambria Math" w:hAnsi="Cambria Math" w:cs="Times New Roman"/>
                <w:color w:val="auto"/>
                <w:sz w:val="20"/>
                <w:szCs w:val="20"/>
              </w:rPr>
              <m:t>L</m:t>
            </m:r>
          </m:sub>
        </m:sSub>
      </m:oMath>
      <w:r w:rsidRPr="002D1391">
        <w:rPr>
          <w:rFonts w:ascii="Times New Roman" w:hAnsi="Times New Roman" w:cs="Times New Roman"/>
          <w:color w:val="auto"/>
          <w:sz w:val="20"/>
          <w:szCs w:val="20"/>
        </w:rPr>
        <w:t>) affect (|</w:t>
      </w:r>
      <m:oMath>
        <m:sSub>
          <m:sSubPr>
            <m:ctrlPr>
              <w:rPr>
                <w:rFonts w:ascii="Cambria Math" w:hAnsi="Cambria Math" w:cs="Times New Roman"/>
                <w:i/>
                <w:color w:val="auto"/>
                <w:sz w:val="20"/>
                <w:szCs w:val="20"/>
              </w:rPr>
            </m:ctrlPr>
          </m:sSubPr>
          <m:e>
            <m:r>
              <w:rPr>
                <w:rFonts w:ascii="Cambria Math" w:hAnsi="Cambria Math" w:cs="Times New Roman"/>
                <w:color w:val="auto"/>
                <w:sz w:val="20"/>
                <w:szCs w:val="20"/>
              </w:rPr>
              <m:t>A</m:t>
            </m:r>
          </m:e>
          <m:sub>
            <m:r>
              <w:rPr>
                <w:rFonts w:ascii="Cambria Math" w:hAnsi="Cambria Math" w:cs="Times New Roman"/>
                <w:color w:val="auto"/>
                <w:sz w:val="20"/>
                <w:szCs w:val="20"/>
              </w:rPr>
              <m:t>v</m:t>
            </m:r>
          </m:sub>
        </m:sSub>
      </m:oMath>
      <w:r w:rsidRPr="002D1391">
        <w:rPr>
          <w:rFonts w:ascii="Times New Roman" w:hAnsi="Times New Roman" w:cs="Times New Roman"/>
          <w:color w:val="auto"/>
          <w:sz w:val="20"/>
          <w:szCs w:val="20"/>
        </w:rPr>
        <w:t>|), and why?</w:t>
      </w:r>
    </w:p>
    <w:p w:rsidRPr="002D1391" w:rsidR="002D1391" w:rsidP="002D1391" w:rsidRDefault="00CD1E25" w14:paraId="4A54AD73" w14:textId="2979DA10">
      <w:pPr>
        <w:pStyle w:val="Default"/>
        <w:numPr>
          <w:ilvl w:val="0"/>
          <w:numId w:val="34"/>
        </w:numPr>
        <w:jc w:val="both"/>
        <w:rPr>
          <w:rFonts w:ascii="Times New Roman" w:hAnsi="Times New Roman" w:cs="Times New Roman"/>
          <w:color w:val="auto"/>
          <w:sz w:val="20"/>
          <w:szCs w:val="20"/>
        </w:rPr>
      </w:pPr>
      <w:r>
        <w:rPr>
          <w:rFonts w:ascii="Times New Roman" w:hAnsi="Times New Roman" w:cs="Times New Roman"/>
          <w:color w:val="auto"/>
          <w:sz w:val="20"/>
          <w:szCs w:val="20"/>
        </w:rPr>
        <w:t xml:space="preserve">Do </w:t>
      </w:r>
      <w:r w:rsidRPr="002D1391" w:rsidR="002D1391">
        <w:rPr>
          <w:rFonts w:ascii="Times New Roman" w:hAnsi="Times New Roman" w:cs="Times New Roman"/>
          <w:color w:val="auto"/>
          <w:sz w:val="20"/>
          <w:szCs w:val="20"/>
        </w:rPr>
        <w:t>simulated, and experimental results follow the same trend?</w:t>
      </w:r>
    </w:p>
    <w:p w:rsidRPr="002D1391" w:rsidR="002D1391" w:rsidP="002D1391" w:rsidRDefault="002D1391" w14:paraId="2D8EE421" w14:textId="742B8E3F">
      <w:pPr>
        <w:pStyle w:val="Default"/>
        <w:numPr>
          <w:ilvl w:val="0"/>
          <w:numId w:val="34"/>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Does (</w:t>
      </w:r>
      <m:oMath>
        <m:sSub>
          <m:sSubPr>
            <m:ctrlPr>
              <w:rPr>
                <w:rFonts w:ascii="Cambria Math" w:hAnsi="Cambria Math" w:cs="Times New Roman"/>
                <w:i/>
                <w:color w:val="auto"/>
                <w:sz w:val="20"/>
                <w:szCs w:val="20"/>
              </w:rPr>
            </m:ctrlPr>
          </m:sSubPr>
          <m:e>
            <m:r>
              <w:rPr>
                <w:rFonts w:ascii="Cambria Math" w:hAnsi="Cambria Math" w:cs="Times New Roman"/>
                <w:color w:val="auto"/>
                <w:sz w:val="20"/>
                <w:szCs w:val="20"/>
              </w:rPr>
              <m:t>R</m:t>
            </m:r>
          </m:e>
          <m:sub>
            <m:r>
              <w:rPr>
                <w:rFonts w:ascii="Cambria Math" w:hAnsi="Cambria Math" w:cs="Times New Roman"/>
                <w:color w:val="auto"/>
                <w:sz w:val="20"/>
                <w:szCs w:val="20"/>
              </w:rPr>
              <m:t>L</m:t>
            </m:r>
          </m:sub>
        </m:sSub>
        <m:r>
          <w:rPr>
            <w:rFonts w:ascii="Cambria Math" w:hAnsi="Cambria Math" w:cs="Times New Roman"/>
            <w:color w:val="auto"/>
            <w:sz w:val="20"/>
            <w:szCs w:val="20"/>
          </w:rPr>
          <m:t>)</m:t>
        </m:r>
      </m:oMath>
      <w:r w:rsidRPr="002D1391">
        <w:rPr>
          <w:rFonts w:ascii="Times New Roman" w:hAnsi="Times New Roman" w:cs="Times New Roman"/>
          <w:color w:val="auto"/>
          <w:sz w:val="20"/>
          <w:szCs w:val="20"/>
        </w:rPr>
        <w:t xml:space="preserve"> significantly affect the DC Q-point? Explain.</w:t>
      </w:r>
    </w:p>
    <w:p w:rsidRPr="002D1391" w:rsidR="002D1391" w:rsidP="002D1391" w:rsidRDefault="002D1391" w14:paraId="5DD2872D" w14:textId="77777777">
      <w:pPr>
        <w:pStyle w:val="Default"/>
        <w:numPr>
          <w:ilvl w:val="0"/>
          <w:numId w:val="34"/>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Does the MOSFET remain in the required operating region?</w:t>
      </w:r>
    </w:p>
    <w:p w:rsidRPr="002D1391" w:rsidR="002D1391" w:rsidP="002D1391" w:rsidRDefault="00F748D8" w14:paraId="7098A43C" w14:textId="7CAA77F3">
      <w:pPr>
        <w:pStyle w:val="Default"/>
        <w:numPr>
          <w:ilvl w:val="0"/>
          <w:numId w:val="34"/>
        </w:numPr>
        <w:jc w:val="both"/>
        <w:rPr>
          <w:rFonts w:ascii="Times New Roman" w:hAnsi="Times New Roman" w:cs="Times New Roman"/>
          <w:color w:val="auto"/>
          <w:sz w:val="20"/>
          <w:szCs w:val="20"/>
        </w:rPr>
      </w:pPr>
      <w:r>
        <w:rPr>
          <w:rFonts w:ascii="Times New Roman" w:hAnsi="Times New Roman" w:cs="Times New Roman"/>
          <w:color w:val="auto"/>
          <w:sz w:val="20"/>
          <w:szCs w:val="20"/>
        </w:rPr>
        <w:t xml:space="preserve">Why are </w:t>
      </w:r>
      <w:r w:rsidRPr="002D1391" w:rsidR="002D1391">
        <w:rPr>
          <w:rFonts w:ascii="Times New Roman" w:hAnsi="Times New Roman" w:cs="Times New Roman"/>
          <w:color w:val="auto"/>
          <w:sz w:val="20"/>
          <w:szCs w:val="20"/>
        </w:rPr>
        <w:t xml:space="preserve"> MULTISIM, and experimental values different?</w:t>
      </w:r>
    </w:p>
    <w:p w:rsidRPr="002D1391" w:rsidR="002D1391" w:rsidP="002D1391" w:rsidRDefault="002D1391" w14:paraId="2AE1784D" w14:textId="77777777">
      <w:pPr>
        <w:pStyle w:val="Default"/>
        <w:numPr>
          <w:ilvl w:val="0"/>
          <w:numId w:val="34"/>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How do MOSFET parameter variations and non-idealities affect performance?</w:t>
      </w:r>
    </w:p>
    <w:p w:rsidRPr="002D1391" w:rsidR="002D1391" w:rsidP="002D1391" w:rsidRDefault="002D1391" w14:paraId="26D0E808" w14:textId="77777777">
      <w:pPr>
        <w:pStyle w:val="Default"/>
        <w:numPr>
          <w:ilvl w:val="0"/>
          <w:numId w:val="34"/>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What measurement uncertainties or component tolerances influence the results?</w:t>
      </w:r>
    </w:p>
    <w:p w:rsidRPr="002D1391" w:rsidR="002D1391" w:rsidP="002D1391" w:rsidRDefault="002D1391" w14:paraId="37624E61" w14:textId="77777777">
      <w:pPr>
        <w:pStyle w:val="Default"/>
        <w:numPr>
          <w:ilvl w:val="0"/>
          <w:numId w:val="34"/>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Is there any clipping, distortion, or unexpected waveform behavior?</w:t>
      </w:r>
    </w:p>
    <w:p w:rsidRPr="002D1391" w:rsidR="002D1391" w:rsidP="002D1391" w:rsidRDefault="002D1391" w14:paraId="5165A00D" w14:textId="77777777">
      <w:pPr>
        <w:pStyle w:val="Default"/>
        <w:numPr>
          <w:ilvl w:val="0"/>
          <w:numId w:val="34"/>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Which load condition provides the most suitable amplifier performance?</w:t>
      </w:r>
    </w:p>
    <w:p w:rsidRPr="002D1391" w:rsidR="002D1391" w:rsidP="002D1391" w:rsidRDefault="002D1391" w14:paraId="42B9F122" w14:textId="77777777">
      <w:pPr>
        <w:pStyle w:val="Default"/>
        <w:numPr>
          <w:ilvl w:val="0"/>
          <w:numId w:val="34"/>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What constraints limit the achievable voltage gain?</w:t>
      </w:r>
    </w:p>
    <w:p w:rsidRPr="002D1391" w:rsidR="002D1391" w:rsidP="002D1391" w:rsidRDefault="002D1391" w14:paraId="72647A18" w14:textId="77777777">
      <w:pPr>
        <w:pStyle w:val="Default"/>
        <w:numPr>
          <w:ilvl w:val="0"/>
          <w:numId w:val="34"/>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What design modifications could improve the amplifier performance?</w:t>
      </w:r>
    </w:p>
    <w:p w:rsidRPr="002D1391" w:rsidR="002D1391" w:rsidP="002D1391" w:rsidRDefault="002D1391" w14:paraId="13ACD545"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Any questionable or unexpected data must be identified and reasonably explained.</w:t>
      </w:r>
    </w:p>
    <w:p w:rsidRPr="002D1391" w:rsidR="002D1391" w:rsidP="002D1391" w:rsidRDefault="002D1391" w14:paraId="687E76EE" w14:textId="23A2856C">
      <w:pPr>
        <w:pStyle w:val="Default"/>
        <w:jc w:val="both"/>
        <w:rPr>
          <w:rFonts w:ascii="Times New Roman" w:hAnsi="Times New Roman" w:cs="Times New Roman"/>
          <w:color w:val="auto"/>
          <w:sz w:val="20"/>
          <w:szCs w:val="20"/>
        </w:rPr>
      </w:pPr>
    </w:p>
    <w:p w:rsidRPr="00A82D9A" w:rsidR="002D1391" w:rsidP="002D1391" w:rsidRDefault="00CD1E25" w14:paraId="56A57182" w14:textId="72E1BF2E">
      <w:pPr>
        <w:pStyle w:val="Default"/>
        <w:jc w:val="both"/>
        <w:rPr>
          <w:rFonts w:ascii="Times New Roman" w:hAnsi="Times New Roman" w:cs="Times New Roman"/>
          <w:b/>
          <w:bCs/>
          <w:color w:val="auto"/>
          <w:sz w:val="20"/>
          <w:szCs w:val="20"/>
        </w:rPr>
      </w:pPr>
      <w:r>
        <w:rPr>
          <w:rFonts w:ascii="Times New Roman" w:hAnsi="Times New Roman" w:cs="Times New Roman"/>
          <w:b/>
          <w:bCs/>
          <w:color w:val="auto"/>
          <w:sz w:val="20"/>
          <w:szCs w:val="20"/>
        </w:rPr>
        <w:t>7</w:t>
      </w:r>
      <w:r w:rsidR="00A82D9A">
        <w:rPr>
          <w:rFonts w:ascii="Times New Roman" w:hAnsi="Times New Roman" w:cs="Times New Roman"/>
          <w:b/>
          <w:bCs/>
          <w:color w:val="auto"/>
          <w:sz w:val="20"/>
          <w:szCs w:val="20"/>
        </w:rPr>
        <w:t xml:space="preserve">. </w:t>
      </w:r>
      <w:r w:rsidRPr="00A82D9A" w:rsidR="002D1391">
        <w:rPr>
          <w:rFonts w:ascii="Times New Roman" w:hAnsi="Times New Roman" w:cs="Times New Roman"/>
          <w:b/>
          <w:bCs/>
          <w:color w:val="auto"/>
          <w:sz w:val="20"/>
          <w:szCs w:val="20"/>
        </w:rPr>
        <w:t>Conclusion</w:t>
      </w:r>
    </w:p>
    <w:p w:rsidRPr="002D1391" w:rsidR="002D1391" w:rsidP="002D1391" w:rsidRDefault="002D1391" w14:paraId="24007B65"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Students must provide a substantiated conclusion based on the collected evidence.</w:t>
      </w:r>
    </w:p>
    <w:p w:rsidRPr="002D1391" w:rsidR="002D1391" w:rsidP="002D1391" w:rsidRDefault="002D1391" w14:paraId="418A8C23"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The conclusion should summarize:</w:t>
      </w:r>
    </w:p>
    <w:p w:rsidRPr="002D1391" w:rsidR="002D1391" w:rsidP="002D1391" w:rsidRDefault="00201818" w14:paraId="7B2EE843" w14:textId="54218B73">
      <w:pPr>
        <w:pStyle w:val="Default"/>
        <w:numPr>
          <w:ilvl w:val="0"/>
          <w:numId w:val="35"/>
        </w:numPr>
        <w:jc w:val="both"/>
        <w:rPr>
          <w:rFonts w:ascii="Times New Roman" w:hAnsi="Times New Roman" w:cs="Times New Roman"/>
          <w:color w:val="auto"/>
          <w:sz w:val="20"/>
          <w:szCs w:val="20"/>
        </w:rPr>
      </w:pPr>
      <w:r>
        <w:rPr>
          <w:rFonts w:ascii="Times New Roman" w:hAnsi="Times New Roman" w:cs="Times New Roman"/>
          <w:color w:val="auto"/>
          <w:sz w:val="20"/>
          <w:szCs w:val="20"/>
        </w:rPr>
        <w:t>T</w:t>
      </w:r>
      <w:r w:rsidRPr="002D1391" w:rsidR="002D1391">
        <w:rPr>
          <w:rFonts w:ascii="Times New Roman" w:hAnsi="Times New Roman" w:cs="Times New Roman"/>
          <w:color w:val="auto"/>
          <w:sz w:val="20"/>
          <w:szCs w:val="20"/>
        </w:rPr>
        <w:t>he relationship between (</w:t>
      </w:r>
      <m:oMath>
        <m:sSub>
          <m:sSubPr>
            <m:ctrlPr>
              <w:rPr>
                <w:rFonts w:ascii="Cambria Math" w:hAnsi="Cambria Math" w:cs="Times New Roman"/>
                <w:i/>
                <w:color w:val="auto"/>
                <w:sz w:val="20"/>
                <w:szCs w:val="20"/>
              </w:rPr>
            </m:ctrlPr>
          </m:sSubPr>
          <m:e>
            <m:r>
              <w:rPr>
                <w:rFonts w:ascii="Cambria Math" w:hAnsi="Cambria Math" w:cs="Times New Roman"/>
                <w:color w:val="auto"/>
                <w:sz w:val="20"/>
                <w:szCs w:val="20"/>
              </w:rPr>
              <m:t>R</m:t>
            </m:r>
          </m:e>
          <m:sub>
            <m:r>
              <w:rPr>
                <w:rFonts w:ascii="Cambria Math" w:hAnsi="Cambria Math" w:cs="Times New Roman"/>
                <w:color w:val="auto"/>
                <w:sz w:val="20"/>
                <w:szCs w:val="20"/>
              </w:rPr>
              <m:t>L</m:t>
            </m:r>
          </m:sub>
        </m:sSub>
      </m:oMath>
      <w:r w:rsidRPr="002D1391" w:rsidR="002D1391">
        <w:rPr>
          <w:rFonts w:ascii="Times New Roman" w:hAnsi="Times New Roman" w:cs="Times New Roman"/>
          <w:color w:val="auto"/>
          <w:sz w:val="20"/>
          <w:szCs w:val="20"/>
        </w:rPr>
        <w:t>) and voltage gain;</w:t>
      </w:r>
    </w:p>
    <w:p w:rsidRPr="002D1391" w:rsidR="002D1391" w:rsidP="002D1391" w:rsidRDefault="00201818" w14:paraId="51915277" w14:textId="43F8E2AB">
      <w:pPr>
        <w:pStyle w:val="Default"/>
        <w:numPr>
          <w:ilvl w:val="0"/>
          <w:numId w:val="35"/>
        </w:numPr>
        <w:jc w:val="both"/>
        <w:rPr>
          <w:rFonts w:ascii="Times New Roman" w:hAnsi="Times New Roman" w:cs="Times New Roman"/>
          <w:color w:val="auto"/>
          <w:sz w:val="20"/>
          <w:szCs w:val="20"/>
        </w:rPr>
      </w:pPr>
      <w:r>
        <w:rPr>
          <w:rFonts w:ascii="Times New Roman" w:hAnsi="Times New Roman" w:cs="Times New Roman"/>
          <w:color w:val="auto"/>
          <w:sz w:val="20"/>
          <w:szCs w:val="20"/>
        </w:rPr>
        <w:t>A</w:t>
      </w:r>
      <w:r w:rsidR="00E8360B">
        <w:rPr>
          <w:rFonts w:ascii="Times New Roman" w:hAnsi="Times New Roman" w:cs="Times New Roman"/>
          <w:color w:val="auto"/>
          <w:sz w:val="20"/>
          <w:szCs w:val="20"/>
        </w:rPr>
        <w:t>greement among</w:t>
      </w:r>
      <w:r w:rsidRPr="002D1391" w:rsidR="002D1391">
        <w:rPr>
          <w:rFonts w:ascii="Times New Roman" w:hAnsi="Times New Roman" w:cs="Times New Roman"/>
          <w:color w:val="auto"/>
          <w:sz w:val="20"/>
          <w:szCs w:val="20"/>
        </w:rPr>
        <w:t xml:space="preserve"> simulated, and experimental results;</w:t>
      </w:r>
    </w:p>
    <w:p w:rsidRPr="002D1391" w:rsidR="002D1391" w:rsidP="002D1391" w:rsidRDefault="00201818" w14:paraId="4F159072" w14:textId="7D05EF2F">
      <w:pPr>
        <w:pStyle w:val="Default"/>
        <w:numPr>
          <w:ilvl w:val="0"/>
          <w:numId w:val="35"/>
        </w:numPr>
        <w:jc w:val="both"/>
        <w:rPr>
          <w:rFonts w:ascii="Times New Roman" w:hAnsi="Times New Roman" w:cs="Times New Roman"/>
          <w:color w:val="auto"/>
          <w:sz w:val="20"/>
          <w:szCs w:val="20"/>
        </w:rPr>
      </w:pPr>
      <w:r>
        <w:rPr>
          <w:rFonts w:ascii="Times New Roman" w:hAnsi="Times New Roman" w:cs="Times New Roman"/>
          <w:color w:val="auto"/>
          <w:sz w:val="20"/>
          <w:szCs w:val="20"/>
        </w:rPr>
        <w:t>M</w:t>
      </w:r>
      <w:r w:rsidRPr="002D1391" w:rsidR="002D1391">
        <w:rPr>
          <w:rFonts w:ascii="Times New Roman" w:hAnsi="Times New Roman" w:cs="Times New Roman"/>
          <w:color w:val="auto"/>
          <w:sz w:val="20"/>
          <w:szCs w:val="20"/>
        </w:rPr>
        <w:t>ajor discrepancies and their causes;</w:t>
      </w:r>
    </w:p>
    <w:p w:rsidRPr="002D1391" w:rsidR="002D1391" w:rsidP="002D1391" w:rsidRDefault="00201818" w14:paraId="095350DD" w14:textId="4400DF70">
      <w:pPr>
        <w:pStyle w:val="Default"/>
        <w:numPr>
          <w:ilvl w:val="0"/>
          <w:numId w:val="35"/>
        </w:numPr>
        <w:jc w:val="both"/>
        <w:rPr>
          <w:rFonts w:ascii="Times New Roman" w:hAnsi="Times New Roman" w:cs="Times New Roman"/>
          <w:color w:val="auto"/>
          <w:sz w:val="20"/>
          <w:szCs w:val="20"/>
        </w:rPr>
      </w:pPr>
      <w:r>
        <w:rPr>
          <w:rFonts w:ascii="Times New Roman" w:hAnsi="Times New Roman" w:cs="Times New Roman"/>
          <w:color w:val="auto"/>
          <w:sz w:val="20"/>
          <w:szCs w:val="20"/>
        </w:rPr>
        <w:t>W</w:t>
      </w:r>
      <w:r w:rsidRPr="002D1391" w:rsidR="002D1391">
        <w:rPr>
          <w:rFonts w:ascii="Times New Roman" w:hAnsi="Times New Roman" w:cs="Times New Roman"/>
          <w:color w:val="auto"/>
          <w:sz w:val="20"/>
          <w:szCs w:val="20"/>
        </w:rPr>
        <w:t>hether the amplifier satisfies the required operating conditions;</w:t>
      </w:r>
    </w:p>
    <w:p w:rsidRPr="002D1391" w:rsidR="002D1391" w:rsidP="002D1391" w:rsidRDefault="00201818" w14:paraId="5C51F3E4" w14:textId="45E1169A">
      <w:pPr>
        <w:pStyle w:val="Default"/>
        <w:numPr>
          <w:ilvl w:val="0"/>
          <w:numId w:val="35"/>
        </w:numPr>
        <w:jc w:val="both"/>
        <w:rPr>
          <w:rFonts w:ascii="Times New Roman" w:hAnsi="Times New Roman" w:cs="Times New Roman"/>
          <w:color w:val="auto"/>
          <w:sz w:val="20"/>
          <w:szCs w:val="20"/>
        </w:rPr>
      </w:pPr>
      <w:r>
        <w:rPr>
          <w:rFonts w:ascii="Times New Roman" w:hAnsi="Times New Roman" w:cs="Times New Roman"/>
          <w:color w:val="auto"/>
          <w:sz w:val="20"/>
          <w:szCs w:val="20"/>
        </w:rPr>
        <w:t>S</w:t>
      </w:r>
      <w:r w:rsidRPr="002D1391" w:rsidR="002D1391">
        <w:rPr>
          <w:rFonts w:ascii="Times New Roman" w:hAnsi="Times New Roman" w:cs="Times New Roman"/>
          <w:color w:val="auto"/>
          <w:sz w:val="20"/>
          <w:szCs w:val="20"/>
        </w:rPr>
        <w:t>ignificant constraints or limitations; and</w:t>
      </w:r>
    </w:p>
    <w:p w:rsidRPr="002D1391" w:rsidR="002D1391" w:rsidP="002D1391" w:rsidRDefault="00201818" w14:paraId="4F066837" w14:textId="41D70A43">
      <w:pPr>
        <w:pStyle w:val="Default"/>
        <w:numPr>
          <w:ilvl w:val="0"/>
          <w:numId w:val="35"/>
        </w:numPr>
        <w:jc w:val="both"/>
        <w:rPr>
          <w:rFonts w:ascii="Times New Roman" w:hAnsi="Times New Roman" w:cs="Times New Roman"/>
          <w:color w:val="auto"/>
          <w:sz w:val="20"/>
          <w:szCs w:val="20"/>
        </w:rPr>
      </w:pPr>
      <w:r>
        <w:rPr>
          <w:rFonts w:ascii="Times New Roman" w:hAnsi="Times New Roman" w:cs="Times New Roman"/>
          <w:color w:val="auto"/>
          <w:sz w:val="20"/>
          <w:szCs w:val="20"/>
        </w:rPr>
        <w:t>T</w:t>
      </w:r>
      <w:r w:rsidRPr="002D1391" w:rsidR="002D1391">
        <w:rPr>
          <w:rFonts w:ascii="Times New Roman" w:hAnsi="Times New Roman" w:cs="Times New Roman"/>
          <w:color w:val="auto"/>
          <w:sz w:val="20"/>
          <w:szCs w:val="20"/>
        </w:rPr>
        <w:t>he most appropriate loading condition with engineering justification.</w:t>
      </w:r>
    </w:p>
    <w:p w:rsidRPr="002D1391" w:rsidR="002D1391" w:rsidP="002D1391" w:rsidRDefault="002D1391" w14:paraId="43D8DF85" w14:textId="4F04D45C">
      <w:pPr>
        <w:pStyle w:val="Default"/>
        <w:jc w:val="both"/>
        <w:rPr>
          <w:rFonts w:ascii="Times New Roman" w:hAnsi="Times New Roman" w:cs="Times New Roman"/>
          <w:color w:val="auto"/>
          <w:sz w:val="20"/>
          <w:szCs w:val="20"/>
        </w:rPr>
      </w:pPr>
    </w:p>
    <w:p w:rsidRPr="00A82D9A" w:rsidR="002D1391" w:rsidP="002D1391" w:rsidRDefault="00CD1E25" w14:paraId="7203CD7A" w14:textId="70C08F6F">
      <w:pPr>
        <w:pStyle w:val="Default"/>
        <w:jc w:val="both"/>
        <w:rPr>
          <w:rFonts w:ascii="Times New Roman" w:hAnsi="Times New Roman" w:cs="Times New Roman"/>
          <w:b/>
          <w:bCs/>
          <w:color w:val="auto"/>
          <w:sz w:val="20"/>
          <w:szCs w:val="20"/>
        </w:rPr>
      </w:pPr>
      <w:r>
        <w:rPr>
          <w:rFonts w:ascii="Times New Roman" w:hAnsi="Times New Roman" w:cs="Times New Roman"/>
          <w:b/>
          <w:bCs/>
          <w:color w:val="auto"/>
          <w:sz w:val="20"/>
          <w:szCs w:val="20"/>
        </w:rPr>
        <w:t>8</w:t>
      </w:r>
      <w:r w:rsidR="00A82D9A">
        <w:rPr>
          <w:rFonts w:ascii="Times New Roman" w:hAnsi="Times New Roman" w:cs="Times New Roman"/>
          <w:b/>
          <w:bCs/>
          <w:color w:val="auto"/>
          <w:sz w:val="20"/>
          <w:szCs w:val="20"/>
        </w:rPr>
        <w:t xml:space="preserve">. </w:t>
      </w:r>
      <w:r w:rsidRPr="00A82D9A" w:rsidR="002D1391">
        <w:rPr>
          <w:rFonts w:ascii="Times New Roman" w:hAnsi="Times New Roman" w:cs="Times New Roman"/>
          <w:b/>
          <w:bCs/>
          <w:color w:val="auto"/>
          <w:sz w:val="20"/>
          <w:szCs w:val="20"/>
        </w:rPr>
        <w:t>References</w:t>
      </w:r>
    </w:p>
    <w:p w:rsidRPr="002D1391" w:rsidR="002D1391" w:rsidP="002D1391" w:rsidRDefault="002D1391" w14:paraId="16EEAB32"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Students must cite relevant sources, including:</w:t>
      </w:r>
    </w:p>
    <w:p w:rsidRPr="002D1391" w:rsidR="002D1391" w:rsidP="002D1391" w:rsidRDefault="00201818" w14:paraId="5D2A69F7" w14:textId="3F73070B">
      <w:pPr>
        <w:pStyle w:val="Default"/>
        <w:numPr>
          <w:ilvl w:val="0"/>
          <w:numId w:val="36"/>
        </w:numPr>
        <w:jc w:val="both"/>
        <w:rPr>
          <w:rFonts w:ascii="Times New Roman" w:hAnsi="Times New Roman" w:cs="Times New Roman"/>
          <w:color w:val="auto"/>
          <w:sz w:val="20"/>
          <w:szCs w:val="20"/>
        </w:rPr>
      </w:pPr>
      <w:r>
        <w:rPr>
          <w:rFonts w:ascii="Times New Roman" w:hAnsi="Times New Roman" w:cs="Times New Roman"/>
          <w:color w:val="auto"/>
          <w:sz w:val="20"/>
          <w:szCs w:val="20"/>
        </w:rPr>
        <w:t>T</w:t>
      </w:r>
      <w:r w:rsidRPr="002D1391" w:rsidR="002D1391">
        <w:rPr>
          <w:rFonts w:ascii="Times New Roman" w:hAnsi="Times New Roman" w:cs="Times New Roman"/>
          <w:color w:val="auto"/>
          <w:sz w:val="20"/>
          <w:szCs w:val="20"/>
        </w:rPr>
        <w:t>extbooks;</w:t>
      </w:r>
    </w:p>
    <w:p w:rsidRPr="002D1391" w:rsidR="002D1391" w:rsidP="002D1391" w:rsidRDefault="00201818" w14:paraId="3F30098A" w14:textId="0B8493E7">
      <w:pPr>
        <w:pStyle w:val="Default"/>
        <w:numPr>
          <w:ilvl w:val="0"/>
          <w:numId w:val="36"/>
        </w:numPr>
        <w:jc w:val="both"/>
        <w:rPr>
          <w:rFonts w:ascii="Times New Roman" w:hAnsi="Times New Roman" w:cs="Times New Roman"/>
          <w:color w:val="auto"/>
          <w:sz w:val="20"/>
          <w:szCs w:val="20"/>
        </w:rPr>
      </w:pPr>
      <w:r>
        <w:rPr>
          <w:rFonts w:ascii="Times New Roman" w:hAnsi="Times New Roman" w:cs="Times New Roman"/>
          <w:color w:val="auto"/>
          <w:sz w:val="20"/>
          <w:szCs w:val="20"/>
        </w:rPr>
        <w:t>S</w:t>
      </w:r>
      <w:r w:rsidRPr="002D1391" w:rsidR="002D1391">
        <w:rPr>
          <w:rFonts w:ascii="Times New Roman" w:hAnsi="Times New Roman" w:cs="Times New Roman"/>
          <w:color w:val="auto"/>
          <w:sz w:val="20"/>
          <w:szCs w:val="20"/>
        </w:rPr>
        <w:t>elected research/technical literature;</w:t>
      </w:r>
    </w:p>
    <w:p w:rsidRPr="002D1391" w:rsidR="002D1391" w:rsidP="002D1391" w:rsidRDefault="002D1391" w14:paraId="30EAC0AF" w14:textId="77777777">
      <w:pPr>
        <w:pStyle w:val="Default"/>
        <w:numPr>
          <w:ilvl w:val="0"/>
          <w:numId w:val="36"/>
        </w:numPr>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MOSFET datasheets; and</w:t>
      </w:r>
    </w:p>
    <w:p w:rsidRPr="002D1391" w:rsidR="002D1391" w:rsidP="002D1391" w:rsidRDefault="00201818" w14:paraId="38EED357" w14:textId="1A0D8B13">
      <w:pPr>
        <w:pStyle w:val="Default"/>
        <w:numPr>
          <w:ilvl w:val="0"/>
          <w:numId w:val="36"/>
        </w:numPr>
        <w:jc w:val="both"/>
        <w:rPr>
          <w:rFonts w:ascii="Times New Roman" w:hAnsi="Times New Roman" w:cs="Times New Roman"/>
          <w:color w:val="auto"/>
          <w:sz w:val="20"/>
          <w:szCs w:val="20"/>
        </w:rPr>
      </w:pPr>
      <w:r>
        <w:rPr>
          <w:rFonts w:ascii="Times New Roman" w:hAnsi="Times New Roman" w:cs="Times New Roman"/>
          <w:color w:val="auto"/>
          <w:sz w:val="20"/>
          <w:szCs w:val="20"/>
        </w:rPr>
        <w:t>O</w:t>
      </w:r>
      <w:r w:rsidRPr="002D1391" w:rsidR="002D1391">
        <w:rPr>
          <w:rFonts w:ascii="Times New Roman" w:hAnsi="Times New Roman" w:cs="Times New Roman"/>
          <w:color w:val="auto"/>
          <w:sz w:val="20"/>
          <w:szCs w:val="20"/>
        </w:rPr>
        <w:t>ther reliable engineering resources.</w:t>
      </w:r>
    </w:p>
    <w:p w:rsidRPr="002D1391" w:rsidR="002D1391" w:rsidP="002D1391" w:rsidRDefault="002D1391" w14:paraId="3D2E7B4F" w14:textId="77777777">
      <w:pPr>
        <w:pStyle w:val="Default"/>
        <w:jc w:val="both"/>
        <w:rPr>
          <w:rFonts w:ascii="Times New Roman" w:hAnsi="Times New Roman" w:cs="Times New Roman"/>
          <w:color w:val="auto"/>
          <w:sz w:val="20"/>
          <w:szCs w:val="20"/>
        </w:rPr>
      </w:pPr>
      <w:r w:rsidRPr="002D1391">
        <w:rPr>
          <w:rFonts w:ascii="Times New Roman" w:hAnsi="Times New Roman" w:cs="Times New Roman"/>
          <w:color w:val="auto"/>
          <w:sz w:val="20"/>
          <w:szCs w:val="20"/>
        </w:rPr>
        <w:t>The references should directly support the circuit design, parameter selection, analysis, or interpretation of results.</w:t>
      </w:r>
    </w:p>
    <w:p w:rsidRPr="00222EFF" w:rsidR="00787DC2" w:rsidP="00B14043" w:rsidRDefault="00787DC2" w14:paraId="5651CF96" w14:textId="77777777">
      <w:pPr>
        <w:pStyle w:val="Default"/>
        <w:jc w:val="both"/>
        <w:rPr>
          <w:rFonts w:ascii="Times New Roman" w:hAnsi="Times New Roman" w:cs="Times New Roman"/>
          <w:color w:val="auto"/>
          <w:sz w:val="20"/>
        </w:rPr>
      </w:pPr>
    </w:p>
    <w:p w:rsidR="00E8360B" w:rsidP="00EA1B4B" w:rsidRDefault="00E8360B" w14:paraId="7533D6ED" w14:textId="77777777">
      <w:pPr>
        <w:pStyle w:val="Default"/>
        <w:spacing w:after="120"/>
        <w:jc w:val="both"/>
        <w:rPr>
          <w:rFonts w:ascii="Times New Roman" w:hAnsi="Times New Roman" w:cs="Times New Roman"/>
          <w:b/>
          <w:iCs/>
          <w:color w:val="000000" w:themeColor="text1"/>
          <w:sz w:val="20"/>
          <w:szCs w:val="20"/>
        </w:rPr>
      </w:pPr>
    </w:p>
    <w:p w:rsidR="00E8360B" w:rsidP="00EA1B4B" w:rsidRDefault="00E8360B" w14:paraId="6FD056A0" w14:textId="77777777">
      <w:pPr>
        <w:pStyle w:val="Default"/>
        <w:spacing w:after="120"/>
        <w:jc w:val="both"/>
        <w:rPr>
          <w:rFonts w:ascii="Times New Roman" w:hAnsi="Times New Roman" w:cs="Times New Roman"/>
          <w:b/>
          <w:iCs/>
          <w:color w:val="000000" w:themeColor="text1"/>
          <w:sz w:val="20"/>
          <w:szCs w:val="20"/>
        </w:rPr>
      </w:pPr>
    </w:p>
    <w:p w:rsidRPr="000A1607" w:rsidR="00A81617" w:rsidP="00EA1B4B" w:rsidRDefault="00A81617" w14:paraId="28EE6D93" w14:textId="1B5D92AA">
      <w:pPr>
        <w:pStyle w:val="Default"/>
        <w:spacing w:after="120"/>
        <w:jc w:val="both"/>
        <w:rPr>
          <w:rFonts w:ascii="Times New Roman" w:hAnsi="Times New Roman" w:cs="Times New Roman"/>
          <w:b/>
          <w:iCs/>
          <w:color w:val="000000" w:themeColor="text1"/>
          <w:sz w:val="20"/>
          <w:szCs w:val="20"/>
        </w:rPr>
      </w:pPr>
      <w:r w:rsidRPr="000A1607">
        <w:rPr>
          <w:rFonts w:ascii="Times New Roman" w:hAnsi="Times New Roman" w:cs="Times New Roman"/>
          <w:b/>
          <w:iCs/>
          <w:color w:val="000000" w:themeColor="text1"/>
          <w:sz w:val="20"/>
          <w:szCs w:val="20"/>
        </w:rPr>
        <w:t>Course Outcome Mapping with the OEL:</w:t>
      </w:r>
    </w:p>
    <w:tbl>
      <w:tblPr>
        <w:tblW w:w="5255"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4" w:type="dxa"/>
          <w:right w:w="14" w:type="dxa"/>
        </w:tblCellMar>
        <w:tblLook w:val="04A0" w:firstRow="1" w:lastRow="0" w:firstColumn="1" w:lastColumn="0" w:noHBand="0" w:noVBand="1"/>
      </w:tblPr>
      <w:tblGrid>
        <w:gridCol w:w="777"/>
        <w:gridCol w:w="5041"/>
        <w:gridCol w:w="272"/>
        <w:gridCol w:w="270"/>
        <w:gridCol w:w="272"/>
        <w:gridCol w:w="861"/>
        <w:gridCol w:w="720"/>
        <w:gridCol w:w="1008"/>
        <w:gridCol w:w="863"/>
      </w:tblGrid>
      <w:tr w:rsidRPr="000A1607" w:rsidR="004F7870" w:rsidTr="00222EFF" w14:paraId="034CD4EC" w14:textId="77777777">
        <w:trPr>
          <w:trHeight w:val="720"/>
        </w:trPr>
        <w:tc>
          <w:tcPr>
            <w:tcW w:w="385" w:type="pct"/>
            <w:shd w:val="clear" w:color="auto" w:fill="B2A1C7" w:themeFill="accent4" w:themeFillTint="99"/>
            <w:vAlign w:val="center"/>
          </w:tcPr>
          <w:p w:rsidRPr="000A1607" w:rsidR="00A81617" w:rsidP="00301B54" w:rsidRDefault="00A81617" w14:paraId="5DEE5A2C" w14:textId="77777777">
            <w:pPr>
              <w:tabs>
                <w:tab w:val="left" w:pos="0"/>
              </w:tabs>
              <w:jc w:val="center"/>
              <w:rPr>
                <w:b/>
                <w:sz w:val="20"/>
                <w:szCs w:val="20"/>
                <w:lang w:val="en-GB"/>
              </w:rPr>
            </w:pPr>
            <w:r w:rsidRPr="000A1607">
              <w:rPr>
                <w:b/>
                <w:sz w:val="20"/>
                <w:szCs w:val="20"/>
                <w:lang w:val="en-GB"/>
              </w:rPr>
              <w:t>CO/</w:t>
            </w:r>
          </w:p>
          <w:p w:rsidRPr="000A1607" w:rsidR="00A81617" w:rsidP="00301B54" w:rsidRDefault="00A81617" w14:paraId="1C0633EF" w14:textId="77777777">
            <w:pPr>
              <w:tabs>
                <w:tab w:val="left" w:pos="0"/>
              </w:tabs>
              <w:jc w:val="center"/>
              <w:rPr>
                <w:b/>
                <w:sz w:val="20"/>
                <w:szCs w:val="20"/>
                <w:lang w:val="en-GB"/>
              </w:rPr>
            </w:pPr>
            <w:r w:rsidRPr="000A1607">
              <w:rPr>
                <w:b/>
                <w:sz w:val="20"/>
                <w:szCs w:val="20"/>
                <w:lang w:val="en-GB"/>
              </w:rPr>
              <w:t>CLO Number</w:t>
            </w:r>
          </w:p>
        </w:tc>
        <w:tc>
          <w:tcPr>
            <w:tcW w:w="2499" w:type="pct"/>
            <w:shd w:val="clear" w:color="auto" w:fill="B2A1C7" w:themeFill="accent4" w:themeFillTint="99"/>
            <w:vAlign w:val="center"/>
          </w:tcPr>
          <w:p w:rsidRPr="000A1607" w:rsidR="00A81617" w:rsidP="00301B54" w:rsidRDefault="00A81617" w14:paraId="35032B85" w14:textId="77777777">
            <w:pPr>
              <w:tabs>
                <w:tab w:val="left" w:pos="0"/>
              </w:tabs>
              <w:jc w:val="center"/>
              <w:rPr>
                <w:b/>
                <w:sz w:val="20"/>
                <w:szCs w:val="20"/>
                <w:lang w:val="en-GB"/>
              </w:rPr>
            </w:pPr>
            <w:r w:rsidRPr="000A1607">
              <w:rPr>
                <w:b/>
                <w:sz w:val="20"/>
                <w:szCs w:val="20"/>
                <w:lang w:val="en-GB"/>
              </w:rPr>
              <w:t>CO/CLO Statement</w:t>
            </w:r>
          </w:p>
        </w:tc>
        <w:tc>
          <w:tcPr>
            <w:tcW w:w="135" w:type="pct"/>
            <w:shd w:val="clear" w:color="auto" w:fill="B2A1C7" w:themeFill="accent4" w:themeFillTint="99"/>
            <w:vAlign w:val="center"/>
          </w:tcPr>
          <w:p w:rsidRPr="000A1607" w:rsidR="00A81617" w:rsidP="004F7870" w:rsidRDefault="00A81617" w14:paraId="55A96309" w14:textId="69FAA4C8">
            <w:pPr>
              <w:tabs>
                <w:tab w:val="left" w:pos="0"/>
              </w:tabs>
              <w:jc w:val="center"/>
              <w:rPr>
                <w:b/>
                <w:bCs/>
                <w:sz w:val="20"/>
                <w:szCs w:val="20"/>
                <w:lang w:val="en-GB"/>
              </w:rPr>
            </w:pPr>
            <w:r w:rsidRPr="000A1607">
              <w:rPr>
                <w:b/>
                <w:bCs/>
                <w:sz w:val="20"/>
                <w:szCs w:val="20"/>
                <w:lang w:val="en-GB"/>
              </w:rPr>
              <w:t>K</w:t>
            </w:r>
          </w:p>
        </w:tc>
        <w:tc>
          <w:tcPr>
            <w:tcW w:w="134" w:type="pct"/>
            <w:shd w:val="clear" w:color="auto" w:fill="B2A1C7" w:themeFill="accent4" w:themeFillTint="99"/>
            <w:vAlign w:val="center"/>
          </w:tcPr>
          <w:p w:rsidRPr="000A1607" w:rsidR="00A81617" w:rsidP="00301B54" w:rsidRDefault="00A81617" w14:paraId="5E492251" w14:textId="77777777">
            <w:pPr>
              <w:tabs>
                <w:tab w:val="left" w:pos="0"/>
              </w:tabs>
              <w:jc w:val="center"/>
              <w:rPr>
                <w:b/>
                <w:bCs/>
                <w:sz w:val="20"/>
                <w:szCs w:val="20"/>
                <w:lang w:val="en-GB"/>
              </w:rPr>
            </w:pPr>
            <w:r w:rsidRPr="000A1607">
              <w:rPr>
                <w:b/>
                <w:bCs/>
                <w:sz w:val="20"/>
                <w:szCs w:val="20"/>
                <w:lang w:val="en-GB"/>
              </w:rPr>
              <w:t>P</w:t>
            </w:r>
          </w:p>
        </w:tc>
        <w:tc>
          <w:tcPr>
            <w:tcW w:w="135" w:type="pct"/>
            <w:shd w:val="clear" w:color="auto" w:fill="B2A1C7" w:themeFill="accent4" w:themeFillTint="99"/>
            <w:vAlign w:val="center"/>
          </w:tcPr>
          <w:p w:rsidRPr="000A1607" w:rsidR="00A81617" w:rsidP="00301B54" w:rsidRDefault="00A81617" w14:paraId="36B6534B" w14:textId="77777777">
            <w:pPr>
              <w:tabs>
                <w:tab w:val="left" w:pos="0"/>
              </w:tabs>
              <w:jc w:val="center"/>
              <w:rPr>
                <w:b/>
                <w:bCs/>
                <w:sz w:val="20"/>
                <w:szCs w:val="20"/>
                <w:lang w:val="en-GB"/>
              </w:rPr>
            </w:pPr>
            <w:r w:rsidRPr="000A1607">
              <w:rPr>
                <w:b/>
                <w:bCs/>
                <w:sz w:val="20"/>
                <w:szCs w:val="20"/>
                <w:lang w:val="en-GB"/>
              </w:rPr>
              <w:t>A</w:t>
            </w:r>
          </w:p>
        </w:tc>
        <w:tc>
          <w:tcPr>
            <w:tcW w:w="427" w:type="pct"/>
            <w:shd w:val="clear" w:color="auto" w:fill="B2A1C7" w:themeFill="accent4" w:themeFillTint="99"/>
            <w:vAlign w:val="center"/>
            <w:hideMark/>
          </w:tcPr>
          <w:p w:rsidRPr="000A1607" w:rsidR="00A81617" w:rsidP="00301B54" w:rsidRDefault="00A81617" w14:paraId="0BA6443C" w14:textId="77777777">
            <w:pPr>
              <w:tabs>
                <w:tab w:val="left" w:pos="0"/>
              </w:tabs>
              <w:jc w:val="center"/>
              <w:rPr>
                <w:b/>
                <w:sz w:val="20"/>
                <w:szCs w:val="20"/>
                <w:lang w:val="en-GB"/>
              </w:rPr>
            </w:pPr>
            <w:r w:rsidRPr="000A1607">
              <w:rPr>
                <w:b/>
                <w:sz w:val="20"/>
                <w:szCs w:val="20"/>
                <w:lang w:val="en-GB"/>
              </w:rPr>
              <w:t>Assessed Program Outcome Indicator</w:t>
            </w:r>
          </w:p>
        </w:tc>
        <w:tc>
          <w:tcPr>
            <w:tcW w:w="357" w:type="pct"/>
            <w:shd w:val="clear" w:color="auto" w:fill="B2A1C7" w:themeFill="accent4" w:themeFillTint="99"/>
            <w:vAlign w:val="center"/>
          </w:tcPr>
          <w:p w:rsidRPr="000A1607" w:rsidR="00A81617" w:rsidP="00301B54" w:rsidRDefault="00A81617" w14:paraId="04945910" w14:textId="77777777">
            <w:pPr>
              <w:jc w:val="center"/>
              <w:rPr>
                <w:b/>
                <w:bCs/>
                <w:sz w:val="20"/>
                <w:szCs w:val="20"/>
                <w:lang w:val="en-GB"/>
              </w:rPr>
            </w:pPr>
            <w:r w:rsidRPr="000A1607">
              <w:rPr>
                <w:b/>
                <w:bCs/>
                <w:sz w:val="20"/>
                <w:szCs w:val="20"/>
                <w:lang w:val="en-GB"/>
              </w:rPr>
              <w:t>BNQF Indicator</w:t>
            </w:r>
          </w:p>
        </w:tc>
        <w:tc>
          <w:tcPr>
            <w:tcW w:w="500" w:type="pct"/>
            <w:shd w:val="clear" w:color="auto" w:fill="B2A1C7" w:themeFill="accent4" w:themeFillTint="99"/>
            <w:vAlign w:val="center"/>
          </w:tcPr>
          <w:p w:rsidRPr="000A1607" w:rsidR="00A81617" w:rsidP="00301B54" w:rsidRDefault="00A81617" w14:paraId="4A29752E" w14:textId="77777777">
            <w:pPr>
              <w:tabs>
                <w:tab w:val="left" w:pos="0"/>
              </w:tabs>
              <w:jc w:val="center"/>
              <w:rPr>
                <w:b/>
                <w:sz w:val="20"/>
                <w:szCs w:val="20"/>
                <w:lang w:val="en-GB"/>
              </w:rPr>
            </w:pPr>
            <w:r w:rsidRPr="000A1607">
              <w:rPr>
                <w:b/>
                <w:sz w:val="20"/>
                <w:szCs w:val="20"/>
                <w:lang w:val="en-GB"/>
              </w:rPr>
              <w:t>Teaching-Learning Strategy</w:t>
            </w:r>
          </w:p>
        </w:tc>
        <w:tc>
          <w:tcPr>
            <w:tcW w:w="428" w:type="pct"/>
            <w:shd w:val="clear" w:color="auto" w:fill="B2A1C7" w:themeFill="accent4" w:themeFillTint="99"/>
            <w:vAlign w:val="center"/>
          </w:tcPr>
          <w:p w:rsidRPr="000A1607" w:rsidR="00A81617" w:rsidP="00301B54" w:rsidRDefault="00A81617" w14:paraId="338152A8" w14:textId="77777777">
            <w:pPr>
              <w:tabs>
                <w:tab w:val="left" w:pos="0"/>
              </w:tabs>
              <w:jc w:val="center"/>
              <w:rPr>
                <w:b/>
                <w:sz w:val="20"/>
                <w:szCs w:val="20"/>
                <w:lang w:val="en-GB"/>
              </w:rPr>
            </w:pPr>
            <w:r w:rsidRPr="000A1607">
              <w:rPr>
                <w:b/>
                <w:sz w:val="20"/>
                <w:szCs w:val="20"/>
                <w:lang w:val="en-GB"/>
              </w:rPr>
              <w:t>Assessment Strategy</w:t>
            </w:r>
          </w:p>
        </w:tc>
      </w:tr>
      <w:tr w:rsidRPr="000A1607" w:rsidR="004F7870" w:rsidTr="00222EFF" w14:paraId="2E78C13F" w14:textId="77777777">
        <w:trPr>
          <w:trHeight w:val="944"/>
        </w:trPr>
        <w:tc>
          <w:tcPr>
            <w:tcW w:w="385" w:type="pct"/>
            <w:vAlign w:val="center"/>
          </w:tcPr>
          <w:p w:rsidRPr="000A1607" w:rsidR="00A81617" w:rsidP="00301B54" w:rsidRDefault="00A81617" w14:paraId="359105B3" w14:textId="77777777">
            <w:pPr>
              <w:jc w:val="center"/>
              <w:rPr>
                <w:b/>
                <w:sz w:val="20"/>
                <w:szCs w:val="20"/>
                <w:lang w:val="en-GB"/>
              </w:rPr>
            </w:pPr>
            <w:r w:rsidRPr="000A1607">
              <w:rPr>
                <w:b/>
                <w:sz w:val="20"/>
                <w:szCs w:val="20"/>
                <w:lang w:val="en-GB"/>
              </w:rPr>
              <w:t>1</w:t>
            </w:r>
          </w:p>
        </w:tc>
        <w:tc>
          <w:tcPr>
            <w:tcW w:w="2499" w:type="pct"/>
            <w:vAlign w:val="center"/>
          </w:tcPr>
          <w:p w:rsidRPr="000A1607" w:rsidR="00A81617" w:rsidP="00DC1E38" w:rsidRDefault="00DC1E38" w14:paraId="17948511" w14:textId="6802E25B">
            <w:pPr>
              <w:jc w:val="both"/>
              <w:rPr>
                <w:bCs/>
                <w:sz w:val="20"/>
                <w:szCs w:val="20"/>
              </w:rPr>
            </w:pPr>
            <w:r w:rsidRPr="000A1607">
              <w:rPr>
                <w:bCs/>
                <w:sz w:val="20"/>
                <w:szCs w:val="20"/>
              </w:rPr>
              <w:t>Analyze and justify the experimental and simulated outcome using modern engineering tool (MULTISIM/ PSIM) to reach substantiated conclusion such as performance of amplifier circuit, recognizing the constraints.</w:t>
            </w:r>
          </w:p>
        </w:tc>
        <w:tc>
          <w:tcPr>
            <w:tcW w:w="135" w:type="pct"/>
            <w:vAlign w:val="center"/>
          </w:tcPr>
          <w:p w:rsidRPr="000A1607" w:rsidR="00A81617" w:rsidP="00301B54" w:rsidRDefault="004F7870" w14:paraId="37C189E9" w14:textId="5073A318">
            <w:pPr>
              <w:tabs>
                <w:tab w:val="left" w:pos="0"/>
              </w:tabs>
              <w:jc w:val="center"/>
              <w:rPr>
                <w:sz w:val="20"/>
                <w:szCs w:val="20"/>
              </w:rPr>
            </w:pPr>
            <w:r w:rsidRPr="000A1607">
              <w:rPr>
                <w:sz w:val="20"/>
                <w:szCs w:val="20"/>
              </w:rPr>
              <w:t>K8</w:t>
            </w:r>
          </w:p>
        </w:tc>
        <w:tc>
          <w:tcPr>
            <w:tcW w:w="134" w:type="pct"/>
            <w:vAlign w:val="center"/>
          </w:tcPr>
          <w:p w:rsidRPr="000A1607" w:rsidR="00A81617" w:rsidP="00301B54" w:rsidRDefault="00A81617" w14:paraId="0AC8549E" w14:textId="7A49FA78">
            <w:pPr>
              <w:tabs>
                <w:tab w:val="left" w:pos="0"/>
              </w:tabs>
              <w:jc w:val="center"/>
              <w:rPr>
                <w:sz w:val="20"/>
                <w:szCs w:val="20"/>
              </w:rPr>
            </w:pPr>
          </w:p>
        </w:tc>
        <w:tc>
          <w:tcPr>
            <w:tcW w:w="135" w:type="pct"/>
            <w:vAlign w:val="center"/>
          </w:tcPr>
          <w:p w:rsidRPr="000A1607" w:rsidR="00A81617" w:rsidP="00301B54" w:rsidRDefault="00A81617" w14:paraId="4262E0FA" w14:textId="77777777">
            <w:pPr>
              <w:tabs>
                <w:tab w:val="left" w:pos="0"/>
              </w:tabs>
              <w:jc w:val="center"/>
              <w:rPr>
                <w:b/>
                <w:sz w:val="20"/>
                <w:szCs w:val="20"/>
              </w:rPr>
            </w:pPr>
          </w:p>
        </w:tc>
        <w:tc>
          <w:tcPr>
            <w:tcW w:w="427" w:type="pct"/>
            <w:vAlign w:val="center"/>
          </w:tcPr>
          <w:p w:rsidRPr="000A1607" w:rsidR="00A81617" w:rsidP="00301B54" w:rsidRDefault="004F7870" w14:paraId="665DBDC5" w14:textId="26DE1FFA">
            <w:pPr>
              <w:tabs>
                <w:tab w:val="left" w:pos="0"/>
              </w:tabs>
              <w:jc w:val="center"/>
              <w:rPr>
                <w:b/>
                <w:bCs/>
                <w:sz w:val="20"/>
                <w:szCs w:val="20"/>
              </w:rPr>
            </w:pPr>
            <w:r w:rsidRPr="000A1607">
              <w:rPr>
                <w:sz w:val="20"/>
                <w:szCs w:val="20"/>
                <w:lang w:val="en-GB"/>
              </w:rPr>
              <w:t>P.d.2.C4</w:t>
            </w:r>
          </w:p>
        </w:tc>
        <w:tc>
          <w:tcPr>
            <w:tcW w:w="357" w:type="pct"/>
            <w:vAlign w:val="center"/>
          </w:tcPr>
          <w:p w:rsidRPr="000A1607" w:rsidR="00A81617" w:rsidP="00301B54" w:rsidRDefault="00A81617" w14:paraId="35461E6F" w14:textId="77777777">
            <w:pPr>
              <w:tabs>
                <w:tab w:val="left" w:pos="0"/>
              </w:tabs>
              <w:jc w:val="center"/>
              <w:rPr>
                <w:bCs/>
                <w:sz w:val="20"/>
                <w:szCs w:val="20"/>
              </w:rPr>
            </w:pPr>
            <w:r w:rsidRPr="000A1607">
              <w:rPr>
                <w:bCs/>
                <w:sz w:val="20"/>
                <w:szCs w:val="20"/>
              </w:rPr>
              <w:t>FS.6</w:t>
            </w:r>
          </w:p>
        </w:tc>
        <w:tc>
          <w:tcPr>
            <w:tcW w:w="500" w:type="pct"/>
            <w:vAlign w:val="center"/>
          </w:tcPr>
          <w:p w:rsidRPr="000A1607" w:rsidR="00A81617" w:rsidP="00301B54" w:rsidRDefault="00A81617" w14:paraId="5E0A696E" w14:textId="77777777">
            <w:pPr>
              <w:tabs>
                <w:tab w:val="left" w:pos="0"/>
              </w:tabs>
              <w:jc w:val="center"/>
              <w:rPr>
                <w:sz w:val="20"/>
                <w:szCs w:val="20"/>
                <w:lang w:val="en-GB"/>
              </w:rPr>
            </w:pPr>
            <w:r w:rsidRPr="000A1607">
              <w:rPr>
                <w:sz w:val="20"/>
                <w:szCs w:val="20"/>
                <w:lang w:val="en-GB"/>
              </w:rPr>
              <w:t>Practical Demonstration</w:t>
            </w:r>
          </w:p>
        </w:tc>
        <w:tc>
          <w:tcPr>
            <w:tcW w:w="428" w:type="pct"/>
            <w:vAlign w:val="center"/>
          </w:tcPr>
          <w:p w:rsidRPr="000A1607" w:rsidR="00A81617" w:rsidP="00301B54" w:rsidRDefault="00A81617" w14:paraId="507B8A62" w14:textId="77777777">
            <w:pPr>
              <w:tabs>
                <w:tab w:val="left" w:pos="0"/>
              </w:tabs>
              <w:jc w:val="center"/>
              <w:rPr>
                <w:bCs/>
                <w:sz w:val="20"/>
                <w:szCs w:val="20"/>
              </w:rPr>
            </w:pPr>
            <w:r w:rsidRPr="000A1607">
              <w:rPr>
                <w:bCs/>
                <w:sz w:val="20"/>
                <w:szCs w:val="20"/>
              </w:rPr>
              <w:t>OEL Report</w:t>
            </w:r>
          </w:p>
        </w:tc>
      </w:tr>
    </w:tbl>
    <w:p w:rsidRPr="000A1607" w:rsidR="00EA1B4B" w:rsidP="00A81617" w:rsidRDefault="00EA1B4B" w14:paraId="147799EB" w14:textId="18C0A1F7">
      <w:pPr>
        <w:rPr>
          <w:sz w:val="20"/>
          <w:szCs w:val="20"/>
        </w:rPr>
      </w:pPr>
      <w:bookmarkStart w:name="_Hlk164927240" w:id="1"/>
    </w:p>
    <w:p w:rsidRPr="000A1607" w:rsidR="00A82D9A" w:rsidP="00A81617" w:rsidRDefault="00A82D9A" w14:paraId="2488EE7C" w14:textId="77777777">
      <w:pPr>
        <w:rPr>
          <w:sz w:val="20"/>
          <w:szCs w:val="20"/>
        </w:rPr>
      </w:pPr>
    </w:p>
    <w:tbl>
      <w:tblPr>
        <w:tblW w:w="5438" w:type="pct"/>
        <w:jc w:val="center"/>
        <w:tblLayout w:type="fixed"/>
        <w:tblCellMar>
          <w:left w:w="29" w:type="dxa"/>
          <w:right w:w="29" w:type="dxa"/>
        </w:tblCellMar>
        <w:tblLook w:val="04A0" w:firstRow="1" w:lastRow="0" w:firstColumn="1" w:lastColumn="0" w:noHBand="0" w:noVBand="1"/>
      </w:tblPr>
      <w:tblGrid>
        <w:gridCol w:w="522"/>
        <w:gridCol w:w="1634"/>
        <w:gridCol w:w="5400"/>
        <w:gridCol w:w="1532"/>
        <w:gridCol w:w="1348"/>
      </w:tblGrid>
      <w:tr w:rsidRPr="000A1607" w:rsidR="00EA1B4B" w:rsidTr="00CD1E25" w14:paraId="4733033A" w14:textId="77777777">
        <w:trPr>
          <w:trHeight w:val="360"/>
          <w:jc w:val="center"/>
        </w:trPr>
        <w:tc>
          <w:tcPr>
            <w:tcW w:w="1033"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617EF3C7" w14:textId="77777777">
            <w:pPr>
              <w:jc w:val="both"/>
              <w:rPr>
                <w:b/>
                <w:sz w:val="20"/>
                <w:szCs w:val="20"/>
              </w:rPr>
            </w:pPr>
            <w:r w:rsidRPr="000A1607">
              <w:rPr>
                <w:b/>
                <w:sz w:val="20"/>
                <w:szCs w:val="20"/>
              </w:rPr>
              <w:t>Course Name:</w:t>
            </w:r>
          </w:p>
        </w:tc>
        <w:tc>
          <w:tcPr>
            <w:tcW w:w="2587"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32585F" w14:paraId="5E5B07D0" w14:textId="1D16D268">
            <w:pPr>
              <w:rPr>
                <w:sz w:val="20"/>
                <w:szCs w:val="20"/>
              </w:rPr>
            </w:pPr>
            <w:r w:rsidRPr="000A1607">
              <w:rPr>
                <w:sz w:val="20"/>
                <w:szCs w:val="20"/>
              </w:rPr>
              <w:t>Electronic Devices Lab</w:t>
            </w:r>
          </w:p>
        </w:tc>
        <w:tc>
          <w:tcPr>
            <w:tcW w:w="734"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65478D54" w14:textId="77777777">
            <w:pPr>
              <w:jc w:val="both"/>
              <w:rPr>
                <w:b/>
                <w:sz w:val="20"/>
                <w:szCs w:val="20"/>
              </w:rPr>
            </w:pPr>
            <w:r w:rsidRPr="000A1607">
              <w:rPr>
                <w:b/>
                <w:sz w:val="20"/>
                <w:szCs w:val="20"/>
              </w:rPr>
              <w:t>Course Code:</w:t>
            </w:r>
          </w:p>
        </w:tc>
        <w:tc>
          <w:tcPr>
            <w:tcW w:w="646" w:type="pct"/>
            <w:tcBorders>
              <w:top w:val="single" w:color="auto" w:sz="4" w:space="0"/>
              <w:left w:val="single" w:color="auto" w:sz="4" w:space="0"/>
              <w:bottom w:val="single" w:color="auto" w:sz="4" w:space="0"/>
              <w:right w:val="single" w:color="auto" w:sz="4" w:space="0"/>
            </w:tcBorders>
            <w:vAlign w:val="center"/>
          </w:tcPr>
          <w:p w:rsidRPr="000A1607" w:rsidR="00A81617" w:rsidP="0032585F" w:rsidRDefault="00A81617" w14:paraId="0505B665" w14:textId="662CAACD">
            <w:pPr>
              <w:jc w:val="both"/>
              <w:rPr>
                <w:sz w:val="20"/>
                <w:szCs w:val="20"/>
              </w:rPr>
            </w:pPr>
            <w:r w:rsidRPr="000A1607">
              <w:rPr>
                <w:sz w:val="20"/>
                <w:szCs w:val="20"/>
              </w:rPr>
              <w:t xml:space="preserve">EEE </w:t>
            </w:r>
            <w:r w:rsidRPr="000A1607" w:rsidR="0032585F">
              <w:rPr>
                <w:sz w:val="20"/>
                <w:szCs w:val="20"/>
              </w:rPr>
              <w:t>2</w:t>
            </w:r>
            <w:r w:rsidRPr="000A1607">
              <w:rPr>
                <w:sz w:val="20"/>
                <w:szCs w:val="20"/>
              </w:rPr>
              <w:t>10</w:t>
            </w:r>
            <w:r w:rsidRPr="000A1607" w:rsidR="0032585F">
              <w:rPr>
                <w:sz w:val="20"/>
                <w:szCs w:val="20"/>
              </w:rPr>
              <w:t>4</w:t>
            </w:r>
          </w:p>
        </w:tc>
      </w:tr>
      <w:tr w:rsidRPr="000A1607" w:rsidR="00EA1B4B" w:rsidTr="00CD1E25" w14:paraId="6B5EFCE0" w14:textId="77777777">
        <w:trPr>
          <w:trHeight w:val="360"/>
          <w:jc w:val="center"/>
        </w:trPr>
        <w:tc>
          <w:tcPr>
            <w:tcW w:w="1033"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0B0FAD4D" w14:textId="77777777">
            <w:pPr>
              <w:jc w:val="both"/>
              <w:rPr>
                <w:b/>
                <w:sz w:val="20"/>
                <w:szCs w:val="20"/>
              </w:rPr>
            </w:pPr>
            <w:r w:rsidRPr="000A1607">
              <w:rPr>
                <w:b/>
                <w:sz w:val="20"/>
                <w:szCs w:val="20"/>
              </w:rPr>
              <w:t>Semester:</w:t>
            </w:r>
          </w:p>
        </w:tc>
        <w:tc>
          <w:tcPr>
            <w:tcW w:w="2587" w:type="pct"/>
            <w:tcBorders>
              <w:top w:val="single" w:color="auto" w:sz="4" w:space="0"/>
              <w:left w:val="single" w:color="auto" w:sz="4" w:space="0"/>
              <w:bottom w:val="single" w:color="auto" w:sz="4" w:space="0"/>
              <w:right w:val="single" w:color="auto" w:sz="4" w:space="0"/>
            </w:tcBorders>
            <w:vAlign w:val="center"/>
          </w:tcPr>
          <w:p w:rsidRPr="000A1607" w:rsidR="00A81617" w:rsidP="009A0976" w:rsidRDefault="000A1607" w14:paraId="737825A8" w14:textId="51394FFE">
            <w:pPr>
              <w:jc w:val="both"/>
              <w:rPr>
                <w:sz w:val="20"/>
                <w:szCs w:val="20"/>
              </w:rPr>
            </w:pPr>
            <w:r>
              <w:rPr>
                <w:sz w:val="20"/>
                <w:szCs w:val="20"/>
              </w:rPr>
              <w:t>Summer</w:t>
            </w:r>
            <w:r w:rsidRPr="000A1607" w:rsidR="00A81617">
              <w:rPr>
                <w:sz w:val="20"/>
                <w:szCs w:val="20"/>
              </w:rPr>
              <w:t xml:space="preserve"> 202</w:t>
            </w:r>
            <w:r>
              <w:rPr>
                <w:sz w:val="20"/>
                <w:szCs w:val="20"/>
              </w:rPr>
              <w:t>5</w:t>
            </w:r>
            <w:r w:rsidRPr="000A1607" w:rsidR="009A0976">
              <w:rPr>
                <w:sz w:val="20"/>
                <w:szCs w:val="20"/>
              </w:rPr>
              <w:t>-202</w:t>
            </w:r>
            <w:r>
              <w:rPr>
                <w:sz w:val="20"/>
                <w:szCs w:val="20"/>
              </w:rPr>
              <w:t>6</w:t>
            </w:r>
          </w:p>
        </w:tc>
        <w:tc>
          <w:tcPr>
            <w:tcW w:w="734"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EA1B4B" w14:paraId="63499132" w14:textId="3AEBC4CF">
            <w:pPr>
              <w:jc w:val="both"/>
              <w:rPr>
                <w:b/>
                <w:sz w:val="20"/>
                <w:szCs w:val="20"/>
              </w:rPr>
            </w:pPr>
            <w:r w:rsidRPr="000A1607">
              <w:rPr>
                <w:b/>
                <w:sz w:val="20"/>
                <w:szCs w:val="20"/>
              </w:rPr>
              <w:t>Section:</w:t>
            </w:r>
          </w:p>
        </w:tc>
        <w:tc>
          <w:tcPr>
            <w:tcW w:w="646" w:type="pct"/>
            <w:tcBorders>
              <w:top w:val="single" w:color="auto" w:sz="4" w:space="0"/>
              <w:left w:val="single" w:color="auto" w:sz="4" w:space="0"/>
              <w:bottom w:val="single" w:color="auto" w:sz="4" w:space="0"/>
              <w:right w:val="single" w:color="auto" w:sz="4" w:space="0"/>
            </w:tcBorders>
            <w:vAlign w:val="center"/>
          </w:tcPr>
          <w:p w:rsidRPr="000A1607" w:rsidR="00A81617" w:rsidP="00F67E74" w:rsidRDefault="00A81617" w14:paraId="18540C0D" w14:textId="0DF8BD26">
            <w:pPr>
              <w:jc w:val="center"/>
              <w:rPr>
                <w:sz w:val="20"/>
                <w:szCs w:val="20"/>
              </w:rPr>
            </w:pPr>
          </w:p>
        </w:tc>
      </w:tr>
      <w:tr w:rsidRPr="000A1607" w:rsidR="00A81617" w:rsidTr="00CD1E25" w14:paraId="72A1C011" w14:textId="77777777">
        <w:trPr>
          <w:trHeight w:val="360"/>
          <w:jc w:val="center"/>
        </w:trPr>
        <w:tc>
          <w:tcPr>
            <w:tcW w:w="1033"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36181962" w14:textId="4E2C1CA7">
            <w:pPr>
              <w:jc w:val="both"/>
              <w:rPr>
                <w:b/>
                <w:sz w:val="20"/>
                <w:szCs w:val="20"/>
              </w:rPr>
            </w:pPr>
            <w:r w:rsidRPr="000A1607">
              <w:rPr>
                <w:b/>
                <w:sz w:val="20"/>
                <w:szCs w:val="20"/>
              </w:rPr>
              <w:t>Faculty:</w:t>
            </w:r>
          </w:p>
        </w:tc>
        <w:tc>
          <w:tcPr>
            <w:tcW w:w="3967" w:type="pct"/>
            <w:gridSpan w:val="3"/>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55928FC1" w14:textId="1A7D21D7">
            <w:pPr>
              <w:jc w:val="both"/>
              <w:rPr>
                <w:sz w:val="20"/>
                <w:szCs w:val="20"/>
              </w:rPr>
            </w:pPr>
          </w:p>
        </w:tc>
      </w:tr>
      <w:tr w:rsidRPr="000A1607" w:rsidR="00A81617" w:rsidTr="00CD1E25" w14:paraId="582FFCD3" w14:textId="77777777">
        <w:trPr>
          <w:trHeight w:val="360"/>
          <w:jc w:val="center"/>
        </w:trPr>
        <w:tc>
          <w:tcPr>
            <w:tcW w:w="1033"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7DFC7E1D" w14:textId="77777777">
            <w:pPr>
              <w:rPr>
                <w:b/>
                <w:sz w:val="20"/>
                <w:szCs w:val="20"/>
              </w:rPr>
            </w:pPr>
            <w:r w:rsidRPr="000A1607">
              <w:rPr>
                <w:b/>
                <w:sz w:val="20"/>
                <w:szCs w:val="20"/>
              </w:rPr>
              <w:t>OEL Title:</w:t>
            </w:r>
          </w:p>
        </w:tc>
        <w:tc>
          <w:tcPr>
            <w:tcW w:w="3967" w:type="pct"/>
            <w:gridSpan w:val="3"/>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5A7F1405" w14:textId="77777777">
            <w:pPr>
              <w:jc w:val="both"/>
              <w:rPr>
                <w:sz w:val="20"/>
                <w:szCs w:val="20"/>
              </w:rPr>
            </w:pPr>
          </w:p>
        </w:tc>
      </w:tr>
      <w:tr w:rsidRPr="000A1607" w:rsidR="00A81617" w:rsidTr="00CD1E25" w14:paraId="61C2243B" w14:textId="77777777">
        <w:trPr>
          <w:trHeight w:val="360"/>
          <w:jc w:val="center"/>
        </w:trPr>
        <w:tc>
          <w:tcPr>
            <w:tcW w:w="1033"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EA1B4B" w14:paraId="440311E7" w14:textId="02DA3268">
            <w:pPr>
              <w:jc w:val="both"/>
              <w:rPr>
                <w:b/>
                <w:sz w:val="20"/>
                <w:szCs w:val="20"/>
              </w:rPr>
            </w:pPr>
            <w:r w:rsidRPr="000A1607">
              <w:rPr>
                <w:b/>
                <w:sz w:val="20"/>
                <w:szCs w:val="20"/>
              </w:rPr>
              <w:t>Group #:</w:t>
            </w:r>
          </w:p>
        </w:tc>
        <w:tc>
          <w:tcPr>
            <w:tcW w:w="3967" w:type="pct"/>
            <w:gridSpan w:val="3"/>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44D2B04C" w14:textId="77777777">
            <w:pPr>
              <w:jc w:val="both"/>
              <w:rPr>
                <w:sz w:val="20"/>
                <w:szCs w:val="20"/>
              </w:rPr>
            </w:pPr>
          </w:p>
        </w:tc>
      </w:tr>
      <w:tr w:rsidRPr="000A1607" w:rsidR="00EA1B4B" w:rsidTr="00CD1E25" w14:paraId="22152AC3" w14:textId="77777777">
        <w:trPr>
          <w:trHeight w:val="288"/>
          <w:jc w:val="center"/>
        </w:trPr>
        <w:tc>
          <w:tcPr>
            <w:tcW w:w="1033" w:type="pct"/>
            <w:gridSpan w:val="2"/>
            <w:tcBorders>
              <w:top w:val="single" w:color="auto" w:sz="4" w:space="0"/>
              <w:bottom w:val="single" w:color="auto" w:sz="4" w:space="0"/>
            </w:tcBorders>
            <w:vAlign w:val="center"/>
          </w:tcPr>
          <w:p w:rsidRPr="000A1607" w:rsidR="00A81617" w:rsidP="00301B54" w:rsidRDefault="00A81617" w14:paraId="6FF4D65B" w14:textId="77777777">
            <w:pPr>
              <w:jc w:val="center"/>
              <w:rPr>
                <w:sz w:val="20"/>
                <w:szCs w:val="20"/>
              </w:rPr>
            </w:pPr>
          </w:p>
        </w:tc>
        <w:tc>
          <w:tcPr>
            <w:tcW w:w="2587" w:type="pct"/>
            <w:tcBorders>
              <w:top w:val="single" w:color="auto" w:sz="4" w:space="0"/>
              <w:bottom w:val="single" w:color="auto" w:sz="4" w:space="0"/>
            </w:tcBorders>
            <w:vAlign w:val="center"/>
          </w:tcPr>
          <w:p w:rsidRPr="000A1607" w:rsidR="00A81617" w:rsidP="00301B54" w:rsidRDefault="00A81617" w14:paraId="1ED0429E" w14:textId="77777777">
            <w:pPr>
              <w:jc w:val="center"/>
              <w:rPr>
                <w:sz w:val="20"/>
                <w:szCs w:val="20"/>
              </w:rPr>
            </w:pPr>
          </w:p>
        </w:tc>
        <w:tc>
          <w:tcPr>
            <w:tcW w:w="734" w:type="pct"/>
            <w:tcBorders>
              <w:top w:val="single" w:color="auto" w:sz="4" w:space="0"/>
              <w:bottom w:val="single" w:color="auto" w:sz="4" w:space="0"/>
            </w:tcBorders>
            <w:vAlign w:val="center"/>
          </w:tcPr>
          <w:p w:rsidRPr="000A1607" w:rsidR="00A81617" w:rsidP="00301B54" w:rsidRDefault="00A81617" w14:paraId="36986E0F" w14:textId="77777777">
            <w:pPr>
              <w:jc w:val="center"/>
              <w:rPr>
                <w:sz w:val="20"/>
                <w:szCs w:val="20"/>
              </w:rPr>
            </w:pPr>
          </w:p>
        </w:tc>
        <w:tc>
          <w:tcPr>
            <w:tcW w:w="646" w:type="pct"/>
            <w:tcBorders>
              <w:top w:val="single" w:color="auto" w:sz="4" w:space="0"/>
              <w:bottom w:val="single" w:color="auto" w:sz="4" w:space="0"/>
            </w:tcBorders>
            <w:vAlign w:val="center"/>
          </w:tcPr>
          <w:p w:rsidRPr="000A1607" w:rsidR="00A81617" w:rsidP="00301B54" w:rsidRDefault="00A81617" w14:paraId="10C2F3F1" w14:textId="77777777">
            <w:pPr>
              <w:jc w:val="center"/>
              <w:rPr>
                <w:sz w:val="20"/>
                <w:szCs w:val="20"/>
              </w:rPr>
            </w:pPr>
          </w:p>
        </w:tc>
      </w:tr>
      <w:tr w:rsidRPr="000A1607" w:rsidR="00A81617" w:rsidTr="00EA1B4B" w14:paraId="382D6DD6" w14:textId="77777777">
        <w:trPr>
          <w:trHeight w:val="360"/>
          <w:jc w:val="center"/>
        </w:trPr>
        <w:tc>
          <w:tcPr>
            <w:tcW w:w="250"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211635E3" w14:textId="77777777">
            <w:pPr>
              <w:jc w:val="center"/>
              <w:rPr>
                <w:b/>
                <w:sz w:val="20"/>
                <w:szCs w:val="20"/>
              </w:rPr>
            </w:pPr>
            <w:r w:rsidRPr="000A1607">
              <w:rPr>
                <w:b/>
                <w:sz w:val="20"/>
                <w:szCs w:val="20"/>
              </w:rPr>
              <w:t>SL</w:t>
            </w:r>
          </w:p>
        </w:tc>
        <w:tc>
          <w:tcPr>
            <w:tcW w:w="783"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6C1DFE09" w14:textId="77777777">
            <w:pPr>
              <w:jc w:val="center"/>
              <w:rPr>
                <w:b/>
                <w:sz w:val="20"/>
                <w:szCs w:val="20"/>
              </w:rPr>
            </w:pPr>
            <w:r w:rsidRPr="000A1607">
              <w:rPr>
                <w:b/>
                <w:sz w:val="20"/>
                <w:szCs w:val="20"/>
              </w:rPr>
              <w:t>Student ID #</w:t>
            </w:r>
          </w:p>
        </w:tc>
        <w:tc>
          <w:tcPr>
            <w:tcW w:w="2587"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55A77E6D" w14:textId="77777777">
            <w:pPr>
              <w:jc w:val="center"/>
              <w:rPr>
                <w:b/>
                <w:sz w:val="20"/>
                <w:szCs w:val="20"/>
              </w:rPr>
            </w:pPr>
            <w:r w:rsidRPr="000A1607">
              <w:rPr>
                <w:b/>
                <w:sz w:val="20"/>
                <w:szCs w:val="20"/>
              </w:rPr>
              <w:t>Student Name</w:t>
            </w:r>
          </w:p>
        </w:tc>
        <w:tc>
          <w:tcPr>
            <w:tcW w:w="1380"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15AA0FD0" w14:textId="77777777">
            <w:pPr>
              <w:jc w:val="center"/>
              <w:rPr>
                <w:b/>
                <w:sz w:val="20"/>
                <w:szCs w:val="20"/>
              </w:rPr>
            </w:pPr>
            <w:r w:rsidRPr="000A1607">
              <w:rPr>
                <w:b/>
                <w:sz w:val="20"/>
                <w:szCs w:val="20"/>
              </w:rPr>
              <w:t>Obtained Marks</w:t>
            </w:r>
          </w:p>
        </w:tc>
      </w:tr>
      <w:tr w:rsidRPr="000A1607" w:rsidR="00A81617" w:rsidTr="00EA1B4B" w14:paraId="608F368D" w14:textId="77777777">
        <w:trPr>
          <w:trHeight w:val="360"/>
          <w:jc w:val="center"/>
        </w:trPr>
        <w:tc>
          <w:tcPr>
            <w:tcW w:w="250"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41DB8B53" w14:textId="77777777">
            <w:pPr>
              <w:jc w:val="center"/>
              <w:rPr>
                <w:b/>
                <w:sz w:val="20"/>
                <w:szCs w:val="20"/>
              </w:rPr>
            </w:pPr>
            <w:r w:rsidRPr="000A1607">
              <w:rPr>
                <w:b/>
                <w:sz w:val="20"/>
                <w:szCs w:val="20"/>
              </w:rPr>
              <w:t>1.</w:t>
            </w:r>
          </w:p>
        </w:tc>
        <w:tc>
          <w:tcPr>
            <w:tcW w:w="783"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1E7CCE2A" w14:textId="77777777">
            <w:pPr>
              <w:jc w:val="both"/>
              <w:rPr>
                <w:b/>
                <w:sz w:val="20"/>
                <w:szCs w:val="20"/>
              </w:rPr>
            </w:pPr>
          </w:p>
        </w:tc>
        <w:tc>
          <w:tcPr>
            <w:tcW w:w="2587"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34FDE106" w14:textId="77777777">
            <w:pPr>
              <w:jc w:val="both"/>
              <w:rPr>
                <w:b/>
                <w:sz w:val="20"/>
                <w:szCs w:val="20"/>
              </w:rPr>
            </w:pPr>
          </w:p>
        </w:tc>
        <w:tc>
          <w:tcPr>
            <w:tcW w:w="1380"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0AAE6CC3" w14:textId="77777777">
            <w:pPr>
              <w:jc w:val="both"/>
              <w:rPr>
                <w:b/>
                <w:sz w:val="20"/>
                <w:szCs w:val="20"/>
              </w:rPr>
            </w:pPr>
          </w:p>
        </w:tc>
      </w:tr>
      <w:tr w:rsidRPr="000A1607" w:rsidR="00A81617" w:rsidTr="00EA1B4B" w14:paraId="05B9D61C" w14:textId="77777777">
        <w:trPr>
          <w:trHeight w:val="360"/>
          <w:jc w:val="center"/>
        </w:trPr>
        <w:tc>
          <w:tcPr>
            <w:tcW w:w="250"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712CA486" w14:textId="77777777">
            <w:pPr>
              <w:jc w:val="center"/>
              <w:rPr>
                <w:b/>
                <w:sz w:val="20"/>
                <w:szCs w:val="20"/>
              </w:rPr>
            </w:pPr>
            <w:r w:rsidRPr="000A1607">
              <w:rPr>
                <w:b/>
                <w:sz w:val="20"/>
                <w:szCs w:val="20"/>
              </w:rPr>
              <w:t>2.</w:t>
            </w:r>
          </w:p>
        </w:tc>
        <w:tc>
          <w:tcPr>
            <w:tcW w:w="783"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58B098B2" w14:textId="77777777">
            <w:pPr>
              <w:jc w:val="both"/>
              <w:rPr>
                <w:b/>
                <w:sz w:val="20"/>
                <w:szCs w:val="20"/>
              </w:rPr>
            </w:pPr>
          </w:p>
        </w:tc>
        <w:tc>
          <w:tcPr>
            <w:tcW w:w="2587"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09DED3C9" w14:textId="77777777">
            <w:pPr>
              <w:jc w:val="both"/>
              <w:rPr>
                <w:b/>
                <w:sz w:val="20"/>
                <w:szCs w:val="20"/>
              </w:rPr>
            </w:pPr>
          </w:p>
        </w:tc>
        <w:tc>
          <w:tcPr>
            <w:tcW w:w="1380"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446F87CE" w14:textId="77777777">
            <w:pPr>
              <w:jc w:val="both"/>
              <w:rPr>
                <w:b/>
                <w:sz w:val="20"/>
                <w:szCs w:val="20"/>
              </w:rPr>
            </w:pPr>
          </w:p>
        </w:tc>
      </w:tr>
      <w:tr w:rsidRPr="000A1607" w:rsidR="00A81617" w:rsidTr="00EA1B4B" w14:paraId="14E37327" w14:textId="77777777">
        <w:trPr>
          <w:trHeight w:val="360"/>
          <w:jc w:val="center"/>
        </w:trPr>
        <w:tc>
          <w:tcPr>
            <w:tcW w:w="250"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4557B5B5" w14:textId="77777777">
            <w:pPr>
              <w:jc w:val="center"/>
              <w:rPr>
                <w:b/>
                <w:sz w:val="20"/>
                <w:szCs w:val="20"/>
              </w:rPr>
            </w:pPr>
            <w:r w:rsidRPr="000A1607">
              <w:rPr>
                <w:b/>
                <w:sz w:val="20"/>
                <w:szCs w:val="20"/>
              </w:rPr>
              <w:t>3.</w:t>
            </w:r>
          </w:p>
        </w:tc>
        <w:tc>
          <w:tcPr>
            <w:tcW w:w="783"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50E2A9CF" w14:textId="77777777">
            <w:pPr>
              <w:jc w:val="both"/>
              <w:rPr>
                <w:b/>
                <w:sz w:val="20"/>
                <w:szCs w:val="20"/>
              </w:rPr>
            </w:pPr>
          </w:p>
        </w:tc>
        <w:tc>
          <w:tcPr>
            <w:tcW w:w="2587"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229947DD" w14:textId="77777777">
            <w:pPr>
              <w:jc w:val="both"/>
              <w:rPr>
                <w:b/>
                <w:sz w:val="20"/>
                <w:szCs w:val="20"/>
              </w:rPr>
            </w:pPr>
          </w:p>
        </w:tc>
        <w:tc>
          <w:tcPr>
            <w:tcW w:w="1380"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6D669EB5" w14:textId="77777777">
            <w:pPr>
              <w:jc w:val="both"/>
              <w:rPr>
                <w:b/>
                <w:sz w:val="20"/>
                <w:szCs w:val="20"/>
              </w:rPr>
            </w:pPr>
          </w:p>
        </w:tc>
      </w:tr>
      <w:tr w:rsidRPr="000A1607" w:rsidR="00A81617" w:rsidTr="00EA1B4B" w14:paraId="6C2E1F15" w14:textId="77777777">
        <w:trPr>
          <w:trHeight w:val="360"/>
          <w:jc w:val="center"/>
        </w:trPr>
        <w:tc>
          <w:tcPr>
            <w:tcW w:w="250"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74C55A22" w14:textId="77777777">
            <w:pPr>
              <w:jc w:val="center"/>
              <w:rPr>
                <w:b/>
                <w:sz w:val="20"/>
                <w:szCs w:val="20"/>
              </w:rPr>
            </w:pPr>
            <w:r w:rsidRPr="000A1607">
              <w:rPr>
                <w:b/>
                <w:sz w:val="20"/>
                <w:szCs w:val="20"/>
              </w:rPr>
              <w:t>4.</w:t>
            </w:r>
          </w:p>
        </w:tc>
        <w:tc>
          <w:tcPr>
            <w:tcW w:w="783"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521FC8AE" w14:textId="77777777">
            <w:pPr>
              <w:jc w:val="both"/>
              <w:rPr>
                <w:b/>
                <w:sz w:val="20"/>
                <w:szCs w:val="20"/>
              </w:rPr>
            </w:pPr>
          </w:p>
        </w:tc>
        <w:tc>
          <w:tcPr>
            <w:tcW w:w="2587"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28629EA4" w14:textId="77777777">
            <w:pPr>
              <w:jc w:val="both"/>
              <w:rPr>
                <w:b/>
                <w:sz w:val="20"/>
                <w:szCs w:val="20"/>
              </w:rPr>
            </w:pPr>
          </w:p>
        </w:tc>
        <w:tc>
          <w:tcPr>
            <w:tcW w:w="1380"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6A6CD4D7" w14:textId="77777777">
            <w:pPr>
              <w:jc w:val="both"/>
              <w:rPr>
                <w:b/>
                <w:sz w:val="20"/>
                <w:szCs w:val="20"/>
              </w:rPr>
            </w:pPr>
          </w:p>
        </w:tc>
      </w:tr>
      <w:tr w:rsidRPr="000A1607" w:rsidR="00A81617" w:rsidTr="00EA1B4B" w14:paraId="3961A072" w14:textId="77777777">
        <w:trPr>
          <w:trHeight w:val="360"/>
          <w:jc w:val="center"/>
        </w:trPr>
        <w:tc>
          <w:tcPr>
            <w:tcW w:w="250"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406B66CF" w14:textId="77777777">
            <w:pPr>
              <w:jc w:val="center"/>
              <w:rPr>
                <w:b/>
                <w:sz w:val="20"/>
                <w:szCs w:val="20"/>
              </w:rPr>
            </w:pPr>
            <w:r w:rsidRPr="000A1607">
              <w:rPr>
                <w:b/>
                <w:sz w:val="20"/>
                <w:szCs w:val="20"/>
              </w:rPr>
              <w:t>5.</w:t>
            </w:r>
          </w:p>
        </w:tc>
        <w:tc>
          <w:tcPr>
            <w:tcW w:w="783"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7353E88A" w14:textId="77777777">
            <w:pPr>
              <w:jc w:val="both"/>
              <w:rPr>
                <w:b/>
                <w:sz w:val="20"/>
                <w:szCs w:val="20"/>
              </w:rPr>
            </w:pPr>
          </w:p>
        </w:tc>
        <w:tc>
          <w:tcPr>
            <w:tcW w:w="2587"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750CF210" w14:textId="77777777">
            <w:pPr>
              <w:jc w:val="both"/>
              <w:rPr>
                <w:b/>
                <w:sz w:val="20"/>
                <w:szCs w:val="20"/>
              </w:rPr>
            </w:pPr>
          </w:p>
        </w:tc>
        <w:tc>
          <w:tcPr>
            <w:tcW w:w="1380"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0CAF3A70" w14:textId="77777777">
            <w:pPr>
              <w:jc w:val="both"/>
              <w:rPr>
                <w:b/>
                <w:sz w:val="20"/>
                <w:szCs w:val="20"/>
              </w:rPr>
            </w:pPr>
          </w:p>
        </w:tc>
      </w:tr>
      <w:tr w:rsidRPr="000A1607" w:rsidR="00A81617" w:rsidTr="00EA1B4B" w14:paraId="5B5D98F3" w14:textId="77777777">
        <w:trPr>
          <w:trHeight w:val="360"/>
          <w:jc w:val="center"/>
        </w:trPr>
        <w:tc>
          <w:tcPr>
            <w:tcW w:w="250"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7155135F" w14:textId="77777777">
            <w:pPr>
              <w:jc w:val="center"/>
              <w:rPr>
                <w:b/>
                <w:sz w:val="20"/>
                <w:szCs w:val="20"/>
              </w:rPr>
            </w:pPr>
            <w:r w:rsidRPr="000A1607">
              <w:rPr>
                <w:b/>
                <w:sz w:val="20"/>
                <w:szCs w:val="20"/>
              </w:rPr>
              <w:t>6.</w:t>
            </w:r>
          </w:p>
        </w:tc>
        <w:tc>
          <w:tcPr>
            <w:tcW w:w="783"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67D51B2C" w14:textId="77777777">
            <w:pPr>
              <w:jc w:val="both"/>
              <w:rPr>
                <w:b/>
                <w:sz w:val="20"/>
                <w:szCs w:val="20"/>
              </w:rPr>
            </w:pPr>
          </w:p>
        </w:tc>
        <w:tc>
          <w:tcPr>
            <w:tcW w:w="2587" w:type="pct"/>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758043F8" w14:textId="77777777">
            <w:pPr>
              <w:jc w:val="both"/>
              <w:rPr>
                <w:b/>
                <w:sz w:val="20"/>
                <w:szCs w:val="20"/>
              </w:rPr>
            </w:pPr>
          </w:p>
        </w:tc>
        <w:tc>
          <w:tcPr>
            <w:tcW w:w="1380" w:type="pct"/>
            <w:gridSpan w:val="2"/>
            <w:tcBorders>
              <w:top w:val="single" w:color="auto" w:sz="4" w:space="0"/>
              <w:left w:val="single" w:color="auto" w:sz="4" w:space="0"/>
              <w:bottom w:val="single" w:color="auto" w:sz="4" w:space="0"/>
              <w:right w:val="single" w:color="auto" w:sz="4" w:space="0"/>
            </w:tcBorders>
            <w:vAlign w:val="center"/>
          </w:tcPr>
          <w:p w:rsidRPr="000A1607" w:rsidR="00A81617" w:rsidP="00301B54" w:rsidRDefault="00A81617" w14:paraId="54BC6AE4" w14:textId="77777777">
            <w:pPr>
              <w:jc w:val="both"/>
              <w:rPr>
                <w:b/>
                <w:sz w:val="20"/>
                <w:szCs w:val="20"/>
              </w:rPr>
            </w:pPr>
          </w:p>
        </w:tc>
      </w:tr>
    </w:tbl>
    <w:p w:rsidRPr="007606F8" w:rsidR="00A81617" w:rsidP="00EA1B4B" w:rsidRDefault="00A81617" w14:paraId="0A617576" w14:textId="77777777">
      <w:pPr>
        <w:pStyle w:val="Default"/>
        <w:spacing w:after="120"/>
        <w:jc w:val="both"/>
        <w:rPr>
          <w:rFonts w:ascii="Times New Roman" w:hAnsi="Times New Roman" w:cs="Times New Roman"/>
          <w:b/>
          <w:iCs/>
          <w:color w:val="000000" w:themeColor="text1"/>
          <w:sz w:val="20"/>
          <w:szCs w:val="20"/>
        </w:rPr>
      </w:pPr>
      <w:r w:rsidRPr="007606F8">
        <w:rPr>
          <w:rFonts w:ascii="Times New Roman" w:hAnsi="Times New Roman" w:cs="Times New Roman"/>
          <w:b/>
          <w:iCs/>
          <w:color w:val="000000" w:themeColor="text1"/>
          <w:sz w:val="20"/>
          <w:szCs w:val="20"/>
        </w:rPr>
        <w:t>Assessment Materials and Marks Allocation:</w:t>
      </w:r>
    </w:p>
    <w:tbl>
      <w:tblPr>
        <w:tblW w:w="10315"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9" w:type="dxa"/>
          <w:right w:w="29" w:type="dxa"/>
        </w:tblCellMar>
        <w:tblLook w:val="04A0" w:firstRow="1" w:lastRow="0" w:firstColumn="1" w:lastColumn="0" w:noHBand="0" w:noVBand="1"/>
      </w:tblPr>
      <w:tblGrid>
        <w:gridCol w:w="667"/>
        <w:gridCol w:w="6624"/>
        <w:gridCol w:w="1152"/>
        <w:gridCol w:w="1008"/>
        <w:gridCol w:w="864"/>
      </w:tblGrid>
      <w:tr w:rsidRPr="000A1607" w:rsidR="00EA1B4B" w:rsidTr="004F7870" w14:paraId="789BCFAB" w14:textId="77777777">
        <w:trPr>
          <w:trHeight w:val="432"/>
        </w:trPr>
        <w:tc>
          <w:tcPr>
            <w:tcW w:w="667" w:type="dxa"/>
            <w:vAlign w:val="center"/>
          </w:tcPr>
          <w:p w:rsidRPr="000A1607" w:rsidR="00A81617" w:rsidP="00A81617" w:rsidRDefault="00A81617" w14:paraId="57E3E66A" w14:textId="77777777">
            <w:pPr>
              <w:jc w:val="center"/>
              <w:rPr>
                <w:b/>
                <w:bCs/>
                <w:sz w:val="20"/>
                <w:szCs w:val="20"/>
              </w:rPr>
            </w:pPr>
            <w:r w:rsidRPr="000A1607">
              <w:rPr>
                <w:b/>
                <w:bCs/>
                <w:sz w:val="20"/>
                <w:szCs w:val="20"/>
              </w:rPr>
              <w:t>COs</w:t>
            </w:r>
          </w:p>
        </w:tc>
        <w:tc>
          <w:tcPr>
            <w:tcW w:w="6624" w:type="dxa"/>
            <w:vAlign w:val="center"/>
          </w:tcPr>
          <w:p w:rsidRPr="000A1607" w:rsidR="00A81617" w:rsidP="00D859C5" w:rsidRDefault="00D859C5" w14:paraId="5D0B5356" w14:textId="5F948EDB">
            <w:pPr>
              <w:jc w:val="center"/>
              <w:rPr>
                <w:b/>
                <w:bCs/>
                <w:sz w:val="20"/>
                <w:szCs w:val="20"/>
              </w:rPr>
            </w:pPr>
            <w:r w:rsidRPr="000A1607">
              <w:rPr>
                <w:b/>
                <w:bCs/>
                <w:sz w:val="20"/>
                <w:szCs w:val="20"/>
              </w:rPr>
              <w:t>CO Statement</w:t>
            </w:r>
          </w:p>
        </w:tc>
        <w:tc>
          <w:tcPr>
            <w:tcW w:w="1152" w:type="dxa"/>
            <w:vAlign w:val="center"/>
          </w:tcPr>
          <w:p w:rsidRPr="000A1607" w:rsidR="00A81617" w:rsidP="00A81617" w:rsidRDefault="00A81617" w14:paraId="6BAD64D0" w14:textId="59FE18FB">
            <w:pPr>
              <w:jc w:val="center"/>
              <w:rPr>
                <w:b/>
                <w:bCs/>
                <w:sz w:val="20"/>
                <w:szCs w:val="20"/>
              </w:rPr>
            </w:pPr>
            <w:r w:rsidRPr="000A1607">
              <w:rPr>
                <w:b/>
                <w:bCs/>
                <w:sz w:val="20"/>
                <w:szCs w:val="20"/>
              </w:rPr>
              <w:t>Assessment Materials</w:t>
            </w:r>
          </w:p>
        </w:tc>
        <w:tc>
          <w:tcPr>
            <w:tcW w:w="1008" w:type="dxa"/>
            <w:vAlign w:val="center"/>
          </w:tcPr>
          <w:p w:rsidRPr="000A1607" w:rsidR="00A81617" w:rsidP="00A81617" w:rsidRDefault="00A81617" w14:paraId="1688FA7D" w14:textId="28554E66">
            <w:pPr>
              <w:jc w:val="center"/>
              <w:rPr>
                <w:b/>
                <w:bCs/>
                <w:sz w:val="20"/>
                <w:szCs w:val="20"/>
              </w:rPr>
            </w:pPr>
            <w:r w:rsidRPr="000A1607">
              <w:rPr>
                <w:b/>
                <w:bCs/>
                <w:sz w:val="20"/>
                <w:szCs w:val="20"/>
              </w:rPr>
              <w:t>POIs</w:t>
            </w:r>
          </w:p>
        </w:tc>
        <w:tc>
          <w:tcPr>
            <w:tcW w:w="864" w:type="dxa"/>
            <w:vAlign w:val="center"/>
          </w:tcPr>
          <w:p w:rsidRPr="000A1607" w:rsidR="00A81617" w:rsidP="00A81617" w:rsidRDefault="00A81617" w14:paraId="1FFE44A2" w14:textId="77777777">
            <w:pPr>
              <w:jc w:val="center"/>
              <w:rPr>
                <w:b/>
                <w:bCs/>
                <w:sz w:val="20"/>
                <w:szCs w:val="20"/>
              </w:rPr>
            </w:pPr>
            <w:r w:rsidRPr="000A1607">
              <w:rPr>
                <w:b/>
                <w:bCs/>
                <w:sz w:val="20"/>
                <w:szCs w:val="20"/>
              </w:rPr>
              <w:t>Marks</w:t>
            </w:r>
          </w:p>
        </w:tc>
      </w:tr>
      <w:tr w:rsidRPr="000A1607" w:rsidR="00EA1B4B" w:rsidTr="004F7870" w14:paraId="07A8A658" w14:textId="77777777">
        <w:trPr>
          <w:trHeight w:val="720"/>
        </w:trPr>
        <w:tc>
          <w:tcPr>
            <w:tcW w:w="667" w:type="dxa"/>
            <w:vAlign w:val="center"/>
          </w:tcPr>
          <w:p w:rsidRPr="000A1607" w:rsidR="00A81617" w:rsidP="00A81617" w:rsidRDefault="00A81617" w14:paraId="0C7AC4A4" w14:textId="77777777">
            <w:pPr>
              <w:jc w:val="center"/>
              <w:rPr>
                <w:sz w:val="20"/>
                <w:szCs w:val="20"/>
              </w:rPr>
            </w:pPr>
            <w:r w:rsidRPr="000A1607">
              <w:rPr>
                <w:sz w:val="20"/>
                <w:szCs w:val="20"/>
              </w:rPr>
              <w:t>CO1</w:t>
            </w:r>
          </w:p>
        </w:tc>
        <w:tc>
          <w:tcPr>
            <w:tcW w:w="6624" w:type="dxa"/>
            <w:vAlign w:val="center"/>
          </w:tcPr>
          <w:p w:rsidRPr="00005FBB" w:rsidR="00A81617" w:rsidP="00005FBB" w:rsidRDefault="00783384" w14:paraId="5CD6823F" w14:textId="35A9BCC1">
            <w:pPr>
              <w:jc w:val="both"/>
              <w:rPr>
                <w:iCs/>
                <w:sz w:val="20"/>
                <w:szCs w:val="20"/>
              </w:rPr>
            </w:pPr>
            <w:r w:rsidRPr="000A1607">
              <w:rPr>
                <w:bCs/>
                <w:sz w:val="20"/>
                <w:szCs w:val="20"/>
              </w:rPr>
              <w:t>Analyze and justify the experimental and simulated outcome using modern engineering tool (MULTISIM/ PSIM) to reach substantiated conclusion such as performance of amplifier circuit, recognizing the constraints</w:t>
            </w:r>
            <w:r w:rsidRPr="00005FBB" w:rsidR="004F7870">
              <w:rPr>
                <w:iCs/>
                <w:sz w:val="20"/>
                <w:szCs w:val="20"/>
              </w:rPr>
              <w:t>.</w:t>
            </w:r>
          </w:p>
        </w:tc>
        <w:tc>
          <w:tcPr>
            <w:tcW w:w="1152" w:type="dxa"/>
            <w:vAlign w:val="center"/>
          </w:tcPr>
          <w:p w:rsidRPr="000A1607" w:rsidR="00A81617" w:rsidP="00A81617" w:rsidRDefault="004F7870" w14:paraId="2D6DAF21" w14:textId="548B5C28">
            <w:pPr>
              <w:jc w:val="center"/>
              <w:rPr>
                <w:bCs/>
                <w:sz w:val="20"/>
                <w:szCs w:val="20"/>
              </w:rPr>
            </w:pPr>
            <w:r w:rsidRPr="000A1607">
              <w:rPr>
                <w:sz w:val="20"/>
                <w:szCs w:val="20"/>
              </w:rPr>
              <w:t>Open-</w:t>
            </w:r>
            <w:r w:rsidRPr="000A1607" w:rsidR="00A81617">
              <w:rPr>
                <w:sz w:val="20"/>
                <w:szCs w:val="20"/>
              </w:rPr>
              <w:t>Ended Laboratory Report</w:t>
            </w:r>
          </w:p>
        </w:tc>
        <w:tc>
          <w:tcPr>
            <w:tcW w:w="1008" w:type="dxa"/>
            <w:vAlign w:val="center"/>
          </w:tcPr>
          <w:p w:rsidRPr="000A1607" w:rsidR="00A81617" w:rsidP="00A81617" w:rsidRDefault="004F7870" w14:paraId="2C4F8D58" w14:textId="1EF9681E">
            <w:pPr>
              <w:jc w:val="center"/>
              <w:rPr>
                <w:bCs/>
                <w:sz w:val="20"/>
                <w:szCs w:val="20"/>
              </w:rPr>
            </w:pPr>
            <w:r w:rsidRPr="000A1607">
              <w:rPr>
                <w:bCs/>
                <w:sz w:val="20"/>
                <w:szCs w:val="20"/>
              </w:rPr>
              <w:t>P.d.2.C4</w:t>
            </w:r>
          </w:p>
        </w:tc>
        <w:tc>
          <w:tcPr>
            <w:tcW w:w="864" w:type="dxa"/>
            <w:vAlign w:val="center"/>
          </w:tcPr>
          <w:p w:rsidRPr="000A1607" w:rsidR="00A81617" w:rsidP="00A81617" w:rsidRDefault="005C5610" w14:paraId="02EE3660" w14:textId="2F2C8319">
            <w:pPr>
              <w:jc w:val="center"/>
              <w:rPr>
                <w:bCs/>
                <w:sz w:val="20"/>
                <w:szCs w:val="20"/>
              </w:rPr>
            </w:pPr>
            <w:r>
              <w:rPr>
                <w:bCs/>
                <w:sz w:val="20"/>
                <w:szCs w:val="20"/>
              </w:rPr>
              <w:t>20</w:t>
            </w:r>
          </w:p>
        </w:tc>
      </w:tr>
    </w:tbl>
    <w:p w:rsidRPr="000A1607" w:rsidR="00A81617" w:rsidP="00A81617" w:rsidRDefault="00A81617" w14:paraId="6C022A8D" w14:textId="77777777">
      <w:pPr>
        <w:rPr>
          <w:bCs/>
          <w:sz w:val="20"/>
          <w:szCs w:val="20"/>
        </w:rPr>
      </w:pPr>
    </w:p>
    <w:p w:rsidRPr="007606F8" w:rsidR="00A81617" w:rsidP="00EA1B4B" w:rsidRDefault="00A81617" w14:paraId="2A2756FB" w14:textId="77777777">
      <w:pPr>
        <w:pStyle w:val="Default"/>
        <w:spacing w:after="120"/>
        <w:jc w:val="both"/>
        <w:rPr>
          <w:rFonts w:ascii="Times New Roman" w:hAnsi="Times New Roman" w:cs="Times New Roman"/>
          <w:b/>
          <w:iCs/>
          <w:color w:val="000000" w:themeColor="text1"/>
          <w:sz w:val="20"/>
          <w:szCs w:val="20"/>
        </w:rPr>
      </w:pPr>
      <w:r w:rsidRPr="007606F8">
        <w:rPr>
          <w:rFonts w:ascii="Times New Roman" w:hAnsi="Times New Roman" w:cs="Times New Roman"/>
          <w:b/>
          <w:iCs/>
          <w:color w:val="000000" w:themeColor="text1"/>
          <w:sz w:val="20"/>
          <w:szCs w:val="20"/>
        </w:rPr>
        <w:t>Assessment Rubrics:</w:t>
      </w:r>
    </w:p>
    <w:tbl>
      <w:tblPr>
        <w:tblW w:w="10848"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Look w:val="04A0" w:firstRow="1" w:lastRow="0" w:firstColumn="1" w:lastColumn="0" w:noHBand="0" w:noVBand="1"/>
      </w:tblPr>
      <w:tblGrid>
        <w:gridCol w:w="990"/>
        <w:gridCol w:w="1848"/>
        <w:gridCol w:w="1710"/>
        <w:gridCol w:w="1530"/>
        <w:gridCol w:w="1620"/>
        <w:gridCol w:w="1530"/>
        <w:gridCol w:w="990"/>
        <w:gridCol w:w="630"/>
      </w:tblGrid>
      <w:tr w:rsidRPr="000A1607" w:rsidR="00A81617" w:rsidTr="00873A65" w14:paraId="47808EDD" w14:textId="77777777">
        <w:trPr>
          <w:trHeight w:val="318"/>
        </w:trPr>
        <w:tc>
          <w:tcPr>
            <w:tcW w:w="990" w:type="dxa"/>
            <w:noWrap/>
            <w:vAlign w:val="center"/>
            <w:hideMark/>
          </w:tcPr>
          <w:p w:rsidRPr="000A1607" w:rsidR="00A81617" w:rsidP="00301B54" w:rsidRDefault="00A81617" w14:paraId="424097CD" w14:textId="77777777">
            <w:pPr>
              <w:jc w:val="center"/>
              <w:rPr>
                <w:b/>
                <w:color w:val="000000"/>
                <w:sz w:val="20"/>
                <w:szCs w:val="20"/>
              </w:rPr>
            </w:pPr>
            <w:r w:rsidRPr="000A1607">
              <w:rPr>
                <w:b/>
                <w:color w:val="000000"/>
                <w:sz w:val="20"/>
                <w:szCs w:val="20"/>
              </w:rPr>
              <w:t>COs-POIs</w:t>
            </w:r>
          </w:p>
        </w:tc>
        <w:tc>
          <w:tcPr>
            <w:tcW w:w="1848" w:type="dxa"/>
            <w:shd w:val="clear" w:color="auto" w:fill="2F5496"/>
            <w:vAlign w:val="center"/>
          </w:tcPr>
          <w:p w:rsidRPr="000A1607" w:rsidR="00A81617" w:rsidP="00301B54" w:rsidRDefault="00A81617" w14:paraId="430C6B4A" w14:textId="77777777">
            <w:pPr>
              <w:jc w:val="center"/>
              <w:rPr>
                <w:color w:val="FFFFFF"/>
                <w:sz w:val="20"/>
                <w:szCs w:val="20"/>
              </w:rPr>
            </w:pPr>
            <w:r w:rsidRPr="000A1607">
              <w:rPr>
                <w:color w:val="FFFFFF"/>
                <w:sz w:val="20"/>
                <w:szCs w:val="20"/>
              </w:rPr>
              <w:t>Excellent</w:t>
            </w:r>
          </w:p>
          <w:p w:rsidRPr="000A1607" w:rsidR="00A81617" w:rsidP="00D859C5" w:rsidRDefault="00A81617" w14:paraId="4E7CCB3A" w14:textId="5FDE2238">
            <w:pPr>
              <w:jc w:val="center"/>
              <w:rPr>
                <w:color w:val="FFFFFF"/>
                <w:sz w:val="20"/>
                <w:szCs w:val="20"/>
              </w:rPr>
            </w:pPr>
            <w:r w:rsidRPr="000A1607">
              <w:rPr>
                <w:color w:val="FFFFFF"/>
                <w:sz w:val="20"/>
                <w:szCs w:val="20"/>
              </w:rPr>
              <w:t>[</w:t>
            </w:r>
            <w:r w:rsidR="0046468E">
              <w:rPr>
                <w:color w:val="FFFFFF"/>
                <w:sz w:val="20"/>
                <w:szCs w:val="20"/>
              </w:rPr>
              <w:t>19</w:t>
            </w:r>
            <w:r w:rsidRPr="000A1607" w:rsidR="00D859C5">
              <w:rPr>
                <w:color w:val="FFFFFF"/>
                <w:sz w:val="20"/>
                <w:szCs w:val="20"/>
              </w:rPr>
              <w:t>-</w:t>
            </w:r>
            <w:r w:rsidR="0046468E">
              <w:rPr>
                <w:color w:val="FFFFFF"/>
                <w:sz w:val="20"/>
                <w:szCs w:val="20"/>
              </w:rPr>
              <w:t>2</w:t>
            </w:r>
            <w:r w:rsidRPr="000A1607" w:rsidR="00D859C5">
              <w:rPr>
                <w:color w:val="FFFFFF"/>
                <w:sz w:val="20"/>
                <w:szCs w:val="20"/>
              </w:rPr>
              <w:t>0</w:t>
            </w:r>
            <w:r w:rsidRPr="000A1607">
              <w:rPr>
                <w:color w:val="FFFFFF"/>
                <w:sz w:val="20"/>
                <w:szCs w:val="20"/>
              </w:rPr>
              <w:t>]</w:t>
            </w:r>
          </w:p>
        </w:tc>
        <w:tc>
          <w:tcPr>
            <w:tcW w:w="1710" w:type="dxa"/>
            <w:shd w:val="clear" w:color="000000" w:fill="2F5496"/>
            <w:noWrap/>
            <w:vAlign w:val="center"/>
            <w:hideMark/>
          </w:tcPr>
          <w:p w:rsidRPr="000A1607" w:rsidR="00A81617" w:rsidP="00301B54" w:rsidRDefault="00A81617" w14:paraId="248D45A4" w14:textId="77777777">
            <w:pPr>
              <w:jc w:val="center"/>
              <w:rPr>
                <w:color w:val="FFFFFF"/>
                <w:sz w:val="20"/>
                <w:szCs w:val="20"/>
              </w:rPr>
            </w:pPr>
            <w:r w:rsidRPr="000A1607">
              <w:rPr>
                <w:color w:val="FFFFFF"/>
                <w:sz w:val="20"/>
                <w:szCs w:val="20"/>
              </w:rPr>
              <w:t>Proficient</w:t>
            </w:r>
          </w:p>
          <w:p w:rsidRPr="000A1607" w:rsidR="00A81617" w:rsidP="00D859C5" w:rsidRDefault="00A81617" w14:paraId="5AB568B0" w14:textId="0B31FCEE">
            <w:pPr>
              <w:jc w:val="center"/>
              <w:rPr>
                <w:color w:val="FFFFFF"/>
                <w:sz w:val="20"/>
                <w:szCs w:val="20"/>
              </w:rPr>
            </w:pPr>
            <w:r w:rsidRPr="000A1607">
              <w:rPr>
                <w:color w:val="FFFFFF"/>
                <w:sz w:val="20"/>
                <w:szCs w:val="20"/>
              </w:rPr>
              <w:t>[</w:t>
            </w:r>
            <w:r w:rsidR="0046468E">
              <w:rPr>
                <w:color w:val="FFFFFF"/>
                <w:sz w:val="20"/>
                <w:szCs w:val="20"/>
              </w:rPr>
              <w:t>17</w:t>
            </w:r>
            <w:r w:rsidRPr="000A1607" w:rsidR="00D859C5">
              <w:rPr>
                <w:color w:val="FFFFFF"/>
                <w:sz w:val="20"/>
                <w:szCs w:val="20"/>
              </w:rPr>
              <w:t>-</w:t>
            </w:r>
            <w:r w:rsidR="0046468E">
              <w:rPr>
                <w:color w:val="FFFFFF"/>
                <w:sz w:val="20"/>
                <w:szCs w:val="20"/>
              </w:rPr>
              <w:t>1</w:t>
            </w:r>
            <w:r w:rsidRPr="000A1607" w:rsidR="00D859C5">
              <w:rPr>
                <w:color w:val="FFFFFF"/>
                <w:sz w:val="20"/>
                <w:szCs w:val="20"/>
              </w:rPr>
              <w:t>8</w:t>
            </w:r>
            <w:r w:rsidRPr="000A1607">
              <w:rPr>
                <w:color w:val="FFFFFF"/>
                <w:sz w:val="20"/>
                <w:szCs w:val="20"/>
              </w:rPr>
              <w:t>]</w:t>
            </w:r>
          </w:p>
        </w:tc>
        <w:tc>
          <w:tcPr>
            <w:tcW w:w="1530" w:type="dxa"/>
            <w:shd w:val="clear" w:color="000000" w:fill="2F5496"/>
            <w:noWrap/>
            <w:vAlign w:val="center"/>
            <w:hideMark/>
          </w:tcPr>
          <w:p w:rsidRPr="000A1607" w:rsidR="00A81617" w:rsidP="00301B54" w:rsidRDefault="00A81617" w14:paraId="7C7E060B" w14:textId="77777777">
            <w:pPr>
              <w:jc w:val="center"/>
              <w:rPr>
                <w:color w:val="FFFFFF"/>
                <w:sz w:val="20"/>
                <w:szCs w:val="20"/>
              </w:rPr>
            </w:pPr>
            <w:r w:rsidRPr="000A1607">
              <w:rPr>
                <w:color w:val="FFFFFF"/>
                <w:sz w:val="20"/>
                <w:szCs w:val="20"/>
              </w:rPr>
              <w:t>Good</w:t>
            </w:r>
          </w:p>
          <w:p w:rsidRPr="000A1607" w:rsidR="00A81617" w:rsidP="00D859C5" w:rsidRDefault="00A81617" w14:paraId="09BAD999" w14:textId="17F357B4">
            <w:pPr>
              <w:jc w:val="center"/>
              <w:rPr>
                <w:color w:val="FFFFFF"/>
                <w:sz w:val="20"/>
                <w:szCs w:val="20"/>
              </w:rPr>
            </w:pPr>
            <w:r w:rsidRPr="000A1607">
              <w:rPr>
                <w:color w:val="FFFFFF"/>
                <w:sz w:val="20"/>
                <w:szCs w:val="20"/>
              </w:rPr>
              <w:t>[</w:t>
            </w:r>
            <w:r w:rsidR="0046468E">
              <w:rPr>
                <w:color w:val="FFFFFF"/>
                <w:sz w:val="20"/>
                <w:szCs w:val="20"/>
              </w:rPr>
              <w:t>14</w:t>
            </w:r>
            <w:r w:rsidRPr="000A1607" w:rsidR="00D859C5">
              <w:rPr>
                <w:color w:val="FFFFFF"/>
                <w:sz w:val="20"/>
                <w:szCs w:val="20"/>
              </w:rPr>
              <w:t>-</w:t>
            </w:r>
            <w:r w:rsidR="0046468E">
              <w:rPr>
                <w:color w:val="FFFFFF"/>
                <w:sz w:val="20"/>
                <w:szCs w:val="20"/>
              </w:rPr>
              <w:t>1</w:t>
            </w:r>
            <w:r w:rsidRPr="000A1607" w:rsidR="00D859C5">
              <w:rPr>
                <w:color w:val="FFFFFF"/>
                <w:sz w:val="20"/>
                <w:szCs w:val="20"/>
              </w:rPr>
              <w:t>6</w:t>
            </w:r>
            <w:r w:rsidRPr="000A1607">
              <w:rPr>
                <w:color w:val="FFFFFF"/>
                <w:sz w:val="20"/>
                <w:szCs w:val="20"/>
              </w:rPr>
              <w:t>]</w:t>
            </w:r>
          </w:p>
        </w:tc>
        <w:tc>
          <w:tcPr>
            <w:tcW w:w="1620" w:type="dxa"/>
            <w:shd w:val="clear" w:color="000000" w:fill="2F5496"/>
            <w:noWrap/>
            <w:vAlign w:val="center"/>
            <w:hideMark/>
          </w:tcPr>
          <w:p w:rsidRPr="000A1607" w:rsidR="00A81617" w:rsidP="00301B54" w:rsidRDefault="00A81617" w14:paraId="603A70F6" w14:textId="77777777">
            <w:pPr>
              <w:jc w:val="center"/>
              <w:rPr>
                <w:color w:val="FFFFFF"/>
                <w:sz w:val="20"/>
                <w:szCs w:val="20"/>
              </w:rPr>
            </w:pPr>
            <w:r w:rsidRPr="000A1607">
              <w:rPr>
                <w:color w:val="FFFFFF"/>
                <w:sz w:val="20"/>
                <w:szCs w:val="20"/>
              </w:rPr>
              <w:t>Acceptable</w:t>
            </w:r>
          </w:p>
          <w:p w:rsidRPr="000A1607" w:rsidR="00A81617" w:rsidP="00301B54" w:rsidRDefault="00D859C5" w14:paraId="3D0C77EA" w14:textId="20773940">
            <w:pPr>
              <w:jc w:val="center"/>
              <w:rPr>
                <w:color w:val="FFFFFF"/>
                <w:sz w:val="20"/>
                <w:szCs w:val="20"/>
              </w:rPr>
            </w:pPr>
            <w:r w:rsidRPr="000A1607">
              <w:rPr>
                <w:color w:val="FFFFFF"/>
                <w:sz w:val="20"/>
                <w:szCs w:val="20"/>
              </w:rPr>
              <w:t>[</w:t>
            </w:r>
            <w:r w:rsidR="0046468E">
              <w:rPr>
                <w:color w:val="FFFFFF"/>
                <w:sz w:val="20"/>
                <w:szCs w:val="20"/>
              </w:rPr>
              <w:t>10</w:t>
            </w:r>
            <w:r w:rsidRPr="000A1607">
              <w:rPr>
                <w:color w:val="FFFFFF"/>
                <w:sz w:val="20"/>
                <w:szCs w:val="20"/>
              </w:rPr>
              <w:t>-</w:t>
            </w:r>
            <w:r w:rsidR="0046468E">
              <w:rPr>
                <w:color w:val="FFFFFF"/>
                <w:sz w:val="20"/>
                <w:szCs w:val="20"/>
              </w:rPr>
              <w:t>13</w:t>
            </w:r>
            <w:r w:rsidRPr="000A1607" w:rsidR="00A81617">
              <w:rPr>
                <w:color w:val="FFFFFF"/>
                <w:sz w:val="20"/>
                <w:szCs w:val="20"/>
              </w:rPr>
              <w:t>]</w:t>
            </w:r>
          </w:p>
        </w:tc>
        <w:tc>
          <w:tcPr>
            <w:tcW w:w="1530" w:type="dxa"/>
            <w:shd w:val="clear" w:color="000000" w:fill="2F5496"/>
            <w:vAlign w:val="center"/>
          </w:tcPr>
          <w:p w:rsidRPr="000A1607" w:rsidR="00A81617" w:rsidP="00301B54" w:rsidRDefault="00A81617" w14:paraId="22613117" w14:textId="77777777">
            <w:pPr>
              <w:jc w:val="center"/>
              <w:rPr>
                <w:color w:val="FFFFFF"/>
                <w:sz w:val="20"/>
                <w:szCs w:val="20"/>
              </w:rPr>
            </w:pPr>
            <w:r w:rsidRPr="000A1607">
              <w:rPr>
                <w:color w:val="FFFFFF"/>
                <w:sz w:val="20"/>
                <w:szCs w:val="20"/>
              </w:rPr>
              <w:t>Unacceptable</w:t>
            </w:r>
          </w:p>
          <w:p w:rsidRPr="000A1607" w:rsidR="00A81617" w:rsidP="00301B54" w:rsidRDefault="00A81617" w14:paraId="05A4F41C" w14:textId="49597403">
            <w:pPr>
              <w:jc w:val="center"/>
              <w:rPr>
                <w:color w:val="FFFFFF"/>
                <w:sz w:val="20"/>
                <w:szCs w:val="20"/>
              </w:rPr>
            </w:pPr>
            <w:r w:rsidRPr="000A1607">
              <w:rPr>
                <w:color w:val="FFFFFF"/>
                <w:sz w:val="20"/>
                <w:szCs w:val="20"/>
              </w:rPr>
              <w:t>[</w:t>
            </w:r>
            <w:r w:rsidR="0046468E">
              <w:rPr>
                <w:color w:val="FFFFFF"/>
                <w:sz w:val="20"/>
                <w:szCs w:val="20"/>
              </w:rPr>
              <w:t>5</w:t>
            </w:r>
            <w:r w:rsidRPr="000A1607" w:rsidR="00D859C5">
              <w:rPr>
                <w:color w:val="FFFFFF"/>
                <w:sz w:val="20"/>
                <w:szCs w:val="20"/>
              </w:rPr>
              <w:t>-</w:t>
            </w:r>
            <w:r w:rsidR="0046468E">
              <w:rPr>
                <w:color w:val="FFFFFF"/>
                <w:sz w:val="20"/>
                <w:szCs w:val="20"/>
              </w:rPr>
              <w:t>6</w:t>
            </w:r>
            <w:r w:rsidRPr="000A1607">
              <w:rPr>
                <w:color w:val="FFFFFF"/>
                <w:sz w:val="20"/>
                <w:szCs w:val="20"/>
              </w:rPr>
              <w:t>]</w:t>
            </w:r>
          </w:p>
        </w:tc>
        <w:tc>
          <w:tcPr>
            <w:tcW w:w="990" w:type="dxa"/>
            <w:shd w:val="clear" w:color="000000" w:fill="2F5496"/>
            <w:noWrap/>
            <w:vAlign w:val="center"/>
            <w:hideMark/>
          </w:tcPr>
          <w:p w:rsidRPr="000A1607" w:rsidR="00A81617" w:rsidP="00301B54" w:rsidRDefault="00A81617" w14:paraId="243584DB" w14:textId="77777777">
            <w:pPr>
              <w:jc w:val="center"/>
              <w:rPr>
                <w:color w:val="FFFFFF"/>
                <w:sz w:val="20"/>
                <w:szCs w:val="20"/>
              </w:rPr>
            </w:pPr>
            <w:r w:rsidRPr="000A1607">
              <w:rPr>
                <w:color w:val="FFFFFF"/>
                <w:sz w:val="20"/>
                <w:szCs w:val="20"/>
              </w:rPr>
              <w:t>No Response</w:t>
            </w:r>
          </w:p>
          <w:p w:rsidRPr="000A1607" w:rsidR="00A81617" w:rsidP="00301B54" w:rsidRDefault="00A81617" w14:paraId="34367F41" w14:textId="77777777">
            <w:pPr>
              <w:jc w:val="center"/>
              <w:rPr>
                <w:color w:val="FFFFFF"/>
                <w:sz w:val="20"/>
                <w:szCs w:val="20"/>
              </w:rPr>
            </w:pPr>
            <w:r w:rsidRPr="000A1607">
              <w:rPr>
                <w:color w:val="FFFFFF"/>
                <w:sz w:val="20"/>
                <w:szCs w:val="20"/>
              </w:rPr>
              <w:t>[0]</w:t>
            </w:r>
          </w:p>
        </w:tc>
        <w:tc>
          <w:tcPr>
            <w:tcW w:w="630" w:type="dxa"/>
            <w:shd w:val="clear" w:color="000000" w:fill="2F5496"/>
            <w:noWrap/>
            <w:vAlign w:val="center"/>
            <w:hideMark/>
          </w:tcPr>
          <w:p w:rsidRPr="000A1607" w:rsidR="00A81617" w:rsidP="00301B54" w:rsidRDefault="00A81617" w14:paraId="29BCB536" w14:textId="77777777">
            <w:pPr>
              <w:jc w:val="center"/>
              <w:rPr>
                <w:color w:val="FFFFFF"/>
                <w:sz w:val="20"/>
                <w:szCs w:val="20"/>
              </w:rPr>
            </w:pPr>
            <w:r w:rsidRPr="000A1607">
              <w:rPr>
                <w:color w:val="FFFFFF"/>
                <w:sz w:val="20"/>
                <w:szCs w:val="20"/>
              </w:rPr>
              <w:t>Secured Marks</w:t>
            </w:r>
          </w:p>
        </w:tc>
      </w:tr>
      <w:tr w:rsidRPr="000A1607" w:rsidR="00A81617" w:rsidTr="00873A65" w14:paraId="3CA43D47" w14:textId="77777777">
        <w:trPr>
          <w:trHeight w:val="1913"/>
        </w:trPr>
        <w:tc>
          <w:tcPr>
            <w:tcW w:w="990" w:type="dxa"/>
            <w:vAlign w:val="center"/>
            <w:hideMark/>
          </w:tcPr>
          <w:p w:rsidRPr="000A1607" w:rsidR="00A81617" w:rsidP="00301B54" w:rsidRDefault="00A81617" w14:paraId="29F5A19B" w14:textId="77777777">
            <w:pPr>
              <w:jc w:val="center"/>
              <w:rPr>
                <w:b/>
                <w:bCs/>
                <w:color w:val="000000"/>
                <w:sz w:val="20"/>
                <w:szCs w:val="20"/>
              </w:rPr>
            </w:pPr>
            <w:r w:rsidRPr="000A1607">
              <w:rPr>
                <w:b/>
                <w:bCs/>
                <w:color w:val="000000"/>
                <w:sz w:val="20"/>
                <w:szCs w:val="20"/>
              </w:rPr>
              <w:t>CO1</w:t>
            </w:r>
          </w:p>
          <w:p w:rsidRPr="000A1607" w:rsidR="00A81617" w:rsidP="00301B54" w:rsidRDefault="004F7870" w14:paraId="4F4591AC" w14:textId="036AE8E2">
            <w:pPr>
              <w:jc w:val="center"/>
              <w:rPr>
                <w:b/>
                <w:bCs/>
                <w:color w:val="000000"/>
                <w:sz w:val="20"/>
                <w:szCs w:val="20"/>
              </w:rPr>
            </w:pPr>
            <w:r w:rsidRPr="000A1607">
              <w:rPr>
                <w:b/>
                <w:bCs/>
                <w:color w:val="000000"/>
                <w:sz w:val="20"/>
                <w:szCs w:val="20"/>
              </w:rPr>
              <w:t>P.d.2.C4</w:t>
            </w:r>
          </w:p>
        </w:tc>
        <w:tc>
          <w:tcPr>
            <w:tcW w:w="1848" w:type="dxa"/>
            <w:vAlign w:val="center"/>
          </w:tcPr>
          <w:p w:rsidRPr="000A1607" w:rsidR="00A81617" w:rsidP="00222EFF" w:rsidRDefault="00222EFF" w14:paraId="3AF24F92" w14:textId="67D13B26">
            <w:pPr>
              <w:jc w:val="center"/>
              <w:rPr>
                <w:color w:val="000000"/>
                <w:sz w:val="20"/>
                <w:szCs w:val="20"/>
              </w:rPr>
            </w:pPr>
            <w:r w:rsidRPr="000A1607">
              <w:rPr>
                <w:color w:val="000000"/>
                <w:sz w:val="20"/>
                <w:szCs w:val="20"/>
              </w:rPr>
              <w:t xml:space="preserve">The OEL is developed by investigating varieties number of research literature related to electronic devices and circuits. The simulation and implementation processes are clearly demonstrated </w:t>
            </w:r>
            <w:r w:rsidRPr="000A1607" w:rsidR="00A81617">
              <w:rPr>
                <w:color w:val="000000"/>
                <w:sz w:val="20"/>
                <w:szCs w:val="20"/>
              </w:rPr>
              <w:t xml:space="preserve">combining all input patterns with several </w:t>
            </w:r>
            <w:r w:rsidRPr="000A1607">
              <w:rPr>
                <w:color w:val="000000"/>
                <w:sz w:val="20"/>
                <w:szCs w:val="20"/>
              </w:rPr>
              <w:t xml:space="preserve">practical </w:t>
            </w:r>
            <w:r w:rsidRPr="000A1607" w:rsidR="00A81617">
              <w:rPr>
                <w:color w:val="000000"/>
                <w:sz w:val="20"/>
                <w:szCs w:val="20"/>
              </w:rPr>
              <w:t>outcomes.</w:t>
            </w:r>
          </w:p>
        </w:tc>
        <w:tc>
          <w:tcPr>
            <w:tcW w:w="1710" w:type="dxa"/>
            <w:vAlign w:val="center"/>
          </w:tcPr>
          <w:p w:rsidRPr="000A1607" w:rsidR="00A81617" w:rsidP="00222EFF" w:rsidRDefault="00222EFF" w14:paraId="7CE376F1" w14:textId="74398AF2">
            <w:pPr>
              <w:jc w:val="center"/>
              <w:rPr>
                <w:color w:val="000000"/>
                <w:sz w:val="20"/>
                <w:szCs w:val="20"/>
              </w:rPr>
            </w:pPr>
            <w:r w:rsidRPr="000A1607">
              <w:rPr>
                <w:color w:val="000000"/>
                <w:sz w:val="20"/>
                <w:szCs w:val="20"/>
              </w:rPr>
              <w:t xml:space="preserve">The OEL is developed by investigating a good number of research literature related to electronic devices and circuits. The simulation and implementation </w:t>
            </w:r>
            <w:r w:rsidRPr="000A1607" w:rsidR="00A81617">
              <w:rPr>
                <w:color w:val="000000"/>
                <w:sz w:val="20"/>
                <w:szCs w:val="20"/>
              </w:rPr>
              <w:t>processes are clearly demonstrated with some outcomes and limited input patterns.</w:t>
            </w:r>
          </w:p>
        </w:tc>
        <w:tc>
          <w:tcPr>
            <w:tcW w:w="1530" w:type="dxa"/>
            <w:vAlign w:val="center"/>
          </w:tcPr>
          <w:p w:rsidRPr="000A1607" w:rsidR="00A81617" w:rsidP="00222EFF" w:rsidRDefault="00222EFF" w14:paraId="3D56F2C3" w14:textId="639FBE11">
            <w:pPr>
              <w:jc w:val="center"/>
              <w:rPr>
                <w:color w:val="000000"/>
                <w:sz w:val="20"/>
                <w:szCs w:val="20"/>
              </w:rPr>
            </w:pPr>
            <w:r w:rsidRPr="000A1607">
              <w:rPr>
                <w:color w:val="000000"/>
                <w:sz w:val="20"/>
                <w:szCs w:val="20"/>
              </w:rPr>
              <w:t>The OEL is developed by investigating some research literature related to electronic devices and circuits</w:t>
            </w:r>
            <w:r w:rsidRPr="000A1607" w:rsidR="00A81617">
              <w:rPr>
                <w:color w:val="000000"/>
                <w:sz w:val="20"/>
                <w:szCs w:val="20"/>
              </w:rPr>
              <w:t xml:space="preserve">. The simulation and implementation processes are </w:t>
            </w:r>
            <w:r w:rsidRPr="000A1607">
              <w:rPr>
                <w:color w:val="000000"/>
                <w:sz w:val="20"/>
                <w:szCs w:val="20"/>
              </w:rPr>
              <w:t>d</w:t>
            </w:r>
            <w:r w:rsidRPr="000A1607" w:rsidR="00A81617">
              <w:rPr>
                <w:color w:val="000000"/>
                <w:sz w:val="20"/>
                <w:szCs w:val="20"/>
              </w:rPr>
              <w:t xml:space="preserve">emonstrated with some outcomes and </w:t>
            </w:r>
            <w:r w:rsidRPr="000A1607">
              <w:rPr>
                <w:color w:val="000000"/>
                <w:sz w:val="20"/>
                <w:szCs w:val="20"/>
              </w:rPr>
              <w:t xml:space="preserve">some </w:t>
            </w:r>
            <w:r w:rsidRPr="000A1607" w:rsidR="00A81617">
              <w:rPr>
                <w:color w:val="000000"/>
                <w:sz w:val="20"/>
                <w:szCs w:val="20"/>
              </w:rPr>
              <w:t>input patterns.</w:t>
            </w:r>
          </w:p>
        </w:tc>
        <w:tc>
          <w:tcPr>
            <w:tcW w:w="1620" w:type="dxa"/>
            <w:vAlign w:val="center"/>
          </w:tcPr>
          <w:p w:rsidRPr="000A1607" w:rsidR="00A81617" w:rsidP="00222EFF" w:rsidRDefault="00222EFF" w14:paraId="4BABFC61" w14:textId="2D386E81">
            <w:pPr>
              <w:jc w:val="center"/>
              <w:rPr>
                <w:sz w:val="20"/>
                <w:szCs w:val="20"/>
              </w:rPr>
            </w:pPr>
            <w:r w:rsidRPr="000A1607">
              <w:rPr>
                <w:color w:val="000000"/>
                <w:sz w:val="20"/>
                <w:szCs w:val="20"/>
              </w:rPr>
              <w:t xml:space="preserve">The OEL is developed by investigating a few research </w:t>
            </w:r>
            <w:r w:rsidRPr="000A1607" w:rsidR="001B2AE1">
              <w:rPr>
                <w:color w:val="000000"/>
                <w:sz w:val="20"/>
                <w:szCs w:val="20"/>
              </w:rPr>
              <w:t>literatures</w:t>
            </w:r>
            <w:r w:rsidRPr="000A1607">
              <w:rPr>
                <w:color w:val="000000"/>
                <w:sz w:val="20"/>
                <w:szCs w:val="20"/>
              </w:rPr>
              <w:t xml:space="preserve"> related to electronic devices and circuits. The simulation and implementation processes are demonstrated with a few patterns or outcomes</w:t>
            </w:r>
            <w:r w:rsidRPr="000A1607" w:rsidR="00A81617">
              <w:rPr>
                <w:color w:val="000000"/>
                <w:sz w:val="20"/>
                <w:szCs w:val="20"/>
              </w:rPr>
              <w:t>.</w:t>
            </w:r>
          </w:p>
        </w:tc>
        <w:tc>
          <w:tcPr>
            <w:tcW w:w="1530" w:type="dxa"/>
            <w:vAlign w:val="center"/>
          </w:tcPr>
          <w:p w:rsidRPr="000A1607" w:rsidR="00A81617" w:rsidP="004F7870" w:rsidRDefault="00A81617" w14:paraId="1FFDF167" w14:textId="74CE359B">
            <w:pPr>
              <w:jc w:val="center"/>
              <w:rPr>
                <w:color w:val="000000"/>
                <w:sz w:val="20"/>
                <w:szCs w:val="20"/>
              </w:rPr>
            </w:pPr>
            <w:r w:rsidRPr="000A1607">
              <w:rPr>
                <w:color w:val="000000"/>
                <w:sz w:val="20"/>
                <w:szCs w:val="20"/>
              </w:rPr>
              <w:t>The OEL</w:t>
            </w:r>
            <w:r w:rsidRPr="000A1607" w:rsidR="004F7870">
              <w:rPr>
                <w:color w:val="000000"/>
                <w:sz w:val="20"/>
                <w:szCs w:val="20"/>
              </w:rPr>
              <w:t xml:space="preserve"> is not developed by investigating the research literature related to electronic </w:t>
            </w:r>
            <w:r w:rsidRPr="000A1607">
              <w:rPr>
                <w:color w:val="000000"/>
                <w:sz w:val="20"/>
                <w:szCs w:val="20"/>
              </w:rPr>
              <w:t>devices</w:t>
            </w:r>
            <w:r w:rsidRPr="000A1607" w:rsidR="004F7870">
              <w:rPr>
                <w:color w:val="000000"/>
                <w:sz w:val="20"/>
                <w:szCs w:val="20"/>
              </w:rPr>
              <w:t xml:space="preserve"> and circuits</w:t>
            </w:r>
            <w:r w:rsidRPr="000A1607">
              <w:rPr>
                <w:color w:val="000000"/>
                <w:sz w:val="20"/>
                <w:szCs w:val="20"/>
              </w:rPr>
              <w:t>. The simulation and implementation processes are not demonstrated with any outcomes and not for any pattern.</w:t>
            </w:r>
          </w:p>
        </w:tc>
        <w:tc>
          <w:tcPr>
            <w:tcW w:w="990" w:type="dxa"/>
            <w:vAlign w:val="center"/>
          </w:tcPr>
          <w:p w:rsidRPr="000A1607" w:rsidR="00A81617" w:rsidP="00301B54" w:rsidRDefault="00A13348" w14:paraId="6C22BFED" w14:textId="593F5146">
            <w:pPr>
              <w:jc w:val="center"/>
              <w:rPr>
                <w:color w:val="000000"/>
                <w:sz w:val="20"/>
                <w:szCs w:val="20"/>
              </w:rPr>
            </w:pPr>
            <w:r w:rsidRPr="000A1607">
              <w:rPr>
                <w:color w:val="000000"/>
                <w:sz w:val="20"/>
                <w:szCs w:val="20"/>
              </w:rPr>
              <w:t>No Response at all/copied from others/ identical submissions with gross errors/image file printed</w:t>
            </w:r>
          </w:p>
        </w:tc>
        <w:tc>
          <w:tcPr>
            <w:tcW w:w="630" w:type="dxa"/>
            <w:vAlign w:val="center"/>
          </w:tcPr>
          <w:p w:rsidRPr="000A1607" w:rsidR="00A81617" w:rsidP="00301B54" w:rsidRDefault="00A81617" w14:paraId="0C29DA31" w14:textId="77777777">
            <w:pPr>
              <w:jc w:val="center"/>
              <w:rPr>
                <w:color w:val="000000"/>
                <w:sz w:val="20"/>
                <w:szCs w:val="20"/>
              </w:rPr>
            </w:pPr>
          </w:p>
        </w:tc>
      </w:tr>
      <w:tr w:rsidRPr="000A1607" w:rsidR="00A81617" w:rsidTr="00873A65" w14:paraId="4BAAD3BC" w14:textId="77777777">
        <w:trPr>
          <w:trHeight w:val="288"/>
        </w:trPr>
        <w:tc>
          <w:tcPr>
            <w:tcW w:w="990" w:type="dxa"/>
            <w:shd w:val="clear" w:color="auto" w:fill="FFFFFF"/>
            <w:vAlign w:val="center"/>
          </w:tcPr>
          <w:p w:rsidRPr="000A1607" w:rsidR="00A81617" w:rsidP="00301B54" w:rsidRDefault="00A81617" w14:paraId="03CF9E78" w14:textId="77777777">
            <w:pPr>
              <w:jc w:val="center"/>
              <w:rPr>
                <w:b/>
                <w:bCs/>
                <w:color w:val="000000"/>
                <w:sz w:val="20"/>
                <w:szCs w:val="20"/>
              </w:rPr>
            </w:pPr>
            <w:r w:rsidRPr="000A1607">
              <w:rPr>
                <w:b/>
                <w:bCs/>
                <w:color w:val="000000"/>
                <w:sz w:val="20"/>
                <w:szCs w:val="20"/>
              </w:rPr>
              <w:t>Comments</w:t>
            </w:r>
          </w:p>
        </w:tc>
        <w:tc>
          <w:tcPr>
            <w:tcW w:w="6708" w:type="dxa"/>
            <w:gridSpan w:val="4"/>
            <w:shd w:val="clear" w:color="auto" w:fill="FFFFFF"/>
            <w:vAlign w:val="center"/>
          </w:tcPr>
          <w:p w:rsidRPr="000A1607" w:rsidR="00A81617" w:rsidP="00CD1E25" w:rsidRDefault="00A81617" w14:paraId="4EFF149F" w14:textId="77777777">
            <w:pPr>
              <w:rPr>
                <w:color w:val="000000"/>
                <w:sz w:val="20"/>
                <w:szCs w:val="20"/>
              </w:rPr>
            </w:pPr>
          </w:p>
        </w:tc>
        <w:tc>
          <w:tcPr>
            <w:tcW w:w="1530" w:type="dxa"/>
            <w:shd w:val="clear" w:color="auto" w:fill="FFFFFF"/>
            <w:vAlign w:val="center"/>
          </w:tcPr>
          <w:p w:rsidRPr="000A1607" w:rsidR="00A81617" w:rsidP="00301B54" w:rsidRDefault="00D859C5" w14:paraId="2AC6E5FD" w14:textId="268060F7">
            <w:pPr>
              <w:jc w:val="center"/>
              <w:rPr>
                <w:b/>
                <w:color w:val="000000"/>
                <w:sz w:val="20"/>
                <w:szCs w:val="20"/>
              </w:rPr>
            </w:pPr>
            <w:r w:rsidRPr="000A1607">
              <w:rPr>
                <w:b/>
                <w:color w:val="000000"/>
                <w:sz w:val="20"/>
                <w:szCs w:val="20"/>
              </w:rPr>
              <w:t>Total marks (</w:t>
            </w:r>
            <w:r w:rsidR="0046468E">
              <w:rPr>
                <w:b/>
                <w:color w:val="000000"/>
                <w:sz w:val="20"/>
                <w:szCs w:val="20"/>
              </w:rPr>
              <w:t>20</w:t>
            </w:r>
            <w:r w:rsidRPr="000A1607" w:rsidR="00A81617">
              <w:rPr>
                <w:b/>
                <w:color w:val="000000"/>
                <w:sz w:val="20"/>
                <w:szCs w:val="20"/>
              </w:rPr>
              <w:t>)</w:t>
            </w:r>
          </w:p>
        </w:tc>
        <w:tc>
          <w:tcPr>
            <w:tcW w:w="1620" w:type="dxa"/>
            <w:gridSpan w:val="2"/>
            <w:shd w:val="clear" w:color="auto" w:fill="FFFFFF"/>
            <w:vAlign w:val="center"/>
          </w:tcPr>
          <w:p w:rsidRPr="000A1607" w:rsidR="00A81617" w:rsidP="00301B54" w:rsidRDefault="00A81617" w14:paraId="2B71E6AA" w14:textId="77777777">
            <w:pPr>
              <w:jc w:val="center"/>
              <w:rPr>
                <w:b/>
                <w:color w:val="000000"/>
                <w:sz w:val="20"/>
                <w:szCs w:val="20"/>
              </w:rPr>
            </w:pPr>
          </w:p>
        </w:tc>
      </w:tr>
      <w:bookmarkEnd w:id="1"/>
    </w:tbl>
    <w:p w:rsidRPr="000A1607" w:rsidR="00A81617" w:rsidP="00CD1E25" w:rsidRDefault="00A81617" w14:paraId="5F2B5664" w14:textId="05B20FA4">
      <w:pPr>
        <w:tabs>
          <w:tab w:val="left" w:pos="7690"/>
        </w:tabs>
        <w:jc w:val="both"/>
        <w:rPr>
          <w:sz w:val="20"/>
          <w:szCs w:val="20"/>
        </w:rPr>
      </w:pPr>
    </w:p>
    <w:sectPr w:rsidRPr="000A1607" w:rsidR="00A81617" w:rsidSect="00C16AD5">
      <w:headerReference w:type="default" r:id="rId13"/>
      <w:footerReference w:type="default" r:id="rId14"/>
      <w:footerReference w:type="first" r:id="rId15"/>
      <w:pgSz w:w="11909" w:h="16834" w:orient="portrait" w:code="9"/>
      <w:pgMar w:top="1152" w:right="1152" w:bottom="57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7167" w:rsidP="00411893" w:rsidRDefault="00DC7167" w14:paraId="754A5062" w14:textId="77777777">
      <w:r>
        <w:separator/>
      </w:r>
    </w:p>
  </w:endnote>
  <w:endnote w:type="continuationSeparator" w:id="0">
    <w:p w:rsidR="00DC7167" w:rsidP="00411893" w:rsidRDefault="00DC7167" w14:paraId="31F0F25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995614"/>
      <w:docPartObj>
        <w:docPartGallery w:val="Page Numbers (Bottom of Page)"/>
        <w:docPartUnique/>
      </w:docPartObj>
      <w:rPr>
        <w:rFonts w:eastAsia="宋体" w:eastAsiaTheme="minorEastAsia"/>
        <w:sz w:val="20"/>
        <w:szCs w:val="20"/>
      </w:rPr>
    </w:sdtPr>
    <w:sdtEndPr>
      <w:rPr>
        <w:rFonts w:eastAsia="宋体" w:eastAsiaTheme="majorEastAsia"/>
        <w:noProof/>
        <w:sz w:val="20"/>
        <w:szCs w:val="20"/>
      </w:rPr>
    </w:sdtEndPr>
    <w:sdtContent>
      <w:p w:rsidRPr="004038EF" w:rsidR="00301B54" w:rsidP="004038EF" w:rsidRDefault="00301B54" w14:paraId="1299C43A" w14:textId="16331B91">
        <w:pPr>
          <w:tabs>
            <w:tab w:val="center" w:pos="4680"/>
          </w:tabs>
          <w:rPr>
            <w:rFonts w:eastAsiaTheme="majorEastAsia"/>
            <w:sz w:val="20"/>
            <w:szCs w:val="20"/>
          </w:rPr>
        </w:pPr>
        <w:r w:rsidRPr="004038EF">
          <w:rPr>
            <w:rFonts w:eastAsiaTheme="minorEastAsia"/>
            <w:sz w:val="20"/>
            <w:szCs w:val="20"/>
          </w:rPr>
          <w:t>© Dep</w:t>
        </w:r>
        <w:r>
          <w:rPr>
            <w:rFonts w:eastAsiaTheme="minorEastAsia"/>
            <w:sz w:val="20"/>
            <w:szCs w:val="20"/>
          </w:rPr>
          <w:t>ar</w:t>
        </w:r>
        <w:r w:rsidRPr="004038EF">
          <w:rPr>
            <w:rFonts w:eastAsiaTheme="minorEastAsia"/>
            <w:sz w:val="20"/>
            <w:szCs w:val="20"/>
          </w:rPr>
          <w:t>t</w:t>
        </w:r>
        <w:r>
          <w:rPr>
            <w:rFonts w:eastAsiaTheme="minorEastAsia"/>
            <w:sz w:val="20"/>
            <w:szCs w:val="20"/>
          </w:rPr>
          <w:t>ment</w:t>
        </w:r>
        <w:r w:rsidRPr="004038EF">
          <w:rPr>
            <w:rFonts w:eastAsiaTheme="minorEastAsia"/>
            <w:sz w:val="20"/>
            <w:szCs w:val="20"/>
          </w:rPr>
          <w:t xml:space="preserve"> of EEE, Faculty of Engineering</w:t>
        </w:r>
        <w:r>
          <w:rPr>
            <w:rFonts w:eastAsiaTheme="minorEastAsia"/>
            <w:sz w:val="20"/>
            <w:szCs w:val="20"/>
          </w:rPr>
          <w:t xml:space="preserve"> (FE)</w:t>
        </w:r>
        <w:r w:rsidRPr="004038EF">
          <w:rPr>
            <w:rFonts w:eastAsiaTheme="minorEastAsia"/>
            <w:sz w:val="20"/>
            <w:szCs w:val="20"/>
          </w:rPr>
          <w:t>, American International University-Bangladesh (AIUB)</w:t>
        </w:r>
        <w:r w:rsidRPr="004038EF">
          <w:rPr>
            <w:rFonts w:eastAsiaTheme="minorEastAsia"/>
            <w:sz w:val="20"/>
            <w:szCs w:val="20"/>
          </w:rPr>
          <w:tab/>
        </w:r>
        <w:r>
          <w:rPr>
            <w:rFonts w:eastAsiaTheme="minorEastAsia"/>
            <w:sz w:val="20"/>
            <w:szCs w:val="20"/>
          </w:rPr>
          <w:t xml:space="preserve">  </w:t>
        </w:r>
        <w:r w:rsidRPr="004038EF">
          <w:rPr>
            <w:rFonts w:eastAsiaTheme="minorEastAsia"/>
            <w:sz w:val="20"/>
            <w:szCs w:val="20"/>
          </w:rPr>
          <w:fldChar w:fldCharType="begin"/>
        </w:r>
        <w:r w:rsidRPr="004038EF">
          <w:rPr>
            <w:rFonts w:eastAsiaTheme="minorEastAsia"/>
            <w:sz w:val="20"/>
            <w:szCs w:val="20"/>
          </w:rPr>
          <w:instrText xml:space="preserve"> PAGE   \* MERGEFORMAT </w:instrText>
        </w:r>
        <w:r w:rsidRPr="004038EF">
          <w:rPr>
            <w:rFonts w:eastAsiaTheme="minorEastAsia"/>
            <w:sz w:val="20"/>
            <w:szCs w:val="20"/>
          </w:rPr>
          <w:fldChar w:fldCharType="separate"/>
        </w:r>
        <w:r w:rsidRPr="00DC7167" w:rsidR="00DC7167">
          <w:rPr>
            <w:rFonts w:eastAsiaTheme="majorEastAsia"/>
            <w:noProof/>
            <w:sz w:val="20"/>
            <w:szCs w:val="20"/>
          </w:rPr>
          <w:t>1</w:t>
        </w:r>
        <w:r w:rsidRPr="004038EF">
          <w:rPr>
            <w:rFonts w:eastAsiaTheme="majorEastAsia"/>
            <w:noProof/>
            <w:sz w:val="20"/>
            <w:szCs w:val="20"/>
          </w:rPr>
          <w:fldChar w:fldCharType="end"/>
        </w:r>
      </w:p>
    </w:sdtContent>
  </w:sdt>
  <w:p w:rsidR="00301B54" w:rsidRDefault="00301B54" w14:paraId="4DDBEF00" w14:textId="77777777"/>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371509" w:rsidR="00301B54" w:rsidP="00371509" w:rsidRDefault="00301B54" w14:paraId="6B3E14DB" w14:textId="77777777">
    <w:pPr>
      <w:tabs>
        <w:tab w:val="center" w:pos="4680"/>
        <w:tab w:val="right" w:pos="9360"/>
        <w:tab w:val="left" w:pos="9810"/>
      </w:tabs>
      <w:rPr>
        <w:rFonts w:eastAsiaTheme="majorEastAsia"/>
        <w:sz w:val="22"/>
      </w:rPr>
    </w:pPr>
    <w:r w:rsidRPr="00371509">
      <w:rPr>
        <w:rFonts w:asciiTheme="minorHAnsi" w:hAnsiTheme="minorHAnsi" w:eastAsiaTheme="minorEastAsia" w:cstheme="minorBidi"/>
        <w:sz w:val="16"/>
        <w:szCs w:val="22"/>
      </w:rPr>
      <w:t xml:space="preserve">© </w:t>
    </w:r>
    <w:r>
      <w:rPr>
        <w:rFonts w:asciiTheme="minorHAnsi" w:hAnsiTheme="minorHAnsi" w:eastAsiaTheme="minorEastAsia" w:cstheme="minorBidi"/>
        <w:sz w:val="16"/>
        <w:szCs w:val="22"/>
      </w:rPr>
      <w:t xml:space="preserve">Dept. of EEE, </w:t>
    </w:r>
    <w:r w:rsidRPr="00371509">
      <w:rPr>
        <w:rFonts w:asciiTheme="minorHAnsi" w:hAnsiTheme="minorHAnsi" w:eastAsiaTheme="minorEastAsia" w:cstheme="minorBidi"/>
        <w:sz w:val="16"/>
        <w:szCs w:val="22"/>
      </w:rPr>
      <w:t>Faculty of Engineering, American International University-Bangladesh (AIUB)</w:t>
    </w:r>
    <w:r w:rsidRPr="00371509">
      <w:rPr>
        <w:rFonts w:asciiTheme="minorHAnsi" w:hAnsiTheme="minorHAnsi" w:eastAsiaTheme="minorEastAsia" w:cstheme="minorBidi"/>
        <w:sz w:val="16"/>
        <w:szCs w:val="22"/>
      </w:rPr>
      <w:tab/>
    </w:r>
    <w:r w:rsidRPr="00371509">
      <w:rPr>
        <w:rFonts w:eastAsiaTheme="minorEastAsia"/>
        <w:sz w:val="22"/>
      </w:rPr>
      <w:fldChar w:fldCharType="begin"/>
    </w:r>
    <w:r w:rsidRPr="00371509">
      <w:rPr>
        <w:rFonts w:eastAsiaTheme="minorEastAsia"/>
        <w:sz w:val="22"/>
      </w:rPr>
      <w:instrText xml:space="preserve"> PAGE   \* MERGEFORMAT </w:instrText>
    </w:r>
    <w:r w:rsidRPr="00371509">
      <w:rPr>
        <w:rFonts w:eastAsiaTheme="minorEastAsia"/>
        <w:sz w:val="22"/>
      </w:rPr>
      <w:fldChar w:fldCharType="separate"/>
    </w:r>
    <w:r w:rsidRPr="0086106E">
      <w:rPr>
        <w:rFonts w:eastAsiaTheme="majorEastAsia"/>
        <w:noProof/>
        <w:sz w:val="22"/>
      </w:rPr>
      <w:t>1</w:t>
    </w:r>
    <w:r w:rsidRPr="00371509">
      <w:rPr>
        <w:rFonts w:eastAsiaTheme="majorEastAsia"/>
        <w:noProof/>
        <w:sz w:val="22"/>
      </w:rPr>
      <w:fldChar w:fldCharType="end"/>
    </w:r>
  </w:p>
  <w:p w:rsidR="00301B54" w:rsidRDefault="00301B54" w14:paraId="53128261" w14:textId="77777777"/>
  <w:p w:rsidR="00301B54" w:rsidRDefault="00301B54" w14:paraId="62486C05" w14:textId="77777777"/>
  <w:p w:rsidR="00301B54" w:rsidRDefault="00301B54" w14:paraId="4101652C" w14:textId="7777777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7167" w:rsidP="00411893" w:rsidRDefault="00DC7167" w14:paraId="58142AC8" w14:textId="77777777">
      <w:r>
        <w:separator/>
      </w:r>
    </w:p>
  </w:footnote>
  <w:footnote w:type="continuationSeparator" w:id="0">
    <w:p w:rsidR="00DC7167" w:rsidP="00411893" w:rsidRDefault="00DC7167" w14:paraId="36ED4F9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E16FFE" w:rsidR="00301B54" w:rsidP="00B14043" w:rsidRDefault="00301B54" w14:paraId="05B23713" w14:textId="05688869">
    <w:pPr>
      <w:pStyle w:val="Header"/>
      <w:jc w:val="right"/>
      <w:rPr>
        <w: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7" style="width:11.7pt;height:11.7pt" o:bullet="t" type="#_x0000_t75">
        <v:imagedata o:title="msoE467" r:id="rId1"/>
      </v:shape>
    </w:pict>
  </w:numPicBullet>
  <w:abstractNum w:abstractNumId="0" w15:restartNumberingAfterBreak="0">
    <w:nsid w:val="FFFFFF1D"/>
    <w:multiLevelType w:val="multilevel"/>
    <w:tmpl w:val="92F2EDAA"/>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0196D7E"/>
    <w:multiLevelType w:val="hybridMultilevel"/>
    <w:tmpl w:val="318C20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A2DE9"/>
    <w:multiLevelType w:val="hybridMultilevel"/>
    <w:tmpl w:val="EEC80E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59128F8"/>
    <w:multiLevelType w:val="hybridMultilevel"/>
    <w:tmpl w:val="31C6FA0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D2B6B21"/>
    <w:multiLevelType w:val="hybridMultilevel"/>
    <w:tmpl w:val="3404D370"/>
    <w:lvl w:ilvl="0" w:tplc="1D86DD9C">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19296D"/>
    <w:multiLevelType w:val="multilevel"/>
    <w:tmpl w:val="FC504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6E6631"/>
    <w:multiLevelType w:val="hybridMultilevel"/>
    <w:tmpl w:val="3E1C47C6"/>
    <w:lvl w:ilvl="0" w:tplc="EB409C6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AD6093"/>
    <w:multiLevelType w:val="multilevel"/>
    <w:tmpl w:val="58D43A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BA2459"/>
    <w:multiLevelType w:val="hybridMultilevel"/>
    <w:tmpl w:val="6D8052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70E00F9"/>
    <w:multiLevelType w:val="multilevel"/>
    <w:tmpl w:val="1562C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7D1434A"/>
    <w:multiLevelType w:val="hybridMultilevel"/>
    <w:tmpl w:val="FE0499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8EA616F"/>
    <w:multiLevelType w:val="multilevel"/>
    <w:tmpl w:val="70C6D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30B5DB5"/>
    <w:multiLevelType w:val="hybridMultilevel"/>
    <w:tmpl w:val="B5B461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B848D2"/>
    <w:multiLevelType w:val="hybridMultilevel"/>
    <w:tmpl w:val="B9A818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9A5289A"/>
    <w:multiLevelType w:val="hybridMultilevel"/>
    <w:tmpl w:val="1F9052C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9EE1D9D"/>
    <w:multiLevelType w:val="multilevel"/>
    <w:tmpl w:val="905E1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AD41660"/>
    <w:multiLevelType w:val="hybridMultilevel"/>
    <w:tmpl w:val="168EA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A6FA4"/>
    <w:multiLevelType w:val="hybridMultilevel"/>
    <w:tmpl w:val="C3587B40"/>
    <w:lvl w:ilvl="0" w:tplc="DC006656">
      <w:start w:val="1"/>
      <w:numFmt w:val="decimal"/>
      <w:lvlText w:val="%1."/>
      <w:lvlJc w:val="left"/>
      <w:pPr>
        <w:ind w:left="720" w:hanging="360"/>
      </w:pPr>
      <w:rPr>
        <w:rFonts w:hint="default" w:ascii="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C72E2"/>
    <w:multiLevelType w:val="hybridMultilevel"/>
    <w:tmpl w:val="615C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EF355C"/>
    <w:multiLevelType w:val="multilevel"/>
    <w:tmpl w:val="9E26B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AC654A0"/>
    <w:multiLevelType w:val="hybridMultilevel"/>
    <w:tmpl w:val="7136B07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CC910CF"/>
    <w:multiLevelType w:val="hybridMultilevel"/>
    <w:tmpl w:val="E5660E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9D3403"/>
    <w:multiLevelType w:val="multilevel"/>
    <w:tmpl w:val="3E268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EA66FBD"/>
    <w:multiLevelType w:val="hybridMultilevel"/>
    <w:tmpl w:val="A9523B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56424D8"/>
    <w:multiLevelType w:val="hybridMultilevel"/>
    <w:tmpl w:val="8258E55C"/>
    <w:lvl w:ilvl="0" w:tplc="84A426A2">
      <w:start w:val="1"/>
      <w:numFmt w:val="decimal"/>
      <w:lvlText w:val="%1."/>
      <w:lvlJc w:val="left"/>
      <w:pPr>
        <w:ind w:left="45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26519B"/>
    <w:multiLevelType w:val="hybridMultilevel"/>
    <w:tmpl w:val="F77868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4320FC5"/>
    <w:multiLevelType w:val="hybridMultilevel"/>
    <w:tmpl w:val="98A47B8C"/>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5B0586B"/>
    <w:multiLevelType w:val="hybridMultilevel"/>
    <w:tmpl w:val="9BEAC7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6AD50D6"/>
    <w:multiLevelType w:val="hybridMultilevel"/>
    <w:tmpl w:val="9DCE62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93016F8"/>
    <w:multiLevelType w:val="hybridMultilevel"/>
    <w:tmpl w:val="D5EC399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0" w15:restartNumberingAfterBreak="0">
    <w:nsid w:val="69786F6B"/>
    <w:multiLevelType w:val="hybridMultilevel"/>
    <w:tmpl w:val="E160BB2C"/>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31" w15:restartNumberingAfterBreak="0">
    <w:nsid w:val="69E82A17"/>
    <w:multiLevelType w:val="multilevel"/>
    <w:tmpl w:val="CF92C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DF115F0"/>
    <w:multiLevelType w:val="hybridMultilevel"/>
    <w:tmpl w:val="498E26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F555A0C"/>
    <w:multiLevelType w:val="hybridMultilevel"/>
    <w:tmpl w:val="318C20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015710"/>
    <w:multiLevelType w:val="multilevel"/>
    <w:tmpl w:val="DFDED74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start w:val="1"/>
      <w:numFmt w:val="decimal"/>
      <w:lvlText w:val="%3)"/>
      <w:lvlJc w:val="left"/>
      <w:pPr>
        <w:ind w:left="2340" w:hanging="360"/>
      </w:pPr>
      <w:rPr>
        <w:rFonts w:hint="default" w:ascii="Times New Roman" w:hAnsi="Times New Roman" w:cs="Times New Roman"/>
        <w:b w:val="0"/>
        <w:sz w:val="24"/>
        <w:szCs w:val="24"/>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4541068"/>
    <w:multiLevelType w:val="hybridMultilevel"/>
    <w:tmpl w:val="1B4CAC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B5B25F8"/>
    <w:multiLevelType w:val="hybridMultilevel"/>
    <w:tmpl w:val="A8929062"/>
    <w:lvl w:ilvl="0" w:tplc="642C799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F1B0530"/>
    <w:multiLevelType w:val="hybridMultilevel"/>
    <w:tmpl w:val="A9523B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27"/>
  </w:num>
  <w:num w:numId="3">
    <w:abstractNumId w:val="13"/>
  </w:num>
  <w:num w:numId="4">
    <w:abstractNumId w:val="23"/>
  </w:num>
  <w:num w:numId="5">
    <w:abstractNumId w:val="28"/>
  </w:num>
  <w:num w:numId="6">
    <w:abstractNumId w:val="35"/>
  </w:num>
  <w:num w:numId="7">
    <w:abstractNumId w:val="30"/>
  </w:num>
  <w:num w:numId="8">
    <w:abstractNumId w:val="37"/>
  </w:num>
  <w:num w:numId="9">
    <w:abstractNumId w:val="6"/>
  </w:num>
  <w:num w:numId="10">
    <w:abstractNumId w:val="20"/>
  </w:num>
  <w:num w:numId="11">
    <w:abstractNumId w:val="0"/>
  </w:num>
  <w:num w:numId="12">
    <w:abstractNumId w:val="17"/>
  </w:num>
  <w:num w:numId="13">
    <w:abstractNumId w:val="16"/>
  </w:num>
  <w:num w:numId="14">
    <w:abstractNumId w:val="33"/>
  </w:num>
  <w:num w:numId="15">
    <w:abstractNumId w:val="12"/>
  </w:num>
  <w:num w:numId="16">
    <w:abstractNumId w:val="1"/>
  </w:num>
  <w:num w:numId="17">
    <w:abstractNumId w:val="24"/>
  </w:num>
  <w:num w:numId="18">
    <w:abstractNumId w:val="36"/>
  </w:num>
  <w:num w:numId="19">
    <w:abstractNumId w:val="18"/>
  </w:num>
  <w:num w:numId="20">
    <w:abstractNumId w:val="25"/>
  </w:num>
  <w:num w:numId="21">
    <w:abstractNumId w:val="32"/>
  </w:num>
  <w:num w:numId="22">
    <w:abstractNumId w:val="34"/>
  </w:num>
  <w:num w:numId="23">
    <w:abstractNumId w:val="10"/>
  </w:num>
  <w:num w:numId="24">
    <w:abstractNumId w:val="21"/>
  </w:num>
  <w:num w:numId="25">
    <w:abstractNumId w:val="26"/>
  </w:num>
  <w:num w:numId="26">
    <w:abstractNumId w:val="19"/>
  </w:num>
  <w:num w:numId="27">
    <w:abstractNumId w:val="14"/>
  </w:num>
  <w:num w:numId="28">
    <w:abstractNumId w:val="29"/>
  </w:num>
  <w:num w:numId="29">
    <w:abstractNumId w:val="3"/>
  </w:num>
  <w:num w:numId="30">
    <w:abstractNumId w:val="11"/>
  </w:num>
  <w:num w:numId="31">
    <w:abstractNumId w:val="22"/>
  </w:num>
  <w:num w:numId="32">
    <w:abstractNumId w:val="5"/>
  </w:num>
  <w:num w:numId="33">
    <w:abstractNumId w:val="9"/>
  </w:num>
  <w:num w:numId="34">
    <w:abstractNumId w:val="31"/>
  </w:num>
  <w:num w:numId="35">
    <w:abstractNumId w:val="7"/>
  </w:num>
  <w:num w:numId="36">
    <w:abstractNumId w:val="15"/>
  </w:num>
  <w:num w:numId="37">
    <w:abstractNumId w:val="2"/>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trackRevisions w:val="false"/>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rEwNLU0MDE2MjIzMTBS0lEKTi0uzszPAykwrgUAK69zmiwAAAA="/>
  </w:docVars>
  <w:rsids>
    <w:rsidRoot w:val="00762EF2"/>
    <w:rsid w:val="000003DD"/>
    <w:rsid w:val="00005FBB"/>
    <w:rsid w:val="00006AB5"/>
    <w:rsid w:val="000075C2"/>
    <w:rsid w:val="00013B0C"/>
    <w:rsid w:val="00015769"/>
    <w:rsid w:val="000478AE"/>
    <w:rsid w:val="00052193"/>
    <w:rsid w:val="000554AA"/>
    <w:rsid w:val="0005581D"/>
    <w:rsid w:val="000621CF"/>
    <w:rsid w:val="000659A7"/>
    <w:rsid w:val="00070397"/>
    <w:rsid w:val="0007129E"/>
    <w:rsid w:val="000810AD"/>
    <w:rsid w:val="00084413"/>
    <w:rsid w:val="00084843"/>
    <w:rsid w:val="00087D0E"/>
    <w:rsid w:val="00092D90"/>
    <w:rsid w:val="00094B0F"/>
    <w:rsid w:val="00095755"/>
    <w:rsid w:val="0009723A"/>
    <w:rsid w:val="0009732C"/>
    <w:rsid w:val="000A1607"/>
    <w:rsid w:val="000A26B6"/>
    <w:rsid w:val="000B0842"/>
    <w:rsid w:val="000B2033"/>
    <w:rsid w:val="000C09BC"/>
    <w:rsid w:val="000E0EB6"/>
    <w:rsid w:val="000E30DB"/>
    <w:rsid w:val="000E37EF"/>
    <w:rsid w:val="000F04AD"/>
    <w:rsid w:val="000F0942"/>
    <w:rsid w:val="000F37E6"/>
    <w:rsid w:val="000F3E7F"/>
    <w:rsid w:val="000F4C8F"/>
    <w:rsid w:val="000F57C6"/>
    <w:rsid w:val="000F6915"/>
    <w:rsid w:val="0010008A"/>
    <w:rsid w:val="0010059B"/>
    <w:rsid w:val="00101804"/>
    <w:rsid w:val="001043B7"/>
    <w:rsid w:val="00113504"/>
    <w:rsid w:val="001218CF"/>
    <w:rsid w:val="00121DCA"/>
    <w:rsid w:val="001221A7"/>
    <w:rsid w:val="00122EA0"/>
    <w:rsid w:val="00132DCE"/>
    <w:rsid w:val="0013330B"/>
    <w:rsid w:val="001343F9"/>
    <w:rsid w:val="001374C0"/>
    <w:rsid w:val="00140540"/>
    <w:rsid w:val="00141D4C"/>
    <w:rsid w:val="00142BEC"/>
    <w:rsid w:val="00156E26"/>
    <w:rsid w:val="00163D9F"/>
    <w:rsid w:val="00163E85"/>
    <w:rsid w:val="00172214"/>
    <w:rsid w:val="001732E6"/>
    <w:rsid w:val="0017547C"/>
    <w:rsid w:val="00175E48"/>
    <w:rsid w:val="001851B5"/>
    <w:rsid w:val="00187747"/>
    <w:rsid w:val="00197947"/>
    <w:rsid w:val="001A58DF"/>
    <w:rsid w:val="001A5A9D"/>
    <w:rsid w:val="001B0620"/>
    <w:rsid w:val="001B2676"/>
    <w:rsid w:val="001B2AE1"/>
    <w:rsid w:val="001B5635"/>
    <w:rsid w:val="001C61B1"/>
    <w:rsid w:val="001D18C1"/>
    <w:rsid w:val="001D3C76"/>
    <w:rsid w:val="001E0D82"/>
    <w:rsid w:val="001E2EAE"/>
    <w:rsid w:val="001E686D"/>
    <w:rsid w:val="001F0719"/>
    <w:rsid w:val="00201818"/>
    <w:rsid w:val="00203A8F"/>
    <w:rsid w:val="00204C4E"/>
    <w:rsid w:val="0021772E"/>
    <w:rsid w:val="00222EFF"/>
    <w:rsid w:val="00231FC0"/>
    <w:rsid w:val="00235673"/>
    <w:rsid w:val="002372AA"/>
    <w:rsid w:val="0024254F"/>
    <w:rsid w:val="002431B6"/>
    <w:rsid w:val="00243745"/>
    <w:rsid w:val="00251ECF"/>
    <w:rsid w:val="00256278"/>
    <w:rsid w:val="00262A25"/>
    <w:rsid w:val="0026484F"/>
    <w:rsid w:val="0027067F"/>
    <w:rsid w:val="00281A93"/>
    <w:rsid w:val="00282592"/>
    <w:rsid w:val="002829B9"/>
    <w:rsid w:val="002836CD"/>
    <w:rsid w:val="002A34AE"/>
    <w:rsid w:val="002A683D"/>
    <w:rsid w:val="002A7A26"/>
    <w:rsid w:val="002B4DB1"/>
    <w:rsid w:val="002C7623"/>
    <w:rsid w:val="002D1391"/>
    <w:rsid w:val="002D13AE"/>
    <w:rsid w:val="002D2B25"/>
    <w:rsid w:val="002E69B9"/>
    <w:rsid w:val="00301B54"/>
    <w:rsid w:val="003029E1"/>
    <w:rsid w:val="00306176"/>
    <w:rsid w:val="003061C7"/>
    <w:rsid w:val="0030693B"/>
    <w:rsid w:val="003116AE"/>
    <w:rsid w:val="00315ECE"/>
    <w:rsid w:val="00316A9F"/>
    <w:rsid w:val="003245B6"/>
    <w:rsid w:val="0032585F"/>
    <w:rsid w:val="00325C23"/>
    <w:rsid w:val="00336EBF"/>
    <w:rsid w:val="00343171"/>
    <w:rsid w:val="00344530"/>
    <w:rsid w:val="00355218"/>
    <w:rsid w:val="00355572"/>
    <w:rsid w:val="00371415"/>
    <w:rsid w:val="00371509"/>
    <w:rsid w:val="00371E33"/>
    <w:rsid w:val="00376616"/>
    <w:rsid w:val="0038142D"/>
    <w:rsid w:val="00382774"/>
    <w:rsid w:val="00390692"/>
    <w:rsid w:val="003944FA"/>
    <w:rsid w:val="003A757F"/>
    <w:rsid w:val="003B2E57"/>
    <w:rsid w:val="003C1938"/>
    <w:rsid w:val="003C312E"/>
    <w:rsid w:val="003C44CA"/>
    <w:rsid w:val="003C4C49"/>
    <w:rsid w:val="003C7A9B"/>
    <w:rsid w:val="003D455E"/>
    <w:rsid w:val="003F47B6"/>
    <w:rsid w:val="00403453"/>
    <w:rsid w:val="004038EF"/>
    <w:rsid w:val="0040708B"/>
    <w:rsid w:val="00411893"/>
    <w:rsid w:val="00412EE8"/>
    <w:rsid w:val="00412F65"/>
    <w:rsid w:val="0044190C"/>
    <w:rsid w:val="0044708F"/>
    <w:rsid w:val="004473DB"/>
    <w:rsid w:val="00447759"/>
    <w:rsid w:val="00450101"/>
    <w:rsid w:val="0046468E"/>
    <w:rsid w:val="00471AA4"/>
    <w:rsid w:val="00471B43"/>
    <w:rsid w:val="00475B42"/>
    <w:rsid w:val="0048253F"/>
    <w:rsid w:val="004845C1"/>
    <w:rsid w:val="00485A80"/>
    <w:rsid w:val="00491300"/>
    <w:rsid w:val="004945A5"/>
    <w:rsid w:val="004A6896"/>
    <w:rsid w:val="004A7C70"/>
    <w:rsid w:val="004C0E4B"/>
    <w:rsid w:val="004C0F96"/>
    <w:rsid w:val="004C185E"/>
    <w:rsid w:val="004D3528"/>
    <w:rsid w:val="004D7644"/>
    <w:rsid w:val="004D771A"/>
    <w:rsid w:val="004E2205"/>
    <w:rsid w:val="004E6BDD"/>
    <w:rsid w:val="004F2AFA"/>
    <w:rsid w:val="004F40A7"/>
    <w:rsid w:val="004F601C"/>
    <w:rsid w:val="004F7870"/>
    <w:rsid w:val="00500472"/>
    <w:rsid w:val="00510676"/>
    <w:rsid w:val="00511387"/>
    <w:rsid w:val="00515EC3"/>
    <w:rsid w:val="005246A0"/>
    <w:rsid w:val="00524BFB"/>
    <w:rsid w:val="005353A0"/>
    <w:rsid w:val="00536286"/>
    <w:rsid w:val="00536A11"/>
    <w:rsid w:val="00536DCB"/>
    <w:rsid w:val="00547CB8"/>
    <w:rsid w:val="00547CF4"/>
    <w:rsid w:val="005542B8"/>
    <w:rsid w:val="00561741"/>
    <w:rsid w:val="00562691"/>
    <w:rsid w:val="00562BEA"/>
    <w:rsid w:val="0057330B"/>
    <w:rsid w:val="0057552D"/>
    <w:rsid w:val="00577807"/>
    <w:rsid w:val="00587A7C"/>
    <w:rsid w:val="00590DA1"/>
    <w:rsid w:val="005B1CE8"/>
    <w:rsid w:val="005B2A23"/>
    <w:rsid w:val="005B6841"/>
    <w:rsid w:val="005C1462"/>
    <w:rsid w:val="005C5610"/>
    <w:rsid w:val="005D4642"/>
    <w:rsid w:val="006021A8"/>
    <w:rsid w:val="00610A1D"/>
    <w:rsid w:val="00614E94"/>
    <w:rsid w:val="00621D1F"/>
    <w:rsid w:val="00630528"/>
    <w:rsid w:val="00632600"/>
    <w:rsid w:val="006328C7"/>
    <w:rsid w:val="00636223"/>
    <w:rsid w:val="00642D75"/>
    <w:rsid w:val="00653DAB"/>
    <w:rsid w:val="00664DCB"/>
    <w:rsid w:val="006674FE"/>
    <w:rsid w:val="00671689"/>
    <w:rsid w:val="006764D8"/>
    <w:rsid w:val="00677D01"/>
    <w:rsid w:val="00694C00"/>
    <w:rsid w:val="006A0477"/>
    <w:rsid w:val="006A07AE"/>
    <w:rsid w:val="006A19EB"/>
    <w:rsid w:val="006A4B92"/>
    <w:rsid w:val="006A6C1C"/>
    <w:rsid w:val="006B4F78"/>
    <w:rsid w:val="006B513B"/>
    <w:rsid w:val="006B62B5"/>
    <w:rsid w:val="006B63AD"/>
    <w:rsid w:val="006C0CFC"/>
    <w:rsid w:val="006D2F3E"/>
    <w:rsid w:val="006D4189"/>
    <w:rsid w:val="006D4B2F"/>
    <w:rsid w:val="006D71DC"/>
    <w:rsid w:val="006E2877"/>
    <w:rsid w:val="006E6104"/>
    <w:rsid w:val="006F2FBE"/>
    <w:rsid w:val="0070182A"/>
    <w:rsid w:val="00702F1D"/>
    <w:rsid w:val="00707B58"/>
    <w:rsid w:val="00707B90"/>
    <w:rsid w:val="0071546A"/>
    <w:rsid w:val="00724CC8"/>
    <w:rsid w:val="00745C13"/>
    <w:rsid w:val="00746CD4"/>
    <w:rsid w:val="0074721B"/>
    <w:rsid w:val="0075420F"/>
    <w:rsid w:val="00754B8E"/>
    <w:rsid w:val="007579F7"/>
    <w:rsid w:val="007606F8"/>
    <w:rsid w:val="00762EF2"/>
    <w:rsid w:val="0076519F"/>
    <w:rsid w:val="00765F88"/>
    <w:rsid w:val="0076744D"/>
    <w:rsid w:val="00767D46"/>
    <w:rsid w:val="00770108"/>
    <w:rsid w:val="0077115E"/>
    <w:rsid w:val="007718E5"/>
    <w:rsid w:val="0077399E"/>
    <w:rsid w:val="00777837"/>
    <w:rsid w:val="00780CF1"/>
    <w:rsid w:val="0078116D"/>
    <w:rsid w:val="00781919"/>
    <w:rsid w:val="00783384"/>
    <w:rsid w:val="00787DC2"/>
    <w:rsid w:val="0079074E"/>
    <w:rsid w:val="00795271"/>
    <w:rsid w:val="007A4E08"/>
    <w:rsid w:val="007A6673"/>
    <w:rsid w:val="007B06AD"/>
    <w:rsid w:val="007B5AC4"/>
    <w:rsid w:val="007C1D2D"/>
    <w:rsid w:val="007C6E58"/>
    <w:rsid w:val="007C6F75"/>
    <w:rsid w:val="007D4E48"/>
    <w:rsid w:val="007D5A57"/>
    <w:rsid w:val="007E3558"/>
    <w:rsid w:val="007E7130"/>
    <w:rsid w:val="007E7557"/>
    <w:rsid w:val="007F3D79"/>
    <w:rsid w:val="007F7C68"/>
    <w:rsid w:val="008031FC"/>
    <w:rsid w:val="008039EC"/>
    <w:rsid w:val="00806610"/>
    <w:rsid w:val="00806E15"/>
    <w:rsid w:val="00807EAE"/>
    <w:rsid w:val="00810B30"/>
    <w:rsid w:val="0081493C"/>
    <w:rsid w:val="00815EDB"/>
    <w:rsid w:val="0081662F"/>
    <w:rsid w:val="00820CD1"/>
    <w:rsid w:val="0082105B"/>
    <w:rsid w:val="008218BC"/>
    <w:rsid w:val="00822341"/>
    <w:rsid w:val="00823672"/>
    <w:rsid w:val="00830AD8"/>
    <w:rsid w:val="00830B2F"/>
    <w:rsid w:val="0084287F"/>
    <w:rsid w:val="008469DA"/>
    <w:rsid w:val="0085274D"/>
    <w:rsid w:val="0086106E"/>
    <w:rsid w:val="00863BEB"/>
    <w:rsid w:val="00867CF3"/>
    <w:rsid w:val="00873A65"/>
    <w:rsid w:val="0089065C"/>
    <w:rsid w:val="00890C25"/>
    <w:rsid w:val="00893AFD"/>
    <w:rsid w:val="00895242"/>
    <w:rsid w:val="00895E67"/>
    <w:rsid w:val="00897AC6"/>
    <w:rsid w:val="008A0394"/>
    <w:rsid w:val="008A1E6C"/>
    <w:rsid w:val="008A6900"/>
    <w:rsid w:val="008B3B04"/>
    <w:rsid w:val="008B3E50"/>
    <w:rsid w:val="008B416F"/>
    <w:rsid w:val="008C17F4"/>
    <w:rsid w:val="008C7649"/>
    <w:rsid w:val="008D467F"/>
    <w:rsid w:val="008D617D"/>
    <w:rsid w:val="008D783C"/>
    <w:rsid w:val="008E2EE6"/>
    <w:rsid w:val="008E46D2"/>
    <w:rsid w:val="008F0CF0"/>
    <w:rsid w:val="009024A4"/>
    <w:rsid w:val="00903449"/>
    <w:rsid w:val="009147D9"/>
    <w:rsid w:val="00914AE2"/>
    <w:rsid w:val="00923E30"/>
    <w:rsid w:val="00925E08"/>
    <w:rsid w:val="00935941"/>
    <w:rsid w:val="00935E79"/>
    <w:rsid w:val="00940007"/>
    <w:rsid w:val="009454D4"/>
    <w:rsid w:val="009510B4"/>
    <w:rsid w:val="009529A3"/>
    <w:rsid w:val="0095325F"/>
    <w:rsid w:val="00953E30"/>
    <w:rsid w:val="00954E19"/>
    <w:rsid w:val="009576C8"/>
    <w:rsid w:val="00962C9C"/>
    <w:rsid w:val="00964399"/>
    <w:rsid w:val="00964D81"/>
    <w:rsid w:val="009758CD"/>
    <w:rsid w:val="00990E15"/>
    <w:rsid w:val="009950C0"/>
    <w:rsid w:val="0099544B"/>
    <w:rsid w:val="00996568"/>
    <w:rsid w:val="009A0434"/>
    <w:rsid w:val="009A0620"/>
    <w:rsid w:val="009A0976"/>
    <w:rsid w:val="009A56EB"/>
    <w:rsid w:val="009B7819"/>
    <w:rsid w:val="009C15F0"/>
    <w:rsid w:val="009C2852"/>
    <w:rsid w:val="009C75C6"/>
    <w:rsid w:val="009E2FBB"/>
    <w:rsid w:val="009E40D9"/>
    <w:rsid w:val="009E4190"/>
    <w:rsid w:val="009F1AD3"/>
    <w:rsid w:val="009F2D3C"/>
    <w:rsid w:val="009F394B"/>
    <w:rsid w:val="009F3EA8"/>
    <w:rsid w:val="009F4AE5"/>
    <w:rsid w:val="009F61EA"/>
    <w:rsid w:val="009F6D6E"/>
    <w:rsid w:val="00A13348"/>
    <w:rsid w:val="00A14FBF"/>
    <w:rsid w:val="00A174CB"/>
    <w:rsid w:val="00A204CC"/>
    <w:rsid w:val="00A20AB8"/>
    <w:rsid w:val="00A210D6"/>
    <w:rsid w:val="00A23613"/>
    <w:rsid w:val="00A4387D"/>
    <w:rsid w:val="00A46735"/>
    <w:rsid w:val="00A47BE2"/>
    <w:rsid w:val="00A50B11"/>
    <w:rsid w:val="00A50D36"/>
    <w:rsid w:val="00A52AE7"/>
    <w:rsid w:val="00A65892"/>
    <w:rsid w:val="00A81617"/>
    <w:rsid w:val="00A82D9A"/>
    <w:rsid w:val="00A955AA"/>
    <w:rsid w:val="00A97840"/>
    <w:rsid w:val="00A97F14"/>
    <w:rsid w:val="00AA2499"/>
    <w:rsid w:val="00AA3E86"/>
    <w:rsid w:val="00AB2423"/>
    <w:rsid w:val="00AB59BE"/>
    <w:rsid w:val="00AB6050"/>
    <w:rsid w:val="00AB6CFF"/>
    <w:rsid w:val="00AC1B0E"/>
    <w:rsid w:val="00AC46F6"/>
    <w:rsid w:val="00AD1960"/>
    <w:rsid w:val="00AD3731"/>
    <w:rsid w:val="00AD3D35"/>
    <w:rsid w:val="00AE7A6D"/>
    <w:rsid w:val="00AF1B31"/>
    <w:rsid w:val="00AF352F"/>
    <w:rsid w:val="00AF3866"/>
    <w:rsid w:val="00AF38BB"/>
    <w:rsid w:val="00AF541B"/>
    <w:rsid w:val="00AF77AD"/>
    <w:rsid w:val="00B03950"/>
    <w:rsid w:val="00B07970"/>
    <w:rsid w:val="00B101E6"/>
    <w:rsid w:val="00B11329"/>
    <w:rsid w:val="00B12672"/>
    <w:rsid w:val="00B128D1"/>
    <w:rsid w:val="00B13EA7"/>
    <w:rsid w:val="00B13F6B"/>
    <w:rsid w:val="00B14043"/>
    <w:rsid w:val="00B15C63"/>
    <w:rsid w:val="00B165A8"/>
    <w:rsid w:val="00B22C36"/>
    <w:rsid w:val="00B30B7B"/>
    <w:rsid w:val="00B31398"/>
    <w:rsid w:val="00B31EE5"/>
    <w:rsid w:val="00B352EF"/>
    <w:rsid w:val="00B5195E"/>
    <w:rsid w:val="00B62996"/>
    <w:rsid w:val="00B72243"/>
    <w:rsid w:val="00B7413C"/>
    <w:rsid w:val="00B746CE"/>
    <w:rsid w:val="00B80DF5"/>
    <w:rsid w:val="00B81214"/>
    <w:rsid w:val="00B83CA2"/>
    <w:rsid w:val="00B878C6"/>
    <w:rsid w:val="00B87C53"/>
    <w:rsid w:val="00B91E30"/>
    <w:rsid w:val="00B93A0B"/>
    <w:rsid w:val="00BA32BC"/>
    <w:rsid w:val="00BB062A"/>
    <w:rsid w:val="00BB6F0C"/>
    <w:rsid w:val="00BB712B"/>
    <w:rsid w:val="00BC300E"/>
    <w:rsid w:val="00BD33DC"/>
    <w:rsid w:val="00BD4419"/>
    <w:rsid w:val="00BD5123"/>
    <w:rsid w:val="00BE19C6"/>
    <w:rsid w:val="00BE49C6"/>
    <w:rsid w:val="00BE6E70"/>
    <w:rsid w:val="00BE759C"/>
    <w:rsid w:val="00BF3F66"/>
    <w:rsid w:val="00C00190"/>
    <w:rsid w:val="00C01F27"/>
    <w:rsid w:val="00C06780"/>
    <w:rsid w:val="00C06C66"/>
    <w:rsid w:val="00C10BBA"/>
    <w:rsid w:val="00C16AD5"/>
    <w:rsid w:val="00C32E58"/>
    <w:rsid w:val="00C34B14"/>
    <w:rsid w:val="00C3609E"/>
    <w:rsid w:val="00C4011A"/>
    <w:rsid w:val="00C41469"/>
    <w:rsid w:val="00C570E7"/>
    <w:rsid w:val="00C6261C"/>
    <w:rsid w:val="00C6455D"/>
    <w:rsid w:val="00C65785"/>
    <w:rsid w:val="00C66ED8"/>
    <w:rsid w:val="00C74785"/>
    <w:rsid w:val="00C76579"/>
    <w:rsid w:val="00C91EE4"/>
    <w:rsid w:val="00C9316F"/>
    <w:rsid w:val="00C9341B"/>
    <w:rsid w:val="00C968E9"/>
    <w:rsid w:val="00CA5AD2"/>
    <w:rsid w:val="00CB10B6"/>
    <w:rsid w:val="00CB3440"/>
    <w:rsid w:val="00CB7F3E"/>
    <w:rsid w:val="00CC271E"/>
    <w:rsid w:val="00CC381C"/>
    <w:rsid w:val="00CD1E25"/>
    <w:rsid w:val="00CD22A9"/>
    <w:rsid w:val="00CD44CC"/>
    <w:rsid w:val="00CD6CED"/>
    <w:rsid w:val="00CE0751"/>
    <w:rsid w:val="00CE2435"/>
    <w:rsid w:val="00CE44F0"/>
    <w:rsid w:val="00CF031B"/>
    <w:rsid w:val="00CF256C"/>
    <w:rsid w:val="00CF4736"/>
    <w:rsid w:val="00CF4C84"/>
    <w:rsid w:val="00CF5A21"/>
    <w:rsid w:val="00D01FBA"/>
    <w:rsid w:val="00D040BB"/>
    <w:rsid w:val="00D16426"/>
    <w:rsid w:val="00D21108"/>
    <w:rsid w:val="00D249F0"/>
    <w:rsid w:val="00D24E7A"/>
    <w:rsid w:val="00D25745"/>
    <w:rsid w:val="00D357D0"/>
    <w:rsid w:val="00D40BA5"/>
    <w:rsid w:val="00D41C84"/>
    <w:rsid w:val="00D4294E"/>
    <w:rsid w:val="00D500E1"/>
    <w:rsid w:val="00D505A0"/>
    <w:rsid w:val="00D52F67"/>
    <w:rsid w:val="00D543D6"/>
    <w:rsid w:val="00D54FD2"/>
    <w:rsid w:val="00D61E11"/>
    <w:rsid w:val="00D6589C"/>
    <w:rsid w:val="00D66113"/>
    <w:rsid w:val="00D67C71"/>
    <w:rsid w:val="00D73EBB"/>
    <w:rsid w:val="00D859C5"/>
    <w:rsid w:val="00DB1AF7"/>
    <w:rsid w:val="00DB2D5D"/>
    <w:rsid w:val="00DB3AE8"/>
    <w:rsid w:val="00DB4272"/>
    <w:rsid w:val="00DB5C71"/>
    <w:rsid w:val="00DC1E38"/>
    <w:rsid w:val="00DC4EC1"/>
    <w:rsid w:val="00DC7167"/>
    <w:rsid w:val="00DC7E78"/>
    <w:rsid w:val="00DD1449"/>
    <w:rsid w:val="00DD539B"/>
    <w:rsid w:val="00DD5734"/>
    <w:rsid w:val="00DD6875"/>
    <w:rsid w:val="00DD775F"/>
    <w:rsid w:val="00DD7A8A"/>
    <w:rsid w:val="00DE1FDD"/>
    <w:rsid w:val="00DF793D"/>
    <w:rsid w:val="00E05443"/>
    <w:rsid w:val="00E0703F"/>
    <w:rsid w:val="00E102AC"/>
    <w:rsid w:val="00E13A22"/>
    <w:rsid w:val="00E16FFE"/>
    <w:rsid w:val="00E2298B"/>
    <w:rsid w:val="00E37981"/>
    <w:rsid w:val="00E425BC"/>
    <w:rsid w:val="00E543D7"/>
    <w:rsid w:val="00E56788"/>
    <w:rsid w:val="00E56D8A"/>
    <w:rsid w:val="00E601F0"/>
    <w:rsid w:val="00E66C71"/>
    <w:rsid w:val="00E67C1A"/>
    <w:rsid w:val="00E67FB8"/>
    <w:rsid w:val="00E7747D"/>
    <w:rsid w:val="00E833CF"/>
    <w:rsid w:val="00E8360B"/>
    <w:rsid w:val="00E84E36"/>
    <w:rsid w:val="00E955CB"/>
    <w:rsid w:val="00E97497"/>
    <w:rsid w:val="00EA1B4B"/>
    <w:rsid w:val="00EA5303"/>
    <w:rsid w:val="00EA6131"/>
    <w:rsid w:val="00EA739E"/>
    <w:rsid w:val="00EB6187"/>
    <w:rsid w:val="00EB6F83"/>
    <w:rsid w:val="00EC311B"/>
    <w:rsid w:val="00EC4600"/>
    <w:rsid w:val="00EC48E9"/>
    <w:rsid w:val="00ED0754"/>
    <w:rsid w:val="00ED2031"/>
    <w:rsid w:val="00ED280B"/>
    <w:rsid w:val="00ED36C6"/>
    <w:rsid w:val="00ED6A4B"/>
    <w:rsid w:val="00ED7DA4"/>
    <w:rsid w:val="00EE0FF1"/>
    <w:rsid w:val="00EE1A23"/>
    <w:rsid w:val="00EE7217"/>
    <w:rsid w:val="00F023EB"/>
    <w:rsid w:val="00F13B77"/>
    <w:rsid w:val="00F14B5C"/>
    <w:rsid w:val="00F241F1"/>
    <w:rsid w:val="00F24C68"/>
    <w:rsid w:val="00F26F86"/>
    <w:rsid w:val="00F32E23"/>
    <w:rsid w:val="00F52D6D"/>
    <w:rsid w:val="00F57FE7"/>
    <w:rsid w:val="00F60639"/>
    <w:rsid w:val="00F63226"/>
    <w:rsid w:val="00F67096"/>
    <w:rsid w:val="00F67E74"/>
    <w:rsid w:val="00F748D8"/>
    <w:rsid w:val="00F83DDF"/>
    <w:rsid w:val="00F94749"/>
    <w:rsid w:val="00F97161"/>
    <w:rsid w:val="00F97F9C"/>
    <w:rsid w:val="00FA22C2"/>
    <w:rsid w:val="00FA3F55"/>
    <w:rsid w:val="00FA5B53"/>
    <w:rsid w:val="00FA7E7E"/>
    <w:rsid w:val="00FB0145"/>
    <w:rsid w:val="00FB0BB3"/>
    <w:rsid w:val="00FB3838"/>
    <w:rsid w:val="00FC0B3F"/>
    <w:rsid w:val="00FC1B92"/>
    <w:rsid w:val="00FC33D4"/>
    <w:rsid w:val="00FC56A8"/>
    <w:rsid w:val="00FD117B"/>
    <w:rsid w:val="00FD1FEE"/>
    <w:rsid w:val="00FD4765"/>
    <w:rsid w:val="00FE042C"/>
    <w:rsid w:val="00FE2DCD"/>
    <w:rsid w:val="00FE56A3"/>
    <w:rsid w:val="00FE67C1"/>
    <w:rsid w:val="00FF203A"/>
    <w:rsid w:val="00FF378A"/>
    <w:rsid w:val="00FF3C6A"/>
    <w:rsid w:val="00FF3E50"/>
    <w:rsid w:val="0456FC4A"/>
    <w:rsid w:val="181FB5CA"/>
    <w:rsid w:val="18CF51B0"/>
    <w:rsid w:val="2B89819D"/>
    <w:rsid w:val="358721D1"/>
    <w:rsid w:val="3B8B42ED"/>
    <w:rsid w:val="3CCA22F2"/>
    <w:rsid w:val="405C9C02"/>
    <w:rsid w:val="40D1382C"/>
    <w:rsid w:val="410EAF04"/>
    <w:rsid w:val="426D088D"/>
    <w:rsid w:val="44C51523"/>
    <w:rsid w:val="5CDA5EB5"/>
    <w:rsid w:val="5F507488"/>
    <w:rsid w:val="6FED98A5"/>
    <w:rsid w:val="7FC33D29"/>
  </w:rsids>
  <m:mathPr>
    <m:mathFont m:val="Cambria Math"/>
    <m:brkBin m:val="before"/>
    <m:brkBinSub m:val="--"/>
    <m:smallFrac/>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AAC1FA"/>
  <w15:docId w15:val="{38924100-D035-4E31-A2F1-B49D507C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62EF2"/>
    <w:rPr>
      <w:rFonts w:ascii="Times New Roman" w:hAnsi="Times New Roman" w:eastAsia="Times New Roman"/>
      <w:sz w:val="24"/>
      <w:szCs w:val="24"/>
    </w:rPr>
  </w:style>
  <w:style w:type="paragraph" w:styleId="Heading1">
    <w:name w:val="heading 1"/>
    <w:basedOn w:val="Normal"/>
    <w:next w:val="Normal"/>
    <w:link w:val="Heading1Char"/>
    <w:uiPriority w:val="9"/>
    <w:qFormat/>
    <w:rsid w:val="003C44CA"/>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C44CA"/>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qFormat/>
    <w:rsid w:val="00FC0B3F"/>
    <w:pPr>
      <w:keepNext/>
      <w:outlineLvl w:val="2"/>
    </w:pPr>
    <w:rPr>
      <w:b/>
      <w:bCs/>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762EF2"/>
    <w:pPr>
      <w:autoSpaceDE w:val="0"/>
      <w:autoSpaceDN w:val="0"/>
      <w:adjustRightInd w:val="0"/>
    </w:pPr>
    <w:rPr>
      <w:rFonts w:cs="Calibri"/>
      <w:color w:val="000000"/>
      <w:sz w:val="24"/>
      <w:szCs w:val="24"/>
    </w:rPr>
  </w:style>
  <w:style w:type="paragraph" w:styleId="BalloonText">
    <w:name w:val="Balloon Text"/>
    <w:basedOn w:val="Normal"/>
    <w:link w:val="BalloonTextChar"/>
    <w:uiPriority w:val="99"/>
    <w:semiHidden/>
    <w:unhideWhenUsed/>
    <w:rsid w:val="00CE2435"/>
    <w:rPr>
      <w:rFonts w:ascii="Tahoma" w:hAnsi="Tahoma"/>
      <w:sz w:val="16"/>
      <w:szCs w:val="16"/>
    </w:rPr>
  </w:style>
  <w:style w:type="character" w:styleId="BalloonTextChar" w:customStyle="1">
    <w:name w:val="Balloon Text Char"/>
    <w:link w:val="BalloonText"/>
    <w:uiPriority w:val="99"/>
    <w:semiHidden/>
    <w:rsid w:val="00CE2435"/>
    <w:rPr>
      <w:rFonts w:ascii="Tahoma" w:hAnsi="Tahoma" w:eastAsia="Times New Roman" w:cs="Tahoma"/>
      <w:sz w:val="16"/>
      <w:szCs w:val="16"/>
    </w:rPr>
  </w:style>
  <w:style w:type="paragraph" w:styleId="Header">
    <w:name w:val="header"/>
    <w:basedOn w:val="Normal"/>
    <w:link w:val="HeaderChar"/>
    <w:uiPriority w:val="99"/>
    <w:unhideWhenUsed/>
    <w:rsid w:val="00411893"/>
    <w:pPr>
      <w:tabs>
        <w:tab w:val="center" w:pos="4680"/>
        <w:tab w:val="right" w:pos="9360"/>
      </w:tabs>
    </w:pPr>
  </w:style>
  <w:style w:type="character" w:styleId="HeaderChar" w:customStyle="1">
    <w:name w:val="Header Char"/>
    <w:link w:val="Header"/>
    <w:uiPriority w:val="99"/>
    <w:rsid w:val="00411893"/>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411893"/>
    <w:pPr>
      <w:tabs>
        <w:tab w:val="center" w:pos="4680"/>
        <w:tab w:val="right" w:pos="9360"/>
      </w:tabs>
    </w:pPr>
  </w:style>
  <w:style w:type="character" w:styleId="FooterChar" w:customStyle="1">
    <w:name w:val="Footer Char"/>
    <w:link w:val="Footer"/>
    <w:uiPriority w:val="99"/>
    <w:rsid w:val="00411893"/>
    <w:rPr>
      <w:rFonts w:ascii="Times New Roman" w:hAnsi="Times New Roman" w:eastAsia="Times New Roman" w:cs="Times New Roman"/>
      <w:sz w:val="24"/>
      <w:szCs w:val="24"/>
    </w:rPr>
  </w:style>
  <w:style w:type="paragraph" w:styleId="ColorfulList-Accent11" w:customStyle="1">
    <w:name w:val="Colorful List - Accent 11"/>
    <w:basedOn w:val="Normal"/>
    <w:uiPriority w:val="34"/>
    <w:qFormat/>
    <w:rsid w:val="00C91EE4"/>
    <w:pPr>
      <w:ind w:left="720"/>
      <w:contextualSpacing/>
    </w:pPr>
  </w:style>
  <w:style w:type="paragraph" w:styleId="ListParagraph">
    <w:name w:val="List Paragraph"/>
    <w:basedOn w:val="Normal"/>
    <w:uiPriority w:val="34"/>
    <w:qFormat/>
    <w:rsid w:val="00113504"/>
    <w:pPr>
      <w:ind w:left="720"/>
      <w:contextualSpacing/>
    </w:pPr>
  </w:style>
  <w:style w:type="character" w:styleId="addmd" w:customStyle="1">
    <w:name w:val="addmd"/>
    <w:basedOn w:val="DefaultParagraphFont"/>
    <w:rsid w:val="00113504"/>
  </w:style>
  <w:style w:type="paragraph" w:styleId="z-TopofForm">
    <w:name w:val="HTML Top of Form"/>
    <w:basedOn w:val="Normal"/>
    <w:next w:val="Normal"/>
    <w:link w:val="z-TopofFormChar"/>
    <w:hidden/>
    <w:uiPriority w:val="99"/>
    <w:semiHidden/>
    <w:unhideWhenUsed/>
    <w:rsid w:val="00113504"/>
    <w:pPr>
      <w:pBdr>
        <w:bottom w:val="single" w:color="auto" w:sz="6" w:space="1"/>
      </w:pBdr>
      <w:jc w:val="center"/>
    </w:pPr>
    <w:rPr>
      <w:rFonts w:ascii="Arial" w:hAnsi="Arial" w:cs="Arial"/>
      <w:vanish/>
      <w:sz w:val="16"/>
      <w:szCs w:val="16"/>
    </w:rPr>
  </w:style>
  <w:style w:type="character" w:styleId="z-TopofFormChar" w:customStyle="1">
    <w:name w:val="z-Top of Form Char"/>
    <w:link w:val="z-TopofForm"/>
    <w:uiPriority w:val="99"/>
    <w:semiHidden/>
    <w:rsid w:val="00113504"/>
    <w:rPr>
      <w:rFonts w:ascii="Arial" w:hAnsi="Arial" w:eastAsia="Times New Roman" w:cs="Arial"/>
      <w:vanish/>
      <w:sz w:val="16"/>
      <w:szCs w:val="16"/>
    </w:rPr>
  </w:style>
  <w:style w:type="paragraph" w:styleId="z-BottomofForm">
    <w:name w:val="HTML Bottom of Form"/>
    <w:basedOn w:val="Normal"/>
    <w:next w:val="Normal"/>
    <w:link w:val="z-BottomofFormChar"/>
    <w:hidden/>
    <w:uiPriority w:val="99"/>
    <w:unhideWhenUsed/>
    <w:rsid w:val="00113504"/>
    <w:pPr>
      <w:pBdr>
        <w:top w:val="single" w:color="auto" w:sz="6" w:space="1"/>
      </w:pBdr>
      <w:jc w:val="center"/>
    </w:pPr>
    <w:rPr>
      <w:rFonts w:ascii="Arial" w:hAnsi="Arial" w:cs="Arial"/>
      <w:vanish/>
      <w:sz w:val="16"/>
      <w:szCs w:val="16"/>
    </w:rPr>
  </w:style>
  <w:style w:type="character" w:styleId="z-BottomofFormChar" w:customStyle="1">
    <w:name w:val="z-Bottom of Form Char"/>
    <w:link w:val="z-BottomofForm"/>
    <w:uiPriority w:val="99"/>
    <w:rsid w:val="00113504"/>
    <w:rPr>
      <w:rFonts w:ascii="Arial" w:hAnsi="Arial" w:eastAsia="Times New Roman" w:cs="Arial"/>
      <w:vanish/>
      <w:sz w:val="16"/>
      <w:szCs w:val="16"/>
    </w:rPr>
  </w:style>
  <w:style w:type="character" w:styleId="Heading3Char" w:customStyle="1">
    <w:name w:val="Heading 3 Char"/>
    <w:link w:val="Heading3"/>
    <w:rsid w:val="00FC0B3F"/>
    <w:rPr>
      <w:rFonts w:ascii="Times New Roman" w:hAnsi="Times New Roman" w:eastAsia="Times New Roman"/>
      <w:b/>
      <w:bCs/>
      <w:sz w:val="28"/>
      <w:szCs w:val="24"/>
    </w:rPr>
  </w:style>
  <w:style w:type="paragraph" w:styleId="NoSpacing">
    <w:name w:val="No Spacing"/>
    <w:uiPriority w:val="1"/>
    <w:qFormat/>
    <w:rsid w:val="00FC0B3F"/>
    <w:rPr>
      <w:sz w:val="22"/>
      <w:szCs w:val="28"/>
      <w:lang w:bidi="bn-BD"/>
    </w:rPr>
  </w:style>
  <w:style w:type="table" w:styleId="TableGrid">
    <w:name w:val="Table Grid"/>
    <w:basedOn w:val="TableNormal"/>
    <w:rsid w:val="004A7C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6A6C1C"/>
    <w:rPr>
      <w:color w:val="0000FF"/>
      <w:u w:val="single"/>
    </w:rPr>
  </w:style>
  <w:style w:type="paragraph" w:styleId="HTMLPreformatted">
    <w:name w:val="HTML Preformatted"/>
    <w:basedOn w:val="Normal"/>
    <w:link w:val="HTMLPreformattedChar"/>
    <w:uiPriority w:val="99"/>
    <w:unhideWhenUsed/>
    <w:rsid w:val="006A6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rsid w:val="006A6C1C"/>
    <w:rPr>
      <w:rFonts w:ascii="Courier New" w:hAnsi="Courier New" w:eastAsia="Times New Roman" w:cs="Courier New"/>
    </w:rPr>
  </w:style>
  <w:style w:type="character" w:styleId="Strong">
    <w:name w:val="Strong"/>
    <w:basedOn w:val="DefaultParagraphFont"/>
    <w:uiPriority w:val="22"/>
    <w:qFormat/>
    <w:rsid w:val="006A6C1C"/>
    <w:rPr>
      <w:b/>
      <w:bCs/>
    </w:rPr>
  </w:style>
  <w:style w:type="paragraph" w:styleId="NormalWeb">
    <w:name w:val="Normal (Web)"/>
    <w:basedOn w:val="Normal"/>
    <w:uiPriority w:val="99"/>
    <w:unhideWhenUsed/>
    <w:rsid w:val="006A6C1C"/>
    <w:pPr>
      <w:spacing w:before="100" w:beforeAutospacing="1" w:after="100" w:afterAutospacing="1"/>
    </w:pPr>
  </w:style>
  <w:style w:type="character" w:styleId="HTMLCode">
    <w:name w:val="HTML Code"/>
    <w:basedOn w:val="DefaultParagraphFont"/>
    <w:uiPriority w:val="99"/>
    <w:unhideWhenUsed/>
    <w:rsid w:val="006A6C1C"/>
    <w:rPr>
      <w:rFonts w:ascii="Courier New" w:hAnsi="Courier New" w:eastAsia="Times New Roman" w:cs="Courier New"/>
      <w:sz w:val="20"/>
      <w:szCs w:val="20"/>
    </w:rPr>
  </w:style>
  <w:style w:type="character" w:styleId="Emphasis">
    <w:name w:val="Emphasis"/>
    <w:basedOn w:val="DefaultParagraphFont"/>
    <w:uiPriority w:val="20"/>
    <w:qFormat/>
    <w:rsid w:val="0081662F"/>
    <w:rPr>
      <w:i/>
      <w:iCs/>
    </w:rPr>
  </w:style>
  <w:style w:type="character" w:styleId="UnresolvedMention1" w:customStyle="1">
    <w:name w:val="Unresolved Mention1"/>
    <w:basedOn w:val="DefaultParagraphFont"/>
    <w:uiPriority w:val="99"/>
    <w:semiHidden/>
    <w:unhideWhenUsed/>
    <w:rsid w:val="004D771A"/>
    <w:rPr>
      <w:color w:val="808080"/>
      <w:shd w:val="clear" w:color="auto" w:fill="E6E6E6"/>
    </w:rPr>
  </w:style>
  <w:style w:type="character" w:styleId="Heading1Char" w:customStyle="1">
    <w:name w:val="Heading 1 Char"/>
    <w:basedOn w:val="DefaultParagraphFont"/>
    <w:link w:val="Heading1"/>
    <w:uiPriority w:val="9"/>
    <w:rsid w:val="003C44CA"/>
    <w:rPr>
      <w:rFonts w:asciiTheme="majorHAnsi" w:hAnsiTheme="majorHAnsi" w:eastAsiaTheme="majorEastAsia" w:cstheme="majorBidi"/>
      <w:color w:val="365F91" w:themeColor="accent1" w:themeShade="BF"/>
      <w:sz w:val="32"/>
      <w:szCs w:val="32"/>
    </w:rPr>
  </w:style>
  <w:style w:type="character" w:styleId="Heading2Char" w:customStyle="1">
    <w:name w:val="Heading 2 Char"/>
    <w:basedOn w:val="DefaultParagraphFont"/>
    <w:link w:val="Heading2"/>
    <w:uiPriority w:val="9"/>
    <w:semiHidden/>
    <w:rsid w:val="003C44CA"/>
    <w:rPr>
      <w:rFonts w:asciiTheme="majorHAnsi" w:hAnsiTheme="majorHAnsi" w:eastAsiaTheme="majorEastAsia" w:cstheme="majorBidi"/>
      <w:color w:val="365F91" w:themeColor="accent1" w:themeShade="BF"/>
      <w:sz w:val="26"/>
      <w:szCs w:val="26"/>
    </w:rPr>
  </w:style>
  <w:style w:type="paragraph" w:styleId="BodyText">
    <w:name w:val="Body Text"/>
    <w:basedOn w:val="Normal"/>
    <w:link w:val="BodyTextChar"/>
    <w:uiPriority w:val="1"/>
    <w:qFormat/>
    <w:rsid w:val="007579F7"/>
    <w:pPr>
      <w:widowControl w:val="0"/>
      <w:autoSpaceDE w:val="0"/>
      <w:autoSpaceDN w:val="0"/>
    </w:pPr>
  </w:style>
  <w:style w:type="character" w:styleId="BodyTextChar" w:customStyle="1">
    <w:name w:val="Body Text Char"/>
    <w:basedOn w:val="DefaultParagraphFont"/>
    <w:link w:val="BodyText"/>
    <w:uiPriority w:val="1"/>
    <w:rsid w:val="007579F7"/>
    <w:rPr>
      <w:rFonts w:ascii="Times New Roman" w:hAnsi="Times New Roman" w:eastAsia="Times New Roman"/>
      <w:sz w:val="24"/>
      <w:szCs w:val="24"/>
    </w:rPr>
  </w:style>
  <w:style w:type="paragraph" w:styleId="Title">
    <w:name w:val="Title"/>
    <w:basedOn w:val="Normal"/>
    <w:link w:val="TitleChar"/>
    <w:uiPriority w:val="1"/>
    <w:qFormat/>
    <w:rsid w:val="007579F7"/>
    <w:pPr>
      <w:widowControl w:val="0"/>
      <w:autoSpaceDE w:val="0"/>
      <w:autoSpaceDN w:val="0"/>
      <w:spacing w:before="177" w:line="365" w:lineRule="exact"/>
      <w:ind w:left="1772"/>
    </w:pPr>
    <w:rPr>
      <w:sz w:val="32"/>
      <w:szCs w:val="32"/>
    </w:rPr>
  </w:style>
  <w:style w:type="character" w:styleId="TitleChar" w:customStyle="1">
    <w:name w:val="Title Char"/>
    <w:basedOn w:val="DefaultParagraphFont"/>
    <w:link w:val="Title"/>
    <w:uiPriority w:val="1"/>
    <w:rsid w:val="007579F7"/>
    <w:rPr>
      <w:rFonts w:ascii="Times New Roman" w:hAnsi="Times New Roman" w:eastAsia="Times New Roman"/>
      <w:sz w:val="32"/>
      <w:szCs w:val="32"/>
    </w:rPr>
  </w:style>
  <w:style w:type="character" w:styleId="PlaceholderText">
    <w:name w:val="Placeholder Text"/>
    <w:basedOn w:val="DefaultParagraphFont"/>
    <w:uiPriority w:val="99"/>
    <w:semiHidden/>
    <w:rsid w:val="00A82D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143077">
      <w:bodyDiv w:val="1"/>
      <w:marLeft w:val="0"/>
      <w:marRight w:val="0"/>
      <w:marTop w:val="0"/>
      <w:marBottom w:val="0"/>
      <w:divBdr>
        <w:top w:val="none" w:sz="0" w:space="0" w:color="auto"/>
        <w:left w:val="none" w:sz="0" w:space="0" w:color="auto"/>
        <w:bottom w:val="none" w:sz="0" w:space="0" w:color="auto"/>
        <w:right w:val="none" w:sz="0" w:space="0" w:color="auto"/>
      </w:divBdr>
    </w:div>
    <w:div w:id="160705204">
      <w:bodyDiv w:val="1"/>
      <w:marLeft w:val="0"/>
      <w:marRight w:val="0"/>
      <w:marTop w:val="0"/>
      <w:marBottom w:val="0"/>
      <w:divBdr>
        <w:top w:val="none" w:sz="0" w:space="0" w:color="auto"/>
        <w:left w:val="none" w:sz="0" w:space="0" w:color="auto"/>
        <w:bottom w:val="none" w:sz="0" w:space="0" w:color="auto"/>
        <w:right w:val="none" w:sz="0" w:space="0" w:color="auto"/>
      </w:divBdr>
    </w:div>
    <w:div w:id="169029054">
      <w:bodyDiv w:val="1"/>
      <w:marLeft w:val="0"/>
      <w:marRight w:val="0"/>
      <w:marTop w:val="0"/>
      <w:marBottom w:val="0"/>
      <w:divBdr>
        <w:top w:val="none" w:sz="0" w:space="0" w:color="auto"/>
        <w:left w:val="none" w:sz="0" w:space="0" w:color="auto"/>
        <w:bottom w:val="none" w:sz="0" w:space="0" w:color="auto"/>
        <w:right w:val="none" w:sz="0" w:space="0" w:color="auto"/>
      </w:divBdr>
    </w:div>
    <w:div w:id="267466103">
      <w:bodyDiv w:val="1"/>
      <w:marLeft w:val="0"/>
      <w:marRight w:val="0"/>
      <w:marTop w:val="0"/>
      <w:marBottom w:val="0"/>
      <w:divBdr>
        <w:top w:val="none" w:sz="0" w:space="0" w:color="auto"/>
        <w:left w:val="none" w:sz="0" w:space="0" w:color="auto"/>
        <w:bottom w:val="none" w:sz="0" w:space="0" w:color="auto"/>
        <w:right w:val="none" w:sz="0" w:space="0" w:color="auto"/>
      </w:divBdr>
    </w:div>
    <w:div w:id="268660326">
      <w:bodyDiv w:val="1"/>
      <w:marLeft w:val="0"/>
      <w:marRight w:val="0"/>
      <w:marTop w:val="0"/>
      <w:marBottom w:val="0"/>
      <w:divBdr>
        <w:top w:val="none" w:sz="0" w:space="0" w:color="auto"/>
        <w:left w:val="none" w:sz="0" w:space="0" w:color="auto"/>
        <w:bottom w:val="none" w:sz="0" w:space="0" w:color="auto"/>
        <w:right w:val="none" w:sz="0" w:space="0" w:color="auto"/>
      </w:divBdr>
      <w:divsChild>
        <w:div w:id="202524807">
          <w:marLeft w:val="0"/>
          <w:marRight w:val="0"/>
          <w:marTop w:val="0"/>
          <w:marBottom w:val="0"/>
          <w:divBdr>
            <w:top w:val="none" w:sz="0" w:space="0" w:color="auto"/>
            <w:left w:val="none" w:sz="0" w:space="0" w:color="auto"/>
            <w:bottom w:val="none" w:sz="0" w:space="0" w:color="auto"/>
            <w:right w:val="none" w:sz="0" w:space="0" w:color="auto"/>
          </w:divBdr>
        </w:div>
      </w:divsChild>
    </w:div>
    <w:div w:id="317803237">
      <w:bodyDiv w:val="1"/>
      <w:marLeft w:val="0"/>
      <w:marRight w:val="0"/>
      <w:marTop w:val="0"/>
      <w:marBottom w:val="0"/>
      <w:divBdr>
        <w:top w:val="none" w:sz="0" w:space="0" w:color="auto"/>
        <w:left w:val="none" w:sz="0" w:space="0" w:color="auto"/>
        <w:bottom w:val="none" w:sz="0" w:space="0" w:color="auto"/>
        <w:right w:val="none" w:sz="0" w:space="0" w:color="auto"/>
      </w:divBdr>
    </w:div>
    <w:div w:id="514392969">
      <w:bodyDiv w:val="1"/>
      <w:marLeft w:val="0"/>
      <w:marRight w:val="0"/>
      <w:marTop w:val="0"/>
      <w:marBottom w:val="0"/>
      <w:divBdr>
        <w:top w:val="none" w:sz="0" w:space="0" w:color="auto"/>
        <w:left w:val="none" w:sz="0" w:space="0" w:color="auto"/>
        <w:bottom w:val="none" w:sz="0" w:space="0" w:color="auto"/>
        <w:right w:val="none" w:sz="0" w:space="0" w:color="auto"/>
      </w:divBdr>
    </w:div>
    <w:div w:id="773289609">
      <w:bodyDiv w:val="1"/>
      <w:marLeft w:val="0"/>
      <w:marRight w:val="0"/>
      <w:marTop w:val="0"/>
      <w:marBottom w:val="0"/>
      <w:divBdr>
        <w:top w:val="none" w:sz="0" w:space="0" w:color="auto"/>
        <w:left w:val="none" w:sz="0" w:space="0" w:color="auto"/>
        <w:bottom w:val="none" w:sz="0" w:space="0" w:color="auto"/>
        <w:right w:val="none" w:sz="0" w:space="0" w:color="auto"/>
      </w:divBdr>
    </w:div>
    <w:div w:id="1303345965">
      <w:bodyDiv w:val="1"/>
      <w:marLeft w:val="0"/>
      <w:marRight w:val="0"/>
      <w:marTop w:val="0"/>
      <w:marBottom w:val="0"/>
      <w:divBdr>
        <w:top w:val="none" w:sz="0" w:space="0" w:color="auto"/>
        <w:left w:val="none" w:sz="0" w:space="0" w:color="auto"/>
        <w:bottom w:val="none" w:sz="0" w:space="0" w:color="auto"/>
        <w:right w:val="none" w:sz="0" w:space="0" w:color="auto"/>
      </w:divBdr>
    </w:div>
    <w:div w:id="2051999502">
      <w:bodyDiv w:val="1"/>
      <w:marLeft w:val="0"/>
      <w:marRight w:val="0"/>
      <w:marTop w:val="0"/>
      <w:marBottom w:val="0"/>
      <w:divBdr>
        <w:top w:val="none" w:sz="0" w:space="0" w:color="auto"/>
        <w:left w:val="none" w:sz="0" w:space="0" w:color="auto"/>
        <w:bottom w:val="none" w:sz="0" w:space="0" w:color="auto"/>
        <w:right w:val="none" w:sz="0" w:space="0" w:color="auto"/>
      </w:divBdr>
    </w:div>
    <w:div w:id="209671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3.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jpe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26E958-12CB-4BA8-823F-AF7FE068ED3B}">
  <ds:schemaRefs>
    <ds:schemaRef ds:uri="http://schemas.microsoft.com/office/2006/metadata/properties"/>
    <ds:schemaRef ds:uri="http://schemas.microsoft.com/office/infopath/2007/PartnerControls"/>
    <ds:schemaRef ds:uri="b9f894d8-f8e2-4a96-9176-bd69f127f274"/>
  </ds:schemaRefs>
</ds:datastoreItem>
</file>

<file path=customXml/itemProps2.xml><?xml version="1.0" encoding="utf-8"?>
<ds:datastoreItem xmlns:ds="http://schemas.openxmlformats.org/officeDocument/2006/customXml" ds:itemID="{5A6E0FED-238C-45CB-BCCB-27C08CA58792}"/>
</file>

<file path=customXml/itemProps3.xml><?xml version="1.0" encoding="utf-8"?>
<ds:datastoreItem xmlns:ds="http://schemas.openxmlformats.org/officeDocument/2006/customXml" ds:itemID="{45CBB21F-CC55-4171-B06C-254142875166}">
  <ds:schemaRefs>
    <ds:schemaRef ds:uri="http://schemas.microsoft.com/sharepoint/v3/contenttype/forms"/>
  </ds:schemaRefs>
</ds:datastoreItem>
</file>

<file path=customXml/itemProps4.xml><?xml version="1.0" encoding="utf-8"?>
<ds:datastoreItem xmlns:ds="http://schemas.openxmlformats.org/officeDocument/2006/customXml" ds:itemID="{E57766B0-FF19-424E-A0DE-0396BAE539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Home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Tahseen Asma Meem</dc:creator>
  <cp:lastModifiedBy>Guest User</cp:lastModifiedBy>
  <cp:revision>3</cp:revision>
  <cp:lastPrinted>2019-06-11T03:35:00Z</cp:lastPrinted>
  <dcterms:created xsi:type="dcterms:W3CDTF">2026-08-16T15:53:00Z</dcterms:created>
  <dcterms:modified xsi:type="dcterms:W3CDTF">2026-08-17T01:55:01Z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y fmtid="{D5CDD505-2E9C-101B-9397-08002B2CF9AE}" pid="3" name="GrammarlyDocumentId">
    <vt:lpwstr>b8d3de1fe7afaf3fa492466047293dcea6e7e329cf7cc983033fac85a8e32582</vt:lpwstr>
  </property>
</Properties>
</file>