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color w:val="000000"/>
        </w:rPr>
      </w:pPr>
      <w:r>
        <w:rPr>
          <w:b/>
          <w:color w:val="000000"/>
        </w:rPr>
        <w:t>收费业务考试题</w:t>
      </w:r>
    </w:p>
    <w:p>
      <w:pPr>
        <w:pStyle w:val="Normal"/>
        <w:spacing w:lineRule="auto" w:line="360"/>
        <w:jc w:val="center"/>
        <w:rPr>
          <w:color w:val="000000"/>
        </w:rPr>
      </w:pPr>
      <w:r>
        <w:rPr>
          <w:b/>
          <w:color w:val="000000"/>
        </w:rPr>
        <w:t>（收费班长）</w:t>
      </w:r>
    </w:p>
    <w:p>
      <w:pPr>
        <w:pStyle w:val="Normal"/>
        <w:ind w:firstLine="480"/>
        <w:rPr>
          <w:rFonts w:ascii="楷体_GB2312" w:hAnsi="楷体_GB2312" w:eastAsia="楷体_GB2312"/>
          <w:color w:val="000000"/>
          <w:sz w:val="24"/>
        </w:rPr>
      </w:pPr>
      <w:r>
        <w:rPr>
          <w:rFonts w:eastAsia="楷体_GB2312" w:ascii="楷体_GB2312" w:hAnsi="楷体_GB2312"/>
          <w:color w:val="000000"/>
          <w:sz w:val="24"/>
        </w:rPr>
      </w:r>
    </w:p>
    <w:p>
      <w:pPr>
        <w:pStyle w:val="Normal"/>
        <w:ind w:firstLine="480"/>
        <w:rPr>
          <w:rFonts w:ascii="楷体_GB2312" w:hAnsi="楷体_GB2312" w:eastAsia="楷体_GB2312"/>
          <w:sz w:val="24"/>
        </w:rPr>
      </w:pPr>
      <w:r>
        <w:rPr>
          <w:rFonts w:ascii="楷体_GB2312" w:hAnsi="楷体_GB2312" w:eastAsia="楷体_GB2312"/>
          <w:sz w:val="24"/>
        </w:rPr>
        <w:t>考试说明及要求：</w:t>
      </w:r>
    </w:p>
    <w:p>
      <w:pPr>
        <w:pStyle w:val="Normal"/>
        <w:ind w:firstLine="480"/>
        <w:rPr>
          <w:rFonts w:ascii="楷体_GB2312" w:hAnsi="楷体_GB2312" w:eastAsia="楷体_GB2312"/>
          <w:sz w:val="24"/>
        </w:rPr>
      </w:pPr>
      <w:r>
        <w:rPr>
          <w:rFonts w:eastAsia="楷体_GB2312" w:ascii="楷体_GB2312" w:hAnsi="楷体_GB2312"/>
          <w:sz w:val="24"/>
        </w:rPr>
        <w:t>1</w:t>
      </w:r>
      <w:r>
        <w:rPr>
          <w:rFonts w:ascii="楷体_GB2312" w:hAnsi="楷体_GB2312" w:eastAsia="楷体_GB2312"/>
          <w:sz w:val="24"/>
        </w:rPr>
        <w:t>、考试时间为</w:t>
      </w:r>
      <w:r>
        <w:rPr>
          <w:rFonts w:eastAsia="楷体_GB2312" w:ascii="楷体_GB2312" w:hAnsi="楷体_GB2312"/>
          <w:sz w:val="24"/>
        </w:rPr>
        <w:t>60</w:t>
      </w:r>
      <w:r>
        <w:rPr>
          <w:rFonts w:ascii="楷体_GB2312" w:hAnsi="楷体_GB2312" w:eastAsia="楷体_GB2312"/>
          <w:sz w:val="24"/>
        </w:rPr>
        <w:t>分钟，满分为</w:t>
      </w:r>
      <w:r>
        <w:rPr>
          <w:rFonts w:eastAsia="楷体_GB2312" w:ascii="楷体_GB2312" w:hAnsi="楷体_GB2312"/>
          <w:sz w:val="24"/>
        </w:rPr>
        <w:t>100</w:t>
      </w:r>
      <w:r>
        <w:rPr>
          <w:rFonts w:ascii="楷体_GB2312" w:hAnsi="楷体_GB2312" w:eastAsia="楷体_GB2312"/>
          <w:sz w:val="24"/>
        </w:rPr>
        <w:t>分。</w:t>
      </w:r>
    </w:p>
    <w:p>
      <w:pPr>
        <w:pStyle w:val="Normal"/>
        <w:ind w:firstLine="480"/>
        <w:rPr>
          <w:rFonts w:ascii="楷体_GB2312" w:hAnsi="楷体_GB2312" w:eastAsia="楷体_GB2312"/>
          <w:sz w:val="24"/>
        </w:rPr>
      </w:pPr>
      <w:r>
        <w:rPr>
          <w:rFonts w:eastAsia="楷体_GB2312" w:ascii="楷体_GB2312" w:hAnsi="楷体_GB2312"/>
          <w:sz w:val="24"/>
        </w:rPr>
        <w:t>2</w:t>
      </w:r>
      <w:r>
        <w:rPr>
          <w:rFonts w:ascii="楷体_GB2312" w:hAnsi="楷体_GB2312" w:eastAsia="楷体_GB2312"/>
          <w:sz w:val="24"/>
        </w:rPr>
        <w:t>、请用钢笔或签字笔答题，要求书写工整，卷面整洁。</w:t>
      </w:r>
    </w:p>
    <w:tbl>
      <w:tblPr>
        <w:tblW w:w="9556" w:type="dxa"/>
        <w:jc w:val="center"/>
        <w:tblInd w:w="0" w:type="dxa"/>
        <w:tblBorders>
          <w:top w:val="single" w:sz="12" w:space="0" w:color="000000"/>
          <w:left w:val="single" w:sz="12" w:space="0" w:color="000000"/>
          <w:bottom w:val="single" w:sz="4" w:space="0" w:color="000000"/>
          <w:insideH w:val="single" w:sz="4" w:space="0" w:color="000000"/>
        </w:tblBorders>
        <w:tblCellMar>
          <w:top w:w="0" w:type="dxa"/>
          <w:left w:w="93" w:type="dxa"/>
          <w:bottom w:w="0" w:type="dxa"/>
          <w:right w:w="108" w:type="dxa"/>
        </w:tblCellMar>
      </w:tblPr>
      <w:tblGrid>
        <w:gridCol w:w="1218"/>
        <w:gridCol w:w="1387"/>
        <w:gridCol w:w="1387"/>
        <w:gridCol w:w="1387"/>
        <w:gridCol w:w="1387"/>
        <w:gridCol w:w="1387"/>
        <w:gridCol w:w="1403"/>
      </w:tblGrid>
      <w:tr>
        <w:trPr>
          <w:trHeight w:val="637" w:hRule="atLeast"/>
        </w:trPr>
        <w:tc>
          <w:tcPr>
            <w:tcW w:w="1218" w:type="dxa"/>
            <w:tcBorders>
              <w:top w:val="single" w:sz="12" w:space="0" w:color="000000"/>
              <w:left w:val="single" w:sz="12" w:space="0" w:color="000000"/>
              <w:bottom w:val="single" w:sz="4" w:space="0" w:color="000000"/>
              <w:insideH w:val="single" w:sz="4" w:space="0" w:color="000000"/>
            </w:tcBorders>
            <w:shd w:fill="auto" w:val="clear"/>
            <w:tcMar>
              <w:left w:w="93" w:type="dxa"/>
            </w:tcMar>
            <w:vAlign w:val="center"/>
          </w:tcPr>
          <w:p>
            <w:pPr>
              <w:pStyle w:val="Normal"/>
              <w:jc w:val="center"/>
              <w:rPr>
                <w:rFonts w:ascii="仿宋_GB2312" w:hAnsi="仿宋_GB2312"/>
                <w:sz w:val="24"/>
              </w:rPr>
            </w:pPr>
            <w:r>
              <w:rPr>
                <w:rFonts w:ascii="仿宋_GB2312" w:hAnsi="仿宋_GB2312"/>
                <w:sz w:val="24"/>
              </w:rPr>
              <w:t>题 号</w:t>
            </w:r>
          </w:p>
        </w:tc>
        <w:tc>
          <w:tcPr>
            <w:tcW w:w="1387" w:type="dxa"/>
            <w:tcBorders>
              <w:top w:val="single" w:sz="12"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仿宋_GB2312" w:hAnsi="仿宋_GB2312"/>
                <w:sz w:val="24"/>
              </w:rPr>
            </w:pPr>
            <w:r>
              <w:rPr>
                <w:rFonts w:ascii="仿宋_GB2312" w:hAnsi="仿宋_GB2312"/>
                <w:sz w:val="24"/>
              </w:rPr>
              <w:t>一</w:t>
            </w:r>
          </w:p>
        </w:tc>
        <w:tc>
          <w:tcPr>
            <w:tcW w:w="1387" w:type="dxa"/>
            <w:tcBorders>
              <w:top w:val="single" w:sz="12"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仿宋_GB2312" w:hAnsi="仿宋_GB2312"/>
                <w:sz w:val="24"/>
              </w:rPr>
            </w:pPr>
            <w:r>
              <w:rPr>
                <w:rFonts w:ascii="仿宋_GB2312" w:hAnsi="仿宋_GB2312"/>
                <w:sz w:val="24"/>
              </w:rPr>
              <w:t>二</w:t>
            </w:r>
          </w:p>
        </w:tc>
        <w:tc>
          <w:tcPr>
            <w:tcW w:w="1387" w:type="dxa"/>
            <w:tcBorders>
              <w:top w:val="single" w:sz="12"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仿宋_GB2312" w:hAnsi="仿宋_GB2312"/>
                <w:sz w:val="24"/>
              </w:rPr>
            </w:pPr>
            <w:r>
              <w:rPr>
                <w:rFonts w:ascii="仿宋_GB2312" w:hAnsi="仿宋_GB2312"/>
                <w:sz w:val="24"/>
              </w:rPr>
              <w:t>三</w:t>
            </w:r>
          </w:p>
        </w:tc>
        <w:tc>
          <w:tcPr>
            <w:tcW w:w="1387" w:type="dxa"/>
            <w:tcBorders>
              <w:top w:val="single" w:sz="12"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仿宋_GB2312" w:hAnsi="仿宋_GB2312"/>
                <w:sz w:val="24"/>
              </w:rPr>
            </w:pPr>
            <w:r>
              <w:rPr>
                <w:rFonts w:ascii="仿宋_GB2312" w:hAnsi="仿宋_GB2312"/>
                <w:sz w:val="24"/>
              </w:rPr>
              <w:t>四</w:t>
            </w:r>
          </w:p>
        </w:tc>
        <w:tc>
          <w:tcPr>
            <w:tcW w:w="1387" w:type="dxa"/>
            <w:tcBorders>
              <w:top w:val="single" w:sz="12"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仿宋_GB2312" w:hAnsi="仿宋_GB2312" w:eastAsia="仿宋_GB2312"/>
                <w:sz w:val="24"/>
                <w:lang w:eastAsia="zh-CN"/>
              </w:rPr>
            </w:pPr>
            <w:r>
              <w:rPr>
                <w:rFonts w:ascii="仿宋_GB2312" w:hAnsi="仿宋_GB2312"/>
                <w:sz w:val="24"/>
                <w:lang w:eastAsia="zh-CN"/>
              </w:rPr>
              <w:t>五</w:t>
            </w:r>
          </w:p>
        </w:tc>
        <w:tc>
          <w:tcPr>
            <w:tcW w:w="1403" w:type="dxa"/>
            <w:tcBorders>
              <w:top w:val="single" w:sz="12"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Mar>
              <w:left w:w="103" w:type="dxa"/>
            </w:tcMar>
            <w:vAlign w:val="center"/>
          </w:tcPr>
          <w:p>
            <w:pPr>
              <w:pStyle w:val="Normal"/>
              <w:jc w:val="center"/>
              <w:rPr>
                <w:rFonts w:ascii="仿宋_GB2312" w:hAnsi="仿宋_GB2312" w:eastAsia="仿宋_GB2312"/>
                <w:sz w:val="24"/>
                <w:lang w:eastAsia="zh-CN"/>
              </w:rPr>
            </w:pPr>
            <w:r>
              <w:rPr>
                <w:rFonts w:ascii="仿宋_GB2312" w:hAnsi="仿宋_GB2312"/>
                <w:sz w:val="24"/>
                <w:lang w:eastAsia="zh-CN"/>
              </w:rPr>
              <w:t>总分</w:t>
            </w:r>
          </w:p>
        </w:tc>
      </w:tr>
      <w:tr>
        <w:trPr>
          <w:trHeight w:val="637" w:hRule="atLeast"/>
        </w:trPr>
        <w:tc>
          <w:tcPr>
            <w:tcW w:w="1218" w:type="dxa"/>
            <w:tcBorders>
              <w:top w:val="single" w:sz="4" w:space="0" w:color="000000"/>
              <w:left w:val="single" w:sz="12" w:space="0" w:color="000000"/>
              <w:bottom w:val="single" w:sz="12" w:space="0" w:color="000000"/>
              <w:insideH w:val="single" w:sz="12" w:space="0" w:color="000000"/>
            </w:tcBorders>
            <w:shd w:fill="auto" w:val="clear"/>
            <w:tcMar>
              <w:left w:w="93" w:type="dxa"/>
            </w:tcMar>
            <w:vAlign w:val="center"/>
          </w:tcPr>
          <w:p>
            <w:pPr>
              <w:pStyle w:val="Normal"/>
              <w:jc w:val="center"/>
              <w:rPr>
                <w:rFonts w:ascii="仿宋_GB2312" w:hAnsi="仿宋_GB2312"/>
                <w:sz w:val="24"/>
              </w:rPr>
            </w:pPr>
            <w:r>
              <w:rPr>
                <w:rFonts w:ascii="仿宋_GB2312" w:hAnsi="仿宋_GB2312"/>
                <w:sz w:val="24"/>
              </w:rPr>
              <w:t>得分</w:t>
            </w:r>
          </w:p>
        </w:tc>
        <w:tc>
          <w:tcPr>
            <w:tcW w:w="1387" w:type="dxa"/>
            <w:tcBorders>
              <w:top w:val="single" w:sz="4" w:space="0" w:color="000000"/>
              <w:left w:val="single" w:sz="4" w:space="0" w:color="000000"/>
              <w:bottom w:val="single" w:sz="12" w:space="0" w:color="000000"/>
              <w:insideH w:val="single" w:sz="12" w:space="0" w:color="000000"/>
            </w:tcBorders>
            <w:shd w:fill="auto" w:val="clear"/>
            <w:tcMar>
              <w:left w:w="103" w:type="dxa"/>
            </w:tcMar>
            <w:vAlign w:val="center"/>
          </w:tcPr>
          <w:p>
            <w:pPr>
              <w:pStyle w:val="Normal"/>
              <w:snapToGrid w:val="false"/>
              <w:jc w:val="center"/>
              <w:rPr>
                <w:rFonts w:ascii="仿宋_GB2312" w:hAnsi="仿宋_GB2312"/>
                <w:sz w:val="24"/>
              </w:rPr>
            </w:pPr>
            <w:r>
              <w:rPr>
                <w:rFonts w:ascii="仿宋_GB2312" w:hAnsi="仿宋_GB2312"/>
                <w:sz w:val="24"/>
              </w:rPr>
            </w:r>
          </w:p>
        </w:tc>
        <w:tc>
          <w:tcPr>
            <w:tcW w:w="1387" w:type="dxa"/>
            <w:tcBorders>
              <w:top w:val="single" w:sz="4" w:space="0" w:color="000000"/>
              <w:left w:val="single" w:sz="4" w:space="0" w:color="000000"/>
              <w:bottom w:val="single" w:sz="12" w:space="0" w:color="000000"/>
              <w:insideH w:val="single" w:sz="12" w:space="0" w:color="000000"/>
            </w:tcBorders>
            <w:shd w:fill="auto" w:val="clear"/>
            <w:tcMar>
              <w:left w:w="103" w:type="dxa"/>
            </w:tcMar>
            <w:vAlign w:val="center"/>
          </w:tcPr>
          <w:p>
            <w:pPr>
              <w:pStyle w:val="Normal"/>
              <w:snapToGrid w:val="false"/>
              <w:jc w:val="center"/>
              <w:rPr>
                <w:rFonts w:ascii="仿宋_GB2312" w:hAnsi="仿宋_GB2312"/>
                <w:sz w:val="24"/>
              </w:rPr>
            </w:pPr>
            <w:r>
              <w:rPr>
                <w:rFonts w:ascii="仿宋_GB2312" w:hAnsi="仿宋_GB2312"/>
                <w:sz w:val="24"/>
              </w:rPr>
            </w:r>
          </w:p>
        </w:tc>
        <w:tc>
          <w:tcPr>
            <w:tcW w:w="1387" w:type="dxa"/>
            <w:tcBorders>
              <w:top w:val="single" w:sz="4" w:space="0" w:color="000000"/>
              <w:left w:val="single" w:sz="4" w:space="0" w:color="000000"/>
              <w:bottom w:val="single" w:sz="12" w:space="0" w:color="000000"/>
              <w:insideH w:val="single" w:sz="12" w:space="0" w:color="000000"/>
            </w:tcBorders>
            <w:shd w:fill="auto" w:val="clear"/>
            <w:tcMar>
              <w:left w:w="103" w:type="dxa"/>
            </w:tcMar>
            <w:vAlign w:val="center"/>
          </w:tcPr>
          <w:p>
            <w:pPr>
              <w:pStyle w:val="Normal"/>
              <w:snapToGrid w:val="false"/>
              <w:jc w:val="center"/>
              <w:rPr>
                <w:rFonts w:ascii="仿宋_GB2312" w:hAnsi="仿宋_GB2312"/>
                <w:sz w:val="24"/>
              </w:rPr>
            </w:pPr>
            <w:r>
              <w:rPr>
                <w:rFonts w:ascii="仿宋_GB2312" w:hAnsi="仿宋_GB2312"/>
                <w:sz w:val="24"/>
              </w:rPr>
            </w:r>
          </w:p>
        </w:tc>
        <w:tc>
          <w:tcPr>
            <w:tcW w:w="1387" w:type="dxa"/>
            <w:tcBorders>
              <w:top w:val="single" w:sz="4" w:space="0" w:color="000000"/>
              <w:left w:val="single" w:sz="4" w:space="0" w:color="000000"/>
              <w:bottom w:val="single" w:sz="12" w:space="0" w:color="000000"/>
              <w:insideH w:val="single" w:sz="12" w:space="0" w:color="000000"/>
            </w:tcBorders>
            <w:shd w:fill="auto" w:val="clear"/>
            <w:tcMar>
              <w:left w:w="103" w:type="dxa"/>
            </w:tcMar>
            <w:vAlign w:val="center"/>
          </w:tcPr>
          <w:p>
            <w:pPr>
              <w:pStyle w:val="Normal"/>
              <w:snapToGrid w:val="false"/>
              <w:jc w:val="center"/>
              <w:rPr>
                <w:rFonts w:ascii="仿宋_GB2312" w:hAnsi="仿宋_GB2312"/>
                <w:sz w:val="24"/>
              </w:rPr>
            </w:pPr>
            <w:r>
              <w:rPr>
                <w:rFonts w:ascii="仿宋_GB2312" w:hAnsi="仿宋_GB2312"/>
                <w:sz w:val="24"/>
              </w:rPr>
            </w:r>
          </w:p>
        </w:tc>
        <w:tc>
          <w:tcPr>
            <w:tcW w:w="1387" w:type="dxa"/>
            <w:tcBorders>
              <w:top w:val="single" w:sz="4" w:space="0" w:color="000000"/>
              <w:left w:val="single" w:sz="4" w:space="0" w:color="000000"/>
              <w:bottom w:val="single" w:sz="12" w:space="0" w:color="000000"/>
              <w:insideH w:val="single" w:sz="12" w:space="0" w:color="000000"/>
            </w:tcBorders>
            <w:shd w:fill="auto" w:val="clear"/>
            <w:tcMar>
              <w:left w:w="103" w:type="dxa"/>
            </w:tcMar>
            <w:vAlign w:val="center"/>
          </w:tcPr>
          <w:p>
            <w:pPr>
              <w:pStyle w:val="Normal"/>
              <w:snapToGrid w:val="false"/>
              <w:jc w:val="center"/>
              <w:rPr>
                <w:rFonts w:ascii="仿宋_GB2312" w:hAnsi="仿宋_GB2312"/>
                <w:sz w:val="24"/>
              </w:rPr>
            </w:pPr>
            <w:r>
              <w:rPr>
                <w:rFonts w:ascii="仿宋_GB2312" w:hAnsi="仿宋_GB2312"/>
                <w:sz w:val="24"/>
              </w:rPr>
            </w:r>
          </w:p>
        </w:tc>
        <w:tc>
          <w:tcPr>
            <w:tcW w:w="1403" w:type="dxa"/>
            <w:tcBorders>
              <w:top w:val="single" w:sz="4" w:space="0" w:color="000000"/>
              <w:left w:val="single" w:sz="4" w:space="0" w:color="000000"/>
              <w:bottom w:val="single" w:sz="12" w:space="0" w:color="000000"/>
              <w:right w:val="single" w:sz="12" w:space="0" w:color="000000"/>
              <w:insideH w:val="single" w:sz="12" w:space="0" w:color="000000"/>
              <w:insideV w:val="single" w:sz="12" w:space="0" w:color="000000"/>
            </w:tcBorders>
            <w:shd w:fill="auto" w:val="clear"/>
            <w:tcMar>
              <w:left w:w="103" w:type="dxa"/>
            </w:tcMar>
            <w:vAlign w:val="center"/>
          </w:tcPr>
          <w:p>
            <w:pPr>
              <w:pStyle w:val="Normal"/>
              <w:snapToGrid w:val="false"/>
              <w:jc w:val="center"/>
              <w:rPr>
                <w:rFonts w:ascii="仿宋_GB2312" w:hAnsi="仿宋_GB2312"/>
                <w:sz w:val="24"/>
              </w:rPr>
            </w:pPr>
            <w:r>
              <w:rPr>
                <w:rFonts w:ascii="仿宋_GB2312" w:hAnsi="仿宋_GB2312"/>
                <w:sz w:val="24"/>
              </w:rPr>
            </w:r>
          </w:p>
        </w:tc>
      </w:tr>
    </w:tbl>
    <w:p>
      <w:pPr>
        <w:pStyle w:val="Normal"/>
        <w:spacing w:lineRule="exact" w:line="380"/>
        <w:ind w:left="-27" w:firstLine="560"/>
        <w:rPr>
          <w:color w:val="000000"/>
        </w:rPr>
      </w:pPr>
      <w:r>
        <w:rPr>
          <w:color w:val="000000"/>
        </w:rPr>
      </w:r>
    </w:p>
    <w:p>
      <w:pPr>
        <w:pStyle w:val="Normal"/>
        <w:spacing w:lineRule="exact" w:line="440"/>
        <w:ind w:left="-27" w:hanging="0"/>
        <w:rPr>
          <w:color w:val="000000"/>
        </w:rPr>
      </w:pPr>
      <w:r>
        <w:rPr>
          <w:color w:val="000000"/>
        </w:rPr>
        <w:t>一、填空题（每空</w:t>
      </w:r>
      <w:r>
        <w:rPr>
          <w:color w:val="000000"/>
        </w:rPr>
        <w:t>1</w:t>
      </w:r>
      <w:r>
        <w:rPr>
          <w:color w:val="000000"/>
        </w:rPr>
        <w:t>分，共</w:t>
      </w:r>
      <w:r>
        <w:rPr>
          <w:color w:val="000000"/>
          <w:lang w:val="en-US" w:eastAsia="zh-CN"/>
        </w:rPr>
        <w:t>35</w:t>
      </w:r>
      <w:r>
        <w:rPr>
          <w:color w:val="000000"/>
        </w:rPr>
        <w:t>分）</w:t>
      </w:r>
    </w:p>
    <w:p>
      <w:pPr>
        <w:pStyle w:val="Normal"/>
        <w:spacing w:lineRule="exact" w:line="440"/>
        <w:ind w:left="-27" w:firstLine="480"/>
        <w:rPr>
          <w:rFonts w:ascii="仿宋_GB2312" w:hAnsi="仿宋_GB2312"/>
          <w:sz w:val="24"/>
          <w:szCs w:val="24"/>
          <w:lang w:val="en-US" w:eastAsia="zh-CN"/>
        </w:rPr>
      </w:pPr>
      <w:r>
        <w:rPr>
          <w:color w:val="000000"/>
          <w:lang w:val="en-US" w:eastAsia="zh-CN"/>
        </w:rPr>
        <w:t>1</w:t>
      </w:r>
      <w:r>
        <w:rPr>
          <w:color w:val="000000"/>
          <w:lang w:val="en-US" w:eastAsia="zh-CN"/>
        </w:rPr>
        <w:t>、</w:t>
      </w:r>
      <w:r>
        <w:rPr>
          <w:rFonts w:ascii="仿宋_GB2312" w:hAnsi="仿宋_GB2312"/>
          <w:sz w:val="24"/>
          <w:szCs w:val="24"/>
          <w:lang w:val="en-US" w:eastAsia="zh-CN"/>
        </w:rPr>
        <w:t>近年来，伴随国家“一带一路”战略的实施，山东高速集团海外业务版图迅速扩张，经营领域相继涉及海外</w:t>
      </w:r>
      <w:r>
        <w:rPr>
          <w:rFonts w:ascii="仿宋_GB2312" w:hAnsi="仿宋_GB2312"/>
          <w:sz w:val="24"/>
          <w:szCs w:val="24"/>
          <w:lang w:val="en-US" w:eastAsia="zh-CN"/>
        </w:rPr>
        <w:t>106</w:t>
      </w:r>
      <w:r>
        <w:rPr>
          <w:rFonts w:ascii="仿宋_GB2312" w:hAnsi="仿宋_GB2312"/>
          <w:sz w:val="24"/>
          <w:szCs w:val="24"/>
          <w:lang w:val="en-US" w:eastAsia="zh-CN"/>
        </w:rPr>
        <w:t>个国家和地区，其中由山东高速集团投资建设的塞尔维亚</w:t>
      </w:r>
      <w:r>
        <w:rPr>
          <w:rFonts w:ascii="仿宋_GB2312" w:hAnsi="仿宋_GB2312"/>
          <w:sz w:val="24"/>
          <w:szCs w:val="24"/>
          <w:u w:val="single"/>
          <w:lang w:val="en-US" w:eastAsia="zh-CN"/>
        </w:rPr>
        <w:t>中国文化中心</w:t>
      </w:r>
      <w:r>
        <w:rPr>
          <w:rFonts w:ascii="仿宋_GB2312" w:hAnsi="仿宋_GB2312"/>
          <w:sz w:val="24"/>
          <w:szCs w:val="24"/>
          <w:lang w:val="en-US" w:eastAsia="zh-CN"/>
        </w:rPr>
        <w:t>项目受到国家主席习近平的高度重视及赞扬。</w:t>
      </w:r>
    </w:p>
    <w:p>
      <w:pPr>
        <w:pStyle w:val="Normal"/>
        <w:spacing w:lineRule="exact" w:line="440"/>
        <w:ind w:left="-27" w:firstLine="480"/>
        <w:rPr>
          <w:rFonts w:ascii="仿宋_GB2312" w:hAnsi="仿宋_GB2312"/>
          <w:sz w:val="24"/>
          <w:szCs w:val="24"/>
          <w:lang w:val="en-US" w:eastAsia="zh-CN"/>
        </w:rPr>
      </w:pPr>
      <w:r>
        <w:rPr>
          <w:rFonts w:ascii="仿宋_GB2312" w:hAnsi="仿宋_GB2312"/>
          <w:sz w:val="24"/>
          <w:szCs w:val="24"/>
          <w:lang w:val="en-US" w:eastAsia="zh-CN"/>
        </w:rPr>
        <w:t>2</w:t>
      </w:r>
      <w:r>
        <w:rPr>
          <w:rFonts w:ascii="仿宋_GB2312" w:hAnsi="仿宋_GB2312"/>
          <w:sz w:val="24"/>
          <w:szCs w:val="24"/>
          <w:lang w:val="en-US" w:eastAsia="zh-CN"/>
        </w:rPr>
        <w:t>、</w:t>
      </w:r>
      <w:r>
        <w:rPr>
          <w:rFonts w:ascii="仿宋_GB2312" w:hAnsi="仿宋_GB2312"/>
          <w:sz w:val="24"/>
          <w:szCs w:val="24"/>
          <w:u w:val="single"/>
          <w:lang w:val="en-US" w:eastAsia="zh-CN"/>
        </w:rPr>
        <w:t>志存高远</w:t>
      </w:r>
      <w:r>
        <w:rPr>
          <w:rFonts w:ascii="仿宋_GB2312" w:hAnsi="仿宋_GB2312"/>
          <w:sz w:val="24"/>
          <w:szCs w:val="24"/>
          <w:u w:val="none"/>
          <w:lang w:val="en-US" w:eastAsia="zh-CN"/>
        </w:rPr>
        <w:t>，</w:t>
      </w:r>
      <w:r>
        <w:rPr>
          <w:rFonts w:ascii="仿宋_GB2312" w:hAnsi="仿宋_GB2312"/>
          <w:sz w:val="24"/>
          <w:szCs w:val="24"/>
          <w:u w:val="single"/>
          <w:lang w:val="en-US" w:eastAsia="zh-CN"/>
        </w:rPr>
        <w:t>行为人先</w:t>
      </w:r>
      <w:r>
        <w:rPr>
          <w:rFonts w:ascii="仿宋_GB2312" w:hAnsi="仿宋_GB2312"/>
          <w:sz w:val="24"/>
          <w:szCs w:val="24"/>
          <w:u w:val="none"/>
          <w:lang w:val="en-US" w:eastAsia="zh-CN"/>
        </w:rPr>
        <w:t>作为山东高速的企业精神，时刻提醒我们从不满足于现状，从不屈服于一时的挫折和困难，做就做最好，争就争一流，不断挑战自我、永争第一</w:t>
      </w:r>
      <w:r>
        <w:rPr>
          <w:rFonts w:ascii="仿宋_GB2312" w:hAnsi="仿宋_GB2312"/>
          <w:sz w:val="24"/>
          <w:szCs w:val="24"/>
          <w:lang w:val="en-US" w:eastAsia="zh-CN"/>
        </w:rPr>
        <w:t>。</w:t>
      </w:r>
    </w:p>
    <w:p>
      <w:pPr>
        <w:pStyle w:val="Normal"/>
        <w:spacing w:lineRule="exact" w:line="440"/>
        <w:ind w:left="-28" w:firstLine="480"/>
        <w:jc w:val="left"/>
        <w:rPr>
          <w:color w:val="000000"/>
          <w:lang w:val="en-US" w:eastAsia="zh-CN"/>
        </w:rPr>
      </w:pPr>
      <w:r>
        <w:rPr>
          <w:color w:val="000000"/>
          <w:lang w:val="en-US" w:eastAsia="zh-CN"/>
        </w:rPr>
        <w:t>3</w:t>
      </w:r>
      <w:r>
        <w:rPr>
          <w:color w:val="000000"/>
          <w:lang w:val="en-US" w:eastAsia="zh-CN"/>
        </w:rPr>
        <w:t>、《职业行为规范》规定，发生安全事故应立即报告，同时采取必要的救援措施。不</w:t>
      </w:r>
      <w:r>
        <w:rPr>
          <w:color w:val="000000"/>
          <w:u w:val="single"/>
          <w:lang w:val="en-US" w:eastAsia="zh-CN"/>
        </w:rPr>
        <w:t>迟报</w:t>
      </w:r>
      <w:r>
        <w:rPr>
          <w:color w:val="000000"/>
          <w:lang w:val="en-US" w:eastAsia="zh-CN"/>
        </w:rPr>
        <w:t>、</w:t>
      </w:r>
      <w:r>
        <w:rPr>
          <w:color w:val="000000"/>
          <w:u w:val="single"/>
          <w:lang w:val="en-US" w:eastAsia="zh-CN"/>
        </w:rPr>
        <w:t>漏报</w:t>
      </w:r>
      <w:r>
        <w:rPr>
          <w:color w:val="000000"/>
          <w:lang w:val="en-US" w:eastAsia="zh-CN"/>
        </w:rPr>
        <w:t>、</w:t>
      </w:r>
      <w:r>
        <w:rPr>
          <w:color w:val="000000"/>
          <w:u w:val="single"/>
          <w:lang w:val="en-US" w:eastAsia="zh-CN"/>
        </w:rPr>
        <w:t>瞒报</w:t>
      </w:r>
      <w:r>
        <w:rPr>
          <w:color w:val="000000"/>
          <w:lang w:val="en-US" w:eastAsia="zh-CN"/>
        </w:rPr>
        <w:t>、谎报事故情况，不推卸责任、消极应付。</w:t>
      </w:r>
    </w:p>
    <w:p>
      <w:pPr>
        <w:pStyle w:val="Normal"/>
        <w:spacing w:lineRule="exact" w:line="440"/>
        <w:ind w:left="-28" w:firstLine="480"/>
        <w:jc w:val="left"/>
        <w:rPr>
          <w:color w:val="000000"/>
          <w:lang w:val="en-US" w:eastAsia="zh-CN"/>
        </w:rPr>
      </w:pPr>
      <w:r>
        <w:rPr>
          <w:color w:val="000000"/>
          <w:lang w:val="en-US" w:eastAsia="zh-CN"/>
        </w:rPr>
        <w:t>4</w:t>
      </w:r>
      <w:r>
        <w:rPr>
          <w:color w:val="000000"/>
          <w:lang w:val="en-US" w:eastAsia="zh-CN"/>
        </w:rPr>
        <w:t>、《关于贯彻执行大件运输和</w:t>
      </w:r>
      <w:r>
        <w:rPr>
          <w:color w:val="000000"/>
          <w:lang w:val="en-US" w:eastAsia="zh-CN"/>
        </w:rPr>
        <w:t>U</w:t>
      </w:r>
      <w:r>
        <w:rPr>
          <w:color w:val="000000"/>
          <w:lang w:val="en-US" w:eastAsia="zh-CN"/>
        </w:rPr>
        <w:t>型行驶车辆收费政策的通知》要求，</w:t>
      </w:r>
      <w:r>
        <w:rPr>
          <w:color w:val="000000"/>
          <w:lang w:val="en-US" w:eastAsia="zh-CN"/>
        </w:rPr>
        <w:t>U</w:t>
      </w:r>
      <w:r>
        <w:rPr>
          <w:color w:val="000000"/>
          <w:lang w:val="en-US" w:eastAsia="zh-CN"/>
        </w:rPr>
        <w:t>型车行驶车辆通行费严格按照高速公路网内最低基价，按现行高速公路最低收费标准一类车</w:t>
      </w:r>
      <w:r>
        <w:rPr>
          <w:color w:val="000000"/>
          <w:u w:val="single"/>
          <w:lang w:val="en-US" w:eastAsia="zh-CN"/>
        </w:rPr>
        <w:t>0.35/</w:t>
      </w:r>
      <w:r>
        <w:rPr>
          <w:color w:val="000000"/>
          <w:u w:val="single"/>
          <w:lang w:val="en-US" w:eastAsia="zh-CN"/>
        </w:rPr>
        <w:t>车</w:t>
      </w:r>
      <w:r>
        <w:rPr>
          <w:color w:val="000000"/>
          <w:u w:val="single"/>
          <w:lang w:val="en-US" w:eastAsia="zh-CN"/>
        </w:rPr>
        <w:t>·</w:t>
      </w:r>
      <w:r>
        <w:rPr>
          <w:color w:val="000000"/>
          <w:u w:val="single"/>
          <w:lang w:val="en-US" w:eastAsia="zh-CN"/>
        </w:rPr>
        <w:t>公里</w:t>
      </w:r>
      <w:r>
        <w:rPr>
          <w:color w:val="000000"/>
          <w:lang w:val="en-US" w:eastAsia="zh-CN"/>
        </w:rPr>
        <w:t>，计重收费货车按收费基价标准</w:t>
      </w:r>
      <w:r>
        <w:rPr>
          <w:color w:val="000000"/>
          <w:u w:val="single"/>
          <w:lang w:val="en-US" w:eastAsia="zh-CN"/>
        </w:rPr>
        <w:t>0.075</w:t>
      </w:r>
      <w:r>
        <w:rPr>
          <w:color w:val="000000"/>
          <w:u w:val="single"/>
          <w:lang w:val="en-US" w:eastAsia="zh-CN"/>
        </w:rPr>
        <w:t>元</w:t>
      </w:r>
      <w:r>
        <w:rPr>
          <w:color w:val="000000"/>
          <w:u w:val="single"/>
          <w:lang w:val="en-US" w:eastAsia="zh-CN"/>
        </w:rPr>
        <w:t>/</w:t>
      </w:r>
      <w:r>
        <w:rPr>
          <w:color w:val="000000"/>
          <w:u w:val="single"/>
          <w:lang w:val="en-US" w:eastAsia="zh-CN"/>
        </w:rPr>
        <w:t>吨</w:t>
      </w:r>
      <w:r>
        <w:rPr>
          <w:color w:val="000000"/>
          <w:u w:val="single"/>
          <w:lang w:val="en-US" w:eastAsia="zh-CN"/>
        </w:rPr>
        <w:t>·</w:t>
      </w:r>
      <w:r>
        <w:rPr>
          <w:color w:val="000000"/>
          <w:u w:val="single"/>
          <w:lang w:val="en-US" w:eastAsia="zh-CN"/>
        </w:rPr>
        <w:t>公里</w:t>
      </w:r>
      <w:r>
        <w:rPr>
          <w:color w:val="000000"/>
          <w:lang w:val="en-US" w:eastAsia="zh-CN"/>
        </w:rPr>
        <w:t>计算。</w:t>
      </w:r>
    </w:p>
    <w:p>
      <w:pPr>
        <w:pStyle w:val="Normal"/>
        <w:spacing w:lineRule="exact" w:line="440"/>
        <w:ind w:left="-28" w:firstLine="480"/>
        <w:jc w:val="left"/>
        <w:rPr>
          <w:color w:val="000000"/>
          <w:lang w:val="en-US" w:eastAsia="zh-CN"/>
        </w:rPr>
      </w:pPr>
      <w:r>
        <w:rPr>
          <w:color w:val="000000"/>
          <w:lang w:val="en-US" w:eastAsia="zh-CN"/>
        </w:rPr>
        <w:t>5</w:t>
      </w:r>
      <w:r>
        <w:rPr>
          <w:color w:val="000000"/>
          <w:lang w:val="en-US" w:eastAsia="zh-CN"/>
        </w:rPr>
        <w:t>、《水运港口集装箱车辆通行费实施细则》规定，凡通过水运港口集装箱运输车辆标识站</w:t>
      </w:r>
      <w:r>
        <w:rPr>
          <w:color w:val="000000"/>
          <w:u w:val="none"/>
          <w:lang w:val="en-US" w:eastAsia="zh-CN"/>
        </w:rPr>
        <w:t>进出</w:t>
      </w:r>
      <w:r>
        <w:rPr>
          <w:color w:val="000000"/>
          <w:lang w:val="en-US" w:eastAsia="zh-CN"/>
        </w:rPr>
        <w:t>我省高速公路网，且</w:t>
      </w:r>
      <w:r>
        <w:rPr>
          <w:color w:val="000000"/>
          <w:u w:val="single"/>
          <w:lang w:val="en-US" w:eastAsia="zh-CN"/>
        </w:rPr>
        <w:t>正常装载</w:t>
      </w:r>
      <w:r>
        <w:rPr>
          <w:color w:val="000000"/>
          <w:lang w:val="en-US" w:eastAsia="zh-CN"/>
        </w:rPr>
        <w:t>的集装箱运输车辆，均视同为水运港口集装箱运输车辆，享受通行费优惠政策，其高速公路车辆通行费按计重收费标准的</w:t>
      </w:r>
      <w:r>
        <w:rPr>
          <w:color w:val="000000"/>
          <w:u w:val="single"/>
          <w:lang w:val="en-US" w:eastAsia="zh-CN"/>
        </w:rPr>
        <w:t>40%</w:t>
      </w:r>
      <w:r>
        <w:rPr>
          <w:color w:val="000000"/>
          <w:lang w:val="en-US" w:eastAsia="zh-CN"/>
        </w:rPr>
        <w:t>收取。</w:t>
      </w:r>
    </w:p>
    <w:p>
      <w:pPr>
        <w:pStyle w:val="Normal"/>
        <w:spacing w:lineRule="exact" w:line="440"/>
        <w:ind w:left="-28" w:firstLine="480"/>
        <w:jc w:val="left"/>
        <w:rPr>
          <w:color w:val="000000"/>
          <w:lang w:val="en-US" w:eastAsia="zh-CN"/>
        </w:rPr>
      </w:pPr>
      <w:r>
        <w:rPr>
          <w:color w:val="000000"/>
          <w:lang w:val="en-US" w:eastAsia="zh-CN"/>
        </w:rPr>
        <w:t>6</w:t>
      </w:r>
      <w:r>
        <w:rPr>
          <w:color w:val="000000"/>
          <w:lang w:val="en-US" w:eastAsia="zh-CN"/>
        </w:rPr>
        <w:t>、</w:t>
      </w:r>
      <w:r>
        <w:rPr>
          <w:color w:val="000000"/>
          <w:lang w:val="en-US" w:eastAsia="zh-CN"/>
        </w:rPr>
        <w:t>2016</w:t>
      </w:r>
      <w:r>
        <w:rPr>
          <w:color w:val="000000"/>
          <w:lang w:val="en-US" w:eastAsia="zh-CN"/>
        </w:rPr>
        <w:t>年货车超限治理新规《超限运输车辆行驶公路管理规定》中所称超限运输车辆，是指在公路上行驶的，有下列情形之一的货物运输车辆：</w:t>
      </w:r>
    </w:p>
    <w:p>
      <w:pPr>
        <w:pStyle w:val="Normal"/>
        <w:spacing w:lineRule="exact" w:line="440"/>
        <w:ind w:left="-28" w:firstLine="480"/>
        <w:jc w:val="left"/>
        <w:rPr>
          <w:color w:val="000000"/>
          <w:lang w:val="en-US" w:eastAsia="zh-CN"/>
        </w:rPr>
      </w:pPr>
      <w:r>
        <w:rPr>
          <w:color w:val="000000"/>
          <w:lang w:val="en-US" w:eastAsia="zh-CN"/>
        </w:rPr>
        <w:t>（一）车货总高度从地面算起超过</w:t>
      </w:r>
      <w:r>
        <w:rPr>
          <w:color w:val="000000"/>
          <w:u w:val="single"/>
          <w:lang w:val="en-US" w:eastAsia="zh-CN"/>
        </w:rPr>
        <w:t>4</w:t>
      </w:r>
      <w:r>
        <w:rPr>
          <w:color w:val="000000"/>
          <w:lang w:val="en-US" w:eastAsia="zh-CN"/>
        </w:rPr>
        <w:t>米；</w:t>
      </w:r>
    </w:p>
    <w:p>
      <w:pPr>
        <w:pStyle w:val="Normal"/>
        <w:spacing w:lineRule="exact" w:line="440"/>
        <w:ind w:left="-28" w:firstLine="480"/>
        <w:jc w:val="left"/>
        <w:rPr>
          <w:color w:val="000000"/>
          <w:lang w:val="en-US" w:eastAsia="zh-CN"/>
        </w:rPr>
      </w:pPr>
      <w:r>
        <w:rPr>
          <w:color w:val="000000"/>
          <w:lang w:val="en-US" w:eastAsia="zh-CN"/>
        </w:rPr>
        <w:t>（二）车货总宽度超过</w:t>
      </w:r>
      <w:r>
        <w:rPr>
          <w:color w:val="000000"/>
          <w:u w:val="single"/>
          <w:lang w:val="en-US" w:eastAsia="zh-CN"/>
        </w:rPr>
        <w:t>2.55</w:t>
      </w:r>
      <w:r>
        <w:rPr>
          <w:color w:val="000000"/>
          <w:lang w:val="en-US" w:eastAsia="zh-CN"/>
        </w:rPr>
        <w:t>米；</w:t>
      </w:r>
    </w:p>
    <w:p>
      <w:pPr>
        <w:pStyle w:val="Normal"/>
        <w:spacing w:lineRule="exact" w:line="440"/>
        <w:ind w:left="-28" w:firstLine="480"/>
        <w:jc w:val="left"/>
        <w:rPr>
          <w:color w:val="000000"/>
          <w:lang w:val="en-US" w:eastAsia="zh-CN"/>
        </w:rPr>
      </w:pPr>
      <w:r>
        <w:rPr>
          <w:color w:val="000000"/>
          <w:lang w:val="en-US" w:eastAsia="zh-CN"/>
        </w:rPr>
        <w:t>（三）车货总长度超过</w:t>
      </w:r>
      <w:r>
        <w:rPr>
          <w:color w:val="000000"/>
          <w:u w:val="none"/>
          <w:lang w:val="en-US" w:eastAsia="zh-CN"/>
        </w:rPr>
        <w:t>18.1</w:t>
      </w:r>
      <w:r>
        <w:rPr>
          <w:color w:val="000000"/>
          <w:lang w:val="en-US" w:eastAsia="zh-CN"/>
        </w:rPr>
        <w:t>米；</w:t>
      </w:r>
    </w:p>
    <w:p>
      <w:pPr>
        <w:pStyle w:val="Normal"/>
        <w:spacing w:lineRule="exact" w:line="440"/>
        <w:ind w:left="-28" w:firstLine="480"/>
        <w:jc w:val="left"/>
        <w:rPr>
          <w:color w:val="000000"/>
          <w:lang w:val="en-US" w:eastAsia="zh-CN"/>
        </w:rPr>
      </w:pPr>
      <w:r>
        <w:rPr>
          <w:color w:val="000000"/>
          <w:lang w:val="en-US" w:eastAsia="zh-CN"/>
        </w:rPr>
        <w:t>（四）二轴货车，其车货总质量超过</w:t>
      </w:r>
      <w:r>
        <w:rPr>
          <w:color w:val="000000"/>
          <w:u w:val="single"/>
          <w:lang w:val="en-US" w:eastAsia="zh-CN"/>
        </w:rPr>
        <w:t>18000</w:t>
      </w:r>
      <w:r>
        <w:rPr>
          <w:color w:val="000000"/>
          <w:lang w:val="en-US" w:eastAsia="zh-CN"/>
        </w:rPr>
        <w:t>千克；</w:t>
      </w:r>
    </w:p>
    <w:p>
      <w:pPr>
        <w:pStyle w:val="Normal"/>
        <w:spacing w:lineRule="exact" w:line="440"/>
        <w:ind w:left="-28" w:firstLine="480"/>
        <w:jc w:val="left"/>
        <w:rPr>
          <w:color w:val="000000"/>
          <w:lang w:val="en-US" w:eastAsia="zh-CN"/>
        </w:rPr>
      </w:pPr>
      <w:r>
        <w:rPr>
          <w:color w:val="000000"/>
          <w:lang w:val="en-US" w:eastAsia="zh-CN"/>
        </w:rPr>
        <w:t>（五）三轴汽车列车，其车货总质量超过</w:t>
      </w:r>
      <w:r>
        <w:rPr>
          <w:color w:val="000000"/>
          <w:u w:val="single"/>
          <w:lang w:val="en-US" w:eastAsia="zh-CN"/>
        </w:rPr>
        <w:t>27000</w:t>
      </w:r>
      <w:r>
        <w:rPr>
          <w:color w:val="000000"/>
          <w:lang w:val="en-US" w:eastAsia="zh-CN"/>
        </w:rPr>
        <w:t>千克；</w:t>
      </w:r>
    </w:p>
    <w:p>
      <w:pPr>
        <w:pStyle w:val="Normal"/>
        <w:spacing w:lineRule="exact" w:line="440"/>
        <w:ind w:left="-28" w:firstLine="480"/>
        <w:jc w:val="left"/>
        <w:rPr>
          <w:color w:val="000000"/>
          <w:lang w:val="en-US" w:eastAsia="zh-CN"/>
        </w:rPr>
      </w:pPr>
      <w:r>
        <w:rPr>
          <w:color w:val="000000"/>
          <w:lang w:val="en-US" w:eastAsia="zh-CN"/>
        </w:rPr>
        <w:t>（六）四轴汽车列车，其车货总质量超过</w:t>
      </w:r>
      <w:r>
        <w:rPr>
          <w:color w:val="000000"/>
          <w:u w:val="single"/>
          <w:lang w:val="en-US" w:eastAsia="zh-CN"/>
        </w:rPr>
        <w:t>36000</w:t>
      </w:r>
      <w:r>
        <w:rPr>
          <w:color w:val="000000"/>
          <w:lang w:val="en-US" w:eastAsia="zh-CN"/>
        </w:rPr>
        <w:t>千克；</w:t>
      </w:r>
    </w:p>
    <w:p>
      <w:pPr>
        <w:pStyle w:val="Normal"/>
        <w:spacing w:lineRule="exact" w:line="440"/>
        <w:ind w:left="-28" w:firstLine="480"/>
        <w:jc w:val="left"/>
        <w:rPr>
          <w:color w:val="000000"/>
          <w:lang w:val="en-US" w:eastAsia="zh-CN"/>
        </w:rPr>
      </w:pPr>
      <w:r>
        <w:rPr>
          <w:color w:val="000000"/>
          <w:lang w:val="en-US" w:eastAsia="zh-CN"/>
        </w:rPr>
        <w:t>（七）五轴汽车列车，其车货总质量超过</w:t>
      </w:r>
      <w:r>
        <w:rPr>
          <w:color w:val="000000"/>
          <w:u w:val="single"/>
          <w:lang w:val="en-US" w:eastAsia="zh-CN"/>
        </w:rPr>
        <w:t>43000</w:t>
      </w:r>
      <w:r>
        <w:rPr>
          <w:color w:val="000000"/>
          <w:lang w:val="en-US" w:eastAsia="zh-CN"/>
        </w:rPr>
        <w:t>千克；</w:t>
      </w:r>
    </w:p>
    <w:p>
      <w:pPr>
        <w:pStyle w:val="Normal"/>
        <w:spacing w:lineRule="exact" w:line="440"/>
        <w:ind w:left="-28" w:firstLine="480"/>
        <w:jc w:val="left"/>
        <w:rPr>
          <w:color w:val="000000"/>
          <w:lang w:val="en-US" w:eastAsia="zh-CN"/>
        </w:rPr>
      </w:pPr>
      <w:r>
        <w:rPr>
          <w:color w:val="000000"/>
          <w:lang w:val="en-US" w:eastAsia="zh-CN"/>
        </w:rPr>
        <w:t>（八）六轴及六轴以上汽车列车，其车货总质量超过</w:t>
      </w:r>
      <w:r>
        <w:rPr>
          <w:color w:val="000000"/>
          <w:u w:val="single"/>
          <w:lang w:val="en-US" w:eastAsia="zh-CN"/>
        </w:rPr>
        <w:t>49000</w:t>
      </w:r>
      <w:r>
        <w:rPr>
          <w:color w:val="000000"/>
          <w:lang w:val="en-US" w:eastAsia="zh-CN"/>
        </w:rPr>
        <w:t>千克。</w:t>
      </w:r>
    </w:p>
    <w:p>
      <w:pPr>
        <w:pStyle w:val="Normal"/>
        <w:spacing w:lineRule="exact" w:line="440"/>
        <w:ind w:left="-28" w:firstLine="480"/>
        <w:jc w:val="left"/>
        <w:rPr>
          <w:color w:val="000000"/>
          <w:lang w:val="en-US" w:eastAsia="zh-CN"/>
        </w:rPr>
      </w:pPr>
      <w:r>
        <w:rPr>
          <w:color w:val="000000"/>
          <w:lang w:val="en-US" w:eastAsia="zh-CN"/>
        </w:rPr>
        <w:t>7</w:t>
      </w:r>
      <w:r>
        <w:rPr>
          <w:color w:val="000000"/>
          <w:lang w:val="en-US" w:eastAsia="zh-CN"/>
        </w:rPr>
        <w:t>、根据《四川省高速公路重大节假日小型客车免费通行管理办法（试行）》相关规定，路网入口收费站向小型客车发放节假日临时通行凭证的时间为：节假日前一天的</w:t>
      </w:r>
      <w:r>
        <w:rPr>
          <w:color w:val="000000"/>
          <w:u w:val="single"/>
          <w:lang w:val="en-US" w:eastAsia="zh-CN"/>
        </w:rPr>
        <w:t>21</w:t>
      </w:r>
      <w:r>
        <w:rPr>
          <w:color w:val="000000"/>
          <w:u w:val="single"/>
          <w:lang w:val="en-US" w:eastAsia="zh-CN"/>
        </w:rPr>
        <w:t>：</w:t>
      </w:r>
      <w:r>
        <w:rPr>
          <w:color w:val="000000"/>
          <w:u w:val="single"/>
          <w:lang w:val="en-US" w:eastAsia="zh-CN"/>
        </w:rPr>
        <w:t>00</w:t>
      </w:r>
      <w:r>
        <w:rPr>
          <w:color w:val="000000"/>
          <w:u w:val="single"/>
          <w:lang w:val="en-US" w:eastAsia="zh-CN"/>
        </w:rPr>
        <w:t>至</w:t>
      </w:r>
      <w:r>
        <w:rPr>
          <w:color w:val="000000"/>
          <w:u w:val="single"/>
          <w:lang w:val="en-US" w:eastAsia="zh-CN"/>
        </w:rPr>
        <w:t>24</w:t>
      </w:r>
      <w:r>
        <w:rPr>
          <w:color w:val="000000"/>
          <w:u w:val="single"/>
          <w:lang w:val="en-US" w:eastAsia="zh-CN"/>
        </w:rPr>
        <w:t>：</w:t>
      </w:r>
      <w:r>
        <w:rPr>
          <w:color w:val="000000"/>
          <w:u w:val="single"/>
          <w:lang w:val="en-US" w:eastAsia="zh-CN"/>
        </w:rPr>
        <w:t>00</w:t>
      </w:r>
      <w:r>
        <w:rPr>
          <w:color w:val="000000"/>
          <w:lang w:val="en-US" w:eastAsia="zh-CN"/>
        </w:rPr>
        <w:t>和节假日最后一天的</w:t>
      </w:r>
      <w:r>
        <w:rPr>
          <w:color w:val="000000"/>
          <w:u w:val="single"/>
          <w:lang w:val="en-US" w:eastAsia="zh-CN"/>
        </w:rPr>
        <w:t>23</w:t>
      </w:r>
      <w:r>
        <w:rPr>
          <w:color w:val="000000"/>
          <w:u w:val="single"/>
          <w:lang w:val="en-US" w:eastAsia="zh-CN"/>
        </w:rPr>
        <w:t>：</w:t>
      </w:r>
      <w:r>
        <w:rPr>
          <w:color w:val="000000"/>
          <w:u w:val="single"/>
          <w:lang w:val="en-US" w:eastAsia="zh-CN"/>
        </w:rPr>
        <w:t>00</w:t>
      </w:r>
      <w:r>
        <w:rPr>
          <w:color w:val="000000"/>
          <w:u w:val="single"/>
          <w:lang w:val="en-US" w:eastAsia="zh-CN"/>
        </w:rPr>
        <w:t>至</w:t>
      </w:r>
      <w:r>
        <w:rPr>
          <w:color w:val="000000"/>
          <w:u w:val="single"/>
          <w:lang w:val="en-US" w:eastAsia="zh-CN"/>
        </w:rPr>
        <w:t>24</w:t>
      </w:r>
      <w:r>
        <w:rPr>
          <w:color w:val="000000"/>
          <w:u w:val="single"/>
          <w:lang w:val="en-US" w:eastAsia="zh-CN"/>
        </w:rPr>
        <w:t>：</w:t>
      </w:r>
      <w:r>
        <w:rPr>
          <w:color w:val="000000"/>
          <w:u w:val="single"/>
          <w:lang w:val="en-US" w:eastAsia="zh-CN"/>
        </w:rPr>
        <w:t>00</w:t>
      </w:r>
      <w:r>
        <w:rPr>
          <w:color w:val="000000"/>
          <w:lang w:val="en-US" w:eastAsia="zh-CN"/>
        </w:rPr>
        <w:t>（</w:t>
      </w:r>
      <w:r>
        <w:rPr>
          <w:color w:val="000000"/>
          <w:lang w:val="en-US" w:eastAsia="zh-CN"/>
        </w:rPr>
        <w:t>ETC</w:t>
      </w:r>
      <w:r>
        <w:rPr>
          <w:color w:val="000000"/>
          <w:lang w:val="en-US" w:eastAsia="zh-CN"/>
        </w:rPr>
        <w:t>车辆除外）</w:t>
      </w:r>
    </w:p>
    <w:p>
      <w:pPr>
        <w:pStyle w:val="Normal"/>
        <w:spacing w:lineRule="exact" w:line="440"/>
        <w:ind w:left="-28" w:firstLine="480"/>
        <w:jc w:val="left"/>
        <w:rPr>
          <w:rFonts w:ascii="仿宋_GB2312" w:hAnsi="仿宋_GB2312"/>
          <w:sz w:val="24"/>
          <w:szCs w:val="24"/>
        </w:rPr>
      </w:pPr>
      <w:r>
        <w:rPr>
          <w:rFonts w:ascii="仿宋_GB2312" w:hAnsi="仿宋_GB2312"/>
          <w:sz w:val="24"/>
          <w:szCs w:val="24"/>
          <w:lang w:val="en-US" w:eastAsia="zh-CN"/>
        </w:rPr>
        <w:t>8</w:t>
      </w:r>
      <w:r>
        <w:rPr>
          <w:rFonts w:ascii="仿宋_GB2312" w:hAnsi="仿宋_GB2312"/>
          <w:sz w:val="24"/>
          <w:szCs w:val="24"/>
          <w:lang w:val="en-US" w:eastAsia="zh-CN"/>
        </w:rPr>
        <w:t>、</w:t>
      </w:r>
      <w:r>
        <w:rPr>
          <w:rFonts w:ascii="仿宋_GB2312" w:hAnsi="仿宋_GB2312" w:cs="宋体"/>
          <w:sz w:val="24"/>
          <w:szCs w:val="24"/>
          <w:lang w:val="en-US" w:eastAsia="zh-CN"/>
        </w:rPr>
        <w:t xml:space="preserve"> 《四川高速公路联网收费系统运行协调执行通知书》（</w:t>
      </w:r>
      <w:r>
        <w:rPr>
          <w:rFonts w:cs="宋体" w:ascii="仿宋_GB2312" w:hAnsi="仿宋_GB2312"/>
          <w:sz w:val="24"/>
          <w:szCs w:val="24"/>
          <w:lang w:val="en-US" w:eastAsia="zh-CN"/>
        </w:rPr>
        <w:t>2016</w:t>
      </w:r>
      <w:r>
        <w:rPr>
          <w:rFonts w:ascii="仿宋_GB2312" w:hAnsi="仿宋_GB2312" w:cs="宋体"/>
          <w:sz w:val="24"/>
          <w:szCs w:val="24"/>
          <w:lang w:val="en-US" w:eastAsia="zh-CN"/>
        </w:rPr>
        <w:t>总第</w:t>
      </w:r>
      <w:r>
        <w:rPr>
          <w:rFonts w:cs="宋体" w:ascii="仿宋_GB2312" w:hAnsi="仿宋_GB2312"/>
          <w:sz w:val="24"/>
          <w:szCs w:val="24"/>
          <w:lang w:val="en-US" w:eastAsia="zh-CN"/>
        </w:rPr>
        <w:t>30</w:t>
      </w:r>
      <w:r>
        <w:rPr>
          <w:rFonts w:ascii="仿宋_GB2312" w:hAnsi="仿宋_GB2312" w:cs="宋体"/>
          <w:sz w:val="24"/>
          <w:szCs w:val="24"/>
          <w:lang w:val="en-US" w:eastAsia="zh-CN"/>
        </w:rPr>
        <w:t>号）文件要求，持统一执法的国家机关“</w:t>
      </w:r>
      <w:r>
        <w:rPr>
          <w:rFonts w:ascii="仿宋_GB2312" w:hAnsi="仿宋_GB2312" w:cs="宋体"/>
          <w:sz w:val="24"/>
          <w:szCs w:val="24"/>
          <w:u w:val="single"/>
          <w:lang w:val="en-US" w:eastAsia="zh-CN"/>
        </w:rPr>
        <w:t>特别通行</w:t>
      </w:r>
      <w:r>
        <w:rPr>
          <w:rFonts w:ascii="仿宋_GB2312" w:hAnsi="仿宋_GB2312" w:cs="宋体"/>
          <w:sz w:val="24"/>
          <w:szCs w:val="24"/>
          <w:lang w:val="en-US" w:eastAsia="zh-CN"/>
        </w:rPr>
        <w:t>”标志（红底白字）执行国家安全紧急任务的车辆通行我省高速公路时，在收费站入、出口统一按“</w:t>
      </w:r>
      <w:r>
        <w:rPr>
          <w:rFonts w:ascii="仿宋_GB2312" w:hAnsi="仿宋_GB2312" w:cs="宋体"/>
          <w:sz w:val="24"/>
          <w:szCs w:val="24"/>
          <w:u w:val="single"/>
          <w:lang w:val="en-US" w:eastAsia="zh-CN"/>
        </w:rPr>
        <w:t>军警车</w:t>
      </w:r>
      <w:r>
        <w:rPr>
          <w:rFonts w:ascii="仿宋_GB2312" w:hAnsi="仿宋_GB2312" w:cs="宋体"/>
          <w:sz w:val="24"/>
          <w:szCs w:val="24"/>
          <w:lang w:val="en-US" w:eastAsia="zh-CN"/>
        </w:rPr>
        <w:t>”发卡和免费放行，并享有快速、优先通行权。</w:t>
      </w:r>
    </w:p>
    <w:p>
      <w:pPr>
        <w:pStyle w:val="Normal"/>
        <w:rPr>
          <w:rFonts w:ascii="仿宋_GB2312" w:hAnsi="仿宋_GB2312" w:cs="宋体"/>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9</w:t>
      </w:r>
      <w:r>
        <w:rPr>
          <w:rFonts w:ascii="仿宋_GB2312" w:hAnsi="仿宋_GB2312"/>
          <w:sz w:val="24"/>
          <w:szCs w:val="24"/>
          <w:lang w:val="en-US" w:eastAsia="zh-CN"/>
        </w:rPr>
        <w:t>、在我省高速公路网多路径环境中，</w:t>
      </w:r>
      <w:r>
        <w:rPr>
          <w:rFonts w:ascii="仿宋_GB2312" w:hAnsi="仿宋_GB2312"/>
          <w:sz w:val="24"/>
          <w:szCs w:val="24"/>
          <w:u w:val="single"/>
          <w:lang w:val="en-US" w:eastAsia="zh-CN"/>
        </w:rPr>
        <w:t>标识站</w:t>
      </w:r>
      <w:r>
        <w:rPr>
          <w:rFonts w:ascii="仿宋_GB2312" w:hAnsi="仿宋_GB2312"/>
          <w:sz w:val="24"/>
          <w:szCs w:val="24"/>
          <w:lang w:val="en-US" w:eastAsia="zh-CN"/>
        </w:rPr>
        <w:t>是判断车辆实际行驶路径的主要手段，是据实收取车辆通行费的必要条件，是实施联网收费情分结算的重要依据</w:t>
      </w:r>
      <w:r>
        <w:rPr>
          <w:rFonts w:ascii="仿宋_GB2312" w:hAnsi="仿宋_GB2312" w:cs="宋体"/>
          <w:sz w:val="24"/>
          <w:szCs w:val="24"/>
          <w:lang w:val="en-US" w:eastAsia="zh-CN"/>
        </w:rPr>
        <w:t>。</w:t>
      </w:r>
    </w:p>
    <w:p>
      <w:pPr>
        <w:pStyle w:val="Normal"/>
        <w:spacing w:lineRule="exact" w:line="440"/>
        <w:jc w:val="left"/>
        <w:rPr>
          <w:rFonts w:ascii="仿宋_GB2312" w:hAnsi="仿宋_GB2312" w:cs="宋体"/>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10</w:t>
      </w:r>
      <w:r>
        <w:rPr>
          <w:rFonts w:ascii="仿宋_GB2312" w:hAnsi="仿宋_GB2312"/>
          <w:sz w:val="24"/>
          <w:szCs w:val="24"/>
          <w:lang w:val="en-US" w:eastAsia="zh-CN"/>
        </w:rPr>
        <w:t>、</w:t>
      </w:r>
      <w:r>
        <w:rPr>
          <w:rFonts w:ascii="仿宋_GB2312" w:hAnsi="仿宋_GB2312" w:cs="宋体"/>
          <w:sz w:val="24"/>
          <w:szCs w:val="24"/>
          <w:lang w:val="en-US" w:eastAsia="zh-CN"/>
        </w:rPr>
        <w:t>《山东高速四川产业运营公司收费稽查考评表》要求，票据</w:t>
      </w:r>
      <w:r>
        <w:rPr>
          <w:rFonts w:ascii="仿宋_GB2312" w:hAnsi="仿宋_GB2312"/>
          <w:sz w:val="24"/>
          <w:szCs w:val="24"/>
        </w:rPr>
        <w:t>、</w:t>
      </w:r>
      <w:r>
        <w:rPr>
          <w:rFonts w:ascii="仿宋_GB2312" w:hAnsi="仿宋_GB2312"/>
          <w:sz w:val="24"/>
          <w:szCs w:val="24"/>
          <w:lang w:val="en-US" w:eastAsia="zh-CN"/>
        </w:rPr>
        <w:t>通行卡的使用应符合规定，不得将</w:t>
      </w:r>
      <w:r>
        <w:rPr>
          <w:rFonts w:ascii="仿宋_GB2312" w:hAnsi="仿宋_GB2312"/>
          <w:sz w:val="24"/>
          <w:szCs w:val="24"/>
          <w:u w:val="single"/>
          <w:lang w:val="en-US" w:eastAsia="zh-CN"/>
        </w:rPr>
        <w:t>作废</w:t>
      </w:r>
      <w:r>
        <w:rPr>
          <w:rFonts w:ascii="仿宋_GB2312" w:hAnsi="仿宋_GB2312"/>
          <w:sz w:val="24"/>
          <w:szCs w:val="24"/>
          <w:lang w:val="en-US" w:eastAsia="zh-CN"/>
        </w:rPr>
        <w:t>票据</w:t>
      </w:r>
      <w:r>
        <w:rPr>
          <w:rFonts w:ascii="仿宋_GB2312" w:hAnsi="仿宋_GB2312"/>
          <w:sz w:val="24"/>
          <w:szCs w:val="24"/>
        </w:rPr>
        <w:t>、</w:t>
      </w:r>
      <w:r>
        <w:rPr>
          <w:rFonts w:ascii="仿宋_GB2312" w:hAnsi="仿宋_GB2312"/>
          <w:sz w:val="24"/>
          <w:szCs w:val="24"/>
          <w:u w:val="single"/>
          <w:lang w:val="en-US" w:eastAsia="zh-CN"/>
        </w:rPr>
        <w:t>错</w:t>
      </w:r>
      <w:r>
        <w:rPr>
          <w:rFonts w:ascii="仿宋_GB2312" w:hAnsi="仿宋_GB2312"/>
          <w:sz w:val="24"/>
          <w:szCs w:val="24"/>
          <w:lang w:val="en-US" w:eastAsia="zh-CN"/>
        </w:rPr>
        <w:t>卡</w:t>
      </w:r>
      <w:r>
        <w:rPr>
          <w:rFonts w:ascii="仿宋_GB2312" w:hAnsi="仿宋_GB2312"/>
          <w:sz w:val="24"/>
          <w:szCs w:val="24"/>
        </w:rPr>
        <w:t>、</w:t>
      </w:r>
      <w:r>
        <w:rPr>
          <w:rFonts w:ascii="仿宋_GB2312" w:hAnsi="仿宋_GB2312"/>
          <w:sz w:val="24"/>
          <w:szCs w:val="24"/>
          <w:u w:val="single"/>
          <w:lang w:val="en-US" w:eastAsia="zh-CN"/>
        </w:rPr>
        <w:t>坏</w:t>
      </w:r>
      <w:r>
        <w:rPr>
          <w:rFonts w:ascii="仿宋_GB2312" w:hAnsi="仿宋_GB2312"/>
          <w:sz w:val="24"/>
          <w:szCs w:val="24"/>
          <w:lang w:val="en-US" w:eastAsia="zh-CN"/>
        </w:rPr>
        <w:t>卡</w:t>
      </w:r>
      <w:r>
        <w:rPr>
          <w:rFonts w:ascii="仿宋_GB2312" w:hAnsi="仿宋_GB2312"/>
          <w:sz w:val="24"/>
          <w:szCs w:val="24"/>
        </w:rPr>
        <w:t>、</w:t>
      </w:r>
      <w:r>
        <w:rPr>
          <w:rFonts w:ascii="仿宋_GB2312" w:hAnsi="仿宋_GB2312"/>
          <w:sz w:val="24"/>
          <w:szCs w:val="24"/>
          <w:u w:val="none"/>
          <w:lang w:val="en-US" w:eastAsia="zh-CN"/>
        </w:rPr>
        <w:t>非法</w:t>
      </w:r>
      <w:r>
        <w:rPr>
          <w:rFonts w:ascii="仿宋_GB2312" w:hAnsi="仿宋_GB2312"/>
          <w:sz w:val="24"/>
          <w:szCs w:val="24"/>
          <w:lang w:val="en-US" w:eastAsia="zh-CN"/>
        </w:rPr>
        <w:t>卡发给司机</w:t>
      </w:r>
      <w:r>
        <w:rPr>
          <w:rFonts w:ascii="仿宋_GB2312" w:hAnsi="仿宋_GB2312" w:cs="宋体"/>
          <w:sz w:val="24"/>
          <w:szCs w:val="24"/>
          <w:lang w:val="en-US" w:eastAsia="zh-CN"/>
        </w:rPr>
        <w:t>。</w:t>
      </w:r>
    </w:p>
    <w:p>
      <w:pPr>
        <w:pStyle w:val="Normal"/>
        <w:spacing w:lineRule="exact" w:line="440"/>
        <w:ind w:left="-28" w:firstLine="480"/>
        <w:jc w:val="left"/>
        <w:rPr>
          <w:rFonts w:ascii="仿宋_GB2312" w:hAnsi="仿宋_GB2312" w:cs="宋体"/>
          <w:sz w:val="24"/>
          <w:szCs w:val="24"/>
          <w:lang w:val="en-US" w:eastAsia="zh-CN"/>
        </w:rPr>
      </w:pPr>
      <w:r>
        <w:rPr>
          <w:rFonts w:cs="宋体" w:ascii="仿宋_GB2312" w:hAnsi="仿宋_GB2312"/>
          <w:sz w:val="24"/>
          <w:szCs w:val="24"/>
          <w:lang w:val="en-US" w:eastAsia="zh-CN"/>
        </w:rPr>
        <w:t>11</w:t>
      </w:r>
      <w:r>
        <w:rPr>
          <w:rFonts w:ascii="仿宋_GB2312" w:hAnsi="仿宋_GB2312" w:cs="宋体"/>
          <w:sz w:val="24"/>
          <w:szCs w:val="24"/>
          <w:lang w:val="en-US" w:eastAsia="zh-CN"/>
        </w:rPr>
        <w:t>、《四川省高速公路条例》规定，运输不可解体物品的超限运输车辆确需行驶高速公路的，承运人应当向高速公路管理机构申请办理</w:t>
      </w:r>
      <w:r>
        <w:rPr>
          <w:rFonts w:ascii="仿宋_GB2312" w:hAnsi="仿宋_GB2312" w:cs="宋体"/>
          <w:sz w:val="24"/>
          <w:szCs w:val="24"/>
          <w:u w:val="single"/>
          <w:lang w:val="en-US" w:eastAsia="zh-CN"/>
        </w:rPr>
        <w:t>《超限运输车辆通行证》</w:t>
      </w:r>
      <w:r>
        <w:rPr>
          <w:rFonts w:ascii="仿宋_GB2312" w:hAnsi="仿宋_GB2312" w:cs="宋体"/>
          <w:sz w:val="24"/>
          <w:szCs w:val="24"/>
          <w:lang w:val="en-US" w:eastAsia="zh-CN"/>
        </w:rPr>
        <w:t>。</w:t>
      </w:r>
    </w:p>
    <w:p>
      <w:pPr>
        <w:pStyle w:val="Normal"/>
        <w:spacing w:lineRule="exact" w:line="440"/>
        <w:jc w:val="left"/>
        <w:rPr>
          <w:rFonts w:ascii="仿宋_GB2312" w:hAnsi="仿宋_GB2312" w:cs="宋体"/>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rPr>
        <w:t>1</w:t>
      </w:r>
      <w:r>
        <w:rPr>
          <w:rFonts w:ascii="仿宋_GB2312" w:hAnsi="仿宋_GB2312"/>
          <w:sz w:val="24"/>
          <w:szCs w:val="24"/>
          <w:lang w:val="en-US" w:eastAsia="zh-CN"/>
        </w:rPr>
        <w:t>2</w:t>
      </w:r>
      <w:r>
        <w:rPr>
          <w:rFonts w:ascii="仿宋_GB2312" w:hAnsi="仿宋_GB2312"/>
          <w:sz w:val="24"/>
          <w:szCs w:val="24"/>
        </w:rPr>
        <w:t>、</w:t>
      </w:r>
      <w:r>
        <w:rPr>
          <w:rFonts w:ascii="仿宋_GB2312" w:hAnsi="仿宋_GB2312"/>
          <w:sz w:val="24"/>
          <w:lang w:val="en-US" w:eastAsia="zh-CN"/>
        </w:rPr>
        <w:t>在高速公路上发生交通事故，仅造成财产损失、人员轻微受伤的，当事人应当立即将车辆移至</w:t>
      </w:r>
      <w:r>
        <w:rPr>
          <w:rFonts w:ascii="仿宋_GB2312" w:hAnsi="仿宋_GB2312"/>
          <w:sz w:val="24"/>
          <w:u w:val="single"/>
          <w:lang w:val="en-US" w:eastAsia="zh-CN"/>
        </w:rPr>
        <w:t>就近服务区</w:t>
      </w:r>
      <w:r>
        <w:rPr>
          <w:rFonts w:ascii="仿宋_GB2312" w:hAnsi="仿宋_GB2312"/>
          <w:sz w:val="24"/>
          <w:lang w:val="en-US" w:eastAsia="zh-CN"/>
        </w:rPr>
        <w:t>、</w:t>
      </w:r>
      <w:r>
        <w:rPr>
          <w:rFonts w:ascii="仿宋_GB2312" w:hAnsi="仿宋_GB2312"/>
          <w:sz w:val="24"/>
          <w:u w:val="single"/>
          <w:lang w:val="en-US" w:eastAsia="zh-CN"/>
        </w:rPr>
        <w:t>收费站外</w:t>
      </w:r>
      <w:r>
        <w:rPr>
          <w:rFonts w:ascii="仿宋_GB2312" w:hAnsi="仿宋_GB2312"/>
          <w:sz w:val="24"/>
          <w:lang w:val="en-US" w:eastAsia="zh-CN"/>
        </w:rPr>
        <w:t>等地点，再协商处理或者报警。发生人员伤亡的交通</w:t>
      </w:r>
      <w:r>
        <w:rPr>
          <w:rFonts w:ascii="仿宋_GB2312" w:hAnsi="仿宋_GB2312" w:cs="宋体"/>
          <w:sz w:val="24"/>
          <w:szCs w:val="24"/>
          <w:lang w:val="en-US" w:eastAsia="zh-CN"/>
        </w:rPr>
        <w:t>事故或者事故车辆不能移动的，应当立即开启危险报警闪光灯，在来车方向</w:t>
      </w:r>
      <w:r>
        <w:rPr>
          <w:rFonts w:ascii="仿宋_GB2312" w:hAnsi="仿宋_GB2312" w:cs="宋体"/>
          <w:sz w:val="24"/>
          <w:szCs w:val="24"/>
          <w:u w:val="single"/>
          <w:lang w:val="en-US" w:eastAsia="zh-CN"/>
        </w:rPr>
        <w:t>一百五十</w:t>
      </w:r>
      <w:r>
        <w:rPr>
          <w:rFonts w:ascii="仿宋_GB2312" w:hAnsi="仿宋_GB2312" w:cs="宋体"/>
          <w:sz w:val="24"/>
          <w:szCs w:val="24"/>
          <w:lang w:val="en-US" w:eastAsia="zh-CN"/>
        </w:rPr>
        <w:t>米外设置故障车警告标志牌，车上人员应当迅速转移到路外安全地点，并立即报警。</w:t>
      </w:r>
    </w:p>
    <w:p>
      <w:pPr>
        <w:pStyle w:val="Normal"/>
        <w:spacing w:lineRule="exact" w:line="440"/>
        <w:ind w:left="-28" w:firstLine="480"/>
        <w:jc w:val="left"/>
        <w:rPr>
          <w:rFonts w:ascii="仿宋_GB2312" w:hAnsi="仿宋_GB2312" w:cs="宋体"/>
          <w:sz w:val="24"/>
          <w:szCs w:val="24"/>
          <w:lang w:val="en-US" w:eastAsia="zh-CN"/>
        </w:rPr>
      </w:pPr>
      <w:r>
        <w:rPr>
          <w:rFonts w:cs="宋体" w:ascii="仿宋_GB2312" w:hAnsi="仿宋_GB2312"/>
          <w:sz w:val="24"/>
          <w:szCs w:val="24"/>
          <w:lang w:val="en-US" w:eastAsia="zh-CN"/>
        </w:rPr>
        <w:t>1</w:t>
      </w:r>
      <w:r>
        <w:rPr>
          <w:rFonts w:eastAsia="仿宋_GB2312" w:ascii="仿宋_GB2312" w:hAnsi="仿宋_GB2312"/>
          <w:sz w:val="24"/>
          <w:szCs w:val="20"/>
          <w:lang w:val="en-US" w:eastAsia="zh-CN" w:bidi="ar-SA"/>
        </w:rPr>
        <w:t>3</w:t>
      </w:r>
      <w:r>
        <w:rPr>
          <w:rFonts w:ascii="仿宋_GB2312" w:hAnsi="仿宋_GB2312"/>
          <w:sz w:val="24"/>
          <w:szCs w:val="20"/>
          <w:lang w:val="en-US" w:eastAsia="zh-CN" w:bidi="ar-SA"/>
        </w:rPr>
        <w:t>、</w:t>
      </w:r>
      <w:r>
        <w:rPr>
          <w:rFonts w:ascii="仿宋_GB2312" w:hAnsi="仿宋_GB2312"/>
          <w:sz w:val="24"/>
          <w:szCs w:val="20"/>
          <w:lang w:val="en-US" w:eastAsia="zh-CN" w:bidi="ar-SA"/>
        </w:rPr>
        <w:t>《四川省高速公路条例》规定，</w:t>
      </w:r>
      <w:r>
        <w:rPr>
          <w:rFonts w:ascii="仿宋_GB2312" w:hAnsi="仿宋_GB2312"/>
          <w:sz w:val="24"/>
          <w:szCs w:val="20"/>
          <w:lang w:val="en-US" w:eastAsia="zh-CN" w:bidi="ar-SA"/>
        </w:rPr>
        <w:t>高速公路经营者应当按照规定在高速公路入口设置</w:t>
      </w:r>
      <w:r>
        <w:rPr>
          <w:rFonts w:ascii="仿宋_GB2312" w:hAnsi="仿宋_GB2312"/>
          <w:sz w:val="24"/>
          <w:szCs w:val="20"/>
          <w:u w:val="single"/>
          <w:lang w:val="en-US" w:eastAsia="zh-CN" w:bidi="ar-SA"/>
        </w:rPr>
        <w:t>计重检测设施</w:t>
      </w:r>
      <w:r>
        <w:rPr>
          <w:rFonts w:ascii="仿宋_GB2312" w:hAnsi="仿宋_GB2312"/>
          <w:sz w:val="24"/>
          <w:szCs w:val="20"/>
          <w:lang w:val="en-US" w:eastAsia="zh-CN" w:bidi="ar-SA"/>
        </w:rPr>
        <w:t>，对货运车辆进行计重检测，不得放行</w:t>
      </w:r>
      <w:r>
        <w:rPr>
          <w:rFonts w:ascii="仿宋_GB2312" w:hAnsi="仿宋_GB2312"/>
          <w:sz w:val="24"/>
          <w:szCs w:val="20"/>
          <w:u w:val="single"/>
          <w:lang w:val="en-US" w:eastAsia="zh-CN" w:bidi="ar-SA"/>
        </w:rPr>
        <w:t>违法超限车辆</w:t>
      </w:r>
      <w:r>
        <w:rPr>
          <w:rFonts w:ascii="仿宋_GB2312" w:hAnsi="仿宋_GB2312"/>
          <w:sz w:val="24"/>
          <w:szCs w:val="20"/>
          <w:lang w:val="en-US" w:eastAsia="zh-CN" w:bidi="ar-SA"/>
        </w:rPr>
        <w:t>驶入高速公路</w:t>
      </w:r>
      <w:r>
        <w:rPr>
          <w:rFonts w:ascii="仿宋_GB2312" w:hAnsi="仿宋_GB2312"/>
          <w:sz w:val="24"/>
          <w:szCs w:val="20"/>
          <w:lang w:val="en-US" w:eastAsia="zh-CN" w:bidi="ar-SA"/>
        </w:rPr>
        <w:t>。</w:t>
      </w:r>
    </w:p>
    <w:p>
      <w:pPr>
        <w:pStyle w:val="Normal"/>
        <w:spacing w:lineRule="exact" w:line="440"/>
        <w:ind w:left="-28" w:firstLine="480"/>
        <w:jc w:val="left"/>
        <w:rPr>
          <w:rFonts w:ascii="仿宋_GB2312" w:hAnsi="仿宋_GB2312" w:eastAsia="仿宋_GB2312"/>
          <w:sz w:val="24"/>
          <w:szCs w:val="20"/>
          <w:lang w:val="en-US" w:eastAsia="zh-CN" w:bidi="ar-SA"/>
        </w:rPr>
      </w:pPr>
      <w:r>
        <w:rPr>
          <w:rFonts w:cs="宋体" w:ascii="仿宋_GB2312" w:hAnsi="仿宋_GB2312"/>
          <w:sz w:val="24"/>
          <w:szCs w:val="24"/>
          <w:lang w:val="en-US" w:eastAsia="zh-CN"/>
        </w:rPr>
        <w:t>14</w:t>
      </w:r>
      <w:r>
        <w:rPr>
          <w:rFonts w:ascii="仿宋_GB2312" w:hAnsi="仿宋_GB2312" w:cs="宋体"/>
          <w:sz w:val="24"/>
          <w:szCs w:val="24"/>
          <w:lang w:val="en-US" w:eastAsia="zh-CN"/>
        </w:rPr>
        <w:t>、《山东高速四川产业运营公司收费人员文明服务规范》规定，</w:t>
      </w:r>
      <w:r>
        <w:rPr>
          <w:rFonts w:ascii="仿宋_GB2312" w:hAnsi="仿宋_GB2312" w:cs="宋体"/>
          <w:sz w:val="24"/>
        </w:rPr>
        <w:t>收费班长带班上岗前，要集合当班人员，清点人数，检查</w:t>
      </w:r>
      <w:r>
        <w:rPr>
          <w:rFonts w:ascii="仿宋_GB2312" w:hAnsi="仿宋_GB2312" w:cs="宋体"/>
          <w:sz w:val="24"/>
          <w:u w:val="single"/>
        </w:rPr>
        <w:t>着装</w:t>
      </w:r>
      <w:r>
        <w:rPr>
          <w:rFonts w:ascii="仿宋_GB2312" w:hAnsi="仿宋_GB2312" w:cs="宋体"/>
          <w:sz w:val="24"/>
        </w:rPr>
        <w:t>，交待</w:t>
      </w:r>
      <w:r>
        <w:rPr>
          <w:rFonts w:ascii="仿宋_GB2312" w:hAnsi="仿宋_GB2312" w:cs="宋体"/>
          <w:sz w:val="24"/>
          <w:u w:val="single"/>
        </w:rPr>
        <w:t>注意事项</w:t>
      </w:r>
      <w:r>
        <w:rPr>
          <w:rFonts w:ascii="仿宋_GB2312" w:hAnsi="仿宋_GB2312" w:cs="宋体"/>
          <w:sz w:val="24"/>
        </w:rPr>
        <w:t>，下班时做简要</w:t>
      </w:r>
      <w:r>
        <w:rPr>
          <w:rFonts w:ascii="仿宋_GB2312" w:hAnsi="仿宋_GB2312" w:cs="宋体"/>
          <w:sz w:val="24"/>
          <w:u w:val="single"/>
        </w:rPr>
        <w:t>小结讲评</w:t>
      </w:r>
      <w:r>
        <w:rPr>
          <w:rFonts w:ascii="仿宋_GB2312" w:hAnsi="仿宋_GB2312" w:cs="宋体"/>
          <w:sz w:val="24"/>
        </w:rPr>
        <w:t>，下班途中要</w:t>
      </w:r>
      <w:r>
        <w:rPr>
          <w:rFonts w:ascii="仿宋_GB2312" w:hAnsi="仿宋_GB2312" w:cs="宋体"/>
          <w:sz w:val="24"/>
          <w:u w:val="single"/>
        </w:rPr>
        <w:t>统一带队</w:t>
      </w:r>
      <w:r>
        <w:rPr>
          <w:rFonts w:ascii="仿宋_GB2312" w:hAnsi="仿宋_GB2312" w:cs="宋体"/>
          <w:sz w:val="24"/>
        </w:rPr>
        <w:t>不得自行往返。</w:t>
      </w:r>
    </w:p>
    <w:p>
      <w:pPr>
        <w:pStyle w:val="Normal"/>
        <w:spacing w:lineRule="exact" w:line="440"/>
        <w:ind w:left="-27" w:firstLine="480"/>
        <w:rPr>
          <w:rFonts w:ascii="仿宋_GB2312" w:hAnsi="仿宋_GB2312"/>
          <w:sz w:val="24"/>
          <w:szCs w:val="24"/>
        </w:rPr>
      </w:pPr>
      <w:r>
        <w:rPr>
          <w:color w:val="000000"/>
        </w:rPr>
        <w:t>二、单选题（每题</w:t>
      </w:r>
      <w:r>
        <w:rPr>
          <w:color w:val="000000"/>
        </w:rPr>
        <w:t>1</w:t>
      </w:r>
      <w:r>
        <w:rPr>
          <w:color w:val="000000"/>
        </w:rPr>
        <w:t>分，共</w:t>
      </w:r>
      <w:r>
        <w:rPr>
          <w:color w:val="000000"/>
        </w:rPr>
        <w:t>10</w:t>
      </w:r>
      <w:r>
        <w:rPr>
          <w:color w:val="000000"/>
        </w:rPr>
        <w:t>分</w:t>
      </w:r>
      <w:r>
        <w:rPr>
          <w:rFonts w:ascii="仿宋_GB2312" w:hAnsi="仿宋_GB2312"/>
          <w:sz w:val="24"/>
          <w:szCs w:val="24"/>
        </w:rPr>
        <w:t>）</w:t>
      </w:r>
    </w:p>
    <w:p>
      <w:pPr>
        <w:pStyle w:val="Normal"/>
        <w:spacing w:lineRule="exact" w:line="440"/>
        <w:ind w:left="-27" w:firstLine="480"/>
        <w:rPr>
          <w:rFonts w:ascii="仿宋_GB2312" w:hAnsi="仿宋_GB2312"/>
          <w:sz w:val="24"/>
          <w:szCs w:val="24"/>
        </w:rPr>
      </w:pPr>
      <w:r>
        <w:rPr>
          <w:rFonts w:ascii="仿宋_GB2312" w:hAnsi="仿宋_GB2312"/>
          <w:sz w:val="24"/>
          <w:szCs w:val="24"/>
          <w:lang w:val="en-US" w:eastAsia="zh-CN"/>
        </w:rPr>
        <w:t>1</w:t>
      </w:r>
      <w:r>
        <w:rPr>
          <w:rFonts w:ascii="仿宋_GB2312" w:hAnsi="仿宋_GB2312"/>
          <w:sz w:val="24"/>
          <w:szCs w:val="24"/>
        </w:rPr>
        <w:t>、</w:t>
      </w:r>
      <w:r>
        <w:rPr>
          <w:rFonts w:ascii="仿宋_GB2312" w:hAnsi="仿宋_GB2312"/>
          <w:sz w:val="24"/>
          <w:szCs w:val="24"/>
          <w:lang w:val="en-US" w:eastAsia="zh-CN"/>
        </w:rPr>
        <w:t>下列临免车辆归属关系错误的是</w:t>
      </w:r>
      <w:r>
        <w:rPr>
          <w:rFonts w:ascii="仿宋_GB2312" w:hAnsi="仿宋_GB2312"/>
          <w:sz w:val="24"/>
          <w:szCs w:val="24"/>
        </w:rPr>
        <w:t xml:space="preserve">（ </w:t>
      </w:r>
      <w:r>
        <w:rPr>
          <w:rFonts w:ascii="仿宋_GB2312" w:hAnsi="仿宋_GB2312"/>
          <w:sz w:val="24"/>
          <w:szCs w:val="24"/>
        </w:rPr>
        <w:t xml:space="preserve">B </w:t>
      </w:r>
      <w:r>
        <w:rPr>
          <w:rFonts w:ascii="仿宋_GB2312" w:hAnsi="仿宋_GB2312"/>
          <w:sz w:val="24"/>
          <w:szCs w:val="24"/>
        </w:rPr>
        <w:t>）</w:t>
      </w:r>
    </w:p>
    <w:p>
      <w:pPr>
        <w:pStyle w:val="Normal"/>
        <w:spacing w:lineRule="exact" w:line="440"/>
        <w:ind w:left="-27" w:firstLine="480"/>
        <w:rPr>
          <w:rFonts w:ascii="仿宋_GB2312" w:hAnsi="仿宋_GB2312"/>
          <w:sz w:val="24"/>
          <w:szCs w:val="24"/>
        </w:rPr>
      </w:pPr>
      <w:r>
        <w:rPr>
          <w:rFonts w:ascii="仿宋_GB2312" w:hAnsi="仿宋_GB2312"/>
          <w:sz w:val="24"/>
          <w:szCs w:val="24"/>
        </w:rPr>
        <w:t>A.</w:t>
      </w:r>
      <w:r>
        <w:rPr>
          <w:rFonts w:ascii="仿宋_GB2312" w:hAnsi="仿宋_GB2312"/>
          <w:sz w:val="24"/>
          <w:szCs w:val="24"/>
          <w:lang w:val="en-US" w:eastAsia="zh-CN"/>
        </w:rPr>
        <w:t>川</w:t>
      </w:r>
      <w:r>
        <w:rPr>
          <w:rFonts w:ascii="仿宋_GB2312" w:hAnsi="仿宋_GB2312"/>
          <w:sz w:val="24"/>
          <w:szCs w:val="24"/>
          <w:lang w:val="en-US" w:eastAsia="zh-CN"/>
        </w:rPr>
        <w:t>LQA013</w:t>
      </w:r>
      <w:r>
        <w:rPr>
          <w:rFonts w:ascii="仿宋_GB2312" w:hAnsi="仿宋_GB2312"/>
          <w:sz w:val="24"/>
          <w:szCs w:val="24"/>
          <w:lang w:val="en-US" w:eastAsia="zh-CN"/>
        </w:rPr>
        <w:t>为机电维护车辆</w:t>
      </w:r>
      <w:r>
        <w:rPr>
          <w:rFonts w:ascii="仿宋_GB2312" w:hAnsi="仿宋_GB2312"/>
          <w:sz w:val="24"/>
          <w:szCs w:val="24"/>
        </w:rPr>
        <w:t xml:space="preserve">      </w:t>
      </w:r>
      <w:r>
        <w:rPr>
          <w:rFonts w:ascii="仿宋_GB2312" w:hAnsi="仿宋_GB2312"/>
          <w:sz w:val="24"/>
          <w:szCs w:val="24"/>
          <w:lang w:val="en-US" w:eastAsia="zh-CN"/>
        </w:rPr>
        <w:t xml:space="preserve"> </w:t>
      </w:r>
      <w:r>
        <w:rPr>
          <w:rFonts w:ascii="仿宋_GB2312" w:hAnsi="仿宋_GB2312"/>
          <w:sz w:val="24"/>
          <w:szCs w:val="24"/>
        </w:rPr>
        <w:t xml:space="preserve">    </w:t>
      </w:r>
      <w:r>
        <w:rPr>
          <w:rFonts w:ascii="仿宋_GB2312" w:hAnsi="仿宋_GB2312"/>
          <w:sz w:val="24"/>
          <w:szCs w:val="24"/>
        </w:rPr>
        <w:t>B.</w:t>
      </w:r>
      <w:r>
        <w:rPr>
          <w:rFonts w:ascii="仿宋_GB2312" w:hAnsi="仿宋_GB2312"/>
          <w:sz w:val="24"/>
          <w:szCs w:val="24"/>
          <w:lang w:val="en-US" w:eastAsia="zh-CN"/>
        </w:rPr>
        <w:t>川</w:t>
      </w:r>
      <w:r>
        <w:rPr>
          <w:rFonts w:ascii="仿宋_GB2312" w:hAnsi="仿宋_GB2312"/>
          <w:sz w:val="24"/>
          <w:szCs w:val="24"/>
          <w:lang w:val="en-US" w:eastAsia="zh-CN"/>
        </w:rPr>
        <w:t>A6918U</w:t>
      </w:r>
      <w:r>
        <w:rPr>
          <w:rFonts w:ascii="仿宋_GB2312" w:hAnsi="仿宋_GB2312"/>
          <w:sz w:val="24"/>
          <w:szCs w:val="24"/>
          <w:lang w:val="en-US" w:eastAsia="zh-CN"/>
        </w:rPr>
        <w:t>为路政巡逻用车</w:t>
      </w:r>
      <w:r>
        <w:rPr>
          <w:rFonts w:ascii="仿宋_GB2312" w:hAnsi="仿宋_GB2312"/>
          <w:sz w:val="24"/>
          <w:szCs w:val="24"/>
        </w:rPr>
        <w:t xml:space="preserve">    </w:t>
      </w:r>
    </w:p>
    <w:p>
      <w:pPr>
        <w:pStyle w:val="Normal"/>
        <w:spacing w:lineRule="exact" w:line="440"/>
        <w:ind w:left="-27" w:firstLine="480"/>
        <w:rPr>
          <w:rFonts w:ascii="仿宋_GB2312" w:hAnsi="仿宋_GB2312"/>
          <w:sz w:val="24"/>
          <w:szCs w:val="24"/>
        </w:rPr>
      </w:pPr>
      <w:r>
        <w:rPr>
          <w:rFonts w:ascii="仿宋_GB2312" w:hAnsi="仿宋_GB2312"/>
          <w:sz w:val="24"/>
          <w:szCs w:val="24"/>
        </w:rPr>
        <w:t>C.</w:t>
      </w:r>
      <w:r>
        <w:rPr>
          <w:rFonts w:ascii="仿宋_GB2312" w:hAnsi="仿宋_GB2312"/>
          <w:sz w:val="24"/>
          <w:szCs w:val="24"/>
          <w:lang w:val="en-US" w:eastAsia="zh-CN"/>
        </w:rPr>
        <w:t>川</w:t>
      </w:r>
      <w:r>
        <w:rPr>
          <w:rFonts w:ascii="仿宋_GB2312" w:hAnsi="仿宋_GB2312"/>
          <w:sz w:val="24"/>
          <w:szCs w:val="24"/>
          <w:lang w:val="en-US" w:eastAsia="zh-CN"/>
        </w:rPr>
        <w:t>CAA028</w:t>
      </w:r>
      <w:r>
        <w:rPr>
          <w:rFonts w:ascii="仿宋_GB2312" w:hAnsi="仿宋_GB2312"/>
          <w:sz w:val="24"/>
          <w:szCs w:val="24"/>
          <w:lang w:val="en-US" w:eastAsia="zh-CN"/>
        </w:rPr>
        <w:t>为运营公司公务用车</w:t>
      </w:r>
      <w:r>
        <w:rPr>
          <w:rFonts w:ascii="仿宋_GB2312" w:hAnsi="仿宋_GB2312"/>
          <w:sz w:val="24"/>
          <w:szCs w:val="24"/>
        </w:rPr>
        <w:t xml:space="preserve">   </w:t>
      </w:r>
      <w:r>
        <w:rPr>
          <w:rFonts w:ascii="仿宋_GB2312" w:hAnsi="仿宋_GB2312"/>
          <w:sz w:val="24"/>
          <w:szCs w:val="24"/>
          <w:lang w:val="en-US" w:eastAsia="zh-CN"/>
        </w:rPr>
        <w:t xml:space="preserve">  </w:t>
      </w:r>
      <w:r>
        <w:rPr>
          <w:rFonts w:ascii="仿宋_GB2312" w:hAnsi="仿宋_GB2312"/>
          <w:sz w:val="24"/>
          <w:szCs w:val="24"/>
        </w:rPr>
        <w:t xml:space="preserve">  </w:t>
      </w:r>
      <w:r>
        <w:rPr>
          <w:rFonts w:ascii="仿宋_GB2312" w:hAnsi="仿宋_GB2312"/>
          <w:sz w:val="24"/>
          <w:szCs w:val="24"/>
        </w:rPr>
        <w:t>D.</w:t>
      </w:r>
      <w:r>
        <w:rPr>
          <w:rFonts w:ascii="仿宋_GB2312" w:hAnsi="仿宋_GB2312"/>
          <w:sz w:val="24"/>
          <w:szCs w:val="24"/>
          <w:lang w:val="en-US" w:eastAsia="zh-CN"/>
        </w:rPr>
        <w:t>川</w:t>
      </w:r>
      <w:r>
        <w:rPr>
          <w:rFonts w:ascii="仿宋_GB2312" w:hAnsi="仿宋_GB2312"/>
          <w:sz w:val="24"/>
          <w:szCs w:val="24"/>
          <w:lang w:val="en-US" w:eastAsia="zh-CN"/>
        </w:rPr>
        <w:t>A5707T</w:t>
      </w:r>
      <w:r>
        <w:rPr>
          <w:rFonts w:ascii="仿宋_GB2312" w:hAnsi="仿宋_GB2312"/>
          <w:sz w:val="24"/>
          <w:szCs w:val="24"/>
          <w:lang w:val="en-US" w:eastAsia="zh-CN"/>
        </w:rPr>
        <w:t>为运营公司公务用车</w:t>
      </w:r>
    </w:p>
    <w:p>
      <w:pPr>
        <w:pStyle w:val="Normal"/>
        <w:spacing w:lineRule="exact" w:line="440"/>
        <w:ind w:left="-27" w:firstLine="480"/>
        <w:rPr>
          <w:rFonts w:ascii="仿宋_GB2312" w:hAnsi="仿宋_GB2312"/>
          <w:sz w:val="24"/>
          <w:szCs w:val="24"/>
          <w:lang w:val="en-US" w:eastAsia="zh-CN"/>
        </w:rPr>
      </w:pPr>
      <w:r>
        <w:rPr>
          <w:rFonts w:ascii="仿宋_GB2312" w:hAnsi="仿宋_GB2312"/>
          <w:sz w:val="24"/>
          <w:szCs w:val="24"/>
        </w:rPr>
        <w:t>2</w:t>
      </w:r>
      <w:r>
        <w:rPr>
          <w:rFonts w:ascii="仿宋_GB2312" w:hAnsi="仿宋_GB2312"/>
          <w:sz w:val="24"/>
          <w:szCs w:val="24"/>
        </w:rPr>
        <w:t>、</w:t>
      </w:r>
      <w:r>
        <w:rPr>
          <w:rFonts w:ascii="仿宋_GB2312" w:hAnsi="仿宋_GB2312"/>
          <w:sz w:val="24"/>
          <w:szCs w:val="24"/>
          <w:lang w:val="en-US" w:eastAsia="zh-CN"/>
        </w:rPr>
        <w:t xml:space="preserve">在空气不流通的狭小地方使用二氧化碳灭火器可能造成的危险是（ </w:t>
      </w:r>
      <w:r>
        <w:rPr>
          <w:rFonts w:ascii="仿宋_GB2312" w:hAnsi="仿宋_GB2312"/>
          <w:sz w:val="24"/>
          <w:szCs w:val="24"/>
          <w:lang w:val="en-US" w:eastAsia="zh-CN"/>
        </w:rPr>
        <w:t xml:space="preserve">C </w:t>
      </w:r>
      <w:r>
        <w:rPr>
          <w:rFonts w:ascii="仿宋_GB2312" w:hAnsi="仿宋_GB2312"/>
          <w:sz w:val="24"/>
          <w:szCs w:val="24"/>
          <w:lang w:val="en-US" w:eastAsia="zh-CN"/>
        </w:rPr>
        <w:t>）</w:t>
      </w:r>
    </w:p>
    <w:p>
      <w:pPr>
        <w:pStyle w:val="Normal"/>
        <w:spacing w:lineRule="exact" w:line="440"/>
        <w:ind w:left="-27" w:firstLine="480"/>
        <w:rPr>
          <w:rFonts w:ascii="仿宋_GB2312" w:hAnsi="仿宋_GB2312"/>
          <w:sz w:val="24"/>
          <w:szCs w:val="24"/>
          <w:lang w:val="en-US" w:eastAsia="zh-CN"/>
        </w:rPr>
      </w:pPr>
      <w:r>
        <w:rPr>
          <w:rFonts w:ascii="仿宋_GB2312" w:hAnsi="仿宋_GB2312"/>
          <w:sz w:val="24"/>
          <w:szCs w:val="24"/>
          <w:lang w:val="en-US" w:eastAsia="zh-CN"/>
        </w:rPr>
        <w:t>A.</w:t>
      </w:r>
      <w:r>
        <w:rPr>
          <w:rFonts w:ascii="仿宋_GB2312" w:hAnsi="仿宋_GB2312"/>
          <w:sz w:val="24"/>
          <w:szCs w:val="24"/>
          <w:lang w:val="en-US" w:eastAsia="zh-CN"/>
        </w:rPr>
        <w:t xml:space="preserve">中毒     </w:t>
      </w:r>
      <w:r>
        <w:rPr>
          <w:rFonts w:ascii="仿宋_GB2312" w:hAnsi="仿宋_GB2312"/>
          <w:sz w:val="24"/>
          <w:szCs w:val="24"/>
          <w:lang w:val="en-US" w:eastAsia="zh-CN"/>
        </w:rPr>
        <w:t>B.</w:t>
      </w:r>
      <w:r>
        <w:rPr>
          <w:rFonts w:ascii="仿宋_GB2312" w:hAnsi="仿宋_GB2312"/>
          <w:sz w:val="24"/>
          <w:szCs w:val="24"/>
          <w:lang w:val="en-US" w:eastAsia="zh-CN"/>
        </w:rPr>
        <w:t xml:space="preserve">爆炸     </w:t>
      </w:r>
      <w:r>
        <w:rPr>
          <w:rFonts w:ascii="仿宋_GB2312" w:hAnsi="仿宋_GB2312"/>
          <w:sz w:val="24"/>
          <w:szCs w:val="24"/>
          <w:lang w:val="en-US" w:eastAsia="zh-CN"/>
        </w:rPr>
        <w:t>C.</w:t>
      </w:r>
      <w:r>
        <w:rPr>
          <w:rFonts w:ascii="仿宋_GB2312" w:hAnsi="仿宋_GB2312"/>
          <w:sz w:val="24"/>
          <w:szCs w:val="24"/>
          <w:lang w:val="en-US" w:eastAsia="zh-CN"/>
        </w:rPr>
        <w:t xml:space="preserve">缺氧     </w:t>
      </w:r>
      <w:r>
        <w:rPr>
          <w:rFonts w:ascii="仿宋_GB2312" w:hAnsi="仿宋_GB2312"/>
          <w:sz w:val="24"/>
          <w:szCs w:val="24"/>
          <w:lang w:val="en-US" w:eastAsia="zh-CN"/>
        </w:rPr>
        <w:t>D.</w:t>
      </w:r>
      <w:r>
        <w:rPr>
          <w:rFonts w:ascii="仿宋_GB2312" w:hAnsi="仿宋_GB2312"/>
          <w:sz w:val="24"/>
          <w:szCs w:val="24"/>
          <w:lang w:val="en-US" w:eastAsia="zh-CN"/>
        </w:rPr>
        <w:t>冻伤</w:t>
      </w:r>
    </w:p>
    <w:p>
      <w:pPr>
        <w:pStyle w:val="Normal"/>
        <w:spacing w:lineRule="exact" w:line="440"/>
        <w:ind w:left="-27" w:firstLine="480"/>
        <w:jc w:val="left"/>
        <w:rPr>
          <w:rFonts w:ascii="仿宋_GB2312" w:hAnsi="仿宋_GB2312"/>
          <w:sz w:val="24"/>
          <w:szCs w:val="24"/>
          <w:lang w:val="en-US" w:eastAsia="zh-CN"/>
        </w:rPr>
      </w:pPr>
      <w:r>
        <w:rPr>
          <w:rFonts w:ascii="仿宋_GB2312" w:hAnsi="仿宋_GB2312"/>
          <w:sz w:val="24"/>
          <w:szCs w:val="24"/>
        </w:rPr>
        <w:t>3</w:t>
      </w:r>
      <w:r>
        <w:rPr>
          <w:rFonts w:ascii="仿宋_GB2312" w:hAnsi="仿宋_GB2312"/>
          <w:sz w:val="24"/>
          <w:szCs w:val="24"/>
          <w:lang w:eastAsia="zh-CN"/>
        </w:rPr>
        <w:t>、</w:t>
      </w:r>
      <w:r>
        <w:rPr>
          <w:rFonts w:ascii="仿宋_GB2312" w:hAnsi="仿宋_GB2312"/>
          <w:sz w:val="24"/>
          <w:szCs w:val="24"/>
          <w:lang w:val="en-US" w:eastAsia="zh-CN"/>
        </w:rPr>
        <w:t>从古老的溜索渡河到第三届世界互联网大会“互联网</w:t>
      </w:r>
      <w:r>
        <w:rPr>
          <w:rFonts w:ascii="仿宋_GB2312" w:hAnsi="仿宋_GB2312"/>
          <w:sz w:val="24"/>
          <w:szCs w:val="24"/>
          <w:lang w:val="en-US" w:eastAsia="zh-CN"/>
        </w:rPr>
        <w:t>+</w:t>
      </w:r>
      <w:r>
        <w:rPr>
          <w:rFonts w:ascii="仿宋_GB2312" w:hAnsi="仿宋_GB2312"/>
          <w:sz w:val="24"/>
          <w:szCs w:val="24"/>
          <w:lang w:val="en-US" w:eastAsia="zh-CN"/>
        </w:rPr>
        <w:t>出行”设想，交通领域正在</w:t>
      </w:r>
    </w:p>
    <w:p>
      <w:pPr>
        <w:pStyle w:val="Normal"/>
        <w:spacing w:lineRule="exact" w:line="440"/>
        <w:ind w:left="-27" w:firstLine="480"/>
        <w:jc w:val="left"/>
        <w:rPr>
          <w:rFonts w:ascii="仿宋_GB2312" w:hAnsi="仿宋_GB2312"/>
          <w:sz w:val="24"/>
          <w:szCs w:val="24"/>
          <w:lang w:val="en-US" w:eastAsia="zh-CN"/>
        </w:rPr>
      </w:pPr>
      <w:r>
        <w:rPr>
          <w:rFonts w:ascii="仿宋_GB2312" w:hAnsi="仿宋_GB2312"/>
          <w:sz w:val="24"/>
          <w:szCs w:val="24"/>
          <w:lang w:val="en-US" w:eastAsia="zh-CN"/>
        </w:rPr>
        <w:t>发生翻天覆地的变化，下列事件按时间先后顺序排列正确的是</w:t>
      </w:r>
      <w:r>
        <w:rPr>
          <w:rFonts w:ascii="仿宋_GB2312" w:hAnsi="仿宋_GB2312"/>
          <w:sz w:val="24"/>
          <w:szCs w:val="24"/>
        </w:rPr>
        <w:t>（</w:t>
      </w:r>
      <w:r>
        <w:rPr>
          <w:rFonts w:ascii="仿宋_GB2312" w:hAnsi="仿宋_GB2312"/>
          <w:sz w:val="24"/>
          <w:szCs w:val="24"/>
          <w:lang w:val="en-US" w:eastAsia="zh-CN"/>
        </w:rPr>
        <w:t xml:space="preserve"> </w:t>
      </w:r>
      <w:r>
        <w:rPr>
          <w:rFonts w:ascii="仿宋_GB2312" w:hAnsi="仿宋_GB2312"/>
          <w:sz w:val="24"/>
          <w:szCs w:val="24"/>
          <w:lang w:val="en-US" w:eastAsia="zh-CN"/>
        </w:rPr>
        <w:t>D</w:t>
      </w:r>
      <w:r>
        <w:rPr>
          <w:rFonts w:ascii="仿宋_GB2312" w:hAnsi="仿宋_GB2312"/>
          <w:sz w:val="24"/>
          <w:szCs w:val="24"/>
        </w:rPr>
        <w:t xml:space="preserve"> </w:t>
      </w:r>
      <w:r>
        <w:rPr>
          <w:rFonts w:ascii="仿宋_GB2312" w:hAnsi="仿宋_GB2312"/>
          <w:sz w:val="24"/>
          <w:szCs w:val="24"/>
        </w:rPr>
        <w:t>）</w:t>
      </w:r>
      <w:r>
        <w:rPr>
          <w:rFonts w:ascii="仿宋_GB2312" w:hAnsi="仿宋_GB2312"/>
          <w:sz w:val="24"/>
          <w:szCs w:val="24"/>
          <w:lang w:val="en-US" w:eastAsia="zh-CN"/>
        </w:rPr>
        <w:br/>
        <w:t xml:space="preserve">    A</w:t>
      </w:r>
      <w:r>
        <w:rPr>
          <w:rFonts w:ascii="仿宋_GB2312" w:hAnsi="仿宋_GB2312"/>
          <w:sz w:val="24"/>
          <w:szCs w:val="24"/>
          <w:lang w:val="en-US" w:eastAsia="zh-CN"/>
        </w:rPr>
        <w:t>．乐宜高速通车</w:t>
      </w:r>
      <w:r>
        <w:rPr>
          <w:rFonts w:ascii="仿宋_GB2312" w:hAnsi="仿宋_GB2312"/>
          <w:sz w:val="24"/>
          <w:szCs w:val="24"/>
          <w:lang w:val="en-US" w:eastAsia="zh-CN"/>
        </w:rPr>
        <w:t>-</w:t>
      </w:r>
      <w:r>
        <w:rPr>
          <w:rFonts w:ascii="仿宋_GB2312" w:hAnsi="仿宋_GB2312"/>
          <w:sz w:val="24"/>
          <w:szCs w:val="24"/>
          <w:lang w:val="en-US" w:eastAsia="zh-CN"/>
        </w:rPr>
        <w:t>四川省入口治超工作启动</w:t>
      </w:r>
      <w:r>
        <w:rPr>
          <w:rFonts w:ascii="仿宋_GB2312" w:hAnsi="仿宋_GB2312"/>
          <w:sz w:val="24"/>
          <w:szCs w:val="24"/>
          <w:lang w:val="en-US" w:eastAsia="zh-CN"/>
        </w:rPr>
        <w:t>-</w:t>
      </w:r>
      <w:r>
        <w:rPr>
          <w:rFonts w:ascii="仿宋_GB2312" w:hAnsi="仿宋_GB2312"/>
          <w:sz w:val="24"/>
          <w:szCs w:val="24"/>
          <w:lang w:val="en-US" w:eastAsia="zh-CN"/>
        </w:rPr>
        <w:t>乐自高速通车</w:t>
      </w:r>
      <w:r>
        <w:rPr>
          <w:rFonts w:ascii="仿宋_GB2312" w:hAnsi="仿宋_GB2312"/>
          <w:sz w:val="24"/>
          <w:szCs w:val="24"/>
          <w:lang w:val="en-US" w:eastAsia="zh-CN"/>
        </w:rPr>
        <w:t>-ETC</w:t>
      </w:r>
      <w:r>
        <w:rPr>
          <w:rFonts w:ascii="仿宋_GB2312" w:hAnsi="仿宋_GB2312"/>
          <w:sz w:val="24"/>
          <w:szCs w:val="24"/>
          <w:lang w:val="en-US" w:eastAsia="zh-CN"/>
        </w:rPr>
        <w:t>全国联网，敞跑全国</w:t>
      </w:r>
    </w:p>
    <w:p>
      <w:pPr>
        <w:pStyle w:val="Normal"/>
        <w:spacing w:lineRule="exact" w:line="440"/>
        <w:ind w:left="-27" w:firstLine="480"/>
        <w:jc w:val="left"/>
        <w:rPr>
          <w:rFonts w:ascii="仿宋_GB2312" w:hAnsi="仿宋_GB2312"/>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22</w:t>
      </w:r>
      <w:r>
        <w:rPr>
          <w:rFonts w:ascii="仿宋_GB2312" w:hAnsi="仿宋_GB2312"/>
          <w:sz w:val="24"/>
          <w:szCs w:val="24"/>
          <w:lang w:val="en-US" w:eastAsia="zh-CN"/>
        </w:rPr>
        <w:t>省市</w:t>
      </w:r>
      <w:r>
        <w:rPr>
          <w:rFonts w:ascii="仿宋_GB2312" w:hAnsi="仿宋_GB2312"/>
          <w:sz w:val="24"/>
          <w:szCs w:val="24"/>
          <w:lang w:val="en-US" w:eastAsia="zh-CN"/>
        </w:rPr>
        <w:t>-</w:t>
      </w:r>
      <w:r>
        <w:rPr>
          <w:rFonts w:ascii="仿宋_GB2312" w:hAnsi="仿宋_GB2312"/>
          <w:sz w:val="24"/>
          <w:szCs w:val="24"/>
          <w:lang w:val="en-US" w:eastAsia="zh-CN"/>
        </w:rPr>
        <w:t>货车超限治理新标准</w:t>
      </w:r>
    </w:p>
    <w:p>
      <w:pPr>
        <w:pStyle w:val="Normal"/>
        <w:spacing w:lineRule="exact" w:line="440"/>
        <w:ind w:left="-27" w:firstLine="480"/>
        <w:jc w:val="left"/>
        <w:rPr>
          <w:rFonts w:ascii="仿宋_GB2312" w:hAnsi="仿宋_GB2312"/>
          <w:sz w:val="24"/>
          <w:szCs w:val="24"/>
          <w:lang w:val="en-US" w:eastAsia="zh-CN"/>
        </w:rPr>
      </w:pPr>
      <w:r>
        <w:rPr>
          <w:rFonts w:ascii="仿宋_GB2312" w:hAnsi="仿宋_GB2312"/>
          <w:sz w:val="24"/>
          <w:szCs w:val="24"/>
          <w:lang w:val="en-US" w:eastAsia="zh-CN"/>
        </w:rPr>
        <w:t>B</w:t>
      </w:r>
      <w:r>
        <w:rPr>
          <w:rFonts w:ascii="仿宋_GB2312" w:hAnsi="仿宋_GB2312"/>
          <w:sz w:val="24"/>
          <w:szCs w:val="24"/>
          <w:lang w:val="en-US" w:eastAsia="zh-CN"/>
        </w:rPr>
        <w:t>．乐宜高速通车</w:t>
      </w:r>
      <w:r>
        <w:rPr>
          <w:rFonts w:ascii="仿宋_GB2312" w:hAnsi="仿宋_GB2312"/>
          <w:sz w:val="24"/>
          <w:szCs w:val="24"/>
          <w:lang w:val="en-US" w:eastAsia="zh-CN"/>
        </w:rPr>
        <w:t>-</w:t>
      </w:r>
      <w:r>
        <w:rPr>
          <w:rFonts w:ascii="仿宋_GB2312" w:hAnsi="仿宋_GB2312"/>
          <w:sz w:val="24"/>
          <w:szCs w:val="24"/>
          <w:lang w:val="en-US" w:eastAsia="zh-CN"/>
        </w:rPr>
        <w:t>乐自高速通车</w:t>
      </w:r>
      <w:r>
        <w:rPr>
          <w:rFonts w:ascii="仿宋_GB2312" w:hAnsi="仿宋_GB2312"/>
          <w:sz w:val="24"/>
          <w:szCs w:val="24"/>
          <w:lang w:val="en-US" w:eastAsia="zh-CN"/>
        </w:rPr>
        <w:t>-ETC</w:t>
      </w:r>
      <w:r>
        <w:rPr>
          <w:rFonts w:ascii="仿宋_GB2312" w:hAnsi="仿宋_GB2312"/>
          <w:sz w:val="24"/>
          <w:szCs w:val="24"/>
          <w:lang w:val="en-US" w:eastAsia="zh-CN"/>
        </w:rPr>
        <w:t>全国联网，敞跑全国</w:t>
      </w:r>
      <w:r>
        <w:rPr>
          <w:rFonts w:ascii="仿宋_GB2312" w:hAnsi="仿宋_GB2312"/>
          <w:sz w:val="24"/>
          <w:szCs w:val="24"/>
          <w:lang w:val="en-US" w:eastAsia="zh-CN"/>
        </w:rPr>
        <w:t>22</w:t>
      </w:r>
      <w:r>
        <w:rPr>
          <w:rFonts w:ascii="仿宋_GB2312" w:hAnsi="仿宋_GB2312"/>
          <w:sz w:val="24"/>
          <w:szCs w:val="24"/>
          <w:lang w:val="en-US" w:eastAsia="zh-CN"/>
        </w:rPr>
        <w:t>省市</w:t>
      </w:r>
      <w:r>
        <w:rPr>
          <w:rFonts w:ascii="仿宋_GB2312" w:hAnsi="仿宋_GB2312"/>
          <w:sz w:val="24"/>
          <w:szCs w:val="24"/>
          <w:lang w:val="en-US" w:eastAsia="zh-CN"/>
        </w:rPr>
        <w:t>-</w:t>
      </w:r>
      <w:r>
        <w:rPr>
          <w:rFonts w:ascii="仿宋_GB2312" w:hAnsi="仿宋_GB2312"/>
          <w:sz w:val="24"/>
          <w:szCs w:val="24"/>
          <w:lang w:val="en-US" w:eastAsia="zh-CN"/>
        </w:rPr>
        <w:t>四川省入口治超工</w:t>
      </w:r>
    </w:p>
    <w:p>
      <w:pPr>
        <w:pStyle w:val="Normal"/>
        <w:spacing w:lineRule="exact" w:line="440"/>
        <w:ind w:left="-27" w:firstLine="480"/>
        <w:jc w:val="left"/>
        <w:rPr>
          <w:rFonts w:ascii="仿宋_GB2312" w:hAnsi="仿宋_GB2312"/>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作启动</w:t>
      </w:r>
      <w:r>
        <w:rPr>
          <w:rFonts w:ascii="仿宋_GB2312" w:hAnsi="仿宋_GB2312"/>
          <w:sz w:val="24"/>
          <w:szCs w:val="24"/>
          <w:lang w:val="en-US" w:eastAsia="zh-CN"/>
        </w:rPr>
        <w:t>-</w:t>
      </w:r>
      <w:r>
        <w:rPr>
          <w:rFonts w:ascii="仿宋_GB2312" w:hAnsi="仿宋_GB2312"/>
          <w:sz w:val="24"/>
          <w:szCs w:val="24"/>
          <w:lang w:val="en-US" w:eastAsia="zh-CN"/>
        </w:rPr>
        <w:t>货车超限治理新标准   </w:t>
      </w:r>
    </w:p>
    <w:p>
      <w:pPr>
        <w:pStyle w:val="Normal"/>
        <w:spacing w:lineRule="exact" w:line="440"/>
        <w:ind w:left="-27" w:firstLine="480"/>
        <w:jc w:val="left"/>
        <w:rPr>
          <w:rFonts w:ascii="仿宋_GB2312" w:hAnsi="仿宋_GB2312"/>
          <w:sz w:val="24"/>
          <w:szCs w:val="24"/>
          <w:lang w:val="en-US" w:eastAsia="zh-CN"/>
        </w:rPr>
      </w:pPr>
      <w:r>
        <w:rPr>
          <w:rFonts w:ascii="仿宋_GB2312" w:hAnsi="仿宋_GB2312"/>
          <w:sz w:val="24"/>
          <w:szCs w:val="24"/>
          <w:lang w:val="en-US" w:eastAsia="zh-CN"/>
        </w:rPr>
        <w:t>C</w:t>
      </w:r>
      <w:r>
        <w:rPr>
          <w:rFonts w:ascii="仿宋_GB2312" w:hAnsi="仿宋_GB2312"/>
          <w:sz w:val="24"/>
          <w:szCs w:val="24"/>
          <w:lang w:val="en-US" w:eastAsia="zh-CN"/>
        </w:rPr>
        <w:t>．乐自高速通车</w:t>
      </w:r>
      <w:r>
        <w:rPr>
          <w:rFonts w:ascii="仿宋_GB2312" w:hAnsi="仿宋_GB2312"/>
          <w:sz w:val="24"/>
          <w:szCs w:val="24"/>
          <w:lang w:val="en-US" w:eastAsia="zh-CN"/>
        </w:rPr>
        <w:t>-</w:t>
      </w:r>
      <w:r>
        <w:rPr>
          <w:rFonts w:ascii="仿宋_GB2312" w:hAnsi="仿宋_GB2312"/>
          <w:sz w:val="24"/>
          <w:szCs w:val="24"/>
          <w:lang w:val="en-US" w:eastAsia="zh-CN"/>
        </w:rPr>
        <w:t>乐宜高速通车</w:t>
      </w:r>
      <w:r>
        <w:rPr>
          <w:rFonts w:ascii="仿宋_GB2312" w:hAnsi="仿宋_GB2312"/>
          <w:sz w:val="24"/>
          <w:szCs w:val="24"/>
          <w:lang w:val="en-US" w:eastAsia="zh-CN"/>
        </w:rPr>
        <w:t>-ETC</w:t>
      </w:r>
      <w:r>
        <w:rPr>
          <w:rFonts w:ascii="仿宋_GB2312" w:hAnsi="仿宋_GB2312"/>
          <w:sz w:val="24"/>
          <w:szCs w:val="24"/>
          <w:lang w:val="en-US" w:eastAsia="zh-CN"/>
        </w:rPr>
        <w:t>全国联网，敞跑全国</w:t>
      </w:r>
      <w:r>
        <w:rPr>
          <w:rFonts w:ascii="仿宋_GB2312" w:hAnsi="仿宋_GB2312"/>
          <w:sz w:val="24"/>
          <w:szCs w:val="24"/>
          <w:lang w:val="en-US" w:eastAsia="zh-CN"/>
        </w:rPr>
        <w:t>22</w:t>
      </w:r>
      <w:r>
        <w:rPr>
          <w:rFonts w:ascii="仿宋_GB2312" w:hAnsi="仿宋_GB2312"/>
          <w:sz w:val="24"/>
          <w:szCs w:val="24"/>
          <w:lang w:val="en-US" w:eastAsia="zh-CN"/>
        </w:rPr>
        <w:t>省市</w:t>
      </w:r>
      <w:r>
        <w:rPr>
          <w:rFonts w:ascii="仿宋_GB2312" w:hAnsi="仿宋_GB2312"/>
          <w:sz w:val="24"/>
          <w:szCs w:val="24"/>
          <w:lang w:val="en-US" w:eastAsia="zh-CN"/>
        </w:rPr>
        <w:t>-</w:t>
      </w:r>
      <w:r>
        <w:rPr>
          <w:rFonts w:ascii="仿宋_GB2312" w:hAnsi="仿宋_GB2312"/>
          <w:sz w:val="24"/>
          <w:szCs w:val="24"/>
          <w:lang w:val="en-US" w:eastAsia="zh-CN"/>
        </w:rPr>
        <w:t>四川省入口治超工</w:t>
      </w:r>
    </w:p>
    <w:p>
      <w:pPr>
        <w:pStyle w:val="Normal"/>
        <w:spacing w:lineRule="exact" w:line="440"/>
        <w:ind w:left="-27" w:firstLine="480"/>
        <w:jc w:val="left"/>
        <w:rPr>
          <w:rFonts w:ascii="仿宋_GB2312" w:hAnsi="仿宋_GB2312"/>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作启动</w:t>
      </w:r>
      <w:r>
        <w:rPr>
          <w:rFonts w:ascii="仿宋_GB2312" w:hAnsi="仿宋_GB2312"/>
          <w:sz w:val="24"/>
          <w:szCs w:val="24"/>
          <w:lang w:val="en-US" w:eastAsia="zh-CN"/>
        </w:rPr>
        <w:t>-</w:t>
      </w:r>
      <w:r>
        <w:rPr>
          <w:rFonts w:ascii="仿宋_GB2312" w:hAnsi="仿宋_GB2312"/>
          <w:sz w:val="24"/>
          <w:szCs w:val="24"/>
          <w:lang w:val="en-US" w:eastAsia="zh-CN"/>
        </w:rPr>
        <w:t>货车超限治理新标准    </w:t>
      </w:r>
    </w:p>
    <w:p>
      <w:pPr>
        <w:pStyle w:val="Normal"/>
        <w:spacing w:lineRule="exact" w:line="440"/>
        <w:ind w:left="-27" w:firstLine="480"/>
        <w:jc w:val="left"/>
        <w:rPr>
          <w:rFonts w:ascii="仿宋_GB2312" w:hAnsi="仿宋_GB2312"/>
          <w:sz w:val="24"/>
          <w:szCs w:val="24"/>
          <w:lang w:val="en-US" w:eastAsia="zh-CN"/>
        </w:rPr>
      </w:pPr>
      <w:r>
        <w:rPr>
          <w:rFonts w:ascii="仿宋_GB2312" w:hAnsi="仿宋_GB2312"/>
          <w:sz w:val="24"/>
          <w:szCs w:val="24"/>
          <w:lang w:val="en-US" w:eastAsia="zh-CN"/>
        </w:rPr>
        <w:t>D</w:t>
      </w:r>
      <w:r>
        <w:rPr>
          <w:rFonts w:ascii="仿宋_GB2312" w:hAnsi="仿宋_GB2312"/>
          <w:sz w:val="24"/>
          <w:szCs w:val="24"/>
          <w:lang w:val="en-US" w:eastAsia="zh-CN"/>
        </w:rPr>
        <w:t>．乐宜高速通车</w:t>
      </w:r>
      <w:r>
        <w:rPr>
          <w:rFonts w:ascii="仿宋_GB2312" w:hAnsi="仿宋_GB2312"/>
          <w:sz w:val="24"/>
          <w:szCs w:val="24"/>
          <w:lang w:val="en-US" w:eastAsia="zh-CN"/>
        </w:rPr>
        <w:t>-</w:t>
      </w:r>
      <w:r>
        <w:rPr>
          <w:rFonts w:ascii="仿宋_GB2312" w:hAnsi="仿宋_GB2312"/>
          <w:sz w:val="24"/>
          <w:szCs w:val="24"/>
          <w:lang w:val="en-US" w:eastAsia="zh-CN"/>
        </w:rPr>
        <w:t>乐自高速通车</w:t>
      </w:r>
      <w:r>
        <w:rPr>
          <w:rFonts w:ascii="仿宋_GB2312" w:hAnsi="仿宋_GB2312"/>
          <w:sz w:val="24"/>
          <w:szCs w:val="24"/>
          <w:lang w:val="en-US" w:eastAsia="zh-CN"/>
        </w:rPr>
        <w:t>-</w:t>
      </w:r>
      <w:r>
        <w:rPr>
          <w:rFonts w:ascii="仿宋_GB2312" w:hAnsi="仿宋_GB2312"/>
          <w:sz w:val="24"/>
          <w:szCs w:val="24"/>
          <w:lang w:val="en-US" w:eastAsia="zh-CN"/>
        </w:rPr>
        <w:t>四川省入口治超工作启动</w:t>
      </w:r>
      <w:r>
        <w:rPr>
          <w:rFonts w:ascii="仿宋_GB2312" w:hAnsi="仿宋_GB2312"/>
          <w:sz w:val="24"/>
          <w:szCs w:val="24"/>
          <w:lang w:val="en-US" w:eastAsia="zh-CN"/>
        </w:rPr>
        <w:t>-ETC</w:t>
      </w:r>
      <w:r>
        <w:rPr>
          <w:rFonts w:ascii="仿宋_GB2312" w:hAnsi="仿宋_GB2312"/>
          <w:sz w:val="24"/>
          <w:szCs w:val="24"/>
          <w:lang w:val="en-US" w:eastAsia="zh-CN"/>
        </w:rPr>
        <w:t>全国联网，敞跑全</w:t>
      </w:r>
    </w:p>
    <w:p>
      <w:pPr>
        <w:pStyle w:val="Normal"/>
        <w:spacing w:lineRule="exact" w:line="440"/>
        <w:ind w:left="-27" w:firstLine="480"/>
        <w:rPr>
          <w:rFonts w:ascii="仿宋_GB2312" w:hAnsi="仿宋_GB2312"/>
          <w:sz w:val="24"/>
          <w:szCs w:val="24"/>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国</w:t>
      </w:r>
      <w:r>
        <w:rPr>
          <w:rFonts w:ascii="仿宋_GB2312" w:hAnsi="仿宋_GB2312"/>
          <w:sz w:val="24"/>
          <w:szCs w:val="24"/>
          <w:lang w:val="en-US" w:eastAsia="zh-CN"/>
        </w:rPr>
        <w:t>22</w:t>
      </w:r>
      <w:r>
        <w:rPr>
          <w:rFonts w:ascii="仿宋_GB2312" w:hAnsi="仿宋_GB2312"/>
          <w:sz w:val="24"/>
          <w:szCs w:val="24"/>
          <w:lang w:val="en-US" w:eastAsia="zh-CN"/>
        </w:rPr>
        <w:t>省市</w:t>
      </w:r>
      <w:r>
        <w:rPr>
          <w:rFonts w:ascii="仿宋_GB2312" w:hAnsi="仿宋_GB2312"/>
          <w:sz w:val="24"/>
          <w:szCs w:val="24"/>
          <w:lang w:val="en-US" w:eastAsia="zh-CN"/>
        </w:rPr>
        <w:t>-</w:t>
      </w:r>
      <w:r>
        <w:rPr>
          <w:rFonts w:ascii="仿宋_GB2312" w:hAnsi="仿宋_GB2312"/>
          <w:sz w:val="24"/>
          <w:szCs w:val="24"/>
          <w:lang w:val="en-US" w:eastAsia="zh-CN"/>
        </w:rPr>
        <w:t>货车超限治理新标准</w:t>
      </w:r>
    </w:p>
    <w:p>
      <w:pPr>
        <w:pStyle w:val="Normal"/>
        <w:spacing w:lineRule="exact" w:line="440"/>
        <w:ind w:left="-27" w:firstLine="480"/>
        <w:rPr>
          <w:rFonts w:ascii="仿宋_GB2312" w:hAnsi="仿宋_GB2312"/>
          <w:sz w:val="24"/>
          <w:szCs w:val="24"/>
          <w:lang w:val="en-US" w:eastAsia="zh-CN"/>
        </w:rPr>
      </w:pPr>
      <w:r>
        <w:rPr>
          <w:rFonts w:ascii="仿宋_GB2312" w:hAnsi="仿宋_GB2312"/>
          <w:sz w:val="24"/>
          <w:szCs w:val="24"/>
          <w:lang w:val="en-US" w:eastAsia="zh-CN"/>
        </w:rPr>
        <w:t>4</w:t>
      </w:r>
      <w:r>
        <w:rPr>
          <w:rFonts w:ascii="仿宋_GB2312" w:hAnsi="仿宋_GB2312"/>
          <w:sz w:val="24"/>
          <w:szCs w:val="24"/>
        </w:rPr>
        <w:t>、</w:t>
      </w:r>
      <w:r>
        <w:rPr>
          <w:rFonts w:ascii="仿宋_GB2312" w:hAnsi="仿宋_GB2312"/>
          <w:sz w:val="24"/>
          <w:szCs w:val="24"/>
          <w:lang w:val="en-US" w:eastAsia="zh-CN"/>
        </w:rPr>
        <w:t xml:space="preserve">下列不属于乐宜及乐自高速路段标识站编码的是（ </w:t>
      </w:r>
      <w:r>
        <w:rPr>
          <w:rFonts w:ascii="仿宋_GB2312" w:hAnsi="仿宋_GB2312"/>
          <w:sz w:val="24"/>
          <w:szCs w:val="24"/>
          <w:lang w:val="en-US" w:eastAsia="zh-CN"/>
        </w:rPr>
        <w:t xml:space="preserve">A </w:t>
      </w:r>
      <w:r>
        <w:rPr>
          <w:rFonts w:ascii="仿宋_GB2312" w:hAnsi="仿宋_GB2312"/>
          <w:sz w:val="24"/>
          <w:szCs w:val="24"/>
          <w:lang w:val="en-US" w:eastAsia="zh-CN"/>
        </w:rPr>
        <w:t>）。</w:t>
      </w:r>
    </w:p>
    <w:p>
      <w:pPr>
        <w:pStyle w:val="Normal"/>
        <w:spacing w:lineRule="exact" w:line="440"/>
        <w:ind w:left="-27" w:firstLine="480"/>
        <w:rPr>
          <w:rFonts w:ascii="仿宋_GB2312" w:hAnsi="仿宋_GB2312"/>
          <w:sz w:val="24"/>
          <w:szCs w:val="24"/>
          <w:lang w:val="en-US" w:eastAsia="zh-CN"/>
        </w:rPr>
      </w:pPr>
      <w:r>
        <w:rPr>
          <w:rFonts w:ascii="仿宋_GB2312" w:hAnsi="仿宋_GB2312"/>
          <w:sz w:val="24"/>
          <w:szCs w:val="24"/>
          <w:lang w:val="en-US" w:eastAsia="zh-CN"/>
        </w:rPr>
        <w:t>A</w:t>
      </w:r>
      <w:r>
        <w:rPr>
          <w:rFonts w:ascii="仿宋_GB2312" w:hAnsi="仿宋_GB2312"/>
          <w:sz w:val="24"/>
          <w:szCs w:val="24"/>
          <w:lang w:val="en-US" w:eastAsia="zh-CN"/>
        </w:rPr>
        <w:t>、</w:t>
      </w:r>
      <w:r>
        <w:rPr>
          <w:rFonts w:ascii="仿宋_GB2312" w:hAnsi="仿宋_GB2312"/>
          <w:sz w:val="24"/>
          <w:szCs w:val="24"/>
          <w:lang w:val="en-US" w:eastAsia="zh-CN"/>
        </w:rPr>
        <w:t xml:space="preserve">B65   </w:t>
        <w:tab/>
        <w:t>B</w:t>
      </w:r>
      <w:r>
        <w:rPr>
          <w:rFonts w:ascii="仿宋_GB2312" w:hAnsi="仿宋_GB2312"/>
          <w:sz w:val="24"/>
          <w:szCs w:val="24"/>
          <w:lang w:val="en-US" w:eastAsia="zh-CN"/>
        </w:rPr>
        <w:t>、</w:t>
      </w:r>
      <w:r>
        <w:rPr>
          <w:rFonts w:ascii="仿宋_GB2312" w:hAnsi="仿宋_GB2312"/>
          <w:sz w:val="24"/>
          <w:szCs w:val="24"/>
          <w:lang w:val="en-US" w:eastAsia="zh-CN"/>
        </w:rPr>
        <w:t>B78     C</w:t>
      </w:r>
      <w:r>
        <w:rPr>
          <w:rFonts w:ascii="仿宋_GB2312" w:hAnsi="仿宋_GB2312"/>
          <w:sz w:val="24"/>
          <w:szCs w:val="24"/>
          <w:lang w:val="en-US" w:eastAsia="zh-CN"/>
        </w:rPr>
        <w:t>、</w:t>
      </w:r>
      <w:r>
        <w:rPr>
          <w:rFonts w:ascii="仿宋_GB2312" w:hAnsi="仿宋_GB2312"/>
          <w:sz w:val="24"/>
          <w:szCs w:val="24"/>
          <w:lang w:val="en-US" w:eastAsia="zh-CN"/>
        </w:rPr>
        <w:t>B63      D</w:t>
      </w:r>
      <w:r>
        <w:rPr>
          <w:rFonts w:ascii="仿宋_GB2312" w:hAnsi="仿宋_GB2312"/>
          <w:sz w:val="24"/>
          <w:szCs w:val="24"/>
          <w:lang w:val="en-US" w:eastAsia="zh-CN"/>
        </w:rPr>
        <w:t>、</w:t>
      </w:r>
      <w:r>
        <w:rPr>
          <w:rFonts w:ascii="仿宋_GB2312" w:hAnsi="仿宋_GB2312"/>
          <w:sz w:val="24"/>
          <w:szCs w:val="24"/>
          <w:lang w:val="en-US" w:eastAsia="zh-CN"/>
        </w:rPr>
        <w:t>B79</w:t>
      </w:r>
    </w:p>
    <w:p>
      <w:pPr>
        <w:pStyle w:val="Normal"/>
        <w:spacing w:lineRule="exact" w:line="440"/>
        <w:ind w:left="-27" w:firstLine="480"/>
        <w:rPr>
          <w:rFonts w:ascii="仿宋_GB2312" w:hAnsi="仿宋_GB2312"/>
          <w:sz w:val="24"/>
          <w:szCs w:val="24"/>
          <w:lang w:eastAsia="zh-CN"/>
        </w:rPr>
      </w:pPr>
      <w:r>
        <w:rPr>
          <w:rFonts w:ascii="仿宋_GB2312" w:hAnsi="仿宋_GB2312"/>
          <w:sz w:val="24"/>
          <w:szCs w:val="24"/>
          <w:lang w:val="en-US" w:eastAsia="zh-CN"/>
        </w:rPr>
        <w:t>5</w:t>
      </w:r>
      <w:r>
        <w:rPr>
          <w:rFonts w:ascii="仿宋_GB2312" w:hAnsi="仿宋_GB2312"/>
          <w:sz w:val="24"/>
          <w:szCs w:val="24"/>
          <w:lang w:val="en-US" w:eastAsia="zh-CN"/>
        </w:rPr>
        <w:t>、</w:t>
      </w:r>
      <w:r>
        <w:rPr>
          <w:color w:val="000000"/>
          <w:lang w:val="en-US" w:eastAsia="zh-CN"/>
        </w:rPr>
        <w:t>U</w:t>
      </w:r>
      <w:r>
        <w:rPr>
          <w:color w:val="000000"/>
          <w:lang w:val="en-US" w:eastAsia="zh-CN"/>
        </w:rPr>
        <w:t>型行驶车辆的通行费影响因素不包括以下哪项（</w:t>
      </w:r>
      <w:r>
        <w:rPr>
          <w:rFonts w:eastAsia="Times New Roman"/>
          <w:color w:val="000000"/>
          <w:lang w:val="en-US" w:eastAsia="zh-CN"/>
        </w:rPr>
        <w:t xml:space="preserve"> </w:t>
      </w:r>
      <w:r>
        <w:rPr>
          <w:color w:val="000000"/>
          <w:lang w:val="en-US" w:eastAsia="zh-CN"/>
        </w:rPr>
        <w:t xml:space="preserve">A </w:t>
      </w:r>
      <w:r>
        <w:rPr>
          <w:color w:val="000000"/>
          <w:lang w:val="en-US" w:eastAsia="zh-CN"/>
        </w:rPr>
        <w:t>）</w:t>
      </w:r>
    </w:p>
    <w:p>
      <w:pPr>
        <w:pStyle w:val="Normal"/>
        <w:spacing w:lineRule="exact" w:line="440"/>
        <w:ind w:left="-27" w:firstLine="480"/>
        <w:rPr>
          <w:rFonts w:ascii="仿宋_GB2312" w:hAnsi="仿宋_GB2312"/>
          <w:sz w:val="24"/>
          <w:szCs w:val="24"/>
          <w:lang w:eastAsia="zh-CN"/>
        </w:rPr>
      </w:pPr>
      <w:r>
        <w:rPr>
          <w:rFonts w:ascii="仿宋_GB2312" w:hAnsi="仿宋_GB2312"/>
          <w:sz w:val="24"/>
          <w:szCs w:val="24"/>
          <w:lang w:eastAsia="zh-CN"/>
        </w:rPr>
        <w:t>A</w:t>
      </w:r>
      <w:r>
        <w:rPr>
          <w:rFonts w:ascii="仿宋_GB2312" w:hAnsi="仿宋_GB2312"/>
          <w:sz w:val="24"/>
          <w:szCs w:val="24"/>
          <w:lang w:eastAsia="zh-CN"/>
        </w:rPr>
        <w:t>、</w:t>
      </w:r>
      <w:r>
        <w:rPr>
          <w:rFonts w:ascii="仿宋_GB2312" w:hAnsi="仿宋_GB2312"/>
          <w:sz w:val="24"/>
          <w:szCs w:val="24"/>
          <w:lang w:val="en-US" w:eastAsia="zh-CN"/>
        </w:rPr>
        <w:t>实际</w:t>
      </w:r>
      <w:r>
        <w:rPr>
          <w:color w:val="000000"/>
          <w:u w:val="none"/>
          <w:lang w:val="en-US" w:eastAsia="zh-CN"/>
        </w:rPr>
        <w:t>行驶里程</w:t>
      </w:r>
      <w:r>
        <w:rPr>
          <w:rFonts w:eastAsia="Times New Roman"/>
          <w:color w:val="000000"/>
          <w:u w:val="none"/>
          <w:lang w:val="en-US" w:eastAsia="zh-CN"/>
        </w:rPr>
        <w:t xml:space="preserve">                 </w:t>
      </w:r>
      <w:r>
        <w:rPr>
          <w:rFonts w:ascii="仿宋_GB2312" w:hAnsi="仿宋_GB2312"/>
          <w:sz w:val="24"/>
          <w:szCs w:val="24"/>
          <w:u w:val="none"/>
          <w:lang w:eastAsia="zh-CN"/>
        </w:rPr>
        <w:t>B</w:t>
      </w:r>
      <w:r>
        <w:rPr>
          <w:rFonts w:ascii="仿宋_GB2312" w:hAnsi="仿宋_GB2312"/>
          <w:sz w:val="24"/>
          <w:szCs w:val="24"/>
          <w:u w:val="none"/>
          <w:lang w:eastAsia="zh-CN"/>
        </w:rPr>
        <w:t>、</w:t>
      </w:r>
      <w:r>
        <w:rPr>
          <w:color w:val="000000"/>
          <w:u w:val="none"/>
          <w:lang w:val="en-US" w:eastAsia="zh-CN"/>
        </w:rPr>
        <w:t>高速公路最低时速</w:t>
      </w:r>
      <w:r>
        <w:rPr>
          <w:rFonts w:ascii="仿宋_GB2312" w:hAnsi="仿宋_GB2312"/>
          <w:sz w:val="24"/>
          <w:szCs w:val="24"/>
          <w:u w:val="none"/>
          <w:lang w:eastAsia="zh-CN"/>
        </w:rPr>
        <w:t>；</w:t>
      </w:r>
    </w:p>
    <w:p>
      <w:pPr>
        <w:pStyle w:val="Normal"/>
        <w:spacing w:lineRule="exact" w:line="440"/>
        <w:ind w:left="-27" w:firstLine="480"/>
        <w:rPr>
          <w:color w:val="auto"/>
          <w:lang w:val="en-US" w:eastAsia="zh-CN"/>
        </w:rPr>
      </w:pPr>
      <w:r>
        <w:rPr>
          <w:rFonts w:ascii="仿宋_GB2312" w:hAnsi="仿宋_GB2312"/>
          <w:sz w:val="24"/>
          <w:szCs w:val="24"/>
          <w:lang w:eastAsia="zh-CN"/>
        </w:rPr>
        <w:t>C</w:t>
      </w:r>
      <w:r>
        <w:rPr>
          <w:rFonts w:ascii="仿宋_GB2312" w:hAnsi="仿宋_GB2312"/>
          <w:sz w:val="24"/>
          <w:szCs w:val="24"/>
          <w:lang w:eastAsia="zh-CN"/>
        </w:rPr>
        <w:t>、</w:t>
      </w:r>
      <w:r>
        <w:rPr>
          <w:color w:val="000000"/>
          <w:lang w:val="en-US" w:eastAsia="zh-CN"/>
        </w:rPr>
        <w:t>高速公路网内最低基价</w:t>
      </w:r>
      <w:r>
        <w:rPr>
          <w:rFonts w:ascii="仿宋_GB2312" w:hAnsi="仿宋_GB2312"/>
          <w:sz w:val="24"/>
          <w:szCs w:val="24"/>
          <w:lang w:eastAsia="zh-CN"/>
        </w:rPr>
        <w:t>；</w:t>
      </w:r>
      <w:r>
        <w:rPr>
          <w:rFonts w:ascii="仿宋_GB2312" w:hAnsi="仿宋_GB2312"/>
          <w:sz w:val="24"/>
          <w:szCs w:val="24"/>
          <w:lang w:val="en-US" w:eastAsia="zh-CN"/>
        </w:rPr>
        <w:t xml:space="preserve">       </w:t>
      </w:r>
      <w:r>
        <w:rPr>
          <w:rFonts w:ascii="仿宋_GB2312" w:hAnsi="仿宋_GB2312"/>
          <w:sz w:val="24"/>
          <w:szCs w:val="24"/>
          <w:lang w:eastAsia="zh-CN"/>
        </w:rPr>
        <w:t>D</w:t>
      </w:r>
      <w:r>
        <w:rPr>
          <w:rFonts w:ascii="仿宋_GB2312" w:hAnsi="仿宋_GB2312"/>
          <w:sz w:val="24"/>
          <w:szCs w:val="24"/>
          <w:lang w:eastAsia="zh-CN"/>
        </w:rPr>
        <w:t>、</w:t>
      </w:r>
      <w:r>
        <w:rPr>
          <w:color w:val="000000"/>
          <w:lang w:val="en-US" w:eastAsia="zh-CN"/>
        </w:rPr>
        <w:t>实际车型的收费系数</w:t>
      </w:r>
      <w:r>
        <w:rPr>
          <w:rFonts w:ascii="仿宋_GB2312" w:hAnsi="仿宋_GB2312"/>
          <w:sz w:val="24"/>
          <w:szCs w:val="24"/>
          <w:lang w:eastAsia="zh-CN"/>
        </w:rPr>
        <w:t>；</w:t>
      </w:r>
      <w:r>
        <w:rPr>
          <w:rFonts w:ascii="仿宋_GB2312" w:hAnsi="仿宋_GB2312"/>
          <w:sz w:val="24"/>
          <w:szCs w:val="24"/>
          <w:lang w:val="en-US" w:eastAsia="zh-CN"/>
        </w:rPr>
        <w:t xml:space="preserve">      </w:t>
      </w:r>
      <w:r>
        <w:rPr>
          <w:rFonts w:eastAsia="Times New Roman"/>
          <w:color w:val="auto"/>
          <w:lang w:val="en-US" w:eastAsia="zh-CN"/>
        </w:rPr>
        <w:t xml:space="preserve">                             </w:t>
      </w:r>
    </w:p>
    <w:p>
      <w:pPr>
        <w:pStyle w:val="Normal"/>
        <w:spacing w:lineRule="exact" w:line="440"/>
        <w:ind w:left="-27" w:firstLine="480"/>
        <w:rPr>
          <w:rFonts w:ascii="仿宋_GB2312" w:hAnsi="仿宋_GB2312"/>
          <w:sz w:val="24"/>
          <w:szCs w:val="24"/>
          <w:lang w:val="en-US" w:eastAsia="zh-CN"/>
        </w:rPr>
      </w:pPr>
      <w:r>
        <w:rPr>
          <w:rFonts w:ascii="仿宋_GB2312" w:hAnsi="仿宋_GB2312"/>
          <w:sz w:val="24"/>
          <w:szCs w:val="24"/>
          <w:lang w:val="en-US" w:eastAsia="zh-CN"/>
        </w:rPr>
        <w:t>6</w:t>
      </w:r>
      <w:r>
        <w:rPr>
          <w:rFonts w:ascii="仿宋_GB2312" w:hAnsi="仿宋_GB2312"/>
          <w:sz w:val="24"/>
          <w:szCs w:val="24"/>
          <w:lang w:eastAsia="zh-CN"/>
        </w:rPr>
        <w:t>、</w:t>
      </w:r>
      <w:r>
        <w:rPr>
          <w:rFonts w:ascii="仿宋_GB2312" w:hAnsi="仿宋_GB2312"/>
          <w:sz w:val="24"/>
          <w:szCs w:val="24"/>
          <w:lang w:val="en-US" w:eastAsia="zh-CN"/>
        </w:rPr>
        <w:t xml:space="preserve">下列哪些选项属于国家鲜活农产品范围（ </w:t>
      </w:r>
      <w:r>
        <w:rPr>
          <w:rFonts w:ascii="仿宋_GB2312" w:hAnsi="仿宋_GB2312"/>
          <w:sz w:val="24"/>
          <w:szCs w:val="24"/>
          <w:lang w:val="en-US" w:eastAsia="zh-CN"/>
        </w:rPr>
        <w:t xml:space="preserve">A </w:t>
      </w:r>
      <w:r>
        <w:rPr>
          <w:rFonts w:ascii="仿宋_GB2312" w:hAnsi="仿宋_GB2312"/>
          <w:sz w:val="24"/>
          <w:szCs w:val="24"/>
          <w:lang w:val="en-US" w:eastAsia="zh-CN"/>
        </w:rPr>
        <w:t>）</w:t>
      </w:r>
    </w:p>
    <w:p>
      <w:pPr>
        <w:pStyle w:val="Normal"/>
        <w:spacing w:lineRule="exact" w:line="440"/>
        <w:ind w:left="-27" w:firstLine="480"/>
        <w:rPr>
          <w:rFonts w:ascii="仿宋_GB2312" w:hAnsi="仿宋_GB2312"/>
          <w:sz w:val="24"/>
          <w:szCs w:val="24"/>
          <w:lang w:val="en-US" w:eastAsia="zh-CN"/>
        </w:rPr>
      </w:pPr>
      <w:r>
        <w:rPr>
          <w:rFonts w:ascii="仿宋_GB2312" w:hAnsi="仿宋_GB2312"/>
          <w:sz w:val="24"/>
          <w:szCs w:val="24"/>
          <w:lang w:val="en-US" w:eastAsia="zh-CN"/>
        </w:rPr>
        <w:t>A</w:t>
      </w:r>
      <w:r>
        <w:rPr>
          <w:rFonts w:ascii="仿宋_GB2312" w:hAnsi="仿宋_GB2312"/>
          <w:sz w:val="24"/>
          <w:szCs w:val="24"/>
          <w:lang w:val="en-US" w:eastAsia="zh-CN"/>
        </w:rPr>
        <w:t xml:space="preserve">、西兰花 </w:t>
      </w:r>
      <w:r>
        <w:rPr>
          <w:rFonts w:ascii="仿宋_GB2312" w:hAnsi="仿宋_GB2312"/>
          <w:sz w:val="24"/>
          <w:szCs w:val="24"/>
          <w:lang w:val="en-US" w:eastAsia="zh-CN"/>
        </w:rPr>
        <w:t>B</w:t>
      </w:r>
      <w:r>
        <w:rPr>
          <w:rFonts w:ascii="仿宋_GB2312" w:hAnsi="仿宋_GB2312"/>
          <w:sz w:val="24"/>
          <w:szCs w:val="24"/>
          <w:lang w:val="en-US" w:eastAsia="zh-CN"/>
        </w:rPr>
        <w:t xml:space="preserve">、苗木 </w:t>
      </w:r>
      <w:r>
        <w:rPr>
          <w:rFonts w:ascii="仿宋_GB2312" w:hAnsi="仿宋_GB2312"/>
          <w:sz w:val="24"/>
          <w:szCs w:val="24"/>
          <w:lang w:val="en-US" w:eastAsia="zh-CN"/>
        </w:rPr>
        <w:t>C</w:t>
      </w:r>
      <w:r>
        <w:rPr>
          <w:rFonts w:ascii="仿宋_GB2312" w:hAnsi="仿宋_GB2312"/>
          <w:sz w:val="24"/>
          <w:szCs w:val="24"/>
          <w:lang w:val="en-US" w:eastAsia="zh-CN"/>
        </w:rPr>
        <w:t xml:space="preserve">、大米 </w:t>
      </w:r>
      <w:r>
        <w:rPr>
          <w:rFonts w:ascii="仿宋_GB2312" w:hAnsi="仿宋_GB2312"/>
          <w:sz w:val="24"/>
          <w:szCs w:val="24"/>
          <w:lang w:val="en-US" w:eastAsia="zh-CN"/>
        </w:rPr>
        <w:t>D</w:t>
      </w:r>
      <w:r>
        <w:rPr>
          <w:rFonts w:ascii="仿宋_GB2312" w:hAnsi="仿宋_GB2312"/>
          <w:sz w:val="24"/>
          <w:szCs w:val="24"/>
          <w:lang w:val="en-US" w:eastAsia="zh-CN"/>
        </w:rPr>
        <w:t>、皮蛋</w:t>
      </w:r>
    </w:p>
    <w:p>
      <w:pPr>
        <w:pStyle w:val="Normal"/>
        <w:spacing w:lineRule="exact" w:line="440"/>
        <w:ind w:left="-27" w:firstLine="480"/>
        <w:rPr>
          <w:rFonts w:ascii="仿宋_GB2312" w:hAnsi="仿宋_GB2312"/>
          <w:sz w:val="24"/>
          <w:szCs w:val="24"/>
        </w:rPr>
      </w:pPr>
      <w:r>
        <w:rPr>
          <w:rFonts w:ascii="仿宋_GB2312" w:hAnsi="仿宋_GB2312"/>
          <w:sz w:val="24"/>
          <w:szCs w:val="24"/>
          <w:lang w:val="en-US" w:eastAsia="zh-CN"/>
        </w:rPr>
        <w:t>7</w:t>
      </w:r>
      <w:r>
        <w:rPr>
          <w:rFonts w:ascii="仿宋_GB2312" w:hAnsi="仿宋_GB2312"/>
          <w:sz w:val="24"/>
          <w:szCs w:val="24"/>
        </w:rPr>
        <w:t>、</w:t>
      </w:r>
      <w:r>
        <w:rPr>
          <w:rFonts w:ascii="仿宋_GB2312" w:hAnsi="仿宋_GB2312"/>
          <w:sz w:val="24"/>
          <w:szCs w:val="24"/>
          <w:lang w:val="en-US" w:eastAsia="zh-CN"/>
        </w:rPr>
        <w:t>下列哪种说法容易引起司乘人员的反感甚至投诉</w:t>
      </w:r>
      <w:r>
        <w:rPr>
          <w:rFonts w:ascii="仿宋_GB2312" w:hAnsi="仿宋_GB2312"/>
          <w:sz w:val="24"/>
          <w:szCs w:val="24"/>
        </w:rPr>
        <w:t>（</w:t>
      </w:r>
      <w:r>
        <w:rPr>
          <w:rFonts w:ascii="仿宋_GB2312" w:hAnsi="仿宋_GB2312"/>
          <w:sz w:val="24"/>
          <w:szCs w:val="24"/>
          <w:lang w:val="en-US" w:eastAsia="zh-CN"/>
        </w:rPr>
        <w:t xml:space="preserve"> </w:t>
      </w:r>
      <w:r>
        <w:rPr>
          <w:rFonts w:ascii="仿宋_GB2312" w:hAnsi="仿宋_GB2312"/>
          <w:sz w:val="24"/>
          <w:szCs w:val="24"/>
          <w:lang w:val="en-US" w:eastAsia="zh-CN"/>
        </w:rPr>
        <w:t>D</w:t>
      </w:r>
      <w:r>
        <w:rPr>
          <w:rFonts w:ascii="仿宋_GB2312" w:hAnsi="仿宋_GB2312"/>
          <w:sz w:val="24"/>
          <w:szCs w:val="24"/>
        </w:rPr>
        <w:t xml:space="preserve"> </w:t>
      </w:r>
      <w:r>
        <w:rPr>
          <w:rFonts w:ascii="仿宋_GB2312" w:hAnsi="仿宋_GB2312"/>
          <w:sz w:val="24"/>
          <w:szCs w:val="24"/>
        </w:rPr>
        <w:t>）</w:t>
      </w:r>
    </w:p>
    <w:p>
      <w:pPr>
        <w:pStyle w:val="Normal"/>
        <w:spacing w:lineRule="exact" w:line="440"/>
        <w:ind w:left="-27" w:firstLine="480"/>
        <w:rPr>
          <w:rFonts w:ascii="仿宋_GB2312" w:hAnsi="仿宋_GB2312"/>
          <w:sz w:val="24"/>
          <w:szCs w:val="24"/>
        </w:rPr>
      </w:pPr>
      <w:r>
        <w:rPr>
          <w:rFonts w:ascii="仿宋_GB2312" w:hAnsi="仿宋_GB2312"/>
          <w:sz w:val="24"/>
          <w:szCs w:val="24"/>
        </w:rPr>
        <w:t>A</w:t>
      </w:r>
      <w:r>
        <w:rPr>
          <w:rFonts w:ascii="仿宋_GB2312" w:hAnsi="仿宋_GB2312"/>
          <w:sz w:val="24"/>
          <w:szCs w:val="24"/>
        </w:rPr>
        <w:t>．</w:t>
      </w:r>
      <w:r>
        <w:rPr>
          <w:rFonts w:ascii="仿宋_GB2312" w:hAnsi="仿宋_GB2312"/>
          <w:sz w:val="24"/>
          <w:szCs w:val="24"/>
          <w:lang w:val="en-US" w:eastAsia="zh-CN"/>
        </w:rPr>
        <w:t>您好，我是当班收费班长，请问您有什么需要帮助的吗？</w:t>
      </w:r>
    </w:p>
    <w:p>
      <w:pPr>
        <w:pStyle w:val="Normal"/>
        <w:spacing w:lineRule="exact" w:line="440"/>
        <w:ind w:left="-27" w:firstLine="480"/>
        <w:rPr>
          <w:rFonts w:ascii="仿宋_GB2312" w:hAnsi="仿宋_GB2312"/>
          <w:sz w:val="24"/>
          <w:szCs w:val="24"/>
          <w:lang w:val="en-US" w:eastAsia="zh-CN"/>
        </w:rPr>
      </w:pPr>
      <w:r>
        <w:rPr>
          <w:rFonts w:ascii="仿宋_GB2312" w:hAnsi="仿宋_GB2312"/>
          <w:sz w:val="24"/>
          <w:szCs w:val="24"/>
        </w:rPr>
        <w:t>B</w:t>
      </w:r>
      <w:r>
        <w:rPr>
          <w:rFonts w:ascii="仿宋_GB2312" w:hAnsi="仿宋_GB2312"/>
          <w:sz w:val="24"/>
          <w:szCs w:val="24"/>
        </w:rPr>
        <w:t>．</w:t>
      </w:r>
      <w:r>
        <w:rPr>
          <w:rFonts w:ascii="仿宋_GB2312" w:hAnsi="仿宋_GB2312"/>
          <w:sz w:val="24"/>
          <w:szCs w:val="24"/>
          <w:lang w:val="en-US" w:eastAsia="zh-CN"/>
        </w:rPr>
        <w:t>不是我们不让您上高速，是国家政策规定以及高速交警执法部门不允许，我们是依</w:t>
      </w:r>
    </w:p>
    <w:p>
      <w:pPr>
        <w:pStyle w:val="Normal"/>
        <w:spacing w:lineRule="exact" w:line="440"/>
        <w:ind w:left="-27" w:firstLine="480"/>
        <w:rPr>
          <w:rFonts w:ascii="仿宋_GB2312" w:hAnsi="仿宋_GB2312"/>
          <w:sz w:val="24"/>
          <w:szCs w:val="24"/>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法处理；</w:t>
      </w:r>
    </w:p>
    <w:p>
      <w:pPr>
        <w:pStyle w:val="Normal"/>
        <w:spacing w:lineRule="exact" w:line="440"/>
        <w:ind w:left="-27" w:firstLine="480"/>
        <w:rPr>
          <w:rFonts w:ascii="仿宋_GB2312" w:hAnsi="仿宋_GB2312"/>
          <w:sz w:val="24"/>
          <w:szCs w:val="24"/>
          <w:lang w:val="en-US" w:eastAsia="zh-CN"/>
        </w:rPr>
      </w:pPr>
      <w:r>
        <w:rPr>
          <w:rFonts w:ascii="仿宋_GB2312" w:hAnsi="仿宋_GB2312"/>
          <w:sz w:val="24"/>
          <w:szCs w:val="24"/>
        </w:rPr>
        <w:t>C</w:t>
      </w:r>
      <w:r>
        <w:rPr>
          <w:rFonts w:ascii="仿宋_GB2312" w:hAnsi="仿宋_GB2312"/>
          <w:sz w:val="24"/>
          <w:szCs w:val="24"/>
        </w:rPr>
        <w:t>．</w:t>
      </w:r>
      <w:r>
        <w:rPr>
          <w:rFonts w:ascii="仿宋_GB2312" w:hAnsi="仿宋_GB2312"/>
          <w:sz w:val="24"/>
          <w:szCs w:val="24"/>
          <w:lang w:val="en-US" w:eastAsia="zh-CN"/>
        </w:rPr>
        <w:t>雨天路滑，师傅请注意行车安全；</w:t>
      </w:r>
    </w:p>
    <w:p>
      <w:pPr>
        <w:pStyle w:val="Normal"/>
        <w:spacing w:lineRule="exact" w:line="440"/>
        <w:ind w:left="-27" w:firstLine="480"/>
        <w:rPr>
          <w:rFonts w:ascii="仿宋_GB2312" w:hAnsi="仿宋_GB2312"/>
          <w:sz w:val="24"/>
          <w:szCs w:val="24"/>
        </w:rPr>
      </w:pPr>
      <w:r>
        <w:rPr>
          <w:rFonts w:ascii="仿宋_GB2312" w:hAnsi="仿宋_GB2312"/>
          <w:sz w:val="24"/>
          <w:szCs w:val="24"/>
        </w:rPr>
        <w:t>D</w:t>
      </w:r>
      <w:r>
        <w:rPr>
          <w:rFonts w:ascii="仿宋_GB2312" w:hAnsi="仿宋_GB2312"/>
          <w:sz w:val="24"/>
          <w:szCs w:val="24"/>
        </w:rPr>
        <w:t>．</w:t>
      </w:r>
      <w:r>
        <w:rPr>
          <w:rFonts w:ascii="仿宋_GB2312" w:hAnsi="仿宋_GB2312"/>
          <w:sz w:val="24"/>
          <w:szCs w:val="24"/>
          <w:lang w:val="en-US" w:eastAsia="zh-CN"/>
        </w:rPr>
        <w:t>我不清楚为什么这样收费，系统显示的就是这些钱。</w:t>
      </w:r>
    </w:p>
    <w:p>
      <w:pPr>
        <w:pStyle w:val="Normal"/>
        <w:spacing w:lineRule="exact" w:line="440"/>
        <w:ind w:left="-27" w:firstLine="480"/>
        <w:rPr>
          <w:rFonts w:ascii="仿宋_GB2312" w:hAnsi="仿宋_GB2312"/>
          <w:sz w:val="24"/>
          <w:szCs w:val="24"/>
          <w:lang w:val="en-US" w:eastAsia="zh-CN"/>
        </w:rPr>
      </w:pPr>
      <w:r>
        <w:rPr>
          <w:rFonts w:ascii="仿宋_GB2312" w:hAnsi="仿宋_GB2312"/>
          <w:sz w:val="24"/>
          <w:szCs w:val="24"/>
          <w:lang w:val="en-US" w:eastAsia="zh-CN"/>
        </w:rPr>
        <w:t>8.</w:t>
      </w:r>
      <w:r>
        <w:rPr>
          <w:rFonts w:ascii="仿宋_GB2312" w:hAnsi="仿宋_GB2312"/>
          <w:sz w:val="24"/>
          <w:szCs w:val="24"/>
          <w:lang w:val="en-US" w:eastAsia="zh-CN"/>
        </w:rPr>
        <w:t>应急演练按其目的与作用，可以分为检验性演练、示范性演练和研究性演练。下列</w:t>
      </w:r>
    </w:p>
    <w:p>
      <w:pPr>
        <w:pStyle w:val="Normal"/>
        <w:spacing w:lineRule="exact" w:line="440"/>
        <w:ind w:left="-27" w:firstLine="480"/>
        <w:rPr>
          <w:rFonts w:ascii="仿宋_GB2312" w:hAnsi="仿宋_GB2312"/>
          <w:sz w:val="24"/>
          <w:szCs w:val="24"/>
          <w:lang w:val="en-US" w:eastAsia="zh-CN"/>
        </w:rPr>
      </w:pPr>
      <w:r>
        <w:rPr>
          <w:rFonts w:ascii="仿宋_GB2312" w:hAnsi="仿宋_GB2312"/>
          <w:sz w:val="24"/>
          <w:szCs w:val="24"/>
          <w:lang w:val="en-US" w:eastAsia="zh-CN"/>
        </w:rPr>
        <w:t xml:space="preserve">描述错误的是  </w:t>
      </w:r>
      <w:r>
        <w:rPr>
          <w:rFonts w:ascii="仿宋_GB2312" w:hAnsi="仿宋_GB2312"/>
          <w:sz w:val="24"/>
          <w:szCs w:val="24"/>
          <w:lang w:val="en-US" w:eastAsia="zh-CN"/>
        </w:rPr>
        <w:t>(   D )</w:t>
      </w:r>
    </w:p>
    <w:p>
      <w:pPr>
        <w:pStyle w:val="Normal"/>
        <w:spacing w:lineRule="exact" w:line="440"/>
        <w:ind w:left="-27" w:firstLine="480"/>
        <w:rPr>
          <w:rFonts w:ascii="仿宋_GB2312" w:hAnsi="仿宋_GB2312"/>
          <w:sz w:val="24"/>
          <w:szCs w:val="24"/>
          <w:lang w:val="en-US" w:eastAsia="zh-CN"/>
        </w:rPr>
      </w:pPr>
      <w:r>
        <w:rPr>
          <w:rFonts w:ascii="仿宋_GB2312" w:hAnsi="仿宋_GB2312"/>
          <w:sz w:val="24"/>
          <w:szCs w:val="24"/>
          <w:lang w:val="en-US" w:eastAsia="zh-CN"/>
        </w:rPr>
        <w:t>A</w:t>
      </w:r>
      <w:r>
        <w:rPr>
          <w:rFonts w:ascii="仿宋_GB2312" w:hAnsi="仿宋_GB2312"/>
          <w:sz w:val="24"/>
          <w:szCs w:val="24"/>
          <w:lang w:val="en-US" w:eastAsia="zh-CN"/>
        </w:rPr>
        <w:t>、检验性演练主要是指为了检验应急预案的可行性及应急准备的充分性而组织的演练</w:t>
      </w:r>
    </w:p>
    <w:p>
      <w:pPr>
        <w:pStyle w:val="Normal"/>
        <w:spacing w:lineRule="exact" w:line="440"/>
        <w:ind w:left="-27" w:firstLine="480"/>
        <w:rPr>
          <w:rFonts w:ascii="仿宋_GB2312" w:hAnsi="仿宋_GB2312"/>
          <w:sz w:val="24"/>
          <w:szCs w:val="24"/>
          <w:lang w:val="en-US" w:eastAsia="zh-CN"/>
        </w:rPr>
      </w:pPr>
      <w:r>
        <w:rPr>
          <w:rFonts w:ascii="仿宋_GB2312" w:hAnsi="仿宋_GB2312"/>
          <w:sz w:val="24"/>
          <w:szCs w:val="24"/>
          <w:lang w:val="en-US" w:eastAsia="zh-CN"/>
        </w:rPr>
        <w:t>B</w:t>
      </w:r>
      <w:r>
        <w:rPr>
          <w:rFonts w:ascii="仿宋_GB2312" w:hAnsi="仿宋_GB2312"/>
          <w:sz w:val="24"/>
          <w:szCs w:val="24"/>
          <w:lang w:val="en-US" w:eastAsia="zh-CN"/>
        </w:rPr>
        <w:t>、示范性演练主要是指为了向参观、学习人员提供示范，为普及宣传应急知识而组织</w:t>
      </w:r>
    </w:p>
    <w:p>
      <w:pPr>
        <w:pStyle w:val="Normal"/>
        <w:spacing w:lineRule="exact" w:line="440"/>
        <w:ind w:left="-27" w:firstLine="480"/>
        <w:rPr>
          <w:rFonts w:ascii="仿宋_GB2312" w:hAnsi="仿宋_GB2312"/>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的观摩性演练</w:t>
      </w:r>
    </w:p>
    <w:p>
      <w:pPr>
        <w:pStyle w:val="Normal"/>
        <w:spacing w:lineRule="exact" w:line="440"/>
        <w:ind w:left="-27" w:firstLine="480"/>
        <w:rPr>
          <w:rFonts w:ascii="仿宋_GB2312" w:hAnsi="仿宋_GB2312"/>
          <w:sz w:val="24"/>
          <w:szCs w:val="24"/>
          <w:lang w:val="en-US" w:eastAsia="zh-CN"/>
        </w:rPr>
      </w:pPr>
      <w:r>
        <w:rPr>
          <w:rFonts w:ascii="仿宋_GB2312" w:hAnsi="仿宋_GB2312"/>
          <w:sz w:val="24"/>
          <w:szCs w:val="24"/>
          <w:lang w:val="en-US" w:eastAsia="zh-CN"/>
        </w:rPr>
        <w:t>C</w:t>
      </w:r>
      <w:r>
        <w:rPr>
          <w:rFonts w:ascii="仿宋_GB2312" w:hAnsi="仿宋_GB2312"/>
          <w:sz w:val="24"/>
          <w:szCs w:val="24"/>
          <w:lang w:val="en-US" w:eastAsia="zh-CN"/>
        </w:rPr>
        <w:t>、研究型演练主要是为了研究突发事件应急处置的有效方法，试验应急技术、设施和</w:t>
      </w:r>
    </w:p>
    <w:p>
      <w:pPr>
        <w:pStyle w:val="Normal"/>
        <w:spacing w:lineRule="exact" w:line="440"/>
        <w:ind w:left="-27" w:firstLine="480"/>
        <w:rPr>
          <w:rFonts w:ascii="仿宋_GB2312" w:hAnsi="仿宋_GB2312"/>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设备，探索存在问题的解决方案等而组织的演练</w:t>
      </w:r>
    </w:p>
    <w:p>
      <w:pPr>
        <w:pStyle w:val="Normal"/>
        <w:spacing w:lineRule="exact" w:line="440"/>
        <w:ind w:left="-27" w:firstLine="480"/>
        <w:rPr>
          <w:rFonts w:ascii="仿宋_GB2312" w:hAnsi="仿宋_GB2312"/>
          <w:sz w:val="24"/>
          <w:szCs w:val="24"/>
          <w:lang w:val="en-US" w:eastAsia="zh-CN"/>
        </w:rPr>
      </w:pPr>
      <w:r>
        <w:rPr>
          <w:rFonts w:ascii="仿宋_GB2312" w:hAnsi="仿宋_GB2312"/>
          <w:sz w:val="24"/>
          <w:szCs w:val="24"/>
          <w:lang w:val="en-US" w:eastAsia="zh-CN"/>
        </w:rPr>
        <w:t>D</w:t>
      </w:r>
      <w:r>
        <w:rPr>
          <w:rFonts w:ascii="仿宋_GB2312" w:hAnsi="仿宋_GB2312"/>
          <w:sz w:val="24"/>
          <w:szCs w:val="24"/>
          <w:lang w:val="en-US" w:eastAsia="zh-CN"/>
        </w:rPr>
        <w:t>、因为演练的分类依据不同，所以，检验性演练、示范性演练和研究性演练不能与其</w:t>
      </w:r>
    </w:p>
    <w:p>
      <w:pPr>
        <w:pStyle w:val="Normal"/>
        <w:spacing w:lineRule="exact" w:line="440"/>
        <w:ind w:left="-27" w:firstLine="480"/>
        <w:rPr>
          <w:rFonts w:ascii="仿宋_GB2312" w:hAnsi="仿宋_GB2312"/>
          <w:sz w:val="24"/>
          <w:szCs w:val="24"/>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他演练方式进行组合，只能单独使用</w:t>
      </w:r>
    </w:p>
    <w:p>
      <w:pPr>
        <w:pStyle w:val="Normal"/>
        <w:spacing w:lineRule="exact" w:line="440"/>
        <w:ind w:left="-27" w:firstLine="480"/>
        <w:jc w:val="left"/>
        <w:rPr>
          <w:rFonts w:ascii="仿宋_GB2312" w:hAnsi="仿宋_GB2312"/>
          <w:sz w:val="24"/>
          <w:szCs w:val="24"/>
          <w:lang w:eastAsia="zh-CN"/>
        </w:rPr>
      </w:pPr>
      <w:r>
        <w:rPr>
          <w:rFonts w:ascii="仿宋_GB2312" w:hAnsi="仿宋_GB2312"/>
          <w:sz w:val="24"/>
          <w:szCs w:val="24"/>
          <w:lang w:val="en-US" w:eastAsia="zh-CN"/>
        </w:rPr>
        <w:t>9</w:t>
      </w:r>
      <w:r>
        <w:rPr>
          <w:rFonts w:ascii="仿宋_GB2312" w:hAnsi="仿宋_GB2312"/>
          <w:sz w:val="24"/>
          <w:szCs w:val="24"/>
        </w:rPr>
        <w:t>、</w:t>
      </w:r>
      <w:r>
        <w:rPr>
          <w:rFonts w:ascii="仿宋_GB2312" w:hAnsi="仿宋_GB2312"/>
          <w:sz w:val="24"/>
          <w:szCs w:val="24"/>
          <w:lang w:val="en-US" w:eastAsia="zh-CN"/>
        </w:rPr>
        <w:t>关于“一带一路”说法错误的是</w:t>
      </w:r>
      <w:r>
        <w:rPr>
          <w:rFonts w:ascii="仿宋_GB2312" w:hAnsi="仿宋_GB2312"/>
          <w:sz w:val="24"/>
          <w:szCs w:val="24"/>
          <w:lang w:eastAsia="zh-CN"/>
        </w:rPr>
        <w:t>（</w:t>
      </w:r>
      <w:r>
        <w:rPr>
          <w:rFonts w:ascii="仿宋_GB2312" w:hAnsi="仿宋_GB2312"/>
          <w:sz w:val="24"/>
          <w:szCs w:val="24"/>
          <w:lang w:val="en-US" w:eastAsia="zh-CN"/>
        </w:rPr>
        <w:t xml:space="preserve"> </w:t>
      </w:r>
      <w:r>
        <w:rPr>
          <w:rFonts w:ascii="仿宋_GB2312" w:hAnsi="仿宋_GB2312"/>
          <w:sz w:val="24"/>
          <w:szCs w:val="24"/>
          <w:lang w:val="en-US" w:eastAsia="zh-CN"/>
        </w:rPr>
        <w:t xml:space="preserve">B </w:t>
      </w:r>
      <w:r>
        <w:rPr>
          <w:rFonts w:ascii="仿宋_GB2312" w:hAnsi="仿宋_GB2312"/>
          <w:sz w:val="24"/>
          <w:szCs w:val="24"/>
          <w:lang w:eastAsia="zh-CN"/>
        </w:rPr>
        <w:t>）</w:t>
      </w:r>
    </w:p>
    <w:p>
      <w:pPr>
        <w:pStyle w:val="Normal"/>
        <w:spacing w:lineRule="exact" w:line="440"/>
        <w:ind w:left="-27" w:firstLine="480"/>
        <w:jc w:val="left"/>
        <w:rPr>
          <w:rFonts w:ascii="仿宋_GB2312" w:hAnsi="仿宋_GB2312"/>
          <w:sz w:val="24"/>
          <w:szCs w:val="24"/>
          <w:lang w:eastAsia="zh-CN"/>
        </w:rPr>
      </w:pPr>
      <w:r>
        <w:rPr>
          <w:rFonts w:ascii="仿宋_GB2312" w:hAnsi="仿宋_GB2312"/>
          <w:sz w:val="24"/>
          <w:szCs w:val="24"/>
          <w:lang w:eastAsia="zh-CN"/>
        </w:rPr>
        <w:t>A.“</w:t>
      </w:r>
      <w:r>
        <w:rPr>
          <w:rFonts w:ascii="仿宋_GB2312" w:hAnsi="仿宋_GB2312"/>
          <w:sz w:val="24"/>
          <w:szCs w:val="24"/>
          <w:lang w:val="en-US" w:eastAsia="zh-CN"/>
        </w:rPr>
        <w:t>一带一路”是丝绸之路经济带和</w:t>
      </w:r>
      <w:r>
        <w:rPr>
          <w:rFonts w:ascii="仿宋_GB2312" w:hAnsi="仿宋_GB2312"/>
          <w:sz w:val="24"/>
          <w:szCs w:val="24"/>
          <w:lang w:val="en-US" w:eastAsia="zh-CN"/>
        </w:rPr>
        <w:t>21</w:t>
      </w:r>
      <w:r>
        <w:rPr>
          <w:rFonts w:ascii="仿宋_GB2312" w:hAnsi="仿宋_GB2312"/>
          <w:sz w:val="24"/>
          <w:szCs w:val="24"/>
          <w:lang w:val="en-US" w:eastAsia="zh-CN"/>
        </w:rPr>
        <w:t>世纪海上丝绸之路的简称；</w:t>
      </w:r>
    </w:p>
    <w:p>
      <w:pPr>
        <w:pStyle w:val="Normal"/>
        <w:spacing w:lineRule="exact" w:line="440"/>
        <w:ind w:left="-27" w:firstLine="480"/>
        <w:jc w:val="left"/>
        <w:rPr>
          <w:rFonts w:ascii="仿宋_GB2312" w:hAnsi="仿宋_GB2312"/>
          <w:sz w:val="24"/>
          <w:szCs w:val="24"/>
          <w:lang w:eastAsia="zh-CN"/>
        </w:rPr>
      </w:pPr>
      <w:r>
        <w:rPr>
          <w:rFonts w:ascii="仿宋_GB2312" w:hAnsi="仿宋_GB2312"/>
          <w:sz w:val="24"/>
          <w:szCs w:val="24"/>
          <w:lang w:eastAsia="zh-CN"/>
        </w:rPr>
        <w:t>B.</w:t>
      </w:r>
      <w:r>
        <w:rPr>
          <w:rFonts w:ascii="仿宋_GB2312" w:hAnsi="仿宋_GB2312"/>
          <w:sz w:val="24"/>
          <w:szCs w:val="24"/>
          <w:lang w:val="en-US" w:eastAsia="zh-CN"/>
        </w:rPr>
        <w:t>“</w:t>
      </w:r>
      <w:r>
        <w:rPr>
          <w:rFonts w:ascii="仿宋_GB2312" w:hAnsi="仿宋_GB2312"/>
          <w:sz w:val="24"/>
          <w:szCs w:val="24"/>
          <w:lang w:val="en-US" w:eastAsia="zh-CN"/>
        </w:rPr>
        <w:t>一带一路”建设秉承共商、共享、共建、共赢原则；</w:t>
      </w:r>
    </w:p>
    <w:p>
      <w:pPr>
        <w:pStyle w:val="Normal"/>
        <w:spacing w:lineRule="exact" w:line="440"/>
        <w:ind w:left="-27" w:firstLine="480"/>
        <w:jc w:val="left"/>
        <w:rPr>
          <w:rFonts w:ascii="仿宋_GB2312" w:hAnsi="仿宋_GB2312"/>
          <w:sz w:val="24"/>
          <w:szCs w:val="24"/>
          <w:lang w:val="en-US" w:eastAsia="zh-CN"/>
        </w:rPr>
      </w:pPr>
      <w:r>
        <w:rPr>
          <w:rFonts w:ascii="仿宋_GB2312" w:hAnsi="仿宋_GB2312"/>
          <w:sz w:val="24"/>
          <w:szCs w:val="24"/>
          <w:lang w:val="en-US" w:eastAsia="zh-CN"/>
        </w:rPr>
        <w:t>C.</w:t>
      </w:r>
      <w:r>
        <w:rPr>
          <w:rFonts w:ascii="仿宋_GB2312" w:hAnsi="仿宋_GB2312"/>
          <w:sz w:val="24"/>
          <w:szCs w:val="24"/>
          <w:lang w:val="en-US" w:eastAsia="zh-CN"/>
        </w:rPr>
        <w:t>山东高速集团正在“一带一路”、“</w:t>
      </w:r>
      <w:r>
        <w:rPr>
          <w:rFonts w:ascii="仿宋_GB2312" w:hAnsi="仿宋_GB2312"/>
          <w:sz w:val="24"/>
          <w:szCs w:val="24"/>
          <w:lang w:val="en-US" w:eastAsia="zh-CN"/>
        </w:rPr>
        <w:t>16+1</w:t>
      </w:r>
      <w:r>
        <w:rPr>
          <w:rFonts w:ascii="仿宋_GB2312" w:hAnsi="仿宋_GB2312"/>
          <w:sz w:val="24"/>
          <w:szCs w:val="24"/>
          <w:lang w:val="en-US" w:eastAsia="zh-CN"/>
        </w:rPr>
        <w:t>合作”等框架内扩大投资建设规模</w:t>
      </w:r>
      <w:r>
        <w:rPr>
          <w:rFonts w:ascii="仿宋_GB2312" w:hAnsi="仿宋_GB2312"/>
          <w:sz w:val="24"/>
          <w:szCs w:val="24"/>
          <w:lang w:val="en-US" w:eastAsia="zh-CN"/>
        </w:rPr>
        <w:t>,</w:t>
      </w:r>
      <w:r>
        <w:rPr>
          <w:rFonts w:ascii="仿宋_GB2312" w:hAnsi="仿宋_GB2312"/>
          <w:sz w:val="24"/>
          <w:szCs w:val="24"/>
          <w:lang w:val="en-US" w:eastAsia="zh-CN"/>
        </w:rPr>
        <w:t>加快向</w:t>
      </w:r>
    </w:p>
    <w:p>
      <w:pPr>
        <w:pStyle w:val="Normal"/>
        <w:spacing w:lineRule="exact" w:line="440"/>
        <w:ind w:left="-27" w:firstLine="480"/>
        <w:jc w:val="left"/>
        <w:rPr>
          <w:rFonts w:ascii="仿宋_GB2312" w:hAnsi="仿宋_GB2312"/>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世界</w:t>
      </w:r>
      <w:r>
        <w:rPr>
          <w:rFonts w:ascii="仿宋_GB2312" w:hAnsi="仿宋_GB2312"/>
          <w:sz w:val="24"/>
          <w:szCs w:val="24"/>
          <w:lang w:val="en-US" w:eastAsia="zh-CN"/>
        </w:rPr>
        <w:t>500</w:t>
      </w:r>
      <w:r>
        <w:rPr>
          <w:rFonts w:ascii="仿宋_GB2312" w:hAnsi="仿宋_GB2312"/>
          <w:sz w:val="24"/>
          <w:szCs w:val="24"/>
          <w:lang w:val="en-US" w:eastAsia="zh-CN"/>
        </w:rPr>
        <w:t>强迈进；</w:t>
      </w:r>
    </w:p>
    <w:p>
      <w:pPr>
        <w:pStyle w:val="Normal"/>
        <w:spacing w:lineRule="exact" w:line="440"/>
        <w:ind w:left="-27" w:firstLine="480"/>
        <w:jc w:val="left"/>
        <w:rPr>
          <w:rFonts w:ascii="仿宋_GB2312" w:hAnsi="仿宋_GB2312"/>
          <w:sz w:val="24"/>
          <w:szCs w:val="24"/>
          <w:lang w:val="en-US" w:eastAsia="zh-CN"/>
        </w:rPr>
      </w:pPr>
      <w:r>
        <w:rPr>
          <w:rFonts w:ascii="仿宋_GB2312" w:hAnsi="仿宋_GB2312"/>
          <w:sz w:val="24"/>
          <w:szCs w:val="24"/>
          <w:lang w:val="en-US" w:eastAsia="zh-CN"/>
        </w:rPr>
        <w:t>D.“</w:t>
      </w:r>
      <w:r>
        <w:rPr>
          <w:rFonts w:ascii="仿宋_GB2312" w:hAnsi="仿宋_GB2312"/>
          <w:sz w:val="24"/>
          <w:szCs w:val="24"/>
          <w:lang w:val="en-US" w:eastAsia="zh-CN"/>
        </w:rPr>
        <w:t>一带一路”是促进共同发展、实现共同繁荣的合作共赢之路，是增进理解信任、</w:t>
      </w:r>
    </w:p>
    <w:p>
      <w:pPr>
        <w:pStyle w:val="Normal"/>
        <w:spacing w:lineRule="exact" w:line="440"/>
        <w:ind w:left="-27" w:firstLine="480"/>
        <w:jc w:val="left"/>
        <w:rPr>
          <w:rFonts w:ascii="仿宋_GB2312" w:hAnsi="仿宋_GB2312"/>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加强全方位交流的和平友谊之路。</w:t>
      </w:r>
    </w:p>
    <w:p>
      <w:pPr>
        <w:pStyle w:val="Normal"/>
        <w:numPr>
          <w:ilvl w:val="0"/>
          <w:numId w:val="0"/>
        </w:numPr>
        <w:spacing w:lineRule="exact" w:line="440"/>
        <w:ind w:left="0" w:hanging="0"/>
        <w:rPr>
          <w:rFonts w:ascii="仿宋_GB2312" w:hAnsi="仿宋_GB2312"/>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10</w:t>
      </w:r>
      <w:r>
        <w:rPr>
          <w:rFonts w:ascii="仿宋_GB2312" w:hAnsi="仿宋_GB2312"/>
          <w:sz w:val="24"/>
          <w:szCs w:val="24"/>
          <w:lang w:val="en-US" w:eastAsia="zh-CN"/>
        </w:rPr>
        <w:t>、下列横幅标语不利于推广我省高速公路</w:t>
      </w:r>
      <w:r>
        <w:rPr>
          <w:rFonts w:ascii="仿宋_GB2312" w:hAnsi="仿宋_GB2312"/>
          <w:sz w:val="24"/>
          <w:szCs w:val="24"/>
          <w:lang w:val="en-US" w:eastAsia="zh-CN"/>
        </w:rPr>
        <w:t>ETC</w:t>
      </w:r>
      <w:r>
        <w:rPr>
          <w:rFonts w:ascii="仿宋_GB2312" w:hAnsi="仿宋_GB2312"/>
          <w:sz w:val="24"/>
          <w:szCs w:val="24"/>
          <w:lang w:val="en-US" w:eastAsia="zh-CN"/>
        </w:rPr>
        <w:t>用户的是</w:t>
      </w:r>
      <w:r>
        <w:rPr>
          <w:rFonts w:ascii="仿宋_GB2312" w:hAnsi="仿宋_GB2312"/>
          <w:sz w:val="24"/>
          <w:szCs w:val="24"/>
        </w:rPr>
        <w:t>（</w:t>
      </w:r>
      <w:r>
        <w:rPr>
          <w:rFonts w:ascii="仿宋_GB2312" w:hAnsi="仿宋_GB2312"/>
          <w:sz w:val="24"/>
          <w:szCs w:val="24"/>
          <w:lang w:val="en-US" w:eastAsia="zh-CN"/>
        </w:rPr>
        <w:t xml:space="preserve"> </w:t>
      </w:r>
      <w:r>
        <w:rPr>
          <w:rFonts w:ascii="仿宋_GB2312" w:hAnsi="仿宋_GB2312"/>
          <w:sz w:val="24"/>
          <w:szCs w:val="24"/>
          <w:lang w:val="en-US" w:eastAsia="zh-CN"/>
        </w:rPr>
        <w:t>B</w:t>
      </w:r>
      <w:r>
        <w:rPr>
          <w:rFonts w:ascii="仿宋_GB2312" w:hAnsi="仿宋_GB2312"/>
          <w:sz w:val="24"/>
          <w:szCs w:val="24"/>
        </w:rPr>
        <w:t xml:space="preserve"> </w:t>
      </w:r>
      <w:r>
        <w:rPr>
          <w:rFonts w:ascii="仿宋_GB2312" w:hAnsi="仿宋_GB2312"/>
          <w:sz w:val="24"/>
          <w:szCs w:val="24"/>
        </w:rPr>
        <w:t>）</w:t>
      </w:r>
      <w:r>
        <w:rPr>
          <w:rFonts w:ascii="仿宋_GB2312" w:hAnsi="仿宋_GB2312"/>
          <w:sz w:val="24"/>
          <w:szCs w:val="24"/>
          <w:lang w:val="en-US" w:eastAsia="zh-CN"/>
        </w:rPr>
        <w:br/>
        <w:t xml:space="preserve">    A</w:t>
      </w:r>
      <w:r>
        <w:rPr>
          <w:rFonts w:ascii="仿宋_GB2312" w:hAnsi="仿宋_GB2312"/>
          <w:sz w:val="24"/>
          <w:szCs w:val="24"/>
          <w:lang w:val="en-US" w:eastAsia="zh-CN"/>
        </w:rPr>
        <w:t>．用</w:t>
      </w:r>
      <w:r>
        <w:rPr>
          <w:rFonts w:ascii="仿宋_GB2312" w:hAnsi="仿宋_GB2312"/>
          <w:sz w:val="24"/>
          <w:szCs w:val="24"/>
          <w:lang w:val="en-US" w:eastAsia="zh-CN"/>
        </w:rPr>
        <w:t>ETC</w:t>
      </w:r>
      <w:r>
        <w:rPr>
          <w:rFonts w:ascii="仿宋_GB2312" w:hAnsi="仿宋_GB2312"/>
          <w:sz w:val="24"/>
          <w:szCs w:val="24"/>
          <w:lang w:val="en-US" w:eastAsia="zh-CN"/>
        </w:rPr>
        <w:t>通行费省</w:t>
      </w:r>
      <w:r>
        <w:rPr>
          <w:rFonts w:ascii="仿宋_GB2312" w:hAnsi="仿宋_GB2312"/>
          <w:sz w:val="24"/>
          <w:szCs w:val="24"/>
          <w:lang w:val="en-US" w:eastAsia="zh-CN"/>
        </w:rPr>
        <w:t>5%           B</w:t>
      </w:r>
      <w:r>
        <w:rPr>
          <w:rFonts w:ascii="仿宋_GB2312" w:hAnsi="仿宋_GB2312"/>
          <w:sz w:val="24"/>
          <w:szCs w:val="24"/>
          <w:lang w:val="en-US" w:eastAsia="zh-CN"/>
        </w:rPr>
        <w:t>．建设使用</w:t>
      </w:r>
      <w:r>
        <w:rPr>
          <w:rFonts w:ascii="仿宋_GB2312" w:hAnsi="仿宋_GB2312"/>
          <w:sz w:val="24"/>
          <w:szCs w:val="24"/>
          <w:lang w:val="en-US" w:eastAsia="zh-CN"/>
        </w:rPr>
        <w:t>ETC</w:t>
      </w:r>
      <w:r>
        <w:rPr>
          <w:rFonts w:ascii="仿宋_GB2312" w:hAnsi="仿宋_GB2312"/>
          <w:sz w:val="24"/>
          <w:szCs w:val="24"/>
          <w:lang w:val="en-US" w:eastAsia="zh-CN"/>
        </w:rPr>
        <w:t>专用车道有利于节省人工成本 </w:t>
      </w:r>
    </w:p>
    <w:p>
      <w:pPr>
        <w:pStyle w:val="Normal"/>
        <w:numPr>
          <w:ilvl w:val="0"/>
          <w:numId w:val="0"/>
        </w:numPr>
        <w:spacing w:lineRule="exact" w:line="440"/>
        <w:ind w:left="0" w:hanging="0"/>
        <w:rPr>
          <w:rFonts w:ascii="仿宋_GB2312" w:hAnsi="仿宋_GB2312"/>
          <w:sz w:val="24"/>
          <w:szCs w:val="24"/>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C</w:t>
      </w:r>
      <w:r>
        <w:rPr>
          <w:rFonts w:ascii="仿宋_GB2312" w:hAnsi="仿宋_GB2312"/>
          <w:sz w:val="24"/>
          <w:szCs w:val="24"/>
          <w:lang w:val="en-US" w:eastAsia="zh-CN"/>
        </w:rPr>
        <w:t>．用</w:t>
      </w:r>
      <w:r>
        <w:rPr>
          <w:rFonts w:ascii="仿宋_GB2312" w:hAnsi="仿宋_GB2312"/>
          <w:sz w:val="24"/>
          <w:szCs w:val="24"/>
          <w:lang w:val="en-US" w:eastAsia="zh-CN"/>
        </w:rPr>
        <w:t>ETC</w:t>
      </w:r>
      <w:r>
        <w:rPr>
          <w:rFonts w:ascii="仿宋_GB2312" w:hAnsi="仿宋_GB2312"/>
          <w:sz w:val="24"/>
          <w:szCs w:val="24"/>
          <w:lang w:val="en-US" w:eastAsia="zh-CN"/>
        </w:rPr>
        <w:t>秒过收费站            </w:t>
      </w:r>
      <w:r>
        <w:rPr>
          <w:rFonts w:ascii="仿宋_GB2312" w:hAnsi="仿宋_GB2312"/>
          <w:sz w:val="24"/>
          <w:szCs w:val="24"/>
          <w:lang w:val="en-US" w:eastAsia="zh-CN"/>
        </w:rPr>
        <w:t>D</w:t>
      </w:r>
      <w:r>
        <w:rPr>
          <w:rFonts w:ascii="仿宋_GB2312" w:hAnsi="仿宋_GB2312"/>
          <w:sz w:val="24"/>
          <w:szCs w:val="24"/>
          <w:lang w:val="en-US" w:eastAsia="zh-CN"/>
        </w:rPr>
        <w:t>．</w:t>
      </w:r>
      <w:r>
        <w:rPr>
          <w:rFonts w:ascii="仿宋_GB2312" w:hAnsi="仿宋_GB2312"/>
          <w:sz w:val="24"/>
          <w:szCs w:val="24"/>
          <w:lang w:val="en-US" w:eastAsia="zh-CN"/>
        </w:rPr>
        <w:t>ETC</w:t>
      </w:r>
      <w:r>
        <w:rPr>
          <w:rFonts w:ascii="仿宋_GB2312" w:hAnsi="仿宋_GB2312"/>
          <w:sz w:val="24"/>
          <w:szCs w:val="24"/>
          <w:lang w:val="en-US" w:eastAsia="zh-CN"/>
        </w:rPr>
        <w:t>不停车畅行全国</w:t>
      </w:r>
    </w:p>
    <w:p>
      <w:pPr>
        <w:pStyle w:val="Normal"/>
        <w:spacing w:lineRule="exact" w:line="440"/>
        <w:ind w:left="-27" w:firstLine="480"/>
        <w:rPr>
          <w:rFonts w:ascii="仿宋_GB2312" w:hAnsi="仿宋_GB2312"/>
          <w:sz w:val="24"/>
          <w:szCs w:val="24"/>
        </w:rPr>
      </w:pPr>
      <w:r>
        <w:rPr>
          <w:color w:val="000000"/>
        </w:rPr>
        <w:t>三、多选题（每题</w:t>
      </w:r>
      <w:r>
        <w:rPr>
          <w:color w:val="000000"/>
        </w:rPr>
        <w:t>3</w:t>
      </w:r>
      <w:r>
        <w:rPr>
          <w:color w:val="000000"/>
        </w:rPr>
        <w:t>分，多选、少选、错选均不得分，共</w:t>
      </w:r>
      <w:r>
        <w:rPr>
          <w:color w:val="000000"/>
        </w:rPr>
        <w:t>30</w:t>
      </w:r>
      <w:r>
        <w:rPr>
          <w:color w:val="000000"/>
        </w:rPr>
        <w:t>分</w:t>
      </w:r>
      <w:r>
        <w:rPr>
          <w:rFonts w:ascii="仿宋_GB2312" w:hAnsi="仿宋_GB2312"/>
          <w:sz w:val="24"/>
          <w:szCs w:val="24"/>
        </w:rPr>
        <w:t>）</w:t>
      </w:r>
    </w:p>
    <w:p>
      <w:pPr>
        <w:pStyle w:val="Normal"/>
        <w:spacing w:lineRule="exact" w:line="440"/>
        <w:ind w:firstLine="480"/>
        <w:rPr>
          <w:rFonts w:ascii="仿宋_GB2312" w:hAnsi="仿宋_GB2312"/>
          <w:sz w:val="24"/>
          <w:lang w:val="en-US" w:eastAsia="zh-CN"/>
        </w:rPr>
      </w:pPr>
      <w:r>
        <w:rPr>
          <w:rFonts w:ascii="仿宋_GB2312" w:hAnsi="仿宋_GB2312"/>
          <w:sz w:val="24"/>
          <w:szCs w:val="24"/>
        </w:rPr>
        <w:t>1</w:t>
      </w:r>
      <w:r>
        <w:rPr>
          <w:rFonts w:ascii="仿宋_GB2312" w:hAnsi="仿宋_GB2312"/>
          <w:sz w:val="24"/>
          <w:szCs w:val="24"/>
        </w:rPr>
        <w:t>、</w:t>
      </w:r>
      <w:r>
        <w:rPr>
          <w:rFonts w:ascii="仿宋_GB2312" w:hAnsi="仿宋_GB2312"/>
          <w:sz w:val="24"/>
          <w:lang w:val="en-US" w:eastAsia="zh-CN"/>
        </w:rPr>
        <w:t>《四川省高速公路车辆通行费收费标准与工程和服务质量挂钩管理办法》中对于“收</w:t>
      </w:r>
    </w:p>
    <w:p>
      <w:pPr>
        <w:pStyle w:val="Normal"/>
        <w:spacing w:lineRule="exact" w:line="440"/>
        <w:ind w:firstLine="480"/>
        <w:rPr>
          <w:rFonts w:ascii="仿宋_GB2312" w:hAnsi="仿宋_GB2312"/>
          <w:sz w:val="24"/>
          <w:szCs w:val="24"/>
          <w:lang w:eastAsia="zh-CN"/>
        </w:rPr>
      </w:pPr>
      <w:r>
        <w:rPr>
          <w:rFonts w:ascii="仿宋_GB2312" w:hAnsi="仿宋_GB2312"/>
          <w:sz w:val="24"/>
          <w:lang w:val="en-US" w:eastAsia="zh-CN"/>
        </w:rPr>
        <w:t>费服务”的考核包括以下哪几方面内容</w:t>
      </w:r>
      <w:r>
        <w:rPr>
          <w:rFonts w:ascii="仿宋_GB2312" w:hAnsi="仿宋_GB2312"/>
          <w:sz w:val="24"/>
          <w:szCs w:val="24"/>
          <w:lang w:eastAsia="zh-CN"/>
        </w:rPr>
        <w:t>（</w:t>
      </w:r>
      <w:r>
        <w:rPr>
          <w:rFonts w:ascii="仿宋_GB2312" w:hAnsi="仿宋_GB2312"/>
          <w:sz w:val="24"/>
          <w:szCs w:val="24"/>
          <w:lang w:val="en-US" w:eastAsia="zh-CN"/>
        </w:rPr>
        <w:t>ABCDE</w:t>
      </w:r>
      <w:r>
        <w:rPr>
          <w:rFonts w:ascii="仿宋_GB2312" w:hAnsi="仿宋_GB2312"/>
          <w:sz w:val="24"/>
          <w:szCs w:val="24"/>
          <w:lang w:eastAsia="zh-CN"/>
        </w:rPr>
        <w:t>）</w:t>
      </w:r>
    </w:p>
    <w:p>
      <w:pPr>
        <w:pStyle w:val="Normal"/>
        <w:spacing w:lineRule="exact" w:line="440"/>
        <w:ind w:firstLine="480"/>
        <w:rPr>
          <w:rFonts w:ascii="仿宋_GB2312" w:hAnsi="仿宋_GB2312"/>
          <w:sz w:val="24"/>
          <w:lang w:val="en-US" w:eastAsia="zh-CN"/>
        </w:rPr>
      </w:pPr>
      <w:r>
        <w:rPr>
          <w:rFonts w:ascii="仿宋_GB2312" w:hAnsi="仿宋_GB2312"/>
          <w:sz w:val="24"/>
          <w:lang w:val="en-US" w:eastAsia="zh-CN"/>
        </w:rPr>
        <w:t>A</w:t>
      </w:r>
      <w:r>
        <w:rPr>
          <w:rFonts w:ascii="仿宋_GB2312" w:hAnsi="仿宋_GB2312"/>
          <w:sz w:val="24"/>
          <w:lang w:val="en-US" w:eastAsia="zh-CN"/>
        </w:rPr>
        <w:t xml:space="preserve">、收费站车辆通行顺畅情况    </w:t>
      </w:r>
      <w:r>
        <w:rPr>
          <w:rFonts w:ascii="仿宋_GB2312" w:hAnsi="仿宋_GB2312"/>
          <w:sz w:val="24"/>
          <w:lang w:val="en-US" w:eastAsia="zh-CN"/>
        </w:rPr>
        <w:t>B</w:t>
      </w:r>
      <w:r>
        <w:rPr>
          <w:rFonts w:ascii="仿宋_GB2312" w:hAnsi="仿宋_GB2312"/>
          <w:sz w:val="24"/>
          <w:lang w:val="en-US" w:eastAsia="zh-CN"/>
        </w:rPr>
        <w:t xml:space="preserve">、收费员姿态、手势、着装、态度等文明服务情况 </w:t>
      </w:r>
    </w:p>
    <w:p>
      <w:pPr>
        <w:pStyle w:val="Normal"/>
        <w:spacing w:lineRule="exact" w:line="440"/>
        <w:ind w:firstLine="480"/>
        <w:rPr>
          <w:rFonts w:ascii="仿宋_GB2312" w:hAnsi="仿宋_GB2312"/>
          <w:sz w:val="24"/>
          <w:lang w:val="en-US" w:eastAsia="zh-CN"/>
        </w:rPr>
      </w:pPr>
      <w:r>
        <w:rPr>
          <w:rFonts w:ascii="仿宋_GB2312" w:hAnsi="仿宋_GB2312"/>
          <w:sz w:val="24"/>
          <w:lang w:val="en-US" w:eastAsia="zh-CN"/>
        </w:rPr>
        <w:t>C</w:t>
      </w:r>
      <w:r>
        <w:rPr>
          <w:rFonts w:ascii="仿宋_GB2312" w:hAnsi="仿宋_GB2312"/>
          <w:sz w:val="24"/>
          <w:lang w:val="en-US" w:eastAsia="zh-CN"/>
        </w:rPr>
        <w:t xml:space="preserve">、收费员收费服务效率情况    </w:t>
      </w:r>
      <w:r>
        <w:rPr>
          <w:rFonts w:ascii="仿宋_GB2312" w:hAnsi="仿宋_GB2312"/>
          <w:sz w:val="24"/>
          <w:lang w:val="en-US" w:eastAsia="zh-CN"/>
        </w:rPr>
        <w:t>D</w:t>
      </w:r>
      <w:r>
        <w:rPr>
          <w:rFonts w:ascii="仿宋_GB2312" w:hAnsi="仿宋_GB2312"/>
          <w:sz w:val="24"/>
          <w:lang w:val="en-US" w:eastAsia="zh-CN"/>
        </w:rPr>
        <w:t xml:space="preserve">、收费站棚、收费亭外观形象及环境卫生情况 </w:t>
      </w:r>
    </w:p>
    <w:p>
      <w:pPr>
        <w:pStyle w:val="Normal"/>
        <w:spacing w:lineRule="exact" w:line="440"/>
        <w:ind w:firstLine="480"/>
        <w:rPr>
          <w:rFonts w:ascii="仿宋_GB2312" w:hAnsi="仿宋_GB2312"/>
          <w:sz w:val="24"/>
          <w:lang w:val="en-US" w:eastAsia="zh-CN"/>
        </w:rPr>
      </w:pPr>
      <w:r>
        <w:rPr>
          <w:rFonts w:ascii="仿宋_GB2312" w:hAnsi="仿宋_GB2312"/>
          <w:sz w:val="24"/>
          <w:lang w:val="en-US" w:eastAsia="zh-CN"/>
        </w:rPr>
        <w:t>E</w:t>
      </w:r>
      <w:r>
        <w:rPr>
          <w:rFonts w:ascii="仿宋_GB2312" w:hAnsi="仿宋_GB2312"/>
          <w:sz w:val="24"/>
          <w:lang w:val="en-US" w:eastAsia="zh-CN"/>
        </w:rPr>
        <w:t>、</w:t>
      </w:r>
      <w:r>
        <w:rPr>
          <w:rFonts w:ascii="仿宋_GB2312" w:hAnsi="仿宋_GB2312"/>
          <w:sz w:val="24"/>
          <w:lang w:val="en-US" w:eastAsia="zh-CN"/>
        </w:rPr>
        <w:t>ETC</w:t>
      </w:r>
      <w:r>
        <w:rPr>
          <w:rFonts w:ascii="仿宋_GB2312" w:hAnsi="仿宋_GB2312"/>
          <w:sz w:val="24"/>
          <w:lang w:val="en-US" w:eastAsia="zh-CN"/>
        </w:rPr>
        <w:t>车道开放使用情况（</w:t>
      </w:r>
      <w:r>
        <w:rPr>
          <w:rFonts w:ascii="仿宋_GB2312" w:hAnsi="仿宋_GB2312"/>
          <w:sz w:val="24"/>
          <w:lang w:val="en-US" w:eastAsia="zh-CN"/>
        </w:rPr>
        <w:t>24</w:t>
      </w:r>
      <w:r>
        <w:rPr>
          <w:rFonts w:ascii="仿宋_GB2312" w:hAnsi="仿宋_GB2312"/>
          <w:sz w:val="24"/>
          <w:lang w:val="en-US" w:eastAsia="zh-CN"/>
        </w:rPr>
        <w:t>小时）</w:t>
      </w:r>
    </w:p>
    <w:p>
      <w:pPr>
        <w:pStyle w:val="Normal"/>
        <w:numPr>
          <w:ilvl w:val="0"/>
          <w:numId w:val="4"/>
        </w:numPr>
        <w:spacing w:lineRule="exact" w:line="440"/>
        <w:ind w:left="-27" w:firstLine="480"/>
        <w:rPr>
          <w:rFonts w:ascii="仿宋_GB2312" w:hAnsi="仿宋_GB2312"/>
          <w:sz w:val="24"/>
          <w:szCs w:val="24"/>
          <w:lang w:val="en-US" w:eastAsia="zh-CN"/>
        </w:rPr>
      </w:pPr>
      <w:r>
        <w:rPr>
          <w:rFonts w:ascii="仿宋_GB2312" w:hAnsi="仿宋_GB2312"/>
          <w:sz w:val="24"/>
          <w:szCs w:val="24"/>
        </w:rPr>
        <w:t>根据《收费公路管理条例》</w:t>
      </w:r>
      <w:r>
        <w:rPr>
          <w:rFonts w:ascii="仿宋_GB2312" w:hAnsi="仿宋_GB2312"/>
          <w:sz w:val="24"/>
          <w:szCs w:val="24"/>
          <w:lang w:val="en-US" w:eastAsia="zh-CN"/>
        </w:rPr>
        <w:t xml:space="preserve">规定的可免交车辆通行费的车辆包括以下哪几项  </w:t>
      </w:r>
    </w:p>
    <w:p>
      <w:pPr>
        <w:pStyle w:val="Normal"/>
        <w:numPr>
          <w:ilvl w:val="0"/>
          <w:numId w:val="0"/>
        </w:numPr>
        <w:spacing w:lineRule="exact" w:line="440"/>
        <w:ind w:left="453" w:hanging="0"/>
        <w:rPr>
          <w:rFonts w:ascii="仿宋_GB2312" w:hAnsi="仿宋_GB2312"/>
          <w:sz w:val="24"/>
          <w:szCs w:val="24"/>
        </w:rPr>
      </w:pPr>
      <w:r>
        <w:rPr>
          <w:rFonts w:ascii="仿宋_GB2312" w:hAnsi="仿宋_GB2312"/>
          <w:sz w:val="24"/>
          <w:szCs w:val="24"/>
        </w:rPr>
        <w:t xml:space="preserve">（ </w:t>
      </w:r>
      <w:r>
        <w:rPr>
          <w:rFonts w:ascii="仿宋_GB2312" w:hAnsi="仿宋_GB2312"/>
          <w:sz w:val="24"/>
          <w:szCs w:val="24"/>
        </w:rPr>
        <w:t xml:space="preserve">ABCD </w:t>
      </w:r>
      <w:r>
        <w:rPr>
          <w:rFonts w:ascii="仿宋_GB2312" w:hAnsi="仿宋_GB2312"/>
          <w:sz w:val="24"/>
          <w:szCs w:val="24"/>
        </w:rPr>
        <w:t>）</w:t>
      </w:r>
    </w:p>
    <w:p>
      <w:pPr>
        <w:pStyle w:val="Normal"/>
        <w:spacing w:lineRule="exact" w:line="440"/>
        <w:ind w:firstLine="480"/>
        <w:rPr>
          <w:rFonts w:ascii="仿宋_GB2312" w:hAnsi="仿宋_GB2312"/>
          <w:sz w:val="24"/>
          <w:lang w:val="en-US" w:eastAsia="zh-CN"/>
        </w:rPr>
      </w:pPr>
      <w:r>
        <w:rPr>
          <w:rFonts w:ascii="仿宋_GB2312" w:hAnsi="仿宋_GB2312"/>
          <w:sz w:val="24"/>
          <w:lang w:val="en-US" w:eastAsia="zh-CN"/>
        </w:rPr>
        <w:t>A</w:t>
      </w:r>
      <w:r>
        <w:rPr>
          <w:rFonts w:ascii="仿宋_GB2312" w:hAnsi="仿宋_GB2312"/>
          <w:sz w:val="24"/>
          <w:lang w:val="en-US" w:eastAsia="zh-CN"/>
        </w:rPr>
        <w:t>、军队和武警部队车辆；</w:t>
      </w:r>
    </w:p>
    <w:p>
      <w:pPr>
        <w:pStyle w:val="Normal"/>
        <w:spacing w:lineRule="exact" w:line="440"/>
        <w:ind w:firstLine="480"/>
        <w:rPr>
          <w:rFonts w:ascii="仿宋_GB2312" w:hAnsi="仿宋_GB2312"/>
          <w:sz w:val="24"/>
          <w:lang w:val="en-US" w:eastAsia="zh-CN"/>
        </w:rPr>
      </w:pPr>
      <w:r>
        <w:rPr>
          <w:rFonts w:ascii="仿宋_GB2312" w:hAnsi="仿宋_GB2312"/>
          <w:sz w:val="24"/>
          <w:lang w:val="en-US" w:eastAsia="zh-CN"/>
        </w:rPr>
        <w:t>B</w:t>
      </w:r>
      <w:r>
        <w:rPr>
          <w:rFonts w:ascii="仿宋_GB2312" w:hAnsi="仿宋_GB2312"/>
          <w:sz w:val="24"/>
          <w:lang w:val="en-US" w:eastAsia="zh-CN"/>
        </w:rPr>
        <w:t>、经国务院交通运输主管部门或者省、自治区、直辖市人民政府批准执行抢险救灾任</w:t>
      </w:r>
    </w:p>
    <w:p>
      <w:pPr>
        <w:pStyle w:val="Normal"/>
        <w:spacing w:lineRule="exact" w:line="440"/>
        <w:ind w:firstLine="480"/>
        <w:rPr>
          <w:rFonts w:ascii="仿宋_GB2312" w:hAnsi="仿宋_GB2312"/>
          <w:sz w:val="24"/>
          <w:lang w:val="en-US" w:eastAsia="zh-CN"/>
        </w:rPr>
      </w:pPr>
      <w:r>
        <w:rPr>
          <w:rFonts w:cs="仿宋_GB2312" w:ascii="仿宋_GB2312" w:hAnsi="仿宋_GB2312"/>
          <w:sz w:val="24"/>
          <w:lang w:val="en-US" w:eastAsia="zh-CN"/>
        </w:rPr>
        <w:t xml:space="preserve">   </w:t>
      </w:r>
      <w:r>
        <w:rPr>
          <w:rFonts w:ascii="仿宋_GB2312" w:hAnsi="仿宋_GB2312"/>
          <w:sz w:val="24"/>
          <w:lang w:val="en-US" w:eastAsia="zh-CN"/>
        </w:rPr>
        <w:t>务的车辆；</w:t>
      </w:r>
    </w:p>
    <w:p>
      <w:pPr>
        <w:pStyle w:val="Normal"/>
        <w:spacing w:lineRule="exact" w:line="440"/>
        <w:ind w:firstLine="480"/>
        <w:rPr>
          <w:rFonts w:ascii="仿宋_GB2312" w:hAnsi="仿宋_GB2312"/>
          <w:sz w:val="24"/>
          <w:lang w:val="en-US" w:eastAsia="zh-CN"/>
        </w:rPr>
      </w:pPr>
      <w:r>
        <w:rPr>
          <w:rFonts w:ascii="仿宋_GB2312" w:hAnsi="仿宋_GB2312"/>
          <w:sz w:val="24"/>
          <w:lang w:val="en-US" w:eastAsia="zh-CN"/>
        </w:rPr>
        <w:t>C</w:t>
      </w:r>
      <w:r>
        <w:rPr>
          <w:rFonts w:ascii="仿宋_GB2312" w:hAnsi="仿宋_GB2312"/>
          <w:sz w:val="24"/>
          <w:lang w:val="en-US" w:eastAsia="zh-CN"/>
        </w:rPr>
        <w:t>、进行跨区作业的联合收获机、运输联合收获机（包括插秧机）的车辆；</w:t>
      </w:r>
    </w:p>
    <w:p>
      <w:pPr>
        <w:pStyle w:val="Normal"/>
        <w:spacing w:lineRule="exact" w:line="440"/>
        <w:ind w:firstLine="480"/>
        <w:rPr>
          <w:rFonts w:ascii="仿宋_GB2312" w:hAnsi="仿宋_GB2312"/>
          <w:sz w:val="24"/>
          <w:lang w:val="en-US" w:eastAsia="zh-CN"/>
        </w:rPr>
      </w:pPr>
      <w:r>
        <w:rPr>
          <w:rFonts w:ascii="仿宋_GB2312" w:hAnsi="仿宋_GB2312"/>
          <w:sz w:val="24"/>
          <w:lang w:val="en-US" w:eastAsia="zh-CN"/>
        </w:rPr>
        <w:t>D</w:t>
      </w:r>
      <w:r>
        <w:rPr>
          <w:rFonts w:ascii="仿宋_GB2312" w:hAnsi="仿宋_GB2312"/>
          <w:sz w:val="24"/>
          <w:lang w:val="en-US" w:eastAsia="zh-CN"/>
        </w:rPr>
        <w:t>、公安机关、交通运输管理部门在辖区内收费公路上处理交通事故、执行正常巡逻任</w:t>
      </w:r>
    </w:p>
    <w:p>
      <w:pPr>
        <w:pStyle w:val="Normal"/>
        <w:spacing w:lineRule="exact" w:line="440"/>
        <w:ind w:firstLine="480"/>
        <w:rPr>
          <w:rFonts w:ascii="仿宋_GB2312" w:hAnsi="仿宋_GB2312"/>
          <w:sz w:val="24"/>
          <w:lang w:val="en-US" w:eastAsia="zh-CN"/>
        </w:rPr>
      </w:pPr>
      <w:r>
        <w:rPr>
          <w:rFonts w:cs="仿宋_GB2312" w:ascii="仿宋_GB2312" w:hAnsi="仿宋_GB2312"/>
          <w:sz w:val="24"/>
          <w:lang w:val="en-US" w:eastAsia="zh-CN"/>
        </w:rPr>
        <w:t xml:space="preserve">   </w:t>
      </w:r>
      <w:r>
        <w:rPr>
          <w:rFonts w:ascii="仿宋_GB2312" w:hAnsi="仿宋_GB2312"/>
          <w:sz w:val="24"/>
          <w:lang w:val="en-US" w:eastAsia="zh-CN"/>
        </w:rPr>
        <w:t>务和处置突发事件的统一标识的制式警车、公路监督检查专用车辆。</w:t>
      </w:r>
    </w:p>
    <w:p>
      <w:pPr>
        <w:pStyle w:val="Normal"/>
        <w:numPr>
          <w:ilvl w:val="0"/>
          <w:numId w:val="0"/>
        </w:numPr>
        <w:spacing w:lineRule="exact" w:line="440"/>
        <w:ind w:left="453" w:hanging="0"/>
        <w:rPr>
          <w:rFonts w:ascii="仿宋_GB2312" w:hAnsi="仿宋_GB2312"/>
          <w:sz w:val="24"/>
          <w:szCs w:val="24"/>
          <w:lang w:eastAsia="zh-CN"/>
        </w:rPr>
      </w:pPr>
      <w:r>
        <w:rPr>
          <w:rFonts w:ascii="仿宋_GB2312" w:hAnsi="仿宋_GB2312"/>
          <w:sz w:val="24"/>
          <w:szCs w:val="24"/>
          <w:lang w:val="en-US" w:eastAsia="zh-CN"/>
        </w:rPr>
        <w:t>3</w:t>
      </w:r>
      <w:r>
        <w:rPr>
          <w:rFonts w:ascii="仿宋_GB2312" w:hAnsi="仿宋_GB2312"/>
          <w:sz w:val="24"/>
          <w:szCs w:val="24"/>
          <w:lang w:val="en-US" w:eastAsia="zh-CN"/>
        </w:rPr>
        <w:t>、以下</w:t>
      </w:r>
      <w:r>
        <w:rPr>
          <w:color w:val="000000"/>
          <w:lang w:val="en-US" w:eastAsia="zh-CN"/>
        </w:rPr>
        <w:t>对山东高速企业文化认知正确的有</w:t>
      </w:r>
      <w:r>
        <w:rPr>
          <w:rFonts w:ascii="仿宋_GB2312" w:hAnsi="仿宋_GB2312"/>
          <w:sz w:val="24"/>
          <w:szCs w:val="24"/>
          <w:lang w:eastAsia="zh-CN"/>
        </w:rPr>
        <w:t>（</w:t>
      </w:r>
      <w:r>
        <w:rPr>
          <w:rFonts w:ascii="仿宋_GB2312" w:hAnsi="仿宋_GB2312"/>
          <w:sz w:val="24"/>
          <w:szCs w:val="24"/>
          <w:lang w:val="en-US" w:eastAsia="zh-CN"/>
        </w:rPr>
        <w:t xml:space="preserve"> </w:t>
      </w:r>
      <w:r>
        <w:rPr>
          <w:rFonts w:ascii="仿宋_GB2312" w:hAnsi="仿宋_GB2312"/>
          <w:sz w:val="24"/>
          <w:szCs w:val="24"/>
          <w:lang w:val="en-US" w:eastAsia="zh-CN"/>
        </w:rPr>
        <w:t xml:space="preserve">ABCD </w:t>
      </w:r>
      <w:r>
        <w:rPr>
          <w:rFonts w:ascii="仿宋_GB2312" w:hAnsi="仿宋_GB2312"/>
          <w:sz w:val="24"/>
          <w:szCs w:val="24"/>
          <w:lang w:eastAsia="zh-CN"/>
        </w:rPr>
        <w:t>）</w:t>
      </w:r>
    </w:p>
    <w:p>
      <w:pPr>
        <w:pStyle w:val="Normal"/>
        <w:numPr>
          <w:ilvl w:val="0"/>
          <w:numId w:val="0"/>
        </w:numPr>
        <w:spacing w:lineRule="exact" w:line="440"/>
        <w:ind w:left="453" w:hanging="0"/>
        <w:rPr>
          <w:rFonts w:ascii="仿宋_GB2312" w:hAnsi="仿宋_GB2312"/>
          <w:sz w:val="24"/>
          <w:szCs w:val="24"/>
          <w:lang w:val="en-US" w:eastAsia="zh-CN"/>
        </w:rPr>
      </w:pPr>
      <w:r>
        <w:rPr>
          <w:rFonts w:ascii="仿宋_GB2312" w:hAnsi="仿宋_GB2312"/>
          <w:sz w:val="24"/>
          <w:szCs w:val="24"/>
          <w:lang w:val="en-US" w:eastAsia="zh-CN"/>
        </w:rPr>
        <w:t>A</w:t>
      </w:r>
      <w:r>
        <w:rPr>
          <w:rFonts w:ascii="仿宋_GB2312" w:hAnsi="仿宋_GB2312"/>
          <w:sz w:val="24"/>
          <w:szCs w:val="24"/>
          <w:lang w:val="en-US" w:eastAsia="zh-CN"/>
        </w:rPr>
        <w:t xml:space="preserve">、畅和文化是山东高速集团的和谐发展之路； </w:t>
      </w:r>
    </w:p>
    <w:p>
      <w:pPr>
        <w:pStyle w:val="Normal"/>
        <w:numPr>
          <w:ilvl w:val="0"/>
          <w:numId w:val="0"/>
        </w:numPr>
        <w:spacing w:lineRule="exact" w:line="440"/>
        <w:ind w:left="453" w:hanging="0"/>
        <w:rPr>
          <w:rFonts w:ascii="仿宋_GB2312" w:hAnsi="仿宋_GB2312"/>
          <w:sz w:val="24"/>
          <w:szCs w:val="24"/>
          <w:lang w:val="en-US" w:eastAsia="zh-CN"/>
        </w:rPr>
      </w:pPr>
      <w:r>
        <w:rPr>
          <w:rFonts w:ascii="仿宋_GB2312" w:hAnsi="仿宋_GB2312"/>
          <w:sz w:val="24"/>
          <w:szCs w:val="24"/>
          <w:lang w:val="en-US" w:eastAsia="zh-CN"/>
        </w:rPr>
        <w:t>B</w:t>
      </w:r>
      <w:r>
        <w:rPr>
          <w:rFonts w:ascii="仿宋_GB2312" w:hAnsi="仿宋_GB2312"/>
          <w:sz w:val="24"/>
          <w:szCs w:val="24"/>
          <w:lang w:val="en-US" w:eastAsia="zh-CN"/>
        </w:rPr>
        <w:t xml:space="preserve">、基层员工行为准则为：同心，同德，同力，同行； </w:t>
      </w:r>
    </w:p>
    <w:p>
      <w:pPr>
        <w:pStyle w:val="Normal"/>
        <w:numPr>
          <w:ilvl w:val="0"/>
          <w:numId w:val="0"/>
        </w:numPr>
        <w:spacing w:lineRule="exact" w:line="440"/>
        <w:ind w:left="453" w:hanging="0"/>
        <w:rPr>
          <w:rFonts w:ascii="仿宋_GB2312" w:hAnsi="仿宋_GB2312"/>
          <w:sz w:val="24"/>
          <w:szCs w:val="24"/>
          <w:lang w:val="en-US" w:eastAsia="zh-CN"/>
        </w:rPr>
      </w:pPr>
      <w:r>
        <w:rPr>
          <w:rFonts w:ascii="仿宋_GB2312" w:hAnsi="仿宋_GB2312"/>
          <w:sz w:val="24"/>
          <w:szCs w:val="24"/>
          <w:lang w:val="en-US" w:eastAsia="zh-CN"/>
        </w:rPr>
        <w:t>C</w:t>
      </w:r>
      <w:r>
        <w:rPr>
          <w:rFonts w:ascii="仿宋_GB2312" w:hAnsi="仿宋_GB2312"/>
          <w:sz w:val="24"/>
          <w:szCs w:val="24"/>
          <w:lang w:val="en-US" w:eastAsia="zh-CN"/>
        </w:rPr>
        <w:t>、四川产业发展公司畅和子文化中“企业使命”为：扬齐鲁风采、融巴蜀韵味、助</w:t>
      </w:r>
    </w:p>
    <w:p>
      <w:pPr>
        <w:pStyle w:val="Normal"/>
        <w:numPr>
          <w:ilvl w:val="0"/>
          <w:numId w:val="0"/>
        </w:numPr>
        <w:spacing w:lineRule="exact" w:line="440"/>
        <w:ind w:left="453" w:hanging="0"/>
        <w:rPr>
          <w:rFonts w:ascii="仿宋_GB2312" w:hAnsi="仿宋_GB2312"/>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员工圆梦、促和谐共赢；</w:t>
      </w:r>
    </w:p>
    <w:p>
      <w:pPr>
        <w:pStyle w:val="Normal"/>
        <w:numPr>
          <w:ilvl w:val="0"/>
          <w:numId w:val="0"/>
        </w:numPr>
        <w:spacing w:lineRule="exact" w:line="440"/>
        <w:ind w:left="453" w:hanging="0"/>
        <w:rPr>
          <w:rFonts w:ascii="仿宋_GB2312" w:hAnsi="仿宋_GB2312"/>
          <w:sz w:val="24"/>
          <w:szCs w:val="24"/>
          <w:lang w:val="en-US" w:eastAsia="zh-CN"/>
        </w:rPr>
      </w:pPr>
      <w:r>
        <w:rPr>
          <w:rFonts w:ascii="仿宋_GB2312" w:hAnsi="仿宋_GB2312"/>
          <w:sz w:val="24"/>
          <w:szCs w:val="24"/>
          <w:lang w:val="en-US" w:eastAsia="zh-CN"/>
        </w:rPr>
        <w:t>D</w:t>
      </w:r>
      <w:r>
        <w:rPr>
          <w:rFonts w:ascii="仿宋_GB2312" w:hAnsi="仿宋_GB2312"/>
          <w:sz w:val="24"/>
          <w:szCs w:val="24"/>
          <w:lang w:val="en-US" w:eastAsia="zh-CN"/>
        </w:rPr>
        <w:t>、真诚虔敬，超越期待是山东高速企业文化中的服务理念。</w:t>
      </w:r>
    </w:p>
    <w:p>
      <w:pPr>
        <w:pStyle w:val="Normal"/>
        <w:numPr>
          <w:ilvl w:val="0"/>
          <w:numId w:val="0"/>
        </w:numPr>
        <w:spacing w:lineRule="exact" w:line="440"/>
        <w:ind w:left="453" w:hanging="0"/>
        <w:rPr>
          <w:rFonts w:ascii="仿宋_GB2312" w:hAnsi="仿宋_GB2312"/>
          <w:sz w:val="24"/>
          <w:szCs w:val="24"/>
          <w:lang w:val="en-US" w:eastAsia="zh-CN"/>
        </w:rPr>
      </w:pPr>
      <w:r>
        <w:rPr>
          <w:rFonts w:ascii="仿宋_GB2312" w:hAnsi="仿宋_GB2312"/>
          <w:sz w:val="24"/>
          <w:szCs w:val="24"/>
          <w:lang w:val="en-US" w:eastAsia="zh-CN"/>
        </w:rPr>
        <w:t>4</w:t>
      </w:r>
      <w:r>
        <w:rPr>
          <w:rFonts w:ascii="仿宋_GB2312" w:hAnsi="仿宋_GB2312"/>
          <w:sz w:val="24"/>
          <w:szCs w:val="24"/>
          <w:lang w:val="en-US" w:eastAsia="zh-CN"/>
        </w:rPr>
        <w:t>、以下</w:t>
      </w:r>
      <w:r>
        <w:rPr>
          <w:color w:val="auto"/>
          <w:lang w:val="en-US" w:eastAsia="zh-CN"/>
        </w:rPr>
        <w:t>关于收费班长日常工作的几点要求说法正确的是</w:t>
      </w:r>
      <w:r>
        <w:rPr>
          <w:color w:val="auto"/>
          <w:lang w:val="en-US" w:eastAsia="zh-CN"/>
        </w:rPr>
        <w:t>( A</w:t>
      </w:r>
      <w:r>
        <w:rPr>
          <w:rFonts w:ascii="仿宋_GB2312" w:hAnsi="仿宋_GB2312"/>
          <w:sz w:val="24"/>
          <w:szCs w:val="24"/>
          <w:lang w:val="en-US" w:eastAsia="zh-CN"/>
        </w:rPr>
        <w:t>BCD )</w:t>
      </w:r>
    </w:p>
    <w:p>
      <w:pPr>
        <w:pStyle w:val="Normal"/>
        <w:numPr>
          <w:ilvl w:val="0"/>
          <w:numId w:val="0"/>
        </w:numPr>
        <w:spacing w:lineRule="exact" w:line="440"/>
        <w:ind w:left="453" w:hanging="0"/>
        <w:rPr>
          <w:rFonts w:ascii="仿宋_GB2312" w:hAnsi="仿宋_GB2312"/>
          <w:sz w:val="24"/>
          <w:szCs w:val="24"/>
          <w:lang w:val="en-US" w:eastAsia="zh-CN"/>
        </w:rPr>
      </w:pPr>
      <w:r>
        <w:rPr>
          <w:rFonts w:ascii="仿宋_GB2312" w:hAnsi="仿宋_GB2312"/>
          <w:sz w:val="24"/>
          <w:szCs w:val="24"/>
          <w:lang w:val="en-US" w:eastAsia="zh-CN"/>
        </w:rPr>
        <w:t>A.</w:t>
      </w:r>
      <w:r>
        <w:rPr>
          <w:rFonts w:ascii="仿宋_GB2312" w:hAnsi="仿宋_GB2312"/>
          <w:sz w:val="24"/>
          <w:szCs w:val="24"/>
          <w:lang w:val="en-US" w:eastAsia="zh-CN"/>
        </w:rPr>
        <w:t xml:space="preserve">各收费站每两周召开一次班长会议，各班组每周召开一次班务会议；           </w:t>
      </w:r>
    </w:p>
    <w:p>
      <w:pPr>
        <w:pStyle w:val="Normal"/>
        <w:numPr>
          <w:ilvl w:val="0"/>
          <w:numId w:val="0"/>
        </w:numPr>
        <w:spacing w:lineRule="exact" w:line="440"/>
        <w:ind w:left="453" w:hanging="0"/>
        <w:rPr>
          <w:rFonts w:ascii="仿宋_GB2312" w:hAnsi="仿宋_GB2312"/>
          <w:sz w:val="24"/>
          <w:szCs w:val="24"/>
          <w:lang w:val="en-US" w:eastAsia="zh-CN"/>
        </w:rPr>
      </w:pPr>
      <w:r>
        <w:rPr>
          <w:rFonts w:ascii="仿宋_GB2312" w:hAnsi="仿宋_GB2312"/>
          <w:sz w:val="24"/>
          <w:szCs w:val="24"/>
          <w:lang w:val="en-US" w:eastAsia="zh-CN"/>
        </w:rPr>
        <w:t>B.</w:t>
      </w:r>
      <w:r>
        <w:rPr>
          <w:rFonts w:ascii="仿宋_GB2312" w:hAnsi="仿宋_GB2312"/>
          <w:sz w:val="24"/>
          <w:szCs w:val="24"/>
        </w:rPr>
        <w:t>交接班时，应先</w:t>
      </w:r>
      <w:r>
        <w:rPr>
          <w:rFonts w:ascii="仿宋_GB2312" w:hAnsi="仿宋_GB2312"/>
          <w:sz w:val="24"/>
          <w:szCs w:val="24"/>
          <w:lang w:val="en-US" w:eastAsia="zh-CN"/>
        </w:rPr>
        <w:t>要求收费人员</w:t>
      </w:r>
      <w:r>
        <w:rPr>
          <w:rFonts w:ascii="仿宋_GB2312" w:hAnsi="仿宋_GB2312"/>
          <w:sz w:val="24"/>
          <w:szCs w:val="24"/>
        </w:rPr>
        <w:t>处理车道车辆，快速进行车道收费系统的交接</w:t>
      </w:r>
      <w:r>
        <w:rPr>
          <w:rFonts w:ascii="仿宋_GB2312" w:hAnsi="仿宋_GB2312"/>
          <w:sz w:val="24"/>
          <w:szCs w:val="24"/>
          <w:lang w:eastAsia="zh-CN"/>
        </w:rPr>
        <w:t>；</w:t>
      </w:r>
    </w:p>
    <w:p>
      <w:pPr>
        <w:pStyle w:val="Normal"/>
        <w:numPr>
          <w:ilvl w:val="0"/>
          <w:numId w:val="0"/>
        </w:numPr>
        <w:spacing w:lineRule="exact" w:line="440"/>
        <w:ind w:left="453" w:hanging="0"/>
        <w:rPr>
          <w:rFonts w:ascii="仿宋_GB2312" w:hAnsi="仿宋_GB2312" w:eastAsia="仿宋_GB2312" w:cs="宋体"/>
          <w:sz w:val="24"/>
        </w:rPr>
      </w:pPr>
      <w:r>
        <w:rPr>
          <w:rFonts w:ascii="仿宋_GB2312" w:hAnsi="仿宋_GB2312"/>
          <w:sz w:val="24"/>
          <w:szCs w:val="24"/>
          <w:lang w:val="en-US" w:eastAsia="zh-CN"/>
        </w:rPr>
        <w:t>C.</w:t>
      </w:r>
      <w:r>
        <w:rPr>
          <w:rFonts w:ascii="仿宋_GB2312" w:hAnsi="仿宋_GB2312" w:cs="宋体"/>
          <w:sz w:val="24"/>
        </w:rPr>
        <w:t>收费班长受理驾乘人员询问、求援、纠正违章，调解处理收费员与驾乘人员矛盾纠纷时，首先要问好、作自我介绍，然后解答或处置问题。</w:t>
      </w:r>
    </w:p>
    <w:p>
      <w:pPr>
        <w:pStyle w:val="Normal"/>
        <w:numPr>
          <w:ilvl w:val="0"/>
          <w:numId w:val="0"/>
        </w:numPr>
        <w:spacing w:lineRule="exact" w:line="440"/>
        <w:ind w:left="453" w:hanging="0"/>
        <w:rPr>
          <w:rFonts w:ascii="仿宋_GB2312" w:hAnsi="仿宋_GB2312"/>
          <w:sz w:val="24"/>
          <w:szCs w:val="24"/>
        </w:rPr>
      </w:pPr>
      <w:r>
        <w:rPr>
          <w:rFonts w:ascii="仿宋_GB2312" w:hAnsi="仿宋_GB2312"/>
          <w:sz w:val="24"/>
          <w:szCs w:val="24"/>
          <w:lang w:val="en-US" w:eastAsia="zh-CN"/>
        </w:rPr>
        <w:t>D.</w:t>
      </w:r>
      <w:r>
        <w:rPr>
          <w:rFonts w:ascii="仿宋_GB2312" w:hAnsi="仿宋_GB2312" w:cs="宋体"/>
          <w:sz w:val="24"/>
        </w:rPr>
        <w:t>不论遇到哪种情况，收费班长都必须始终坚持态度诚恳，以礼待人，要坚决杜绝面冷、气横、语言生硬以及乱扣、乱罚等现象</w:t>
      </w:r>
      <w:r>
        <w:rPr>
          <w:rFonts w:ascii="仿宋_GB2312" w:hAnsi="仿宋_GB2312"/>
          <w:sz w:val="24"/>
          <w:szCs w:val="24"/>
          <w:lang w:val="en-US" w:eastAsia="zh-CN"/>
        </w:rPr>
        <w:t>。</w:t>
      </w:r>
    </w:p>
    <w:p>
      <w:pPr>
        <w:pStyle w:val="Normal"/>
        <w:spacing w:lineRule="exact" w:line="440"/>
        <w:ind w:left="-27" w:firstLine="480"/>
        <w:rPr>
          <w:rFonts w:ascii="仿宋_GB2312" w:hAnsi="仿宋_GB2312"/>
          <w:sz w:val="24"/>
          <w:szCs w:val="24"/>
        </w:rPr>
      </w:pPr>
      <w:r>
        <w:rPr>
          <w:rFonts w:ascii="仿宋_GB2312" w:hAnsi="仿宋_GB2312"/>
          <w:sz w:val="24"/>
          <w:szCs w:val="24"/>
        </w:rPr>
        <w:t>5</w:t>
      </w:r>
      <w:r>
        <w:rPr>
          <w:rFonts w:ascii="仿宋_GB2312" w:hAnsi="仿宋_GB2312"/>
          <w:sz w:val="24"/>
          <w:szCs w:val="24"/>
        </w:rPr>
        <w:t>、</w:t>
      </w:r>
      <w:r>
        <w:rPr>
          <w:rFonts w:ascii="仿宋_GB2312" w:hAnsi="仿宋_GB2312"/>
          <w:sz w:val="24"/>
          <w:szCs w:val="24"/>
          <w:lang w:eastAsia="zh-CN"/>
        </w:rPr>
        <w:t>《</w:t>
      </w:r>
      <w:r>
        <w:rPr>
          <w:rFonts w:ascii="仿宋_GB2312" w:hAnsi="仿宋_GB2312"/>
          <w:sz w:val="24"/>
          <w:szCs w:val="24"/>
          <w:lang w:val="en-US" w:eastAsia="zh-CN"/>
        </w:rPr>
        <w:t>四川省高速公路条例</w:t>
      </w:r>
      <w:r>
        <w:rPr>
          <w:rFonts w:ascii="仿宋_GB2312" w:hAnsi="仿宋_GB2312"/>
          <w:sz w:val="24"/>
          <w:szCs w:val="24"/>
          <w:lang w:eastAsia="zh-CN"/>
        </w:rPr>
        <w:t>》</w:t>
      </w:r>
      <w:r>
        <w:rPr>
          <w:rFonts w:ascii="仿宋_GB2312" w:hAnsi="仿宋_GB2312"/>
          <w:sz w:val="24"/>
          <w:szCs w:val="24"/>
          <w:lang w:val="en-US" w:eastAsia="zh-CN"/>
        </w:rPr>
        <w:t>规定，禁止进入高速公路的车辆包括以下哪几项</w:t>
      </w:r>
      <w:r>
        <w:rPr>
          <w:rFonts w:ascii="仿宋_GB2312" w:hAnsi="仿宋_GB2312"/>
          <w:sz w:val="24"/>
          <w:szCs w:val="24"/>
        </w:rPr>
        <w:t>（</w:t>
      </w:r>
      <w:r>
        <w:rPr>
          <w:rFonts w:ascii="仿宋_GB2312" w:hAnsi="仿宋_GB2312"/>
          <w:sz w:val="24"/>
          <w:szCs w:val="24"/>
          <w:lang w:val="en-US" w:eastAsia="zh-CN"/>
        </w:rPr>
        <w:t xml:space="preserve"> </w:t>
      </w:r>
      <w:r>
        <w:rPr>
          <w:rFonts w:ascii="仿宋_GB2312" w:hAnsi="仿宋_GB2312"/>
          <w:sz w:val="24"/>
          <w:szCs w:val="24"/>
          <w:lang w:val="en-US" w:eastAsia="zh-CN"/>
        </w:rPr>
        <w:t>ABC</w:t>
      </w:r>
      <w:r>
        <w:rPr>
          <w:rFonts w:ascii="仿宋_GB2312" w:hAnsi="仿宋_GB2312"/>
          <w:sz w:val="24"/>
          <w:szCs w:val="24"/>
        </w:rPr>
        <w:t xml:space="preserve"> </w:t>
      </w:r>
      <w:r>
        <w:rPr>
          <w:rFonts w:ascii="仿宋_GB2312" w:hAnsi="仿宋_GB2312"/>
          <w:sz w:val="24"/>
          <w:szCs w:val="24"/>
        </w:rPr>
        <w:t>）</w:t>
      </w:r>
    </w:p>
    <w:p>
      <w:pPr>
        <w:pStyle w:val="Normal"/>
        <w:spacing w:lineRule="exact" w:line="440"/>
        <w:ind w:left="-27" w:firstLine="480"/>
        <w:rPr>
          <w:rFonts w:ascii="仿宋_GB2312" w:hAnsi="仿宋_GB2312"/>
          <w:sz w:val="24"/>
          <w:szCs w:val="24"/>
        </w:rPr>
      </w:pPr>
      <w:r>
        <w:rPr>
          <w:rFonts w:ascii="仿宋_GB2312" w:hAnsi="仿宋_GB2312"/>
          <w:sz w:val="24"/>
          <w:szCs w:val="24"/>
        </w:rPr>
        <w:t>A</w:t>
      </w:r>
      <w:r>
        <w:rPr>
          <w:rFonts w:ascii="仿宋_GB2312" w:hAnsi="仿宋_GB2312"/>
          <w:sz w:val="24"/>
          <w:szCs w:val="24"/>
        </w:rPr>
        <w:t>、</w:t>
      </w:r>
      <w:r>
        <w:rPr>
          <w:rFonts w:ascii="仿宋_GB2312" w:hAnsi="仿宋_GB2312"/>
          <w:sz w:val="24"/>
          <w:szCs w:val="24"/>
          <w:lang w:val="en-US" w:eastAsia="zh-CN"/>
        </w:rPr>
        <w:t xml:space="preserve">行人、非机动车；            </w:t>
      </w:r>
      <w:r>
        <w:rPr>
          <w:rFonts w:ascii="仿宋_GB2312" w:hAnsi="仿宋_GB2312"/>
          <w:sz w:val="24"/>
          <w:szCs w:val="24"/>
        </w:rPr>
        <w:t>B</w:t>
      </w:r>
      <w:r>
        <w:rPr>
          <w:rFonts w:ascii="仿宋_GB2312" w:hAnsi="仿宋_GB2312"/>
          <w:sz w:val="24"/>
          <w:szCs w:val="24"/>
        </w:rPr>
        <w:t>、</w:t>
      </w:r>
      <w:r>
        <w:rPr>
          <w:rFonts w:ascii="仿宋_GB2312" w:hAnsi="仿宋_GB2312"/>
          <w:sz w:val="24"/>
          <w:szCs w:val="24"/>
          <w:lang w:val="en-US" w:eastAsia="zh-CN"/>
        </w:rPr>
        <w:t>拖拉机、轮式专用机械车</w:t>
      </w:r>
      <w:r>
        <w:rPr>
          <w:rFonts w:ascii="仿宋_GB2312" w:hAnsi="仿宋_GB2312"/>
          <w:sz w:val="24"/>
          <w:szCs w:val="24"/>
          <w:lang w:eastAsia="zh-CN"/>
        </w:rPr>
        <w:t>；</w:t>
      </w:r>
    </w:p>
    <w:p>
      <w:pPr>
        <w:pStyle w:val="Normal"/>
        <w:spacing w:lineRule="exact" w:line="440"/>
        <w:ind w:left="-27" w:firstLine="480"/>
        <w:rPr>
          <w:rFonts w:ascii="仿宋_GB2312" w:hAnsi="仿宋_GB2312"/>
          <w:sz w:val="24"/>
          <w:szCs w:val="24"/>
          <w:lang w:eastAsia="zh-CN"/>
        </w:rPr>
      </w:pPr>
      <w:r>
        <w:rPr>
          <w:rFonts w:ascii="仿宋_GB2312" w:hAnsi="仿宋_GB2312"/>
          <w:sz w:val="24"/>
          <w:szCs w:val="24"/>
        </w:rPr>
        <w:t>C</w:t>
      </w:r>
      <w:r>
        <w:rPr>
          <w:rFonts w:ascii="仿宋_GB2312" w:hAnsi="仿宋_GB2312"/>
          <w:sz w:val="24"/>
          <w:szCs w:val="24"/>
        </w:rPr>
        <w:t>、</w:t>
      </w:r>
      <w:r>
        <w:rPr>
          <w:rFonts w:ascii="仿宋_GB2312" w:hAnsi="仿宋_GB2312"/>
          <w:sz w:val="24"/>
          <w:szCs w:val="24"/>
          <w:lang w:val="en-US" w:eastAsia="zh-CN"/>
        </w:rPr>
        <w:t>摩托车；</w:t>
      </w:r>
      <w:r>
        <w:rPr>
          <w:rFonts w:ascii="仿宋_GB2312" w:hAnsi="仿宋_GB2312"/>
          <w:sz w:val="24"/>
          <w:szCs w:val="24"/>
        </w:rPr>
        <w:t xml:space="preserve">   </w:t>
      </w:r>
      <w:r>
        <w:rPr>
          <w:rFonts w:ascii="仿宋_GB2312" w:hAnsi="仿宋_GB2312"/>
          <w:sz w:val="24"/>
          <w:szCs w:val="24"/>
          <w:lang w:val="en-US" w:eastAsia="zh-CN"/>
        </w:rPr>
        <w:t xml:space="preserve">                 </w:t>
      </w:r>
      <w:r>
        <w:rPr>
          <w:rFonts w:ascii="仿宋_GB2312" w:hAnsi="仿宋_GB2312"/>
          <w:sz w:val="24"/>
          <w:szCs w:val="24"/>
        </w:rPr>
        <w:t>D</w:t>
      </w:r>
      <w:r>
        <w:rPr>
          <w:rFonts w:ascii="仿宋_GB2312" w:hAnsi="仿宋_GB2312"/>
          <w:sz w:val="24"/>
          <w:szCs w:val="24"/>
        </w:rPr>
        <w:t>、</w:t>
      </w:r>
      <w:r>
        <w:rPr>
          <w:rFonts w:ascii="仿宋_GB2312" w:hAnsi="仿宋_GB2312"/>
          <w:sz w:val="24"/>
          <w:szCs w:val="24"/>
          <w:lang w:val="en-US" w:eastAsia="zh-CN"/>
        </w:rPr>
        <w:t>特斯拉轿车。</w:t>
      </w:r>
    </w:p>
    <w:p>
      <w:pPr>
        <w:pStyle w:val="Normal"/>
        <w:spacing w:lineRule="exact" w:line="440"/>
        <w:ind w:left="-27" w:firstLine="480"/>
        <w:rPr>
          <w:rFonts w:ascii="仿宋_GB2312" w:hAnsi="仿宋_GB2312"/>
          <w:sz w:val="24"/>
          <w:szCs w:val="24"/>
          <w:lang w:eastAsia="zh-CN"/>
        </w:rPr>
      </w:pPr>
      <w:r>
        <w:rPr>
          <w:rFonts w:ascii="仿宋_GB2312" w:hAnsi="仿宋_GB2312"/>
          <w:sz w:val="24"/>
          <w:szCs w:val="24"/>
          <w:lang w:val="en-US" w:eastAsia="zh-CN"/>
        </w:rPr>
        <w:t>6</w:t>
      </w:r>
      <w:r>
        <w:rPr>
          <w:rFonts w:ascii="仿宋_GB2312" w:hAnsi="仿宋_GB2312"/>
          <w:sz w:val="24"/>
          <w:szCs w:val="24"/>
        </w:rPr>
        <w:t>、</w:t>
      </w:r>
      <w:r>
        <w:rPr>
          <w:color w:val="auto"/>
          <w:lang w:eastAsia="zh-CN"/>
        </w:rPr>
        <w:t>关于</w:t>
      </w:r>
      <w:r>
        <w:rPr>
          <w:color w:val="auto"/>
          <w:lang w:val="en-US" w:eastAsia="zh-CN"/>
        </w:rPr>
        <w:t>收费班长岗位职责</w:t>
      </w:r>
      <w:r>
        <w:rPr>
          <w:color w:val="auto"/>
          <w:lang w:eastAsia="zh-CN"/>
        </w:rPr>
        <w:t>，以下说法正确的是</w:t>
      </w:r>
      <w:r>
        <w:rPr>
          <w:rFonts w:ascii="仿宋_GB2312" w:hAnsi="仿宋_GB2312"/>
          <w:sz w:val="24"/>
          <w:szCs w:val="24"/>
          <w:lang w:eastAsia="zh-CN"/>
        </w:rPr>
        <w:t xml:space="preserve">（ </w:t>
      </w:r>
      <w:r>
        <w:rPr>
          <w:rFonts w:ascii="仿宋_GB2312" w:hAnsi="仿宋_GB2312"/>
          <w:sz w:val="24"/>
          <w:szCs w:val="24"/>
          <w:lang w:val="en-US" w:eastAsia="zh-CN"/>
        </w:rPr>
        <w:t>ABC</w:t>
      </w:r>
      <w:r>
        <w:rPr>
          <w:rFonts w:ascii="仿宋_GB2312" w:hAnsi="仿宋_GB2312"/>
          <w:sz w:val="24"/>
          <w:szCs w:val="24"/>
          <w:lang w:eastAsia="zh-CN"/>
        </w:rPr>
        <w:t xml:space="preserve"> </w:t>
      </w:r>
      <w:r>
        <w:rPr>
          <w:rFonts w:ascii="仿宋_GB2312" w:hAnsi="仿宋_GB2312"/>
          <w:sz w:val="24"/>
          <w:szCs w:val="24"/>
          <w:lang w:eastAsia="zh-CN"/>
        </w:rPr>
        <w:t>）</w:t>
      </w:r>
    </w:p>
    <w:p>
      <w:pPr>
        <w:pStyle w:val="Normal"/>
        <w:spacing w:lineRule="exact" w:line="440"/>
        <w:ind w:left="-27" w:firstLine="480"/>
        <w:rPr>
          <w:rFonts w:ascii="仿宋_GB2312" w:hAnsi="仿宋_GB2312" w:eastAsia="仿宋_GB2312" w:cs="仿宋_GB2312"/>
          <w:sz w:val="24"/>
        </w:rPr>
      </w:pPr>
      <w:r>
        <w:rPr>
          <w:rFonts w:ascii="仿宋_GB2312" w:hAnsi="仿宋_GB2312"/>
          <w:sz w:val="24"/>
          <w:szCs w:val="24"/>
          <w:lang w:eastAsia="zh-CN"/>
        </w:rPr>
        <w:t>A</w:t>
      </w:r>
      <w:r>
        <w:rPr>
          <w:rFonts w:ascii="仿宋_GB2312" w:hAnsi="仿宋_GB2312"/>
          <w:sz w:val="24"/>
          <w:szCs w:val="24"/>
          <w:lang w:eastAsia="zh-CN"/>
        </w:rPr>
        <w:t>、</w:t>
      </w:r>
      <w:r>
        <w:rPr>
          <w:rFonts w:ascii="仿宋_GB2312" w:hAnsi="仿宋_GB2312" w:cs="仿宋_GB2312"/>
          <w:sz w:val="24"/>
        </w:rPr>
        <w:t>负责安排班组人员的工作，服从领导，带领和团结班组人员共同完成收费站的各项</w:t>
      </w:r>
    </w:p>
    <w:p>
      <w:pPr>
        <w:pStyle w:val="Normal"/>
        <w:spacing w:lineRule="exact" w:line="440"/>
        <w:ind w:left="-27" w:firstLine="480"/>
        <w:rPr>
          <w:rFonts w:ascii="仿宋_GB2312" w:hAnsi="仿宋_GB2312"/>
          <w:sz w:val="24"/>
          <w:szCs w:val="24"/>
          <w:lang w:eastAsia="zh-CN"/>
        </w:rPr>
      </w:pPr>
      <w:r>
        <w:rPr>
          <w:rFonts w:cs="仿宋_GB2312" w:ascii="仿宋_GB2312" w:hAnsi="仿宋_GB2312"/>
          <w:sz w:val="24"/>
          <w:lang w:val="en-US" w:eastAsia="zh-CN"/>
        </w:rPr>
        <w:t xml:space="preserve">   </w:t>
      </w:r>
      <w:r>
        <w:rPr>
          <w:rFonts w:ascii="仿宋_GB2312" w:hAnsi="仿宋_GB2312" w:cs="仿宋_GB2312"/>
          <w:sz w:val="24"/>
        </w:rPr>
        <w:t>任务</w:t>
      </w:r>
      <w:r>
        <w:rPr>
          <w:rFonts w:ascii="仿宋_GB2312" w:hAnsi="仿宋_GB2312" w:cs="仿宋_GB2312"/>
          <w:sz w:val="24"/>
          <w:lang w:eastAsia="zh-CN"/>
        </w:rPr>
        <w:t>；</w:t>
      </w:r>
      <w:r>
        <w:rPr>
          <w:rFonts w:ascii="仿宋_GB2312" w:hAnsi="仿宋_GB2312"/>
          <w:sz w:val="24"/>
          <w:szCs w:val="24"/>
          <w:lang w:eastAsia="zh-CN"/>
        </w:rPr>
        <w:t xml:space="preserve">        </w:t>
      </w:r>
    </w:p>
    <w:p>
      <w:pPr>
        <w:pStyle w:val="Normal"/>
        <w:spacing w:lineRule="exact" w:line="440"/>
        <w:ind w:left="-27" w:firstLine="480"/>
        <w:rPr>
          <w:rFonts w:ascii="仿宋_GB2312" w:hAnsi="仿宋_GB2312" w:eastAsia="仿宋_GB2312" w:cs="仿宋_GB2312"/>
          <w:sz w:val="24"/>
        </w:rPr>
      </w:pPr>
      <w:r>
        <w:rPr>
          <w:rFonts w:ascii="仿宋_GB2312" w:hAnsi="仿宋_GB2312"/>
          <w:sz w:val="24"/>
          <w:szCs w:val="24"/>
          <w:lang w:eastAsia="zh-CN"/>
        </w:rPr>
        <w:t>B</w:t>
      </w:r>
      <w:r>
        <w:rPr>
          <w:rFonts w:ascii="仿宋_GB2312" w:hAnsi="仿宋_GB2312"/>
          <w:sz w:val="24"/>
          <w:szCs w:val="24"/>
          <w:lang w:eastAsia="zh-CN"/>
        </w:rPr>
        <w:t>、</w:t>
      </w:r>
      <w:r>
        <w:rPr>
          <w:rFonts w:ascii="仿宋_GB2312" w:hAnsi="仿宋_GB2312" w:cs="仿宋_GB2312"/>
          <w:sz w:val="24"/>
        </w:rPr>
        <w:t>负责组织、督促、检查本班人员落实文明服务、微笑服务规章制度，严格执行礼仪</w:t>
      </w:r>
    </w:p>
    <w:p>
      <w:pPr>
        <w:pStyle w:val="Normal"/>
        <w:spacing w:lineRule="exact" w:line="440"/>
        <w:ind w:left="-27" w:firstLine="480"/>
        <w:rPr>
          <w:rFonts w:ascii="仿宋_GB2312" w:hAnsi="仿宋_GB2312"/>
          <w:sz w:val="24"/>
          <w:szCs w:val="24"/>
          <w:lang w:eastAsia="zh-CN"/>
        </w:rPr>
      </w:pPr>
      <w:r>
        <w:rPr>
          <w:rFonts w:cs="仿宋_GB2312" w:ascii="仿宋_GB2312" w:hAnsi="仿宋_GB2312"/>
          <w:sz w:val="24"/>
          <w:lang w:val="en-US" w:eastAsia="zh-CN"/>
        </w:rPr>
        <w:t xml:space="preserve">   </w:t>
      </w:r>
      <w:r>
        <w:rPr>
          <w:rFonts w:ascii="仿宋_GB2312" w:hAnsi="仿宋_GB2312" w:cs="仿宋_GB2312"/>
          <w:sz w:val="24"/>
        </w:rPr>
        <w:t>标准</w:t>
      </w:r>
      <w:r>
        <w:rPr>
          <w:rFonts w:ascii="仿宋_GB2312" w:hAnsi="仿宋_GB2312" w:cs="仿宋_GB2312"/>
          <w:sz w:val="24"/>
          <w:lang w:eastAsia="zh-CN"/>
        </w:rPr>
        <w:t>；</w:t>
      </w:r>
      <w:r>
        <w:rPr>
          <w:rFonts w:ascii="仿宋_GB2312" w:hAnsi="仿宋_GB2312"/>
          <w:sz w:val="24"/>
          <w:szCs w:val="24"/>
          <w:lang w:eastAsia="zh-CN"/>
        </w:rPr>
        <w:t xml:space="preserve">       </w:t>
      </w:r>
    </w:p>
    <w:p>
      <w:pPr>
        <w:pStyle w:val="Normal"/>
        <w:spacing w:lineRule="exact" w:line="440"/>
        <w:ind w:left="-27" w:firstLine="480"/>
        <w:rPr>
          <w:rFonts w:ascii="仿宋_GB2312" w:hAnsi="仿宋_GB2312" w:cs="仿宋_GB2312"/>
          <w:sz w:val="24"/>
          <w:lang w:eastAsia="zh-CN"/>
        </w:rPr>
      </w:pPr>
      <w:r>
        <w:rPr>
          <w:rFonts w:ascii="仿宋_GB2312" w:hAnsi="仿宋_GB2312"/>
          <w:sz w:val="24"/>
          <w:szCs w:val="24"/>
          <w:lang w:eastAsia="zh-CN"/>
        </w:rPr>
        <w:t>C</w:t>
      </w:r>
      <w:r>
        <w:rPr>
          <w:rFonts w:ascii="仿宋_GB2312" w:hAnsi="仿宋_GB2312"/>
          <w:sz w:val="24"/>
          <w:szCs w:val="24"/>
          <w:lang w:eastAsia="zh-CN"/>
        </w:rPr>
        <w:t>、</w:t>
      </w:r>
      <w:r>
        <w:rPr>
          <w:rFonts w:ascii="仿宋_GB2312" w:hAnsi="仿宋_GB2312" w:cs="仿宋_GB2312"/>
          <w:sz w:val="24"/>
        </w:rPr>
        <w:t>严格执行考勤制度和着装规定，认真填好工作记录</w:t>
      </w:r>
      <w:r>
        <w:rPr>
          <w:rFonts w:ascii="仿宋_GB2312" w:hAnsi="仿宋_GB2312" w:cs="仿宋_GB2312"/>
          <w:sz w:val="24"/>
          <w:lang w:eastAsia="zh-CN"/>
        </w:rPr>
        <w:t>；</w:t>
      </w:r>
    </w:p>
    <w:p>
      <w:pPr>
        <w:pStyle w:val="Normal"/>
        <w:spacing w:lineRule="exact" w:line="440"/>
        <w:ind w:left="-27" w:firstLine="480"/>
        <w:rPr>
          <w:rFonts w:ascii="仿宋_GB2312" w:hAnsi="仿宋_GB2312" w:eastAsia="仿宋_GB2312" w:cs="仿宋_GB2312"/>
          <w:sz w:val="24"/>
        </w:rPr>
      </w:pPr>
      <w:r>
        <w:rPr>
          <w:rFonts w:ascii="仿宋_GB2312" w:hAnsi="仿宋_GB2312"/>
          <w:sz w:val="24"/>
          <w:szCs w:val="24"/>
          <w:lang w:eastAsia="zh-CN"/>
        </w:rPr>
        <w:t>D</w:t>
      </w:r>
      <w:r>
        <w:rPr>
          <w:rFonts w:ascii="仿宋_GB2312" w:hAnsi="仿宋_GB2312"/>
          <w:sz w:val="24"/>
          <w:szCs w:val="24"/>
          <w:lang w:eastAsia="zh-CN"/>
        </w:rPr>
        <w:t>、</w:t>
      </w:r>
      <w:r>
        <w:rPr>
          <w:rFonts w:ascii="仿宋_GB2312" w:hAnsi="仿宋_GB2312" w:cs="仿宋_GB2312"/>
          <w:sz w:val="24"/>
        </w:rPr>
        <w:t>负责对收费人员误收的假币进行登记处理</w:t>
      </w:r>
      <w:r>
        <w:rPr>
          <w:rFonts w:ascii="仿宋_GB2312" w:hAnsi="仿宋_GB2312" w:cs="仿宋_GB2312"/>
          <w:sz w:val="24"/>
          <w:lang w:eastAsia="zh-CN"/>
        </w:rPr>
        <w:t>。</w:t>
      </w:r>
    </w:p>
    <w:p>
      <w:pPr>
        <w:pStyle w:val="Normal"/>
        <w:spacing w:lineRule="exact" w:line="440"/>
        <w:ind w:firstLine="480"/>
        <w:rPr>
          <w:rFonts w:ascii="仿宋_GB2312" w:hAnsi="仿宋_GB2312"/>
          <w:sz w:val="24"/>
          <w:szCs w:val="24"/>
          <w:lang w:eastAsia="zh-CN"/>
        </w:rPr>
      </w:pPr>
      <w:r>
        <w:rPr>
          <w:rFonts w:ascii="仿宋_GB2312" w:hAnsi="仿宋_GB2312"/>
          <w:sz w:val="24"/>
          <w:szCs w:val="24"/>
          <w:lang w:val="en-US" w:eastAsia="zh-CN"/>
        </w:rPr>
        <w:t>7</w:t>
      </w:r>
      <w:r>
        <w:rPr>
          <w:rFonts w:ascii="仿宋_GB2312" w:hAnsi="仿宋_GB2312"/>
          <w:sz w:val="24"/>
          <w:szCs w:val="24"/>
        </w:rPr>
        <w:t>、</w:t>
      </w:r>
      <w:r>
        <w:rPr>
          <w:rFonts w:ascii="仿宋_GB2312" w:hAnsi="仿宋_GB2312"/>
          <w:sz w:val="24"/>
          <w:szCs w:val="24"/>
          <w:lang w:eastAsia="zh-CN"/>
        </w:rPr>
        <w:t>下列属于鲜活农产品的有（</w:t>
      </w:r>
      <w:r>
        <w:rPr>
          <w:rFonts w:ascii="仿宋_GB2312" w:hAnsi="仿宋_GB2312"/>
          <w:sz w:val="24"/>
          <w:szCs w:val="24"/>
          <w:lang w:val="en-US" w:eastAsia="zh-CN"/>
        </w:rPr>
        <w:t xml:space="preserve"> </w:t>
      </w:r>
      <w:r>
        <w:rPr>
          <w:rFonts w:ascii="仿宋_GB2312" w:hAnsi="仿宋_GB2312"/>
          <w:sz w:val="24"/>
          <w:szCs w:val="24"/>
          <w:lang w:val="en-US" w:eastAsia="zh-CN"/>
        </w:rPr>
        <w:t xml:space="preserve">BC </w:t>
      </w:r>
      <w:r>
        <w:rPr>
          <w:rFonts w:ascii="仿宋_GB2312" w:hAnsi="仿宋_GB2312"/>
          <w:sz w:val="24"/>
          <w:szCs w:val="24"/>
          <w:lang w:eastAsia="zh-CN"/>
        </w:rPr>
        <w:t>）</w:t>
      </w:r>
    </w:p>
    <w:p>
      <w:pPr>
        <w:pStyle w:val="Normal"/>
        <w:spacing w:lineRule="exact" w:line="440"/>
        <w:ind w:firstLine="480"/>
        <w:rPr>
          <w:rFonts w:ascii="仿宋_GB2312" w:hAnsi="仿宋_GB2312"/>
          <w:sz w:val="24"/>
          <w:szCs w:val="24"/>
          <w:lang w:val="en-US" w:eastAsia="zh-CN"/>
        </w:rPr>
      </w:pPr>
      <w:r>
        <w:rPr>
          <w:rFonts w:ascii="仿宋_GB2312" w:hAnsi="仿宋_GB2312"/>
          <w:sz w:val="24"/>
          <w:szCs w:val="24"/>
          <w:lang w:val="en-US" w:eastAsia="zh-CN"/>
        </w:rPr>
        <w:t>A</w:t>
      </w:r>
      <w:r>
        <w:rPr>
          <w:rFonts w:ascii="仿宋_GB2312" w:hAnsi="仿宋_GB2312"/>
          <w:sz w:val="24"/>
          <w:szCs w:val="24"/>
          <w:lang w:val="en-US" w:eastAsia="zh-CN"/>
        </w:rPr>
        <w:t xml:space="preserve">、大米    </w:t>
      </w:r>
      <w:r>
        <w:rPr>
          <w:rFonts w:ascii="仿宋_GB2312" w:hAnsi="仿宋_GB2312"/>
          <w:sz w:val="24"/>
          <w:szCs w:val="24"/>
          <w:lang w:val="en-US" w:eastAsia="zh-CN"/>
        </w:rPr>
        <w:t>B</w:t>
      </w:r>
      <w:r>
        <w:rPr>
          <w:rFonts w:ascii="仿宋_GB2312" w:hAnsi="仿宋_GB2312"/>
          <w:sz w:val="24"/>
          <w:szCs w:val="24"/>
          <w:lang w:val="en-US" w:eastAsia="zh-CN"/>
        </w:rPr>
        <w:t xml:space="preserve">、地瓜   </w:t>
      </w:r>
      <w:r>
        <w:rPr>
          <w:rFonts w:ascii="仿宋_GB2312" w:hAnsi="仿宋_GB2312"/>
          <w:sz w:val="24"/>
          <w:szCs w:val="24"/>
          <w:lang w:val="en-US" w:eastAsia="zh-CN"/>
        </w:rPr>
        <w:t>C</w:t>
      </w:r>
      <w:r>
        <w:rPr>
          <w:rFonts w:ascii="仿宋_GB2312" w:hAnsi="仿宋_GB2312"/>
          <w:sz w:val="24"/>
          <w:szCs w:val="24"/>
          <w:lang w:val="en-US" w:eastAsia="zh-CN"/>
        </w:rPr>
        <w:t xml:space="preserve">、鲜牛奶   </w:t>
      </w:r>
      <w:r>
        <w:rPr>
          <w:rFonts w:ascii="仿宋_GB2312" w:hAnsi="仿宋_GB2312"/>
          <w:sz w:val="24"/>
          <w:szCs w:val="24"/>
          <w:lang w:val="en-US" w:eastAsia="zh-CN"/>
        </w:rPr>
        <w:t>D</w:t>
      </w:r>
      <w:r>
        <w:rPr>
          <w:rFonts w:ascii="仿宋_GB2312" w:hAnsi="仿宋_GB2312"/>
          <w:sz w:val="24"/>
          <w:szCs w:val="24"/>
          <w:lang w:val="en-US" w:eastAsia="zh-CN"/>
        </w:rPr>
        <w:t xml:space="preserve">、魔芋 </w:t>
      </w:r>
    </w:p>
    <w:p>
      <w:pPr>
        <w:pStyle w:val="Normal"/>
        <w:numPr>
          <w:ilvl w:val="0"/>
          <w:numId w:val="1"/>
        </w:numPr>
        <w:spacing w:lineRule="exact" w:line="440"/>
        <w:ind w:left="-27" w:firstLine="480"/>
        <w:rPr>
          <w:rFonts w:ascii="仿宋_GB2312" w:hAnsi="仿宋_GB2312"/>
          <w:sz w:val="24"/>
          <w:szCs w:val="24"/>
          <w:lang w:eastAsia="zh-CN"/>
        </w:rPr>
      </w:pPr>
      <w:r>
        <w:rPr>
          <w:color w:val="000000"/>
          <w:lang w:val="en-US" w:eastAsia="zh-CN"/>
        </w:rPr>
        <w:t>关于收费工作纪律内容表述</w:t>
      </w:r>
      <w:r>
        <w:rPr>
          <w:color w:val="000000"/>
          <w:lang w:eastAsia="zh-CN"/>
        </w:rPr>
        <w:t>正确的是</w:t>
      </w:r>
      <w:r>
        <w:rPr>
          <w:rFonts w:ascii="仿宋_GB2312" w:hAnsi="仿宋_GB2312"/>
          <w:sz w:val="24"/>
          <w:szCs w:val="24"/>
          <w:lang w:eastAsia="zh-CN"/>
        </w:rPr>
        <w:t>（</w:t>
      </w:r>
      <w:r>
        <w:rPr>
          <w:rFonts w:ascii="仿宋_GB2312" w:hAnsi="仿宋_GB2312"/>
          <w:sz w:val="24"/>
          <w:szCs w:val="24"/>
          <w:lang w:val="en-US" w:eastAsia="zh-CN"/>
        </w:rPr>
        <w:t xml:space="preserve"> </w:t>
      </w:r>
      <w:r>
        <w:rPr>
          <w:rFonts w:ascii="仿宋_GB2312" w:hAnsi="仿宋_GB2312"/>
          <w:sz w:val="24"/>
          <w:szCs w:val="24"/>
          <w:lang w:val="en-US" w:eastAsia="zh-CN"/>
        </w:rPr>
        <w:t xml:space="preserve">AC </w:t>
      </w:r>
      <w:r>
        <w:rPr>
          <w:rFonts w:ascii="仿宋_GB2312" w:hAnsi="仿宋_GB2312"/>
          <w:sz w:val="24"/>
          <w:szCs w:val="24"/>
          <w:lang w:eastAsia="zh-CN"/>
        </w:rPr>
        <w:t>）</w:t>
      </w:r>
    </w:p>
    <w:p>
      <w:pPr>
        <w:pStyle w:val="Normal"/>
        <w:numPr>
          <w:ilvl w:val="0"/>
          <w:numId w:val="5"/>
        </w:numPr>
        <w:spacing w:lineRule="exact" w:line="440"/>
        <w:ind w:left="-27" w:firstLine="480"/>
        <w:rPr>
          <w:rFonts w:ascii="仿宋_GB2312" w:hAnsi="仿宋_GB2312"/>
          <w:sz w:val="24"/>
          <w:szCs w:val="24"/>
        </w:rPr>
      </w:pPr>
      <w:r>
        <w:rPr>
          <w:rFonts w:ascii="仿宋_GB2312" w:hAnsi="仿宋_GB2312"/>
          <w:sz w:val="24"/>
          <w:lang w:val="en-US" w:eastAsia="zh-CN"/>
        </w:rPr>
        <w:t>对于同地区同车型同车类同一入口驶入车辆，出口通行费不同的情况，收费人员应</w:t>
      </w:r>
    </w:p>
    <w:p>
      <w:pPr>
        <w:pStyle w:val="Normal"/>
        <w:numPr>
          <w:ilvl w:val="0"/>
          <w:numId w:val="0"/>
        </w:numPr>
        <w:spacing w:lineRule="exact" w:line="440"/>
        <w:ind w:left="453" w:hanging="0"/>
        <w:rPr>
          <w:rFonts w:ascii="仿宋_GB2312" w:hAnsi="仿宋_GB2312"/>
          <w:sz w:val="24"/>
          <w:szCs w:val="24"/>
        </w:rPr>
      </w:pPr>
      <w:r>
        <w:rPr>
          <w:rFonts w:cs="仿宋_GB2312" w:ascii="仿宋_GB2312" w:hAnsi="仿宋_GB2312"/>
          <w:sz w:val="24"/>
          <w:lang w:val="en-US" w:eastAsia="zh-CN"/>
        </w:rPr>
        <w:t xml:space="preserve">   </w:t>
      </w:r>
      <w:r>
        <w:rPr>
          <w:rFonts w:ascii="仿宋_GB2312" w:hAnsi="仿宋_GB2312"/>
          <w:sz w:val="24"/>
          <w:lang w:val="en-US" w:eastAsia="zh-CN"/>
        </w:rPr>
        <w:t>记录并及时反馈</w:t>
      </w:r>
      <w:r>
        <w:rPr>
          <w:rFonts w:ascii="仿宋_GB2312" w:hAnsi="仿宋_GB2312"/>
          <w:sz w:val="24"/>
          <w:lang w:eastAsia="zh-CN"/>
        </w:rPr>
        <w:t>；</w:t>
      </w:r>
      <w:r>
        <w:rPr>
          <w:rFonts w:ascii="仿宋_GB2312" w:hAnsi="仿宋_GB2312"/>
          <w:sz w:val="24"/>
          <w:szCs w:val="24"/>
        </w:rPr>
        <w:t xml:space="preserve"> </w:t>
      </w:r>
    </w:p>
    <w:p>
      <w:pPr>
        <w:pStyle w:val="Normal"/>
        <w:spacing w:lineRule="exact" w:line="440"/>
        <w:ind w:firstLine="480"/>
        <w:rPr>
          <w:rFonts w:ascii="仿宋_GB2312" w:hAnsi="仿宋_GB2312"/>
          <w:sz w:val="24"/>
          <w:szCs w:val="24"/>
          <w:lang w:val="en-US" w:eastAsia="zh-CN"/>
        </w:rPr>
      </w:pPr>
      <w:r>
        <w:rPr>
          <w:rFonts w:ascii="仿宋_GB2312" w:hAnsi="仿宋_GB2312"/>
          <w:sz w:val="24"/>
          <w:szCs w:val="24"/>
          <w:lang w:val="en-US" w:eastAsia="zh-CN"/>
        </w:rPr>
        <w:t>B</w:t>
      </w:r>
      <w:r>
        <w:rPr>
          <w:rFonts w:ascii="仿宋_GB2312" w:hAnsi="仿宋_GB2312"/>
          <w:sz w:val="24"/>
          <w:szCs w:val="24"/>
        </w:rPr>
        <w:t>、</w:t>
      </w:r>
      <w:r>
        <w:rPr>
          <w:rFonts w:ascii="仿宋_GB2312" w:hAnsi="仿宋_GB2312"/>
          <w:sz w:val="24"/>
          <w:szCs w:val="24"/>
          <w:lang w:val="en-US" w:eastAsia="zh-CN"/>
        </w:rPr>
        <w:t>收费系统如遇死机等情况，收费员可自行重启电脑系统，无需上报监控中心，以免</w:t>
      </w:r>
    </w:p>
    <w:p>
      <w:pPr>
        <w:pStyle w:val="Normal"/>
        <w:spacing w:lineRule="exact" w:line="440"/>
        <w:ind w:firstLine="480"/>
        <w:rPr>
          <w:rFonts w:ascii="仿宋_GB2312" w:hAnsi="仿宋_GB2312"/>
          <w:sz w:val="24"/>
          <w:szCs w:val="24"/>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延误正常收费工作。</w:t>
      </w:r>
    </w:p>
    <w:p>
      <w:pPr>
        <w:pStyle w:val="Normal"/>
        <w:spacing w:lineRule="exact" w:line="440"/>
        <w:ind w:left="-27" w:firstLine="480"/>
        <w:rPr>
          <w:rFonts w:ascii="仿宋_GB2312" w:hAnsi="仿宋_GB2312" w:eastAsia="仿宋_GB2312"/>
          <w:sz w:val="24"/>
        </w:rPr>
      </w:pPr>
      <w:r>
        <w:rPr>
          <w:rFonts w:ascii="仿宋_GB2312" w:hAnsi="仿宋_GB2312"/>
          <w:sz w:val="24"/>
          <w:szCs w:val="24"/>
        </w:rPr>
        <w:t>C</w:t>
      </w:r>
      <w:r>
        <w:rPr>
          <w:rFonts w:ascii="仿宋_GB2312" w:hAnsi="仿宋_GB2312"/>
          <w:sz w:val="24"/>
          <w:szCs w:val="24"/>
        </w:rPr>
        <w:t>、</w:t>
      </w:r>
      <w:r>
        <w:rPr>
          <w:rFonts w:ascii="仿宋_GB2312" w:hAnsi="仿宋_GB2312"/>
          <w:sz w:val="24"/>
        </w:rPr>
        <w:t>积极主动接受公司收费信息中心及公司领导的监督和检查，实事求是回答询问，不</w:t>
      </w:r>
    </w:p>
    <w:p>
      <w:pPr>
        <w:pStyle w:val="Normal"/>
        <w:spacing w:lineRule="exact" w:line="440"/>
        <w:ind w:left="-27" w:firstLine="480"/>
        <w:rPr>
          <w:rFonts w:ascii="仿宋_GB2312" w:hAnsi="仿宋_GB2312"/>
          <w:sz w:val="24"/>
          <w:szCs w:val="24"/>
        </w:rPr>
      </w:pPr>
      <w:r>
        <w:rPr>
          <w:rFonts w:cs="仿宋_GB2312" w:ascii="仿宋_GB2312" w:hAnsi="仿宋_GB2312"/>
          <w:sz w:val="24"/>
          <w:lang w:val="en-US" w:eastAsia="zh-CN"/>
        </w:rPr>
        <w:t xml:space="preserve">   </w:t>
      </w:r>
      <w:r>
        <w:rPr>
          <w:rFonts w:ascii="仿宋_GB2312" w:hAnsi="仿宋_GB2312"/>
          <w:sz w:val="24"/>
        </w:rPr>
        <w:t>得以任何理由拒绝检查和询问</w:t>
      </w:r>
      <w:r>
        <w:rPr>
          <w:rFonts w:ascii="仿宋_GB2312" w:hAnsi="仿宋_GB2312"/>
          <w:sz w:val="24"/>
          <w:lang w:eastAsia="zh-CN"/>
        </w:rPr>
        <w:t>；</w:t>
      </w:r>
      <w:r>
        <w:rPr>
          <w:rFonts w:ascii="仿宋_GB2312" w:hAnsi="仿宋_GB2312"/>
          <w:sz w:val="24"/>
          <w:szCs w:val="24"/>
        </w:rPr>
        <w:t xml:space="preserve">   </w:t>
      </w:r>
    </w:p>
    <w:p>
      <w:pPr>
        <w:pStyle w:val="Normal"/>
        <w:spacing w:lineRule="exact" w:line="440"/>
        <w:ind w:firstLine="480"/>
        <w:rPr>
          <w:rFonts w:ascii="仿宋_GB2312" w:hAnsi="仿宋_GB2312"/>
          <w:sz w:val="24"/>
          <w:lang w:val="en-US" w:eastAsia="zh-CN"/>
        </w:rPr>
      </w:pPr>
      <w:r>
        <w:rPr>
          <w:rFonts w:ascii="仿宋_GB2312" w:hAnsi="仿宋_GB2312"/>
          <w:sz w:val="24"/>
          <w:szCs w:val="24"/>
          <w:lang w:val="en-US" w:eastAsia="zh-CN"/>
        </w:rPr>
        <w:t>D</w:t>
      </w:r>
      <w:r>
        <w:rPr>
          <w:rFonts w:ascii="仿宋_GB2312" w:hAnsi="仿宋_GB2312"/>
          <w:sz w:val="24"/>
          <w:szCs w:val="24"/>
        </w:rPr>
        <w:t>、</w:t>
      </w:r>
      <w:r>
        <w:rPr>
          <w:rFonts w:ascii="仿宋_GB2312" w:hAnsi="仿宋_GB2312"/>
          <w:sz w:val="24"/>
        </w:rPr>
        <w:t>严禁在收费亭内吸烟、吃零食（瓜子、水果、糖块等）</w:t>
      </w:r>
      <w:r>
        <w:rPr>
          <w:rFonts w:ascii="仿宋_GB2312" w:hAnsi="仿宋_GB2312"/>
          <w:sz w:val="24"/>
          <w:lang w:val="en-US" w:eastAsia="zh-CN"/>
        </w:rPr>
        <w:t>但收费区域内监控系统拍摄</w:t>
      </w:r>
    </w:p>
    <w:p>
      <w:pPr>
        <w:pStyle w:val="Normal"/>
        <w:spacing w:lineRule="exact" w:line="440"/>
        <w:ind w:firstLine="480"/>
        <w:rPr>
          <w:rFonts w:ascii="仿宋_GB2312" w:hAnsi="仿宋_GB2312"/>
          <w:sz w:val="24"/>
          <w:szCs w:val="24"/>
          <w:lang w:val="en-US" w:eastAsia="zh-CN"/>
        </w:rPr>
      </w:pPr>
      <w:r>
        <w:rPr>
          <w:rFonts w:cs="仿宋_GB2312" w:ascii="仿宋_GB2312" w:hAnsi="仿宋_GB2312"/>
          <w:sz w:val="24"/>
          <w:lang w:val="en-US" w:eastAsia="zh-CN"/>
        </w:rPr>
        <w:t xml:space="preserve">   </w:t>
      </w:r>
      <w:r>
        <w:rPr>
          <w:rFonts w:ascii="仿宋_GB2312" w:hAnsi="仿宋_GB2312"/>
          <w:sz w:val="24"/>
          <w:lang w:val="en-US" w:eastAsia="zh-CN"/>
        </w:rPr>
        <w:t>不到的地方可以进行</w:t>
      </w:r>
      <w:r>
        <w:rPr>
          <w:rFonts w:ascii="仿宋_GB2312" w:hAnsi="仿宋_GB2312"/>
          <w:sz w:val="24"/>
          <w:lang w:eastAsia="zh-CN"/>
        </w:rPr>
        <w:t>；</w:t>
      </w:r>
    </w:p>
    <w:p>
      <w:pPr>
        <w:pStyle w:val="Normal"/>
        <w:spacing w:lineRule="exact" w:line="440"/>
        <w:ind w:left="-27" w:firstLine="480"/>
        <w:rPr>
          <w:rFonts w:ascii="仿宋_GB2312" w:hAnsi="仿宋_GB2312"/>
          <w:sz w:val="24"/>
          <w:szCs w:val="24"/>
          <w:lang w:eastAsia="zh-CN"/>
        </w:rPr>
      </w:pPr>
      <w:r>
        <w:rPr>
          <w:rFonts w:ascii="仿宋_GB2312" w:hAnsi="仿宋_GB2312"/>
          <w:sz w:val="24"/>
          <w:szCs w:val="24"/>
          <w:lang w:val="en-US" w:eastAsia="zh-CN"/>
        </w:rPr>
        <w:t>9</w:t>
      </w:r>
      <w:r>
        <w:rPr>
          <w:rFonts w:ascii="仿宋_GB2312" w:hAnsi="仿宋_GB2312"/>
          <w:sz w:val="24"/>
          <w:szCs w:val="24"/>
          <w:lang w:val="en-US" w:eastAsia="zh-CN"/>
        </w:rPr>
        <w:t>、下列属于专项作业车的是</w:t>
      </w:r>
      <w:r>
        <w:rPr>
          <w:rFonts w:ascii="仿宋_GB2312" w:hAnsi="仿宋_GB2312"/>
          <w:sz w:val="24"/>
          <w:szCs w:val="24"/>
          <w:lang w:eastAsia="zh-CN"/>
        </w:rPr>
        <w:t>（</w:t>
      </w:r>
      <w:r>
        <w:rPr>
          <w:rFonts w:ascii="仿宋_GB2312" w:hAnsi="仿宋_GB2312"/>
          <w:sz w:val="24"/>
          <w:szCs w:val="24"/>
          <w:lang w:eastAsia="zh-CN"/>
        </w:rPr>
        <w:t>AB</w:t>
      </w:r>
      <w:r>
        <w:rPr>
          <w:rFonts w:ascii="仿宋_GB2312" w:hAnsi="仿宋_GB2312"/>
          <w:sz w:val="24"/>
          <w:szCs w:val="24"/>
          <w:lang w:val="en-US" w:eastAsia="zh-CN"/>
        </w:rPr>
        <w:t>C</w:t>
      </w:r>
      <w:r>
        <w:rPr>
          <w:rFonts w:ascii="仿宋_GB2312" w:hAnsi="仿宋_GB2312"/>
          <w:sz w:val="24"/>
          <w:szCs w:val="24"/>
          <w:lang w:eastAsia="zh-CN"/>
        </w:rPr>
        <w:t>D</w:t>
      </w:r>
      <w:r>
        <w:rPr>
          <w:rFonts w:ascii="仿宋_GB2312" w:hAnsi="仿宋_GB2312"/>
          <w:sz w:val="24"/>
          <w:szCs w:val="24"/>
          <w:lang w:eastAsia="zh-CN"/>
        </w:rPr>
        <w:t>）</w:t>
      </w:r>
    </w:p>
    <w:p>
      <w:pPr>
        <w:pStyle w:val="Normal"/>
        <w:spacing w:lineRule="exact" w:line="440"/>
        <w:ind w:firstLine="480"/>
        <w:rPr>
          <w:rFonts w:ascii="仿宋_GB2312" w:hAnsi="仿宋_GB2312"/>
          <w:sz w:val="24"/>
          <w:szCs w:val="24"/>
          <w:lang w:eastAsia="zh-CN"/>
        </w:rPr>
      </w:pPr>
      <w:r>
        <w:rPr>
          <w:rFonts w:eastAsia="仿宋_GB2312" w:ascii="仿宋_GB2312" w:hAnsi="仿宋_GB2312"/>
          <w:sz w:val="24"/>
          <w:lang w:eastAsia="zh-CN"/>
        </w:rPr>
        <w:t>A</w:t>
      </w:r>
      <w:r>
        <w:rPr>
          <w:rFonts w:ascii="仿宋_GB2312" w:hAnsi="仿宋_GB2312"/>
          <w:sz w:val="24"/>
          <w:lang w:eastAsia="zh-CN"/>
        </w:rPr>
        <w:t>、</w:t>
      </w:r>
      <w:r>
        <w:rPr>
          <w:rFonts w:ascii="仿宋_GB2312" w:hAnsi="仿宋_GB2312"/>
          <w:sz w:val="24"/>
          <w:lang w:val="en-US" w:eastAsia="zh-CN"/>
        </w:rPr>
        <w:t xml:space="preserve">消防车；       </w:t>
      </w:r>
      <w:r>
        <w:rPr>
          <w:rFonts w:ascii="仿宋_GB2312" w:hAnsi="仿宋_GB2312"/>
          <w:sz w:val="24"/>
          <w:szCs w:val="24"/>
          <w:lang w:eastAsia="zh-CN"/>
        </w:rPr>
        <w:t>B</w:t>
      </w:r>
      <w:r>
        <w:rPr>
          <w:rFonts w:ascii="仿宋_GB2312" w:hAnsi="仿宋_GB2312"/>
          <w:sz w:val="24"/>
          <w:szCs w:val="24"/>
          <w:lang w:eastAsia="zh-CN"/>
        </w:rPr>
        <w:t>、</w:t>
      </w:r>
      <w:r>
        <w:rPr>
          <w:rFonts w:ascii="仿宋_GB2312" w:hAnsi="仿宋_GB2312"/>
          <w:sz w:val="24"/>
          <w:szCs w:val="24"/>
          <w:lang w:val="en-US" w:eastAsia="zh-CN"/>
        </w:rPr>
        <w:t>清障车；</w:t>
      </w:r>
      <w:r>
        <w:rPr>
          <w:rFonts w:ascii="仿宋_GB2312" w:hAnsi="仿宋_GB2312"/>
          <w:sz w:val="24"/>
          <w:szCs w:val="24"/>
          <w:lang w:val="en-US" w:eastAsia="zh-CN"/>
        </w:rPr>
        <w:tab/>
        <w:tab/>
      </w:r>
    </w:p>
    <w:p>
      <w:pPr>
        <w:pStyle w:val="Normal"/>
        <w:spacing w:lineRule="exact" w:line="440"/>
        <w:ind w:left="-27" w:firstLine="480"/>
        <w:rPr>
          <w:rFonts w:ascii="仿宋_GB2312" w:hAnsi="仿宋_GB2312"/>
          <w:sz w:val="24"/>
          <w:szCs w:val="24"/>
          <w:lang w:eastAsia="zh-CN"/>
        </w:rPr>
      </w:pPr>
      <w:r>
        <w:rPr>
          <w:rFonts w:ascii="仿宋_GB2312" w:hAnsi="仿宋_GB2312"/>
          <w:sz w:val="24"/>
          <w:szCs w:val="24"/>
          <w:lang w:eastAsia="zh-CN"/>
        </w:rPr>
        <w:t>C</w:t>
      </w:r>
      <w:r>
        <w:rPr>
          <w:rFonts w:ascii="仿宋_GB2312" w:hAnsi="仿宋_GB2312"/>
          <w:sz w:val="24"/>
          <w:szCs w:val="24"/>
          <w:lang w:eastAsia="zh-CN"/>
        </w:rPr>
        <w:t>、</w:t>
      </w:r>
      <w:r>
        <w:rPr>
          <w:rFonts w:ascii="仿宋_GB2312" w:hAnsi="仿宋_GB2312"/>
          <w:sz w:val="24"/>
          <w:szCs w:val="24"/>
          <w:lang w:val="en-US" w:eastAsia="zh-CN"/>
        </w:rPr>
        <w:t xml:space="preserve">混凝土泵车；  </w:t>
      </w:r>
      <w:r>
        <w:rPr>
          <w:rFonts w:ascii="仿宋_GB2312" w:hAnsi="仿宋_GB2312"/>
          <w:sz w:val="24"/>
          <w:szCs w:val="24"/>
          <w:lang w:eastAsia="zh-CN"/>
        </w:rPr>
        <w:t xml:space="preserve"> </w:t>
      </w:r>
      <w:r>
        <w:rPr>
          <w:rFonts w:ascii="仿宋_GB2312" w:hAnsi="仿宋_GB2312"/>
          <w:sz w:val="24"/>
          <w:szCs w:val="24"/>
          <w:lang w:eastAsia="zh-CN"/>
        </w:rPr>
        <w:t>D</w:t>
      </w:r>
      <w:r>
        <w:rPr>
          <w:rFonts w:ascii="仿宋_GB2312" w:hAnsi="仿宋_GB2312"/>
          <w:sz w:val="24"/>
          <w:szCs w:val="24"/>
          <w:lang w:eastAsia="zh-CN"/>
        </w:rPr>
        <w:t>、</w:t>
      </w:r>
      <w:r>
        <w:rPr>
          <w:rFonts w:ascii="仿宋_GB2312" w:hAnsi="仿宋_GB2312"/>
          <w:sz w:val="24"/>
          <w:szCs w:val="24"/>
          <w:lang w:val="en-US" w:eastAsia="zh-CN"/>
        </w:rPr>
        <w:t>汽车起重机</w:t>
      </w:r>
      <w:r>
        <w:rPr>
          <w:rFonts w:ascii="仿宋_GB2312" w:hAnsi="仿宋_GB2312"/>
          <w:sz w:val="24"/>
          <w:szCs w:val="24"/>
          <w:lang w:eastAsia="zh-CN"/>
        </w:rPr>
        <w:t>、</w:t>
      </w:r>
      <w:r>
        <w:rPr>
          <w:rFonts w:ascii="仿宋_GB2312" w:hAnsi="仿宋_GB2312"/>
          <w:sz w:val="24"/>
          <w:szCs w:val="24"/>
          <w:lang w:val="en-US" w:eastAsia="zh-CN"/>
        </w:rPr>
        <w:t>油田专用车。</w:t>
      </w:r>
    </w:p>
    <w:p>
      <w:pPr>
        <w:pStyle w:val="Normal"/>
        <w:numPr>
          <w:ilvl w:val="0"/>
          <w:numId w:val="0"/>
        </w:numPr>
        <w:spacing w:lineRule="exact" w:line="440"/>
        <w:ind w:left="0" w:hanging="0"/>
        <w:rPr>
          <w:rFonts w:ascii="仿宋_GB2312" w:hAnsi="仿宋_GB2312"/>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10</w:t>
      </w:r>
      <w:r>
        <w:rPr>
          <w:rFonts w:ascii="仿宋_GB2312" w:hAnsi="仿宋_GB2312"/>
          <w:sz w:val="24"/>
          <w:szCs w:val="24"/>
          <w:lang w:val="en-US" w:eastAsia="zh-CN"/>
        </w:rPr>
        <w:t>、</w:t>
      </w:r>
      <w:r>
        <w:rPr>
          <w:color w:val="000000"/>
          <w:lang w:val="en-US" w:eastAsia="zh-CN"/>
        </w:rPr>
        <w:t>下列入口治超方式方法正确的有</w:t>
      </w:r>
      <w:r>
        <w:rPr>
          <w:rFonts w:ascii="仿宋_GB2312" w:hAnsi="仿宋_GB2312"/>
          <w:sz w:val="24"/>
          <w:szCs w:val="24"/>
          <w:lang w:val="en-US" w:eastAsia="zh-CN"/>
        </w:rPr>
        <w:t>（</w:t>
      </w:r>
      <w:r>
        <w:rPr>
          <w:rFonts w:ascii="仿宋_GB2312" w:hAnsi="仿宋_GB2312"/>
          <w:sz w:val="24"/>
          <w:szCs w:val="24"/>
          <w:lang w:val="en-US" w:eastAsia="zh-CN"/>
        </w:rPr>
        <w:t>ABCD</w:t>
      </w:r>
      <w:r>
        <w:rPr>
          <w:rFonts w:ascii="仿宋_GB2312" w:hAnsi="仿宋_GB2312"/>
          <w:sz w:val="24"/>
          <w:szCs w:val="24"/>
          <w:lang w:val="en-US" w:eastAsia="zh-CN"/>
        </w:rPr>
        <w:t>）</w:t>
      </w:r>
    </w:p>
    <w:p>
      <w:pPr>
        <w:pStyle w:val="Normal"/>
        <w:spacing w:lineRule="exact" w:line="440"/>
        <w:ind w:left="-27" w:firstLine="480"/>
        <w:rPr>
          <w:rFonts w:ascii="仿宋_GB2312" w:hAnsi="仿宋_GB2312"/>
          <w:sz w:val="24"/>
          <w:szCs w:val="24"/>
          <w:lang w:eastAsia="zh-CN"/>
        </w:rPr>
      </w:pPr>
      <w:r>
        <w:rPr>
          <w:rFonts w:ascii="仿宋_GB2312" w:hAnsi="仿宋_GB2312"/>
          <w:sz w:val="24"/>
          <w:szCs w:val="24"/>
        </w:rPr>
        <w:t>A</w:t>
      </w:r>
      <w:r>
        <w:rPr>
          <w:rFonts w:ascii="仿宋_GB2312" w:hAnsi="仿宋_GB2312"/>
          <w:sz w:val="24"/>
          <w:szCs w:val="24"/>
        </w:rPr>
        <w:t>、</w:t>
      </w:r>
      <w:r>
        <w:rPr>
          <w:rFonts w:ascii="仿宋_GB2312" w:hAnsi="仿宋_GB2312"/>
          <w:sz w:val="24"/>
          <w:szCs w:val="24"/>
          <w:lang w:eastAsia="zh-CN"/>
        </w:rPr>
        <w:t>低平板</w:t>
      </w:r>
      <w:r>
        <w:rPr>
          <w:rFonts w:ascii="仿宋_GB2312" w:hAnsi="仿宋_GB2312"/>
          <w:sz w:val="24"/>
          <w:szCs w:val="24"/>
          <w:lang w:val="en-US" w:eastAsia="zh-CN"/>
        </w:rPr>
        <w:t>半挂车</w:t>
      </w:r>
      <w:r>
        <w:rPr>
          <w:rFonts w:ascii="仿宋_GB2312" w:hAnsi="仿宋_GB2312"/>
          <w:sz w:val="24"/>
          <w:szCs w:val="24"/>
          <w:lang w:eastAsia="zh-CN"/>
        </w:rPr>
        <w:t>和特种车</w:t>
      </w:r>
      <w:r>
        <w:rPr>
          <w:rFonts w:ascii="仿宋_GB2312" w:hAnsi="仿宋_GB2312"/>
          <w:sz w:val="24"/>
          <w:szCs w:val="24"/>
          <w:lang w:val="en-US" w:eastAsia="zh-CN"/>
        </w:rPr>
        <w:t>需将</w:t>
      </w:r>
      <w:r>
        <w:rPr>
          <w:rFonts w:ascii="仿宋_GB2312" w:hAnsi="仿宋_GB2312"/>
          <w:sz w:val="24"/>
          <w:szCs w:val="24"/>
          <w:lang w:eastAsia="zh-CN"/>
        </w:rPr>
        <w:t>行驶证正面和左前或右前</w:t>
      </w:r>
      <w:r>
        <w:rPr>
          <w:rFonts w:ascii="仿宋_GB2312" w:hAnsi="仿宋_GB2312"/>
          <w:sz w:val="24"/>
          <w:szCs w:val="24"/>
          <w:lang w:eastAsia="zh-CN"/>
        </w:rPr>
        <w:t>45</w:t>
      </w:r>
      <w:r>
        <w:rPr>
          <w:rFonts w:ascii="仿宋_GB2312" w:hAnsi="仿宋_GB2312"/>
          <w:sz w:val="24"/>
          <w:szCs w:val="24"/>
          <w:lang w:eastAsia="zh-CN"/>
        </w:rPr>
        <w:t>度角的全车身拍照存档并</w:t>
      </w:r>
    </w:p>
    <w:p>
      <w:pPr>
        <w:pStyle w:val="Normal"/>
        <w:spacing w:lineRule="exact" w:line="440"/>
        <w:ind w:left="-27" w:firstLine="480"/>
        <w:rPr>
          <w:rFonts w:ascii="仿宋_GB2312" w:hAnsi="仿宋_GB2312"/>
          <w:sz w:val="24"/>
          <w:szCs w:val="24"/>
        </w:rPr>
      </w:pPr>
      <w:r>
        <w:rPr>
          <w:rFonts w:cs="仿宋_GB2312" w:ascii="仿宋_GB2312" w:hAnsi="仿宋_GB2312"/>
          <w:sz w:val="24"/>
          <w:szCs w:val="24"/>
          <w:lang w:val="en-US" w:eastAsia="zh-CN"/>
        </w:rPr>
        <w:t xml:space="preserve">   </w:t>
      </w:r>
      <w:r>
        <w:rPr>
          <w:rFonts w:ascii="仿宋_GB2312" w:hAnsi="仿宋_GB2312"/>
          <w:sz w:val="24"/>
          <w:szCs w:val="24"/>
          <w:lang w:eastAsia="zh-CN"/>
        </w:rPr>
        <w:t>在《入口治超岗亭交接班记录本》上做好记录；</w:t>
      </w:r>
      <w:r>
        <w:rPr>
          <w:rFonts w:ascii="仿宋_GB2312" w:hAnsi="仿宋_GB2312"/>
          <w:sz w:val="24"/>
          <w:szCs w:val="24"/>
        </w:rPr>
        <w:t xml:space="preserve">    </w:t>
      </w:r>
    </w:p>
    <w:p>
      <w:pPr>
        <w:pStyle w:val="Normal"/>
        <w:spacing w:lineRule="exact" w:line="440"/>
        <w:ind w:left="-27" w:firstLine="480"/>
        <w:rPr>
          <w:rFonts w:ascii="仿宋_GB2312" w:hAnsi="仿宋_GB2312"/>
          <w:sz w:val="24"/>
          <w:szCs w:val="24"/>
          <w:lang w:eastAsia="zh-CN"/>
        </w:rPr>
      </w:pPr>
      <w:r>
        <w:rPr>
          <w:rFonts w:ascii="仿宋_GB2312" w:hAnsi="仿宋_GB2312"/>
          <w:sz w:val="24"/>
          <w:szCs w:val="24"/>
        </w:rPr>
        <w:t>B</w:t>
      </w:r>
      <w:r>
        <w:rPr>
          <w:rFonts w:ascii="仿宋_GB2312" w:hAnsi="仿宋_GB2312"/>
          <w:sz w:val="24"/>
          <w:szCs w:val="24"/>
        </w:rPr>
        <w:t>、</w:t>
      </w:r>
      <w:r>
        <w:rPr>
          <w:rFonts w:ascii="仿宋_GB2312" w:hAnsi="仿宋_GB2312"/>
          <w:sz w:val="24"/>
          <w:szCs w:val="24"/>
          <w:lang w:eastAsia="zh-CN"/>
        </w:rPr>
        <w:t>低平板车只要货物不超过板体，重量不超限，可放行；长度超过</w:t>
      </w:r>
      <w:r>
        <w:rPr>
          <w:rFonts w:ascii="仿宋_GB2312" w:hAnsi="仿宋_GB2312"/>
          <w:sz w:val="24"/>
          <w:szCs w:val="24"/>
          <w:lang w:eastAsia="zh-CN"/>
        </w:rPr>
        <w:t>20</w:t>
      </w:r>
      <w:r>
        <w:rPr>
          <w:rFonts w:ascii="仿宋_GB2312" w:hAnsi="仿宋_GB2312"/>
          <w:sz w:val="24"/>
          <w:szCs w:val="24"/>
          <w:lang w:eastAsia="zh-CN"/>
        </w:rPr>
        <w:t>米</w:t>
      </w:r>
      <w:r>
        <w:rPr>
          <w:rFonts w:ascii="仿宋_GB2312" w:hAnsi="仿宋_GB2312"/>
          <w:sz w:val="24"/>
          <w:szCs w:val="24"/>
          <w:lang w:val="en-US" w:eastAsia="zh-CN"/>
        </w:rPr>
        <w:t>需</w:t>
      </w:r>
      <w:r>
        <w:rPr>
          <w:rFonts w:ascii="仿宋_GB2312" w:hAnsi="仿宋_GB2312"/>
          <w:sz w:val="24"/>
          <w:szCs w:val="24"/>
          <w:lang w:eastAsia="zh-CN"/>
        </w:rPr>
        <w:t>上报监控</w:t>
      </w:r>
    </w:p>
    <w:p>
      <w:pPr>
        <w:pStyle w:val="Normal"/>
        <w:spacing w:lineRule="exact" w:line="440"/>
        <w:ind w:left="-27" w:firstLine="480"/>
        <w:rPr>
          <w:rFonts w:ascii="仿宋_GB2312" w:hAnsi="仿宋_GB2312"/>
          <w:sz w:val="24"/>
          <w:szCs w:val="24"/>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中</w:t>
      </w:r>
      <w:r>
        <w:rPr>
          <w:rFonts w:ascii="仿宋_GB2312" w:hAnsi="仿宋_GB2312"/>
          <w:sz w:val="24"/>
          <w:szCs w:val="24"/>
          <w:lang w:eastAsia="zh-CN"/>
        </w:rPr>
        <w:t>心通知执法后再放行；</w:t>
      </w:r>
      <w:r>
        <w:rPr>
          <w:rFonts w:ascii="仿宋_GB2312" w:hAnsi="仿宋_GB2312"/>
          <w:sz w:val="24"/>
          <w:szCs w:val="24"/>
        </w:rPr>
        <w:t xml:space="preserve">    </w:t>
      </w:r>
    </w:p>
    <w:p>
      <w:pPr>
        <w:pStyle w:val="Normal"/>
        <w:numPr>
          <w:ilvl w:val="0"/>
          <w:numId w:val="0"/>
        </w:numPr>
        <w:spacing w:lineRule="exact" w:line="440"/>
        <w:ind w:left="0" w:firstLine="480"/>
        <w:rPr>
          <w:rFonts w:ascii="仿宋_GB2312" w:hAnsi="仿宋_GB2312"/>
          <w:sz w:val="24"/>
          <w:szCs w:val="24"/>
          <w:lang w:eastAsia="zh-CN"/>
        </w:rPr>
      </w:pPr>
      <w:r>
        <w:rPr>
          <w:rFonts w:ascii="仿宋_GB2312" w:hAnsi="仿宋_GB2312"/>
          <w:sz w:val="24"/>
          <w:szCs w:val="24"/>
        </w:rPr>
        <w:t>C</w:t>
      </w:r>
      <w:r>
        <w:rPr>
          <w:rFonts w:ascii="仿宋_GB2312" w:hAnsi="仿宋_GB2312"/>
          <w:sz w:val="24"/>
          <w:szCs w:val="24"/>
        </w:rPr>
        <w:t>、</w:t>
      </w:r>
      <w:r>
        <w:rPr>
          <w:rFonts w:ascii="仿宋_GB2312" w:hAnsi="仿宋_GB2312"/>
          <w:sz w:val="24"/>
          <w:szCs w:val="24"/>
          <w:lang w:eastAsia="zh-CN"/>
        </w:rPr>
        <w:t xml:space="preserve">专用作业车总重二轴车超过 </w:t>
      </w:r>
      <w:r>
        <w:rPr>
          <w:rFonts w:ascii="仿宋_GB2312" w:hAnsi="仿宋_GB2312"/>
          <w:sz w:val="24"/>
          <w:szCs w:val="24"/>
          <w:lang w:eastAsia="zh-CN"/>
        </w:rPr>
        <w:t xml:space="preserve">26 </w:t>
      </w:r>
      <w:r>
        <w:rPr>
          <w:rFonts w:ascii="仿宋_GB2312" w:hAnsi="仿宋_GB2312"/>
          <w:sz w:val="24"/>
          <w:szCs w:val="24"/>
          <w:lang w:eastAsia="zh-CN"/>
        </w:rPr>
        <w:t xml:space="preserve">吨，三轴车超过 </w:t>
      </w:r>
      <w:r>
        <w:rPr>
          <w:rFonts w:ascii="仿宋_GB2312" w:hAnsi="仿宋_GB2312"/>
          <w:sz w:val="24"/>
          <w:szCs w:val="24"/>
          <w:lang w:eastAsia="zh-CN"/>
        </w:rPr>
        <w:t xml:space="preserve">39 </w:t>
      </w:r>
      <w:r>
        <w:rPr>
          <w:rFonts w:ascii="仿宋_GB2312" w:hAnsi="仿宋_GB2312"/>
          <w:sz w:val="24"/>
          <w:szCs w:val="24"/>
          <w:lang w:eastAsia="zh-CN"/>
        </w:rPr>
        <w:t xml:space="preserve">吨，四轴车超过 </w:t>
      </w:r>
      <w:r>
        <w:rPr>
          <w:rFonts w:ascii="仿宋_GB2312" w:hAnsi="仿宋_GB2312"/>
          <w:sz w:val="24"/>
          <w:szCs w:val="24"/>
          <w:lang w:eastAsia="zh-CN"/>
        </w:rPr>
        <w:t xml:space="preserve">52 </w:t>
      </w:r>
      <w:r>
        <w:rPr>
          <w:rFonts w:ascii="仿宋_GB2312" w:hAnsi="仿宋_GB2312"/>
          <w:sz w:val="24"/>
          <w:szCs w:val="24"/>
          <w:lang w:eastAsia="zh-CN"/>
        </w:rPr>
        <w:t>吨，五轴</w:t>
      </w:r>
    </w:p>
    <w:p>
      <w:pPr>
        <w:pStyle w:val="Normal"/>
        <w:numPr>
          <w:ilvl w:val="0"/>
          <w:numId w:val="0"/>
        </w:numPr>
        <w:spacing w:lineRule="exact" w:line="440"/>
        <w:ind w:left="0" w:firstLine="480"/>
        <w:rPr>
          <w:rFonts w:ascii="仿宋_GB2312" w:hAnsi="仿宋_GB2312"/>
          <w:sz w:val="24"/>
          <w:szCs w:val="24"/>
          <w:lang w:eastAsia="zh-CN"/>
        </w:rPr>
      </w:pPr>
      <w:r>
        <w:rPr>
          <w:rFonts w:cs="仿宋_GB2312" w:ascii="仿宋_GB2312" w:hAnsi="仿宋_GB2312"/>
          <w:sz w:val="24"/>
          <w:szCs w:val="24"/>
          <w:lang w:val="en-US" w:eastAsia="zh-CN"/>
        </w:rPr>
        <w:t xml:space="preserve">   </w:t>
      </w:r>
      <w:r>
        <w:rPr>
          <w:rFonts w:ascii="仿宋_GB2312" w:hAnsi="仿宋_GB2312"/>
          <w:sz w:val="24"/>
          <w:szCs w:val="24"/>
          <w:lang w:eastAsia="zh-CN"/>
        </w:rPr>
        <w:t xml:space="preserve">及以上车超过 </w:t>
      </w:r>
      <w:r>
        <w:rPr>
          <w:rFonts w:ascii="仿宋_GB2312" w:hAnsi="仿宋_GB2312"/>
          <w:sz w:val="24"/>
          <w:szCs w:val="24"/>
          <w:lang w:eastAsia="zh-CN"/>
        </w:rPr>
        <w:t xml:space="preserve">55 </w:t>
      </w:r>
      <w:r>
        <w:rPr>
          <w:rFonts w:ascii="仿宋_GB2312" w:hAnsi="仿宋_GB2312"/>
          <w:sz w:val="24"/>
          <w:szCs w:val="24"/>
          <w:lang w:eastAsia="zh-CN"/>
        </w:rPr>
        <w:t>吨，长度超</w:t>
      </w:r>
      <w:r>
        <w:rPr>
          <w:rFonts w:ascii="仿宋_GB2312" w:hAnsi="仿宋_GB2312"/>
          <w:sz w:val="24"/>
          <w:szCs w:val="24"/>
          <w:lang w:eastAsia="zh-CN"/>
        </w:rPr>
        <w:t>18.1</w:t>
      </w:r>
      <w:r>
        <w:rPr>
          <w:rFonts w:ascii="仿宋_GB2312" w:hAnsi="仿宋_GB2312"/>
          <w:sz w:val="24"/>
          <w:szCs w:val="24"/>
          <w:lang w:eastAsia="zh-CN"/>
        </w:rPr>
        <w:t>米，高度超过</w:t>
      </w:r>
      <w:r>
        <w:rPr>
          <w:rFonts w:ascii="仿宋_GB2312" w:hAnsi="仿宋_GB2312"/>
          <w:sz w:val="24"/>
          <w:szCs w:val="24"/>
          <w:lang w:eastAsia="zh-CN"/>
        </w:rPr>
        <w:t>4</w:t>
      </w:r>
      <w:r>
        <w:rPr>
          <w:rFonts w:ascii="仿宋_GB2312" w:hAnsi="仿宋_GB2312"/>
          <w:sz w:val="24"/>
          <w:szCs w:val="24"/>
          <w:lang w:eastAsia="zh-CN"/>
        </w:rPr>
        <w:t>米，宽度不超</w:t>
      </w:r>
      <w:r>
        <w:rPr>
          <w:rFonts w:ascii="仿宋_GB2312" w:hAnsi="仿宋_GB2312"/>
          <w:sz w:val="24"/>
          <w:szCs w:val="24"/>
          <w:lang w:eastAsia="zh-CN"/>
        </w:rPr>
        <w:t>2.55</w:t>
      </w:r>
      <w:r>
        <w:rPr>
          <w:rFonts w:ascii="仿宋_GB2312" w:hAnsi="仿宋_GB2312"/>
          <w:sz w:val="24"/>
          <w:szCs w:val="24"/>
          <w:lang w:eastAsia="zh-CN"/>
        </w:rPr>
        <w:t>米（汽车起</w:t>
      </w:r>
    </w:p>
    <w:p>
      <w:pPr>
        <w:pStyle w:val="Normal"/>
        <w:numPr>
          <w:ilvl w:val="0"/>
          <w:numId w:val="0"/>
        </w:numPr>
        <w:spacing w:lineRule="exact" w:line="440"/>
        <w:ind w:left="0" w:firstLine="480"/>
        <w:rPr>
          <w:rFonts w:ascii="仿宋_GB2312" w:hAnsi="仿宋_GB2312"/>
          <w:sz w:val="24"/>
          <w:szCs w:val="24"/>
        </w:rPr>
      </w:pPr>
      <w:r>
        <w:rPr>
          <w:rFonts w:cs="仿宋_GB2312" w:ascii="仿宋_GB2312" w:hAnsi="仿宋_GB2312"/>
          <w:sz w:val="24"/>
          <w:szCs w:val="24"/>
          <w:lang w:val="en-US" w:eastAsia="zh-CN"/>
        </w:rPr>
        <w:t xml:space="preserve">   </w:t>
      </w:r>
      <w:r>
        <w:rPr>
          <w:rFonts w:ascii="仿宋_GB2312" w:hAnsi="仿宋_GB2312"/>
          <w:sz w:val="24"/>
          <w:szCs w:val="24"/>
          <w:lang w:eastAsia="zh-CN"/>
        </w:rPr>
        <w:t>重机可放宽到</w:t>
      </w:r>
      <w:r>
        <w:rPr>
          <w:rFonts w:ascii="仿宋_GB2312" w:hAnsi="仿宋_GB2312"/>
          <w:sz w:val="24"/>
          <w:szCs w:val="24"/>
          <w:lang w:eastAsia="zh-CN"/>
        </w:rPr>
        <w:t>3</w:t>
      </w:r>
      <w:r>
        <w:rPr>
          <w:rFonts w:ascii="仿宋_GB2312" w:hAnsi="仿宋_GB2312"/>
          <w:sz w:val="24"/>
          <w:szCs w:val="24"/>
          <w:lang w:eastAsia="zh-CN"/>
        </w:rPr>
        <w:t>米），不得进入高速公路行驶；</w:t>
      </w:r>
      <w:r>
        <w:rPr>
          <w:rFonts w:ascii="仿宋_GB2312" w:hAnsi="仿宋_GB2312"/>
          <w:sz w:val="24"/>
          <w:szCs w:val="24"/>
        </w:rPr>
        <w:t xml:space="preserve">       </w:t>
      </w:r>
      <w:r>
        <w:rPr>
          <w:rFonts w:ascii="仿宋_GB2312" w:hAnsi="仿宋_GB2312"/>
          <w:sz w:val="24"/>
          <w:szCs w:val="24"/>
          <w:lang w:val="en-US" w:eastAsia="zh-CN"/>
        </w:rPr>
        <w:t xml:space="preserve">                    </w:t>
      </w:r>
      <w:r>
        <w:rPr>
          <w:rFonts w:ascii="仿宋_GB2312" w:hAnsi="仿宋_GB2312"/>
          <w:sz w:val="24"/>
          <w:szCs w:val="24"/>
        </w:rPr>
        <w:t xml:space="preserve"> </w:t>
      </w:r>
    </w:p>
    <w:p>
      <w:pPr>
        <w:pStyle w:val="Normal"/>
        <w:numPr>
          <w:ilvl w:val="0"/>
          <w:numId w:val="0"/>
        </w:numPr>
        <w:spacing w:lineRule="exact" w:line="440"/>
        <w:ind w:left="0" w:firstLine="480"/>
        <w:rPr>
          <w:rFonts w:ascii="仿宋_GB2312" w:hAnsi="仿宋_GB2312"/>
          <w:sz w:val="24"/>
          <w:szCs w:val="24"/>
          <w:lang w:val="en-US" w:eastAsia="zh-CN"/>
        </w:rPr>
      </w:pPr>
      <w:r>
        <w:rPr>
          <w:rFonts w:ascii="仿宋_GB2312" w:hAnsi="仿宋_GB2312"/>
          <w:sz w:val="24"/>
          <w:szCs w:val="24"/>
        </w:rPr>
        <w:t>D</w:t>
      </w:r>
      <w:r>
        <w:rPr>
          <w:rFonts w:ascii="仿宋_GB2312" w:hAnsi="仿宋_GB2312"/>
          <w:sz w:val="24"/>
          <w:szCs w:val="24"/>
        </w:rPr>
        <w:t>、</w:t>
      </w:r>
      <w:r>
        <w:rPr>
          <w:rFonts w:ascii="仿宋_GB2312" w:hAnsi="仿宋_GB2312"/>
          <w:sz w:val="24"/>
          <w:szCs w:val="24"/>
          <w:lang w:val="en-US" w:eastAsia="zh-CN"/>
        </w:rPr>
        <w:t>对于出口货车轴数与入口不同的情况，收费人员应首先判断其是否为正常改装车，</w:t>
      </w:r>
    </w:p>
    <w:p>
      <w:pPr>
        <w:pStyle w:val="Normal"/>
        <w:numPr>
          <w:ilvl w:val="0"/>
          <w:numId w:val="0"/>
        </w:numPr>
        <w:spacing w:lineRule="exact" w:line="440"/>
        <w:ind w:left="0" w:firstLine="480"/>
        <w:rPr>
          <w:rFonts w:ascii="仿宋_GB2312" w:hAnsi="仿宋_GB2312"/>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同时要求司机将加装车轴放下后进行称重，如遇非法改装车立即通知高速执法部</w:t>
      </w:r>
    </w:p>
    <w:p>
      <w:pPr>
        <w:pStyle w:val="Normal"/>
        <w:numPr>
          <w:ilvl w:val="0"/>
          <w:numId w:val="0"/>
        </w:numPr>
        <w:spacing w:lineRule="exact" w:line="440"/>
        <w:ind w:left="0" w:firstLine="480"/>
        <w:rPr>
          <w:rFonts w:ascii="仿宋_GB2312" w:hAnsi="仿宋_GB2312"/>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门，做好拍照记录上报工作。</w:t>
      </w:r>
    </w:p>
    <w:p>
      <w:pPr>
        <w:pStyle w:val="Normal"/>
        <w:spacing w:lineRule="exact" w:line="440"/>
        <w:ind w:left="-27" w:firstLine="480"/>
        <w:rPr>
          <w:rFonts w:ascii="仿宋_GB2312" w:hAnsi="仿宋_GB2312"/>
          <w:sz w:val="24"/>
          <w:szCs w:val="24"/>
        </w:rPr>
      </w:pPr>
      <w:r>
        <w:rPr>
          <w:color w:val="000000"/>
        </w:rPr>
        <w:t>四、判断题（每题</w:t>
      </w:r>
      <w:r>
        <w:rPr>
          <w:color w:val="000000"/>
        </w:rPr>
        <w:t>1</w:t>
      </w:r>
      <w:r>
        <w:rPr>
          <w:color w:val="000000"/>
        </w:rPr>
        <w:t>分，共</w:t>
      </w:r>
      <w:r>
        <w:rPr>
          <w:color w:val="000000"/>
        </w:rPr>
        <w:t>10</w:t>
      </w:r>
      <w:r>
        <w:rPr>
          <w:color w:val="000000"/>
        </w:rPr>
        <w:t>分</w:t>
      </w:r>
      <w:r>
        <w:rPr>
          <w:rFonts w:ascii="仿宋_GB2312" w:hAnsi="仿宋_GB2312"/>
          <w:sz w:val="24"/>
          <w:szCs w:val="24"/>
        </w:rPr>
        <w:t>）</w:t>
      </w:r>
    </w:p>
    <w:p>
      <w:pPr>
        <w:pStyle w:val="Normal"/>
        <w:spacing w:lineRule="exact" w:line="440"/>
        <w:ind w:left="-27" w:firstLine="480"/>
        <w:jc w:val="left"/>
        <w:rPr>
          <w:rFonts w:ascii="仿宋_GB2312" w:hAnsi="仿宋_GB2312"/>
          <w:sz w:val="24"/>
          <w:lang w:val="en-US" w:eastAsia="zh-CN"/>
        </w:rPr>
      </w:pPr>
      <w:r>
        <w:rPr>
          <w:rFonts w:ascii="仿宋_GB2312" w:hAnsi="仿宋_GB2312"/>
          <w:sz w:val="24"/>
          <w:lang w:val="en-US" w:eastAsia="zh-CN"/>
        </w:rPr>
        <w:t>1</w:t>
      </w:r>
      <w:r>
        <w:rPr>
          <w:rFonts w:ascii="仿宋_GB2312" w:hAnsi="仿宋_GB2312"/>
          <w:sz w:val="24"/>
          <w:lang w:val="en-US" w:eastAsia="zh-CN"/>
        </w:rPr>
        <w:t>、</w:t>
      </w:r>
      <w:r>
        <w:rPr>
          <w:color w:val="000000"/>
          <w:lang w:val="en-US" w:eastAsia="zh-CN"/>
        </w:rPr>
        <w:t>RMB8</w:t>
      </w:r>
      <w:r>
        <w:rPr>
          <w:color w:val="000000"/>
          <w:lang w:val="en-US" w:eastAsia="zh-CN"/>
        </w:rPr>
        <w:t>，</w:t>
      </w:r>
      <w:r>
        <w:rPr>
          <w:color w:val="000000"/>
          <w:lang w:val="en-US" w:eastAsia="zh-CN"/>
        </w:rPr>
        <w:t>020</w:t>
      </w:r>
      <w:r>
        <w:rPr>
          <w:color w:val="000000"/>
          <w:lang w:val="en-US" w:eastAsia="zh-CN"/>
        </w:rPr>
        <w:t>，</w:t>
      </w:r>
      <w:r>
        <w:rPr>
          <w:color w:val="000000"/>
          <w:lang w:val="en-US" w:eastAsia="zh-CN"/>
        </w:rPr>
        <w:t>650.00</w:t>
      </w:r>
      <w:r>
        <w:rPr>
          <w:color w:val="000000"/>
          <w:lang w:val="en-US" w:eastAsia="zh-CN"/>
        </w:rPr>
        <w:t>的大写为：</w:t>
      </w:r>
      <w:r>
        <w:rPr>
          <w:color w:val="000000"/>
          <w:u w:val="none"/>
          <w:lang w:val="en-US" w:eastAsia="zh-CN"/>
        </w:rPr>
        <w:t>捌佰零贰万零陆佰伍拾元整</w:t>
      </w:r>
      <w:r>
        <w:rPr>
          <w:rFonts w:ascii="仿宋_GB2312" w:hAnsi="仿宋_GB2312"/>
          <w:sz w:val="24"/>
          <w:lang w:val="en-US" w:eastAsia="zh-CN"/>
        </w:rPr>
        <w:t xml:space="preserve">             </w:t>
      </w:r>
      <w:r>
        <w:rPr>
          <w:rFonts w:ascii="仿宋_GB2312" w:hAnsi="仿宋_GB2312"/>
          <w:sz w:val="24"/>
        </w:rPr>
        <w:t xml:space="preserve">（ </w:t>
      </w:r>
      <w:r>
        <w:rPr>
          <w:rFonts w:ascii="仿宋_GB2312" w:hAnsi="仿宋_GB2312"/>
          <w:sz w:val="24"/>
          <w:lang w:val="en-US" w:eastAsia="zh-CN"/>
        </w:rPr>
        <w:t>√</w:t>
      </w:r>
      <w:r>
        <w:rPr>
          <w:rFonts w:ascii="仿宋_GB2312" w:hAnsi="仿宋_GB2312"/>
          <w:sz w:val="24"/>
        </w:rPr>
        <w:t xml:space="preserve"> ）</w:t>
      </w:r>
      <w:r>
        <w:rPr>
          <w:rFonts w:ascii="仿宋_GB2312" w:hAnsi="仿宋_GB2312"/>
          <w:sz w:val="24"/>
          <w:lang w:val="en-US" w:eastAsia="zh-CN"/>
        </w:rPr>
        <w:t xml:space="preserve">                             </w:t>
      </w:r>
    </w:p>
    <w:p>
      <w:pPr>
        <w:pStyle w:val="Normal"/>
        <w:spacing w:lineRule="exact" w:line="440"/>
        <w:ind w:left="-27" w:firstLine="480"/>
        <w:jc w:val="left"/>
        <w:rPr>
          <w:rFonts w:ascii="仿宋_GB2312" w:hAnsi="仿宋_GB2312"/>
          <w:sz w:val="24"/>
          <w:lang w:val="en-US" w:eastAsia="zh-CN"/>
        </w:rPr>
      </w:pPr>
      <w:r>
        <w:rPr>
          <w:rFonts w:ascii="仿宋_GB2312" w:hAnsi="仿宋_GB2312"/>
          <w:sz w:val="24"/>
          <w:lang w:val="en-US" w:eastAsia="zh-CN"/>
        </w:rPr>
        <w:t>2</w:t>
      </w:r>
      <w:r>
        <w:rPr>
          <w:rFonts w:ascii="仿宋_GB2312" w:hAnsi="仿宋_GB2312"/>
          <w:sz w:val="24"/>
          <w:lang w:val="en-US" w:eastAsia="zh-CN"/>
        </w:rPr>
        <w:t>、目前乐宜、乐自高速路段共有</w:t>
      </w:r>
      <w:r>
        <w:rPr>
          <w:rFonts w:ascii="仿宋_GB2312" w:hAnsi="仿宋_GB2312"/>
          <w:sz w:val="24"/>
          <w:lang w:val="en-US" w:eastAsia="zh-CN"/>
        </w:rPr>
        <w:t>4</w:t>
      </w:r>
      <w:r>
        <w:rPr>
          <w:rFonts w:ascii="仿宋_GB2312" w:hAnsi="仿宋_GB2312"/>
          <w:sz w:val="24"/>
          <w:lang w:val="en-US" w:eastAsia="zh-CN"/>
        </w:rPr>
        <w:t>处多路径标识站点。</w:t>
      </w:r>
      <w:r>
        <w:rPr>
          <w:rFonts w:ascii="仿宋_GB2312" w:hAnsi="仿宋_GB2312"/>
          <w:sz w:val="24"/>
        </w:rPr>
        <w:t xml:space="preserve">             </w:t>
      </w:r>
      <w:r>
        <w:rPr>
          <w:rFonts w:ascii="仿宋_GB2312" w:hAnsi="仿宋_GB2312"/>
          <w:sz w:val="24"/>
          <w:lang w:val="en-US" w:eastAsia="zh-CN"/>
        </w:rPr>
        <w:t xml:space="preserve">      </w:t>
      </w:r>
      <w:r>
        <w:rPr>
          <w:rFonts w:ascii="仿宋_GB2312" w:hAnsi="仿宋_GB2312"/>
          <w:sz w:val="24"/>
        </w:rPr>
        <w:t xml:space="preserve">（ </w:t>
      </w:r>
      <w:r>
        <w:rPr>
          <w:rFonts w:ascii="仿宋_GB2312" w:hAnsi="仿宋_GB2312"/>
          <w:sz w:val="24"/>
        </w:rPr>
        <w:t xml:space="preserve">× </w:t>
      </w:r>
      <w:r>
        <w:rPr>
          <w:rFonts w:ascii="仿宋_GB2312" w:hAnsi="仿宋_GB2312"/>
          <w:sz w:val="24"/>
        </w:rPr>
        <w:t xml:space="preserve">）                                    </w:t>
      </w:r>
      <w:r>
        <w:rPr>
          <w:rFonts w:ascii="仿宋_GB2312" w:hAnsi="仿宋_GB2312"/>
          <w:sz w:val="24"/>
          <w:lang w:val="en-US" w:eastAsia="zh-CN"/>
        </w:rPr>
        <w:t xml:space="preserve">    </w:t>
      </w:r>
    </w:p>
    <w:p>
      <w:pPr>
        <w:pStyle w:val="Normal"/>
        <w:spacing w:lineRule="exact" w:line="440"/>
        <w:ind w:left="-27" w:firstLine="480"/>
        <w:jc w:val="left"/>
        <w:rPr>
          <w:rFonts w:ascii="仿宋_GB2312" w:hAnsi="仿宋_GB2312"/>
          <w:sz w:val="24"/>
        </w:rPr>
      </w:pPr>
      <w:r>
        <w:rPr>
          <w:rFonts w:ascii="仿宋_GB2312" w:hAnsi="仿宋_GB2312"/>
          <w:sz w:val="24"/>
        </w:rPr>
        <w:t>3</w:t>
      </w:r>
      <w:r>
        <w:rPr>
          <w:rFonts w:ascii="仿宋_GB2312" w:hAnsi="仿宋_GB2312"/>
          <w:sz w:val="24"/>
        </w:rPr>
        <w:t>、</w:t>
      </w:r>
      <w:r>
        <w:rPr>
          <w:rFonts w:ascii="仿宋_GB2312" w:hAnsi="仿宋_GB2312"/>
          <w:sz w:val="24"/>
          <w:lang w:val="en-US" w:eastAsia="zh-CN"/>
        </w:rPr>
        <w:t>汛期开始后</w:t>
      </w:r>
      <w:r>
        <w:rPr>
          <w:rFonts w:ascii="仿宋_GB2312" w:hAnsi="仿宋_GB2312" w:cs="宋体"/>
          <w:sz w:val="24"/>
          <w:szCs w:val="24"/>
          <w:lang w:val="en-US" w:eastAsia="zh-CN"/>
        </w:rPr>
        <w:t>应进行防汛</w:t>
      </w:r>
      <w:r>
        <w:rPr>
          <w:rFonts w:ascii="仿宋_GB2312" w:hAnsi="仿宋_GB2312" w:cs="宋体"/>
          <w:sz w:val="24"/>
          <w:szCs w:val="24"/>
          <w:u w:val="none"/>
          <w:lang w:val="en-US" w:eastAsia="zh-CN"/>
        </w:rPr>
        <w:t>物资</w:t>
      </w:r>
      <w:r>
        <w:rPr>
          <w:rFonts w:ascii="仿宋_GB2312" w:hAnsi="仿宋_GB2312" w:cs="宋体"/>
          <w:sz w:val="24"/>
          <w:szCs w:val="24"/>
          <w:lang w:val="en-US" w:eastAsia="zh-CN"/>
        </w:rPr>
        <w:t>和设备检查工作。</w:t>
      </w:r>
      <w:r>
        <w:rPr>
          <w:rFonts w:ascii="仿宋_GB2312" w:hAnsi="仿宋_GB2312"/>
          <w:sz w:val="24"/>
        </w:rPr>
        <w:t xml:space="preserve">                </w:t>
      </w:r>
      <w:r>
        <w:rPr>
          <w:rFonts w:ascii="仿宋_GB2312" w:hAnsi="仿宋_GB2312"/>
          <w:sz w:val="24"/>
          <w:lang w:val="en-US" w:eastAsia="zh-CN"/>
        </w:rPr>
        <w:t xml:space="preserve">     </w:t>
      </w:r>
      <w:r>
        <w:rPr>
          <w:rFonts w:ascii="仿宋_GB2312" w:hAnsi="仿宋_GB2312"/>
          <w:sz w:val="24"/>
        </w:rPr>
        <w:t xml:space="preserve"> </w:t>
      </w:r>
      <w:r>
        <w:rPr>
          <w:rFonts w:ascii="仿宋_GB2312" w:hAnsi="仿宋_GB2312"/>
          <w:sz w:val="24"/>
          <w:lang w:val="en-US" w:eastAsia="zh-CN"/>
        </w:rPr>
        <w:t xml:space="preserve">   </w:t>
      </w:r>
      <w:r>
        <w:rPr>
          <w:rFonts w:ascii="仿宋_GB2312" w:hAnsi="仿宋_GB2312"/>
          <w:sz w:val="24"/>
        </w:rPr>
        <w:t xml:space="preserve">（ </w:t>
      </w:r>
      <w:r>
        <w:rPr>
          <w:rFonts w:ascii="仿宋_GB2312" w:hAnsi="仿宋_GB2312"/>
          <w:sz w:val="24"/>
          <w:lang w:val="en-US" w:eastAsia="zh-CN"/>
        </w:rPr>
        <w:t>×</w:t>
      </w:r>
      <w:r>
        <w:rPr>
          <w:rFonts w:ascii="仿宋_GB2312" w:hAnsi="仿宋_GB2312"/>
          <w:sz w:val="24"/>
        </w:rPr>
        <w:t xml:space="preserve"> </w:t>
      </w:r>
      <w:r>
        <w:rPr>
          <w:rFonts w:ascii="仿宋_GB2312" w:hAnsi="仿宋_GB2312"/>
          <w:sz w:val="24"/>
        </w:rPr>
        <w:t xml:space="preserve">）    </w:t>
      </w:r>
      <w:r>
        <w:rPr>
          <w:rFonts w:ascii="仿宋_GB2312" w:hAnsi="仿宋_GB2312"/>
          <w:sz w:val="24"/>
          <w:lang w:val="en-US" w:eastAsia="zh-CN"/>
        </w:rPr>
        <w:t xml:space="preserve">          </w:t>
      </w:r>
      <w:r>
        <w:rPr>
          <w:rFonts w:ascii="仿宋_GB2312" w:hAnsi="仿宋_GB2312"/>
          <w:sz w:val="24"/>
        </w:rPr>
        <w:t xml:space="preserve">   </w:t>
      </w:r>
      <w:r>
        <w:rPr>
          <w:rFonts w:ascii="仿宋_GB2312" w:hAnsi="仿宋_GB2312"/>
          <w:sz w:val="24"/>
          <w:lang w:val="en-US" w:eastAsia="zh-CN"/>
        </w:rPr>
        <w:t xml:space="preserve">                           </w:t>
      </w:r>
    </w:p>
    <w:p>
      <w:pPr>
        <w:pStyle w:val="Normal"/>
        <w:spacing w:lineRule="exact" w:line="440"/>
        <w:ind w:left="-27" w:firstLine="480"/>
        <w:jc w:val="left"/>
        <w:rPr>
          <w:rFonts w:ascii="仿宋_GB2312" w:hAnsi="仿宋_GB2312"/>
          <w:sz w:val="24"/>
          <w:lang w:val="en-US" w:eastAsia="zh-CN"/>
        </w:rPr>
      </w:pPr>
      <w:r>
        <w:rPr>
          <w:rFonts w:ascii="仿宋_GB2312" w:hAnsi="仿宋_GB2312"/>
          <w:sz w:val="24"/>
        </w:rPr>
        <w:t>4</w:t>
      </w:r>
      <w:r>
        <w:rPr>
          <w:rFonts w:ascii="仿宋_GB2312" w:hAnsi="仿宋_GB2312"/>
          <w:sz w:val="24"/>
        </w:rPr>
        <w:t>、</w:t>
      </w:r>
      <w:r>
        <w:rPr>
          <w:rFonts w:ascii="仿宋_GB2312" w:hAnsi="仿宋_GB2312"/>
          <w:sz w:val="24"/>
          <w:lang w:val="en-US" w:eastAsia="zh-CN"/>
        </w:rPr>
        <w:t>项目服务质量年度评价在</w:t>
      </w:r>
      <w:r>
        <w:rPr>
          <w:rFonts w:ascii="仿宋_GB2312" w:hAnsi="仿宋_GB2312"/>
          <w:sz w:val="24"/>
          <w:lang w:val="en-US" w:eastAsia="zh-CN"/>
        </w:rPr>
        <w:t>80</w:t>
      </w:r>
      <w:r>
        <w:rPr>
          <w:rFonts w:ascii="仿宋_GB2312" w:hAnsi="仿宋_GB2312"/>
          <w:sz w:val="24"/>
          <w:lang w:val="en-US" w:eastAsia="zh-CN"/>
        </w:rPr>
        <w:t>分（含）以下的，按省人民政府批准的收费标准下浮</w:t>
      </w:r>
    </w:p>
    <w:p>
      <w:pPr>
        <w:pStyle w:val="Normal"/>
        <w:spacing w:lineRule="exact" w:line="440"/>
        <w:jc w:val="left"/>
        <w:rPr>
          <w:rFonts w:ascii="仿宋_GB2312" w:hAnsi="仿宋_GB2312"/>
          <w:sz w:val="24"/>
        </w:rPr>
      </w:pPr>
      <w:r>
        <w:rPr>
          <w:rFonts w:cs="仿宋_GB2312" w:ascii="仿宋_GB2312" w:hAnsi="仿宋_GB2312"/>
          <w:sz w:val="24"/>
          <w:lang w:val="en-US" w:eastAsia="zh-CN"/>
        </w:rPr>
        <w:t xml:space="preserve">       </w:t>
      </w:r>
      <w:r>
        <w:rPr>
          <w:rFonts w:ascii="仿宋_GB2312" w:hAnsi="仿宋_GB2312"/>
          <w:sz w:val="24"/>
          <w:lang w:val="en-US" w:eastAsia="zh-CN"/>
        </w:rPr>
        <w:t>5%</w:t>
      </w:r>
      <w:r>
        <w:rPr>
          <w:rFonts w:ascii="仿宋_GB2312" w:hAnsi="仿宋_GB2312"/>
          <w:sz w:val="24"/>
          <w:lang w:val="en-US" w:eastAsia="zh-CN"/>
        </w:rPr>
        <w:t xml:space="preserve">核准次年度车辆通行费收费标准。                                 </w:t>
      </w:r>
      <w:r>
        <w:rPr>
          <w:rFonts w:ascii="仿宋_GB2312" w:hAnsi="仿宋_GB2312"/>
          <w:sz w:val="24"/>
        </w:rPr>
        <w:t>（</w:t>
      </w:r>
      <w:r>
        <w:rPr>
          <w:rFonts w:ascii="仿宋_GB2312" w:hAnsi="仿宋_GB2312"/>
          <w:sz w:val="24"/>
          <w:lang w:val="en-US" w:eastAsia="zh-CN"/>
        </w:rPr>
        <w:t xml:space="preserve"> </w:t>
      </w:r>
      <w:r>
        <w:rPr>
          <w:rFonts w:ascii="仿宋_GB2312" w:hAnsi="仿宋_GB2312"/>
          <w:sz w:val="24"/>
          <w:lang w:val="en-US" w:eastAsia="zh-CN"/>
        </w:rPr>
        <w:t>×</w:t>
      </w:r>
      <w:r>
        <w:rPr>
          <w:rFonts w:ascii="仿宋_GB2312" w:hAnsi="仿宋_GB2312"/>
          <w:sz w:val="24"/>
        </w:rPr>
        <w:t xml:space="preserve"> </w:t>
      </w:r>
      <w:r>
        <w:rPr>
          <w:rFonts w:ascii="仿宋_GB2312" w:hAnsi="仿宋_GB2312"/>
          <w:sz w:val="24"/>
        </w:rPr>
        <w:t xml:space="preserve">）                                                            </w:t>
      </w:r>
    </w:p>
    <w:p>
      <w:pPr>
        <w:pStyle w:val="Normal"/>
        <w:spacing w:lineRule="exact" w:line="440"/>
        <w:jc w:val="left"/>
        <w:rPr>
          <w:rFonts w:ascii="仿宋_GB2312" w:hAnsi="仿宋_GB2312"/>
          <w:sz w:val="24"/>
          <w:lang w:val="en-US" w:eastAsia="zh-CN"/>
        </w:rPr>
      </w:pPr>
      <w:r>
        <w:rPr>
          <w:rFonts w:cs="仿宋_GB2312" w:ascii="仿宋_GB2312" w:hAnsi="仿宋_GB2312"/>
          <w:sz w:val="24"/>
          <w:lang w:val="en-US" w:eastAsia="zh-CN"/>
        </w:rPr>
        <w:t xml:space="preserve">    </w:t>
      </w:r>
      <w:r>
        <w:rPr>
          <w:rFonts w:ascii="仿宋_GB2312" w:hAnsi="仿宋_GB2312"/>
          <w:sz w:val="24"/>
          <w:lang w:val="en-US" w:eastAsia="zh-CN"/>
        </w:rPr>
        <w:t>5</w:t>
      </w:r>
      <w:r>
        <w:rPr>
          <w:rFonts w:ascii="仿宋_GB2312" w:hAnsi="仿宋_GB2312"/>
          <w:sz w:val="24"/>
          <w:lang w:val="en-US" w:eastAsia="zh-CN"/>
        </w:rPr>
        <w:t>、收费公路权益包括收费权、广告经营权、服务设施经营权。             （ √ ）</w:t>
      </w:r>
    </w:p>
    <w:p>
      <w:pPr>
        <w:pStyle w:val="Normal"/>
        <w:numPr>
          <w:ilvl w:val="0"/>
          <w:numId w:val="2"/>
        </w:numPr>
        <w:spacing w:lineRule="exact" w:line="440"/>
        <w:ind w:left="-27" w:firstLine="480"/>
        <w:jc w:val="left"/>
        <w:rPr>
          <w:rFonts w:ascii="仿宋_GB2312" w:hAnsi="仿宋_GB2312"/>
          <w:sz w:val="24"/>
          <w:lang w:val="en-US" w:eastAsia="zh-CN"/>
        </w:rPr>
      </w:pPr>
      <w:r>
        <w:rPr>
          <w:rFonts w:ascii="仿宋_GB2312" w:hAnsi="仿宋_GB2312"/>
          <w:sz w:val="24"/>
          <w:lang w:val="en-US" w:eastAsia="zh-CN"/>
        </w:rPr>
        <w:t>高速公路服务区应当提供如厕、停车、饮用水、车辆加油、加水、维修和购物等经</w:t>
      </w:r>
    </w:p>
    <w:p>
      <w:pPr>
        <w:pStyle w:val="Normal"/>
        <w:numPr>
          <w:ilvl w:val="0"/>
          <w:numId w:val="0"/>
        </w:numPr>
        <w:spacing w:lineRule="exact" w:line="440"/>
        <w:ind w:left="453" w:hanging="0"/>
        <w:jc w:val="left"/>
        <w:rPr>
          <w:rFonts w:ascii="仿宋_GB2312" w:hAnsi="仿宋_GB2312"/>
          <w:sz w:val="24"/>
        </w:rPr>
      </w:pPr>
      <w:r>
        <w:rPr>
          <w:rFonts w:cs="仿宋_GB2312" w:ascii="仿宋_GB2312" w:hAnsi="仿宋_GB2312"/>
          <w:sz w:val="24"/>
          <w:lang w:val="en-US" w:eastAsia="zh-CN"/>
        </w:rPr>
        <w:t xml:space="preserve">   </w:t>
      </w:r>
      <w:r>
        <w:rPr>
          <w:rFonts w:ascii="仿宋_GB2312" w:hAnsi="仿宋_GB2312"/>
          <w:sz w:val="24"/>
          <w:lang w:val="en-US" w:eastAsia="zh-CN"/>
        </w:rPr>
        <w:t xml:space="preserve">营性服务。                                                       </w:t>
      </w:r>
      <w:r>
        <w:rPr>
          <w:rFonts w:ascii="仿宋_GB2312" w:hAnsi="仿宋_GB2312"/>
          <w:sz w:val="24"/>
        </w:rPr>
        <w:t xml:space="preserve">（ </w:t>
      </w:r>
      <w:r>
        <w:rPr>
          <w:rFonts w:ascii="仿宋_GB2312" w:hAnsi="仿宋_GB2312"/>
          <w:sz w:val="24"/>
          <w:lang w:val="en-US" w:eastAsia="zh-CN"/>
        </w:rPr>
        <w:t xml:space="preserve">× </w:t>
      </w:r>
      <w:r>
        <w:rPr>
          <w:rFonts w:ascii="仿宋_GB2312" w:hAnsi="仿宋_GB2312"/>
          <w:sz w:val="24"/>
        </w:rPr>
        <w:t>）</w:t>
      </w:r>
      <w:r>
        <w:rPr>
          <w:rFonts w:ascii="仿宋_GB2312" w:hAnsi="仿宋_GB2312"/>
          <w:sz w:val="24"/>
          <w:lang w:val="en-US" w:eastAsia="zh-CN"/>
        </w:rPr>
        <w:t xml:space="preserve">                                                 </w:t>
      </w:r>
      <w:r>
        <w:rPr>
          <w:rFonts w:ascii="仿宋_GB2312" w:hAnsi="仿宋_GB2312"/>
          <w:sz w:val="24"/>
        </w:rPr>
        <w:t xml:space="preserve">                              </w:t>
      </w:r>
      <w:r>
        <w:rPr>
          <w:rFonts w:ascii="仿宋_GB2312" w:hAnsi="仿宋_GB2312"/>
          <w:sz w:val="24"/>
          <w:lang w:val="en-US" w:eastAsia="zh-CN"/>
        </w:rPr>
        <w:t xml:space="preserve"> </w:t>
      </w:r>
    </w:p>
    <w:p>
      <w:pPr>
        <w:pStyle w:val="Normal"/>
        <w:numPr>
          <w:ilvl w:val="0"/>
          <w:numId w:val="2"/>
        </w:numPr>
        <w:spacing w:lineRule="exact" w:line="440"/>
        <w:ind w:left="-27" w:firstLine="480"/>
        <w:jc w:val="left"/>
        <w:rPr>
          <w:rFonts w:ascii="仿宋_GB2312" w:hAnsi="仿宋_GB2312"/>
          <w:sz w:val="24"/>
          <w:lang w:val="en-US" w:eastAsia="zh-CN"/>
        </w:rPr>
      </w:pPr>
      <w:r>
        <w:rPr>
          <w:rFonts w:ascii="仿宋_GB2312" w:hAnsi="仿宋_GB2312"/>
          <w:sz w:val="24"/>
          <w:lang w:val="en-US" w:eastAsia="zh-CN"/>
        </w:rPr>
        <w:t>目前全省高速公路有</w:t>
      </w:r>
      <w:r>
        <w:rPr>
          <w:rFonts w:ascii="仿宋_GB2312" w:hAnsi="仿宋_GB2312"/>
          <w:sz w:val="24"/>
          <w:lang w:val="en-US" w:eastAsia="zh-CN"/>
        </w:rPr>
        <w:t>434</w:t>
      </w:r>
      <w:r>
        <w:rPr>
          <w:rFonts w:ascii="仿宋_GB2312" w:hAnsi="仿宋_GB2312"/>
          <w:sz w:val="24"/>
          <w:lang w:val="en-US" w:eastAsia="zh-CN"/>
        </w:rPr>
        <w:t>处入口按规定建成了入口计重监测点，包含乐宜高速</w:t>
      </w:r>
      <w:r>
        <w:rPr>
          <w:rFonts w:ascii="仿宋_GB2312" w:hAnsi="仿宋_GB2312"/>
          <w:sz w:val="24"/>
          <w:lang w:val="en-US" w:eastAsia="zh-CN"/>
        </w:rPr>
        <w:t>6</w:t>
      </w:r>
      <w:r>
        <w:rPr>
          <w:rFonts w:ascii="仿宋_GB2312" w:hAnsi="仿宋_GB2312"/>
          <w:sz w:val="24"/>
          <w:lang w:val="en-US" w:eastAsia="zh-CN"/>
        </w:rPr>
        <w:t xml:space="preserve">处， </w:t>
      </w:r>
    </w:p>
    <w:p>
      <w:pPr>
        <w:pStyle w:val="Normal"/>
        <w:numPr>
          <w:ilvl w:val="0"/>
          <w:numId w:val="0"/>
        </w:numPr>
        <w:spacing w:lineRule="exact" w:line="440"/>
        <w:ind w:left="453" w:hanging="0"/>
        <w:jc w:val="left"/>
        <w:rPr>
          <w:rFonts w:ascii="仿宋_GB2312" w:hAnsi="仿宋_GB2312"/>
          <w:sz w:val="24"/>
        </w:rPr>
      </w:pPr>
      <w:r>
        <w:rPr>
          <w:rFonts w:cs="仿宋_GB2312" w:ascii="仿宋_GB2312" w:hAnsi="仿宋_GB2312"/>
          <w:sz w:val="24"/>
          <w:lang w:val="en-US" w:eastAsia="zh-CN"/>
        </w:rPr>
        <w:t xml:space="preserve">   </w:t>
      </w:r>
      <w:r>
        <w:rPr>
          <w:rFonts w:ascii="仿宋_GB2312" w:hAnsi="仿宋_GB2312"/>
          <w:sz w:val="24"/>
          <w:lang w:val="en-US" w:eastAsia="zh-CN"/>
        </w:rPr>
        <w:t>乐自高速</w:t>
      </w:r>
      <w:r>
        <w:rPr>
          <w:rFonts w:ascii="仿宋_GB2312" w:hAnsi="仿宋_GB2312"/>
          <w:sz w:val="24"/>
          <w:lang w:val="en-US" w:eastAsia="zh-CN"/>
        </w:rPr>
        <w:t>7</w:t>
      </w:r>
      <w:r>
        <w:rPr>
          <w:rFonts w:ascii="仿宋_GB2312" w:hAnsi="仿宋_GB2312"/>
          <w:sz w:val="24"/>
          <w:lang w:val="en-US" w:eastAsia="zh-CN"/>
        </w:rPr>
        <w:t xml:space="preserve">处。                                                     </w:t>
      </w:r>
      <w:r>
        <w:rPr>
          <w:rFonts w:ascii="仿宋_GB2312" w:hAnsi="仿宋_GB2312"/>
          <w:sz w:val="24"/>
        </w:rPr>
        <w:t xml:space="preserve">（ </w:t>
      </w:r>
      <w:r>
        <w:rPr>
          <w:rFonts w:ascii="仿宋_GB2312" w:hAnsi="仿宋_GB2312"/>
          <w:sz w:val="24"/>
          <w:lang w:val="en-US" w:eastAsia="zh-CN"/>
        </w:rPr>
        <w:t xml:space="preserve">√ </w:t>
      </w:r>
      <w:r>
        <w:rPr>
          <w:rFonts w:ascii="仿宋_GB2312" w:hAnsi="仿宋_GB2312"/>
          <w:sz w:val="24"/>
        </w:rPr>
        <w:t>）</w:t>
      </w:r>
      <w:r>
        <w:rPr>
          <w:rFonts w:ascii="仿宋_GB2312" w:hAnsi="仿宋_GB2312"/>
          <w:sz w:val="24"/>
          <w:lang w:val="en-US" w:eastAsia="zh-CN"/>
        </w:rPr>
        <w:t xml:space="preserve"> </w:t>
      </w:r>
      <w:r>
        <w:rPr>
          <w:rFonts w:ascii="仿宋_GB2312" w:hAnsi="仿宋_GB2312"/>
          <w:sz w:val="24"/>
        </w:rPr>
        <w:t xml:space="preserve">           </w:t>
      </w:r>
      <w:r>
        <w:rPr>
          <w:rFonts w:ascii="仿宋_GB2312" w:hAnsi="仿宋_GB2312"/>
          <w:sz w:val="24"/>
          <w:lang w:val="en-US" w:eastAsia="zh-CN"/>
        </w:rPr>
        <w:t xml:space="preserve"> </w:t>
      </w:r>
      <w:r>
        <w:rPr>
          <w:rFonts w:ascii="仿宋_GB2312" w:hAnsi="仿宋_GB2312"/>
          <w:sz w:val="24"/>
        </w:rPr>
        <w:t xml:space="preserve">   </w:t>
      </w:r>
      <w:r>
        <w:rPr>
          <w:rFonts w:ascii="仿宋_GB2312" w:hAnsi="仿宋_GB2312"/>
          <w:sz w:val="24"/>
          <w:lang w:val="en-US" w:eastAsia="zh-CN"/>
        </w:rPr>
        <w:t xml:space="preserve">          </w:t>
      </w:r>
    </w:p>
    <w:p>
      <w:pPr>
        <w:pStyle w:val="Normal"/>
        <w:numPr>
          <w:ilvl w:val="0"/>
          <w:numId w:val="0"/>
        </w:numPr>
        <w:spacing w:lineRule="exact" w:line="440"/>
        <w:ind w:left="0" w:firstLine="480"/>
        <w:jc w:val="left"/>
        <w:rPr>
          <w:rFonts w:ascii="仿宋_GB2312" w:hAnsi="仿宋_GB2312"/>
          <w:sz w:val="24"/>
          <w:lang w:val="en-US" w:eastAsia="zh-CN"/>
        </w:rPr>
      </w:pPr>
      <w:r>
        <w:rPr>
          <w:rFonts w:ascii="仿宋_GB2312" w:hAnsi="仿宋_GB2312"/>
          <w:sz w:val="24"/>
          <w:lang w:val="en-US" w:eastAsia="zh-CN"/>
        </w:rPr>
        <w:t>8</w:t>
      </w:r>
      <w:r>
        <w:rPr>
          <w:rFonts w:ascii="仿宋_GB2312" w:hAnsi="仿宋_GB2312"/>
          <w:sz w:val="24"/>
          <w:lang w:val="en-US" w:eastAsia="zh-CN"/>
        </w:rPr>
        <w:t>、高速公路，是指按照国家公路工程技术标准建设的专供汽车分道高速行驶并全部控</w:t>
      </w:r>
    </w:p>
    <w:p>
      <w:pPr>
        <w:pStyle w:val="Normal"/>
        <w:numPr>
          <w:ilvl w:val="0"/>
          <w:numId w:val="0"/>
        </w:numPr>
        <w:spacing w:lineRule="exact" w:line="440"/>
        <w:ind w:left="0" w:firstLine="480"/>
        <w:jc w:val="left"/>
        <w:rPr>
          <w:rFonts w:ascii="仿宋_GB2312" w:hAnsi="仿宋_GB2312"/>
          <w:sz w:val="24"/>
        </w:rPr>
      </w:pPr>
      <w:r>
        <w:rPr>
          <w:rFonts w:cs="仿宋_GB2312" w:ascii="仿宋_GB2312" w:hAnsi="仿宋_GB2312"/>
          <w:sz w:val="24"/>
          <w:lang w:val="en-US" w:eastAsia="zh-CN"/>
        </w:rPr>
        <w:t xml:space="preserve">   </w:t>
      </w:r>
      <w:r>
        <w:rPr>
          <w:rFonts w:ascii="仿宋_GB2312" w:hAnsi="仿宋_GB2312"/>
          <w:sz w:val="24"/>
          <w:lang w:val="en-US" w:eastAsia="zh-CN"/>
        </w:rPr>
        <w:t xml:space="preserve">制出入的多车道公路。                                             </w:t>
      </w:r>
      <w:r>
        <w:rPr>
          <w:rFonts w:ascii="仿宋_GB2312" w:hAnsi="仿宋_GB2312"/>
          <w:sz w:val="24"/>
        </w:rPr>
        <w:t xml:space="preserve">（ </w:t>
      </w:r>
      <w:r>
        <w:rPr>
          <w:rFonts w:ascii="仿宋_GB2312" w:hAnsi="仿宋_GB2312"/>
          <w:sz w:val="24"/>
          <w:lang w:val="en-US" w:eastAsia="zh-CN"/>
        </w:rPr>
        <w:t>×</w:t>
      </w:r>
      <w:r>
        <w:rPr>
          <w:rFonts w:ascii="仿宋_GB2312" w:hAnsi="仿宋_GB2312"/>
          <w:sz w:val="24"/>
        </w:rPr>
        <w:t xml:space="preserve"> </w:t>
      </w:r>
      <w:r>
        <w:rPr>
          <w:rFonts w:ascii="仿宋_GB2312" w:hAnsi="仿宋_GB2312"/>
          <w:sz w:val="24"/>
        </w:rPr>
        <w:t xml:space="preserve">） </w:t>
      </w:r>
    </w:p>
    <w:p>
      <w:pPr>
        <w:pStyle w:val="Normal"/>
        <w:numPr>
          <w:ilvl w:val="0"/>
          <w:numId w:val="3"/>
        </w:numPr>
        <w:spacing w:lineRule="exact" w:line="440"/>
        <w:ind w:left="-27" w:firstLine="480"/>
        <w:jc w:val="left"/>
        <w:rPr>
          <w:rFonts w:ascii="仿宋_GB2312" w:hAnsi="仿宋_GB2312"/>
          <w:sz w:val="24"/>
        </w:rPr>
      </w:pPr>
      <w:r>
        <w:rPr>
          <w:rFonts w:ascii="仿宋_GB2312" w:hAnsi="仿宋_GB2312"/>
          <w:sz w:val="24"/>
          <w:szCs w:val="24"/>
          <w:lang w:val="en-US" w:eastAsia="zh-CN"/>
        </w:rPr>
        <w:t xml:space="preserve">未来五年，乐山全力推进的重点交通项目为“一航两环三铁四快速五高速”，其中 </w:t>
      </w:r>
    </w:p>
    <w:p>
      <w:pPr>
        <w:pStyle w:val="Normal"/>
        <w:numPr>
          <w:ilvl w:val="0"/>
          <w:numId w:val="0"/>
        </w:numPr>
        <w:spacing w:lineRule="exact" w:line="440"/>
        <w:ind w:left="0" w:hanging="0"/>
        <w:jc w:val="left"/>
        <w:rPr>
          <w:rFonts w:ascii="仿宋_GB2312" w:hAnsi="仿宋_GB2312"/>
          <w:sz w:val="24"/>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五高速”中的绕城高速为我公司施工建设管理项目。</w:t>
      </w:r>
      <w:r>
        <w:rPr>
          <w:rFonts w:ascii="仿宋_GB2312" w:hAnsi="仿宋_GB2312"/>
          <w:sz w:val="24"/>
        </w:rPr>
        <w:t xml:space="preserve"> </w:t>
      </w:r>
      <w:r>
        <w:rPr>
          <w:rFonts w:ascii="仿宋_GB2312" w:hAnsi="仿宋_GB2312"/>
          <w:sz w:val="24"/>
          <w:lang w:val="en-US" w:eastAsia="zh-CN"/>
        </w:rPr>
        <w:t xml:space="preserve">                 </w:t>
      </w:r>
      <w:r>
        <w:rPr>
          <w:rFonts w:ascii="仿宋_GB2312" w:hAnsi="仿宋_GB2312"/>
          <w:sz w:val="24"/>
        </w:rPr>
        <w:t xml:space="preserve">（ √ ）  </w:t>
      </w:r>
      <w:r>
        <w:rPr>
          <w:rFonts w:ascii="仿宋_GB2312" w:hAnsi="仿宋_GB2312"/>
          <w:sz w:val="24"/>
          <w:lang w:val="en-US" w:eastAsia="zh-CN"/>
        </w:rPr>
        <w:t xml:space="preserve">                                        </w:t>
      </w:r>
      <w:r>
        <w:rPr>
          <w:rFonts w:ascii="仿宋_GB2312" w:hAnsi="仿宋_GB2312"/>
          <w:sz w:val="24"/>
        </w:rPr>
        <w:t xml:space="preserve">       </w:t>
      </w:r>
      <w:r>
        <w:rPr>
          <w:rFonts w:ascii="仿宋_GB2312" w:hAnsi="仿宋_GB2312"/>
          <w:sz w:val="24"/>
          <w:lang w:val="en-US" w:eastAsia="zh-CN"/>
        </w:rPr>
        <w:t xml:space="preserve">                          </w:t>
      </w:r>
    </w:p>
    <w:p>
      <w:pPr>
        <w:pStyle w:val="Normal"/>
        <w:numPr>
          <w:ilvl w:val="0"/>
          <w:numId w:val="0"/>
        </w:numPr>
        <w:spacing w:lineRule="exact" w:line="440"/>
        <w:ind w:left="0" w:hanging="0"/>
        <w:jc w:val="left"/>
        <w:rPr>
          <w:rFonts w:ascii="仿宋_GB2312" w:hAnsi="仿宋_GB2312"/>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10</w:t>
      </w:r>
      <w:r>
        <w:rPr>
          <w:rFonts w:ascii="仿宋_GB2312" w:hAnsi="仿宋_GB2312"/>
          <w:sz w:val="24"/>
          <w:lang w:val="en-US" w:eastAsia="zh-CN"/>
        </w:rPr>
        <w:t>、</w:t>
      </w:r>
      <w:r>
        <w:rPr>
          <w:rFonts w:ascii="仿宋_GB2312" w:hAnsi="仿宋_GB2312"/>
          <w:sz w:val="24"/>
          <w:szCs w:val="24"/>
          <w:lang w:val="en-US" w:eastAsia="zh-CN"/>
        </w:rPr>
        <w:t>持调换或者伪造的高速公路通行卡，故意损坏、屏蔽通行卡或者干扰收费设施等</w:t>
      </w:r>
    </w:p>
    <w:p>
      <w:pPr>
        <w:pStyle w:val="Normal"/>
        <w:numPr>
          <w:ilvl w:val="0"/>
          <w:numId w:val="0"/>
        </w:numPr>
        <w:spacing w:lineRule="exact" w:line="440"/>
        <w:ind w:left="0" w:hanging="0"/>
        <w:jc w:val="left"/>
        <w:rPr>
          <w:rFonts w:ascii="仿宋_GB2312" w:hAnsi="仿宋_GB2312"/>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 xml:space="preserve">方式偷逃高速公路车辆通行费的，由高速公路管理机构责令当事人补缴，可并处以 </w:t>
      </w:r>
    </w:p>
    <w:p>
      <w:pPr>
        <w:pStyle w:val="Normal"/>
        <w:numPr>
          <w:ilvl w:val="0"/>
          <w:numId w:val="0"/>
        </w:numPr>
        <w:spacing w:lineRule="exact" w:line="440"/>
        <w:ind w:left="0" w:hanging="0"/>
        <w:jc w:val="left"/>
        <w:rPr>
          <w:rFonts w:ascii="仿宋_GB2312" w:hAnsi="仿宋_GB2312"/>
          <w:sz w:val="24"/>
          <w:szCs w:val="24"/>
          <w:lang w:val="en-US" w:eastAsia="zh-CN"/>
        </w:rPr>
      </w:pPr>
      <w:r>
        <w:rPr>
          <w:rFonts w:cs="仿宋_GB2312" w:ascii="仿宋_GB2312" w:hAnsi="仿宋_GB2312"/>
          <w:sz w:val="24"/>
          <w:szCs w:val="24"/>
          <w:lang w:val="en-US" w:eastAsia="zh-CN"/>
        </w:rPr>
        <w:t xml:space="preserve">       </w:t>
      </w:r>
      <w:r>
        <w:rPr>
          <w:rFonts w:ascii="仿宋_GB2312" w:hAnsi="仿宋_GB2312"/>
          <w:sz w:val="24"/>
          <w:szCs w:val="24"/>
          <w:lang w:val="en-US" w:eastAsia="zh-CN"/>
        </w:rPr>
        <w:t>应缴车辆通行费三倍罚款。                                         （ √ ）</w:t>
      </w:r>
    </w:p>
    <w:p>
      <w:pPr>
        <w:pStyle w:val="Normal"/>
        <w:spacing w:lineRule="exact" w:line="440"/>
        <w:ind w:left="-27" w:firstLine="480"/>
        <w:rPr>
          <w:rFonts w:ascii="仿宋_GB2312" w:hAnsi="仿宋_GB2312"/>
          <w:color w:val="000000"/>
          <w:sz w:val="24"/>
          <w:szCs w:val="24"/>
          <w:lang w:val="en-US" w:eastAsia="zh-CN"/>
        </w:rPr>
      </w:pPr>
      <w:r>
        <w:rPr>
          <w:rFonts w:ascii="仿宋_GB2312" w:hAnsi="仿宋_GB2312"/>
          <w:color w:val="000000"/>
          <w:sz w:val="24"/>
          <w:szCs w:val="24"/>
          <w:lang w:val="en-US" w:eastAsia="zh-CN"/>
        </w:rPr>
      </w:r>
    </w:p>
    <w:p>
      <w:pPr>
        <w:pStyle w:val="Normal"/>
        <w:spacing w:lineRule="exact" w:line="440"/>
        <w:ind w:left="-27" w:firstLine="480"/>
        <w:rPr>
          <w:color w:val="000000"/>
        </w:rPr>
      </w:pPr>
      <w:r>
        <w:rPr>
          <w:color w:val="000000"/>
        </w:rPr>
      </w:r>
    </w:p>
    <w:p>
      <w:pPr>
        <w:pStyle w:val="Normal"/>
        <w:spacing w:lineRule="exact" w:line="440"/>
        <w:ind w:left="-27" w:firstLine="480"/>
        <w:rPr>
          <w:color w:val="000000"/>
        </w:rPr>
      </w:pPr>
      <w:r>
        <w:rPr>
          <w:color w:val="000000"/>
        </w:rPr>
      </w:r>
    </w:p>
    <w:p>
      <w:pPr>
        <w:pStyle w:val="Normal"/>
        <w:spacing w:lineRule="exact" w:line="440"/>
        <w:ind w:left="-27" w:firstLine="480"/>
        <w:rPr>
          <w:color w:val="000000"/>
        </w:rPr>
      </w:pPr>
      <w:r>
        <w:rPr>
          <w:color w:val="000000"/>
        </w:rPr>
      </w:r>
    </w:p>
    <w:p>
      <w:pPr>
        <w:pStyle w:val="Normal"/>
        <w:spacing w:lineRule="exact" w:line="440"/>
        <w:ind w:left="-27" w:firstLine="480"/>
        <w:rPr>
          <w:color w:val="000000"/>
        </w:rPr>
      </w:pPr>
      <w:r>
        <w:rPr>
          <w:color w:val="000000"/>
        </w:rPr>
      </w:r>
    </w:p>
    <w:p>
      <w:pPr>
        <w:pStyle w:val="Normal"/>
        <w:spacing w:lineRule="exact" w:line="440"/>
        <w:ind w:left="-27" w:firstLine="480"/>
        <w:rPr>
          <w:color w:val="000000"/>
        </w:rPr>
      </w:pPr>
      <w:r>
        <w:rPr>
          <w:color w:val="000000"/>
        </w:rPr>
      </w:r>
    </w:p>
    <w:p>
      <w:pPr>
        <w:pStyle w:val="Normal"/>
        <w:spacing w:lineRule="exact" w:line="440"/>
        <w:ind w:left="-27" w:firstLine="480"/>
        <w:rPr>
          <w:color w:val="000000"/>
        </w:rPr>
      </w:pPr>
      <w:r>
        <w:rPr>
          <w:color w:val="000000"/>
        </w:rPr>
      </w:r>
    </w:p>
    <w:p>
      <w:pPr>
        <w:pStyle w:val="Normal"/>
        <w:spacing w:lineRule="exact" w:line="440"/>
        <w:rPr>
          <w:color w:val="000000"/>
        </w:rPr>
      </w:pPr>
      <w:r>
        <w:rPr>
          <w:color w:val="000000"/>
        </w:rPr>
      </w:r>
    </w:p>
    <w:p>
      <w:pPr>
        <w:pStyle w:val="Normal"/>
        <w:spacing w:lineRule="exact" w:line="440"/>
        <w:ind w:left="-27" w:firstLine="480"/>
        <w:rPr>
          <w:rFonts w:ascii="仿宋_GB2312" w:hAnsi="仿宋_GB2312"/>
          <w:sz w:val="24"/>
          <w:szCs w:val="24"/>
        </w:rPr>
      </w:pPr>
      <w:r>
        <w:rPr>
          <w:color w:val="000000"/>
        </w:rPr>
        <w:t>五、问答题（</w:t>
      </w:r>
      <w:r>
        <w:rPr>
          <w:color w:val="000000"/>
        </w:rPr>
        <w:t>1</w:t>
      </w:r>
      <w:r>
        <w:rPr>
          <w:color w:val="000000"/>
          <w:lang w:val="en-US" w:eastAsia="zh-CN"/>
        </w:rPr>
        <w:t>5</w:t>
      </w:r>
      <w:r>
        <w:rPr>
          <w:color w:val="000000"/>
        </w:rPr>
        <w:t>分</w:t>
      </w:r>
      <w:r>
        <w:rPr>
          <w:rFonts w:ascii="仿宋_GB2312" w:hAnsi="仿宋_GB2312"/>
          <w:sz w:val="24"/>
          <w:szCs w:val="24"/>
        </w:rPr>
        <w:t>）</w:t>
      </w:r>
    </w:p>
    <w:p>
      <w:pPr>
        <w:pStyle w:val="Normal"/>
        <w:spacing w:lineRule="exact" w:line="440"/>
        <w:ind w:left="-27" w:firstLine="480"/>
        <w:rPr>
          <w:rFonts w:ascii="仿宋_GB2312" w:hAnsi="仿宋_GB2312"/>
          <w:sz w:val="24"/>
          <w:lang w:val="en-US" w:eastAsia="zh-CN"/>
        </w:rPr>
      </w:pPr>
      <w:r>
        <w:rPr>
          <w:rFonts w:ascii="仿宋_GB2312" w:hAnsi="仿宋_GB2312"/>
          <w:sz w:val="24"/>
          <w:lang w:val="en-US" w:eastAsia="zh-CN"/>
        </w:rPr>
        <w:t>1.</w:t>
      </w:r>
      <w:r>
        <w:rPr>
          <w:rFonts w:ascii="仿宋_GB2312" w:hAnsi="仿宋_GB2312"/>
          <w:sz w:val="24"/>
          <w:lang w:val="en-US" w:eastAsia="zh-CN"/>
        </w:rPr>
        <w:t>请简述入口货车驶入高速具体处理流程，如此车为超限货车如何处理？（</w:t>
      </w:r>
      <w:r>
        <w:rPr>
          <w:rFonts w:ascii="仿宋_GB2312" w:hAnsi="仿宋_GB2312"/>
          <w:sz w:val="24"/>
          <w:lang w:val="en-US" w:eastAsia="zh-CN"/>
        </w:rPr>
        <w:t>5</w:t>
      </w:r>
      <w:r>
        <w:rPr>
          <w:rFonts w:ascii="仿宋_GB2312" w:hAnsi="仿宋_GB2312"/>
          <w:sz w:val="24"/>
          <w:lang w:val="en-US" w:eastAsia="zh-CN"/>
        </w:rPr>
        <w:t>分）</w:t>
      </w:r>
    </w:p>
    <w:p>
      <w:pPr>
        <w:pStyle w:val="Normal"/>
        <w:spacing w:lineRule="exact" w:line="440"/>
        <w:ind w:left="-27" w:firstLine="480"/>
        <w:rPr>
          <w:rFonts w:ascii="仿宋_GB2312" w:hAnsi="仿宋_GB2312"/>
          <w:sz w:val="24"/>
          <w:lang w:val="en-US" w:eastAsia="zh-CN"/>
        </w:rPr>
      </w:pPr>
      <w:r>
        <w:rPr>
          <w:rFonts w:ascii="仿宋_GB2312" w:hAnsi="仿宋_GB2312"/>
          <w:sz w:val="24"/>
          <w:lang w:val="en-US" w:eastAsia="zh-CN"/>
        </w:rPr>
        <w:t>答：</w:t>
      </w:r>
      <w:r>
        <w:rPr>
          <w:rFonts w:ascii="仿宋_GB2312" w:hAnsi="仿宋_GB2312"/>
          <w:sz w:val="24"/>
          <w:lang w:val="en-US" w:eastAsia="zh-CN"/>
        </w:rPr>
        <w:t>A.</w:t>
      </w:r>
      <w:r>
        <w:rPr>
          <w:rFonts w:ascii="仿宋_GB2312" w:hAnsi="仿宋_GB2312"/>
          <w:sz w:val="24"/>
          <w:lang w:val="en-US" w:eastAsia="zh-CN"/>
        </w:rPr>
        <w:t>按规定要求正常过秤（不得放行超速货车）（</w:t>
      </w:r>
      <w:r>
        <w:rPr>
          <w:rFonts w:ascii="仿宋_GB2312" w:hAnsi="仿宋_GB2312"/>
          <w:sz w:val="24"/>
          <w:lang w:val="en-US" w:eastAsia="zh-CN"/>
        </w:rPr>
        <w:t>1</w:t>
      </w:r>
      <w:r>
        <w:rPr>
          <w:rFonts w:ascii="仿宋_GB2312" w:hAnsi="仿宋_GB2312"/>
          <w:sz w:val="24"/>
          <w:lang w:val="en-US" w:eastAsia="zh-CN"/>
        </w:rPr>
        <w:t>分），过秤无误的，检查是否为超限车辆（长宽高及装载货物是否符合规定）（</w:t>
      </w:r>
      <w:r>
        <w:rPr>
          <w:rFonts w:ascii="仿宋_GB2312" w:hAnsi="仿宋_GB2312"/>
          <w:sz w:val="24"/>
          <w:lang w:val="en-US" w:eastAsia="zh-CN"/>
        </w:rPr>
        <w:t>1</w:t>
      </w:r>
      <w:r>
        <w:rPr>
          <w:rFonts w:ascii="仿宋_GB2312" w:hAnsi="仿宋_GB2312"/>
          <w:sz w:val="24"/>
          <w:lang w:val="en-US" w:eastAsia="zh-CN"/>
        </w:rPr>
        <w:t>分）</w:t>
      </w:r>
      <w:r>
        <w:rPr>
          <w:rFonts w:ascii="仿宋_GB2312" w:hAnsi="仿宋_GB2312"/>
          <w:sz w:val="24"/>
          <w:lang w:val="en-US" w:eastAsia="zh-CN"/>
        </w:rPr>
        <w:t>B.</w:t>
      </w:r>
      <w:r>
        <w:rPr>
          <w:rFonts w:ascii="仿宋_GB2312" w:hAnsi="仿宋_GB2312"/>
          <w:sz w:val="24"/>
          <w:lang w:val="en-US" w:eastAsia="zh-CN"/>
        </w:rPr>
        <w:t>如是超限货车，询问是否有超限证（</w:t>
      </w:r>
      <w:r>
        <w:rPr>
          <w:rFonts w:ascii="仿宋_GB2312" w:hAnsi="仿宋_GB2312"/>
          <w:sz w:val="24"/>
          <w:lang w:val="en-US" w:eastAsia="zh-CN"/>
        </w:rPr>
        <w:t>1</w:t>
      </w:r>
      <w:r>
        <w:rPr>
          <w:rFonts w:ascii="仿宋_GB2312" w:hAnsi="仿宋_GB2312"/>
          <w:sz w:val="24"/>
          <w:lang w:val="en-US" w:eastAsia="zh-CN"/>
        </w:rPr>
        <w:t>分），如无超限证，告知超限货车治理法律法规及办理超限运输证事宜并积极劝返（</w:t>
      </w:r>
      <w:r>
        <w:rPr>
          <w:rFonts w:ascii="仿宋_GB2312" w:hAnsi="仿宋_GB2312"/>
          <w:sz w:val="24"/>
          <w:lang w:val="en-US" w:eastAsia="zh-CN"/>
        </w:rPr>
        <w:t>1</w:t>
      </w:r>
      <w:r>
        <w:rPr>
          <w:rFonts w:ascii="仿宋_GB2312" w:hAnsi="仿宋_GB2312"/>
          <w:sz w:val="24"/>
          <w:lang w:val="en-US" w:eastAsia="zh-CN"/>
        </w:rPr>
        <w:t>分）</w:t>
      </w:r>
      <w:r>
        <w:rPr>
          <w:rFonts w:ascii="仿宋_GB2312" w:hAnsi="仿宋_GB2312"/>
          <w:sz w:val="24"/>
          <w:lang w:val="en-US" w:eastAsia="zh-CN"/>
        </w:rPr>
        <w:t>C.</w:t>
      </w:r>
      <w:r>
        <w:rPr>
          <w:rFonts w:ascii="仿宋_GB2312" w:hAnsi="仿宋_GB2312"/>
          <w:sz w:val="24"/>
          <w:lang w:val="en-US" w:eastAsia="zh-CN"/>
        </w:rPr>
        <w:t>处理最后上报监控中心记录（</w:t>
      </w:r>
      <w:r>
        <w:rPr>
          <w:rFonts w:ascii="仿宋_GB2312" w:hAnsi="仿宋_GB2312"/>
          <w:sz w:val="24"/>
          <w:lang w:val="en-US" w:eastAsia="zh-CN"/>
        </w:rPr>
        <w:t>1</w:t>
      </w:r>
      <w:r>
        <w:rPr>
          <w:rFonts w:ascii="仿宋_GB2312" w:hAnsi="仿宋_GB2312"/>
          <w:sz w:val="24"/>
          <w:lang w:val="en-US" w:eastAsia="zh-CN"/>
        </w:rPr>
        <w:t>分）。（处理顺序错误不得分）</w:t>
      </w:r>
    </w:p>
    <w:p>
      <w:pPr>
        <w:pStyle w:val="Normal"/>
        <w:spacing w:lineRule="exact" w:line="440"/>
        <w:rPr>
          <w:rFonts w:ascii="仿宋_GB2312" w:hAnsi="仿宋_GB2312"/>
          <w:sz w:val="24"/>
          <w:lang w:val="en-US" w:eastAsia="zh-CN"/>
        </w:rPr>
      </w:pPr>
      <w:r>
        <w:rPr>
          <w:rFonts w:ascii="仿宋_GB2312" w:hAnsi="仿宋_GB2312"/>
          <w:sz w:val="24"/>
          <w:lang w:val="en-US" w:eastAsia="zh-CN"/>
        </w:rPr>
      </w:r>
    </w:p>
    <w:p>
      <w:pPr>
        <w:pStyle w:val="Normal"/>
        <w:spacing w:lineRule="exact" w:line="440"/>
        <w:rPr>
          <w:rFonts w:ascii="仿宋_GB2312" w:hAnsi="仿宋_GB2312"/>
          <w:sz w:val="24"/>
          <w:lang w:val="en-US" w:eastAsia="zh-CN"/>
        </w:rPr>
      </w:pPr>
      <w:r>
        <w:rPr>
          <w:rFonts w:ascii="仿宋_GB2312" w:hAnsi="仿宋_GB2312"/>
          <w:sz w:val="24"/>
          <w:lang w:val="en-US" w:eastAsia="zh-CN"/>
        </w:rPr>
      </w:r>
    </w:p>
    <w:p>
      <w:pPr>
        <w:pStyle w:val="Normal"/>
        <w:spacing w:lineRule="exact" w:line="440"/>
        <w:rPr>
          <w:rFonts w:ascii="仿宋_GB2312" w:hAnsi="仿宋_GB2312"/>
          <w:sz w:val="24"/>
          <w:lang w:val="en-US" w:eastAsia="zh-CN"/>
        </w:rPr>
      </w:pPr>
      <w:r>
        <w:rPr>
          <w:rFonts w:ascii="仿宋_GB2312" w:hAnsi="仿宋_GB2312"/>
          <w:sz w:val="24"/>
          <w:lang w:val="en-US" w:eastAsia="zh-CN"/>
        </w:rPr>
      </w:r>
    </w:p>
    <w:p>
      <w:pPr>
        <w:pStyle w:val="Normal"/>
        <w:numPr>
          <w:ilvl w:val="0"/>
          <w:numId w:val="0"/>
        </w:numPr>
        <w:spacing w:lineRule="exact" w:line="440"/>
        <w:ind w:left="0" w:hanging="0"/>
        <w:rPr>
          <w:rFonts w:ascii="仿宋_GB2312" w:hAnsi="仿宋_GB2312"/>
          <w:sz w:val="24"/>
          <w:lang w:val="en-US" w:eastAsia="zh-CN"/>
        </w:rPr>
      </w:pPr>
      <w:r>
        <w:rPr>
          <w:rFonts w:ascii="仿宋_GB2312" w:hAnsi="仿宋_GB2312"/>
          <w:sz w:val="24"/>
          <w:lang w:val="en-US" w:eastAsia="zh-CN"/>
        </w:rPr>
      </w:r>
    </w:p>
    <w:p>
      <w:pPr>
        <w:pStyle w:val="Normal"/>
        <w:spacing w:lineRule="exact" w:line="440"/>
        <w:rPr>
          <w:rFonts w:ascii="仿宋_GB2312" w:hAnsi="仿宋_GB2312"/>
          <w:sz w:val="24"/>
          <w:lang w:val="en-US" w:eastAsia="zh-CN"/>
        </w:rPr>
      </w:pPr>
      <w:r>
        <w:rPr>
          <w:rFonts w:ascii="仿宋_GB2312" w:hAnsi="仿宋_GB2312"/>
          <w:sz w:val="24"/>
          <w:lang w:val="en-US" w:eastAsia="zh-CN"/>
        </w:rPr>
      </w:r>
    </w:p>
    <w:p>
      <w:pPr>
        <w:pStyle w:val="Normal"/>
        <w:spacing w:lineRule="exact" w:line="440"/>
        <w:rPr>
          <w:rFonts w:ascii="仿宋_GB2312" w:hAnsi="仿宋_GB2312"/>
          <w:sz w:val="24"/>
          <w:lang w:val="en-US" w:eastAsia="zh-CN"/>
        </w:rPr>
      </w:pPr>
      <w:r>
        <w:rPr>
          <w:rFonts w:cs="仿宋_GB2312" w:ascii="仿宋_GB2312" w:hAnsi="仿宋_GB2312"/>
          <w:sz w:val="24"/>
          <w:lang w:val="en-US" w:eastAsia="zh-CN"/>
        </w:rPr>
        <w:t xml:space="preserve">    </w:t>
      </w:r>
      <w:r>
        <w:rPr>
          <w:rFonts w:ascii="仿宋_GB2312" w:hAnsi="仿宋_GB2312"/>
          <w:sz w:val="24"/>
          <w:lang w:val="en-US" w:eastAsia="zh-CN"/>
        </w:rPr>
        <w:t>2.</w:t>
      </w:r>
      <w:r>
        <w:rPr>
          <w:rFonts w:ascii="仿宋_GB2312" w:hAnsi="仿宋_GB2312"/>
          <w:sz w:val="24"/>
          <w:lang w:val="en-US" w:eastAsia="zh-CN"/>
        </w:rPr>
        <w:t>根据公司考核选拔，若顺利从收费班长晋升为收费站管理人员，在新岗位上你将如何开展工作？（</w:t>
      </w:r>
      <w:r>
        <w:rPr>
          <w:rFonts w:ascii="仿宋_GB2312" w:hAnsi="仿宋_GB2312"/>
          <w:sz w:val="24"/>
          <w:lang w:val="en-US" w:eastAsia="zh-CN"/>
        </w:rPr>
        <w:t>10</w:t>
      </w:r>
      <w:r>
        <w:rPr>
          <w:rFonts w:ascii="仿宋_GB2312" w:hAnsi="仿宋_GB2312"/>
          <w:sz w:val="24"/>
          <w:lang w:val="en-US" w:eastAsia="zh-CN"/>
        </w:rPr>
        <w:t>分）</w:t>
      </w:r>
    </w:p>
    <w:p>
      <w:pPr>
        <w:pStyle w:val="Normal"/>
        <w:spacing w:lineRule="exact" w:line="440"/>
        <w:rPr>
          <w:rFonts w:ascii="仿宋_GB2312" w:hAnsi="仿宋_GB2312" w:cs="仿宋_GB2312"/>
          <w:sz w:val="24"/>
          <w:lang w:val="en-US" w:eastAsia="zh-CN"/>
        </w:rPr>
      </w:pPr>
      <w:r>
        <w:rPr>
          <w:rFonts w:cs="仿宋_GB2312" w:ascii="仿宋_GB2312" w:hAnsi="仿宋_GB2312"/>
          <w:sz w:val="24"/>
          <w:lang w:val="en-US" w:eastAsia="zh-CN"/>
        </w:rPr>
        <w:t xml:space="preserve">    </w:t>
      </w:r>
    </w:p>
    <w:sectPr>
      <w:headerReference w:type="default" r:id="rId2"/>
      <w:footerReference w:type="default" r:id="rId3"/>
      <w:type w:val="nextPage"/>
      <w:pgSz w:w="11906" w:h="16838"/>
      <w:pgMar w:left="1247" w:right="1247" w:header="851" w:top="1474" w:footer="992" w:bottom="1247"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仿宋_GB2312">
    <w:charset w:val="86"/>
    <w:family w:val="modern"/>
    <w:pitch w:val="default"/>
  </w:font>
  <w:font w:name="Courier New">
    <w:charset w:val="01"/>
    <w:family w:val="modern"/>
    <w:pitch w:val="default"/>
  </w:font>
  <w:font w:name="Liberation Sans">
    <w:altName w:val="Arial"/>
    <w:charset w:val="00"/>
    <w:family w:val="swiss"/>
    <w:pitch w:val="variable"/>
  </w:font>
  <w:font w:name="宋体">
    <w:charset w:val="86"/>
    <w:family w:val="auto"/>
    <w:pitch w:val="default"/>
  </w:font>
  <w:font w:name="Calibri">
    <w:charset w:val="00"/>
    <w:family w:val="swiss"/>
    <w:pitch w:val="default"/>
  </w:font>
  <w:font w:name="楷体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ind w:right="360" w:hanging="0"/>
      <w:rPr/>
    </w:pPr>
    <w:r>
      <w:rPr/>
    </w:r>
    <w:r>
      <mc:AlternateContent>
        <mc:Choice Requires="wps">
          <w:drawing>
            <wp:anchor behindDoc="0" distT="0" distB="0" distL="0" distR="0" simplePos="0" locked="0" layoutInCell="1" allowOverlap="1" relativeHeight="8">
              <wp:simplePos x="0" y="0"/>
              <wp:positionH relativeFrom="margin">
                <wp:align>center</wp:align>
              </wp:positionH>
              <wp:positionV relativeFrom="paragraph">
                <wp:posOffset>635</wp:posOffset>
              </wp:positionV>
              <wp:extent cx="76835" cy="16891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68910"/>
                      </a:xfrm>
                      <a:prstGeom prst="rect"/>
                      <a:solidFill>
                        <a:srgbClr val="FFFFFF">
                          <a:alpha val="0"/>
                        </a:srgbClr>
                      </a:solidFill>
                    </wps:spPr>
                    <wps:txbx>
                      <w:txbxContent>
                        <w:p>
                          <w:pPr>
                            <w:pStyle w:val="Footer"/>
                            <w:tabs>
                              <w:tab w:val="center" w:pos="4153" w:leader="none"/>
                              <w:tab w:val="right" w:pos="8306" w:leader="none"/>
                            </w:tabs>
                            <w:rPr>
                              <w:rStyle w:val="Pagenumber"/>
                              <w:sz w:val="24"/>
                              <w:szCs w:val="24"/>
                            </w:rPr>
                          </w:pPr>
                          <w:r>
                            <w:rPr>
                              <w:sz w:val="24"/>
                              <w:szCs w:val="24"/>
                            </w:rPr>
                            <w:fldChar w:fldCharType="begin"/>
                          </w:r>
                          <w:r>
                            <w:instrText> PAGE </w:instrText>
                          </w:r>
                          <w:r>
                            <w:fldChar w:fldCharType="separate"/>
                          </w:r>
                          <w:r>
                            <w:t>7</w:t>
                          </w:r>
                          <w:r>
                            <w:fldChar w:fldCharType="end"/>
                          </w:r>
                        </w:p>
                      </w:txbxContent>
                    </wps:txbx>
                    <wps:bodyPr anchor="t">
                      <a:noAutofit/>
                    </wps:bodyPr>
                  </wps:wsp>
                </a:graphicData>
              </a:graphic>
            </wp:anchor>
          </w:drawing>
        </mc:Choice>
        <mc:Fallback>
          <w:pict>
            <v:rect fillcolor="#FFFFFF" style="position:absolute;rotation:0;width:6.05pt;height:13.3pt;margin-top:0.05pt;mso-position-vertical-relative:text;margin-left:232.3pt;mso-position-horizontal:center;mso-position-horizontal-relative:margin">
              <v:fill opacity="0f"/>
              <v:textbox>
                <w:txbxContent>
                  <w:p>
                    <w:pPr>
                      <w:pStyle w:val="Footer"/>
                      <w:tabs>
                        <w:tab w:val="center" w:pos="4153" w:leader="none"/>
                        <w:tab w:val="right" w:pos="8306" w:leader="none"/>
                      </w:tabs>
                      <w:rPr>
                        <w:rStyle w:val="Pagenumber"/>
                        <w:sz w:val="24"/>
                        <w:szCs w:val="24"/>
                      </w:rPr>
                    </w:pPr>
                    <w:r>
                      <w:rPr>
                        <w:sz w:val="24"/>
                        <w:szCs w:val="24"/>
                      </w:rPr>
                      <w:fldChar w:fldCharType="begin"/>
                    </w:r>
                    <w:r>
                      <w:instrText> PAGE </w:instrText>
                    </w:r>
                    <w:r>
                      <w:fldChar w:fldCharType="separate"/>
                    </w:r>
                    <w:r>
                      <w:t>7</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right" w:pos="8306" w:leader="none"/>
      </w:tabs>
      <w:rPr/>
    </w:pPr>
    <w:r>
      <w:rPr>
        <w:rFonts w:ascii="楷体_GB2312" w:hAnsi="楷体_GB2312" w:eastAsia="楷体_GB2312"/>
        <w:b/>
        <w:sz w:val="28"/>
        <w:szCs w:val="28"/>
      </w:rPr>
      <w:t xml:space="preserve">收费站           姓名         </w:t>
    </w:r>
    <w:r>
      <w:rPr>
        <w:rFonts w:ascii="楷体_GB2312" w:hAnsi="楷体_GB2312" w:eastAsia="楷体_GB2312"/>
        <w:b/>
        <w:sz w:val="28"/>
        <w:szCs w:val="28"/>
        <w:lang w:val="en-US" w:eastAsia="zh-CN"/>
      </w:rPr>
      <w:t>座</w:t>
    </w:r>
    <w:r>
      <w:rPr>
        <w:rFonts w:ascii="楷体_GB2312" w:hAnsi="楷体_GB2312" w:eastAsia="楷体_GB2312"/>
        <w:b/>
        <w:sz w:val="28"/>
        <w:szCs w:val="28"/>
      </w:rPr>
      <w:t>号</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8"/>
      <w:numFmt w:val="decimal"/>
      <w:suff w:val="nothing"/>
      <w:lvlText w:val="%1、"/>
      <w:lvlJc w:val="left"/>
      <w:pPr>
        <w:ind w:left="0" w:hanging="0"/>
      </w:pPr>
      <w:rPr>
        <w:sz w:val="24"/>
        <w:szCs w:val="24"/>
        <w:rFonts w:ascii="仿宋_GB2312" w:hAnsi="仿宋_GB2312"/>
        <w:lang w:eastAsia="zh-CN"/>
      </w:rPr>
    </w:lvl>
  </w:abstractNum>
  <w:abstractNum w:abstractNumId="2">
    <w:lvl w:ilvl="0">
      <w:start w:val="6"/>
      <w:numFmt w:val="decimal"/>
      <w:suff w:val="nothing"/>
      <w:lvlText w:val="%1、"/>
      <w:lvlJc w:val="left"/>
      <w:pPr>
        <w:ind w:left="0" w:hanging="0"/>
      </w:pPr>
      <w:rPr/>
    </w:lvl>
  </w:abstractNum>
  <w:abstractNum w:abstractNumId="3">
    <w:lvl w:ilvl="0">
      <w:start w:val="9"/>
      <w:numFmt w:val="decimal"/>
      <w:suff w:val="nothing"/>
      <w:lvlText w:val="%1、"/>
      <w:lvlJc w:val="left"/>
      <w:pPr>
        <w:ind w:left="0" w:hanging="0"/>
      </w:pPr>
      <w:rPr/>
    </w:lvl>
  </w:abstractNum>
  <w:abstractNum w:abstractNumId="4">
    <w:lvl w:ilvl="0">
      <w:start w:val="2"/>
      <w:numFmt w:val="decimal"/>
      <w:suff w:val="nothing"/>
      <w:lvlText w:val="%1、"/>
      <w:lvlJc w:val="left"/>
      <w:pPr>
        <w:ind w:left="0" w:hanging="0"/>
      </w:pPr>
      <w:rPr>
        <w:sz w:val="24"/>
        <w:szCs w:val="24"/>
        <w:rFonts w:ascii="仿宋_GB2312" w:hAnsi="仿宋_GB2312"/>
        <w:lang w:val="en-US" w:eastAsia="zh-CN"/>
      </w:rPr>
    </w:lvl>
  </w:abstractNum>
  <w:abstractNum w:abstractNumId="5">
    <w:lvl w:ilvl="0">
      <w:start w:val="1"/>
      <w:numFmt w:val="upperLetter"/>
      <w:suff w:val="nothing"/>
      <w:lvlText w:val="%1、"/>
      <w:lvlJc w:val="left"/>
      <w:pPr>
        <w:ind w:left="0" w:hanging="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HK" w:eastAsia="zh-CN" w:bidi="hi-IN"/>
      </w:rPr>
    </w:rPrDefault>
    <w:pPrDefault>
      <w:pPr/>
    </w:pPrDefault>
  </w:docDefaults>
  <w:style w:type="paragraph" w:styleId="Normal">
    <w:name w:val="Normal"/>
    <w:qFormat/>
    <w:pPr>
      <w:widowControl w:val="false"/>
      <w:bidi w:val="0"/>
      <w:jc w:val="both"/>
    </w:pPr>
    <w:rPr>
      <w:rFonts w:ascii="Times New Roman" w:hAnsi="Times New Roman" w:eastAsia="仿宋_GB2312" w:cs="Times New Roman"/>
      <w:color w:val="auto"/>
      <w:sz w:val="32"/>
      <w:szCs w:val="20"/>
      <w:lang w:val="en-US" w:eastAsia="zh-CN" w:bidi="ar-SA"/>
    </w:rPr>
  </w:style>
  <w:style w:type="character" w:styleId="WW8Num1z0">
    <w:name w:val="WW8Num1z0"/>
    <w:qFormat/>
    <w:rPr>
      <w:rFonts w:ascii="仿宋_GB2312" w:hAnsi="仿宋_GB2312"/>
      <w:sz w:val="24"/>
      <w:szCs w:val="24"/>
      <w:lang w:eastAsia="zh-CN"/>
    </w:rPr>
  </w:style>
  <w:style w:type="character" w:styleId="WW8Num2z0">
    <w:name w:val="WW8Num2z0"/>
    <w:qFormat/>
    <w:rPr/>
  </w:style>
  <w:style w:type="character" w:styleId="WW8Num3z0">
    <w:name w:val="WW8Num3z0"/>
    <w:qFormat/>
    <w:rPr/>
  </w:style>
  <w:style w:type="character" w:styleId="WW8Num4z0">
    <w:name w:val="WW8Num4z0"/>
    <w:qFormat/>
    <w:rPr>
      <w:rFonts w:ascii="仿宋_GB2312" w:hAnsi="仿宋_GB2312"/>
      <w:sz w:val="24"/>
      <w:szCs w:val="24"/>
      <w:lang w:val="en-US" w:eastAsia="zh-CN"/>
    </w:rPr>
  </w:style>
  <w:style w:type="character" w:styleId="WW8Num5z0">
    <w:name w:val="WW8Num5z0"/>
    <w:qFormat/>
    <w:rPr/>
  </w:style>
  <w:style w:type="character" w:styleId="Style14">
    <w:name w:val="默认段落字体"/>
    <w:qFormat/>
    <w:rPr/>
  </w:style>
  <w:style w:type="character" w:styleId="Emphasis">
    <w:name w:val="Emphasis"/>
    <w:basedOn w:val="Style14"/>
    <w:qFormat/>
    <w:rPr>
      <w:i w:val="false"/>
    </w:rPr>
  </w:style>
  <w:style w:type="character" w:styleId="StrongEmphasis">
    <w:name w:val="Strong Emphasis"/>
    <w:basedOn w:val="Style14"/>
    <w:qFormat/>
    <w:rPr>
      <w:b/>
      <w:bCs/>
    </w:rPr>
  </w:style>
  <w:style w:type="character" w:styleId="VisitedInternetLink">
    <w:name w:val="Visited Internet Link"/>
    <w:basedOn w:val="Style14"/>
    <w:rPr>
      <w:color w:val="000000"/>
      <w:szCs w:val="21"/>
      <w:u w:val="none"/>
    </w:rPr>
  </w:style>
  <w:style w:type="character" w:styleId="HTML">
    <w:name w:val="HTML 变量"/>
    <w:basedOn w:val="Style14"/>
    <w:qFormat/>
    <w:rPr>
      <w:i w:val="false"/>
    </w:rPr>
  </w:style>
  <w:style w:type="character" w:styleId="HTML1">
    <w:name w:val="HTML 定义"/>
    <w:basedOn w:val="Style14"/>
    <w:qFormat/>
    <w:rPr>
      <w:i w:val="false"/>
    </w:rPr>
  </w:style>
  <w:style w:type="character" w:styleId="HTML2">
    <w:name w:val="HTML 引文"/>
    <w:basedOn w:val="Style14"/>
    <w:qFormat/>
    <w:rPr>
      <w:i w:val="false"/>
    </w:rPr>
  </w:style>
  <w:style w:type="character" w:styleId="InternetLink">
    <w:name w:val="Internet Link"/>
    <w:basedOn w:val="Style14"/>
    <w:rPr>
      <w:color w:val="000000"/>
      <w:szCs w:val="21"/>
      <w:u w:val="none"/>
    </w:rPr>
  </w:style>
  <w:style w:type="character" w:styleId="HTML3">
    <w:name w:val="HTML 代码"/>
    <w:basedOn w:val="Style14"/>
    <w:qFormat/>
    <w:rPr>
      <w:rFonts w:ascii="Courier New" w:hAnsi="Courier New" w:cs="Courier New"/>
      <w:i w:val="false"/>
      <w:sz w:val="20"/>
    </w:rPr>
  </w:style>
  <w:style w:type="character" w:styleId="Pagenumber">
    <w:name w:val="page number"/>
    <w:basedOn w:val="Style14"/>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15">
    <w:name w:val="普通(网站)"/>
    <w:basedOn w:val="Normal"/>
    <w:qFormat/>
    <w:pPr/>
    <w:rPr>
      <w:sz w:val="24"/>
      <w:szCs w:val="24"/>
    </w:rPr>
  </w:style>
  <w:style w:type="paragraph" w:styleId="Char">
    <w:name w:val="Char"/>
    <w:basedOn w:val="Normal"/>
    <w:qFormat/>
    <w:pPr>
      <w:tabs>
        <w:tab w:val="left" w:pos="360" w:leader="none"/>
      </w:tabs>
    </w:pPr>
    <w:rPr>
      <w:rFonts w:ascii="仿宋_GB2312" w:hAnsi="仿宋_GB2312" w:cs="宋体"/>
      <w:sz w:val="24"/>
      <w:szCs w:val="32"/>
    </w:rPr>
  </w:style>
  <w:style w:type="paragraph" w:styleId="BodyTextFirstIndent">
    <w:name w:val="Body Text First Indent"/>
    <w:basedOn w:val="TextBody"/>
    <w:qFormat/>
    <w:pPr>
      <w:ind w:firstLine="420"/>
    </w:pPr>
    <w:rPr/>
  </w:style>
  <w:style w:type="paragraph" w:styleId="NormalWeb">
    <w:name w:val="Normal (Web)"/>
    <w:basedOn w:val="Normal"/>
    <w:qFormat/>
    <w:pPr>
      <w:widowControl/>
      <w:spacing w:before="280" w:after="280"/>
      <w:jc w:val="left"/>
    </w:pPr>
    <w:rPr>
      <w:rFonts w:ascii="宋体" w:hAnsi="宋体" w:eastAsia="宋体" w:cs="宋体"/>
      <w:sz w:val="24"/>
      <w:szCs w:val="24"/>
    </w:rPr>
  </w:style>
  <w:style w:type="paragraph" w:styleId="Style16">
    <w:name w:val="列出段落"/>
    <w:basedOn w:val="Normal"/>
    <w:qFormat/>
    <w:pPr>
      <w:ind w:firstLine="420"/>
    </w:pPr>
    <w:rPr>
      <w:rFonts w:ascii="Calibri" w:hAnsi="Calibri" w:eastAsia="宋体" w:cs="Times New Roman"/>
      <w:sz w:val="21"/>
      <w:szCs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LibreOffice/5.2.5.1$Linux_X86_64 LibreOffice_project/20m0$Build-1</Application>
  <Pages>7</Pages>
  <Words>4937</Words>
  <Characters>5150</Characters>
  <CharactersWithSpaces>6348</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2013-08-01T14:02:00Z</dcterms:created>
  <dc:creator>代春青</dc:creator>
  <dc:description/>
  <dc:language>en-HK</dc:language>
  <cp:lastModifiedBy>kyrk</cp:lastModifiedBy>
  <cp:lastPrinted>2013-08-01T14:01:00Z</cp:lastPrinted>
  <dcterms:modified xsi:type="dcterms:W3CDTF">2016-11-23T14:09:51Z</dcterms:modified>
  <cp:revision>5</cp:revision>
  <dc:subject/>
  <dc:title>第三届收费形象大使业务理论试题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