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</w:rPr>
      </w:pPr>
      <w:r>
        <w:rPr>
          <w:rFonts w:hint="eastAsia"/>
          <w:b/>
          <w:sz w:val="24"/>
        </w:rPr>
        <w:t>课程目标</w:t>
      </w:r>
    </w:p>
    <w:p>
      <w:pPr>
        <w:numPr>
          <w:ilvl w:val="0"/>
          <w:numId w:val="2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HTML的发展史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（web前端开发，HTML5前端开发，前端开发高级工程师，架构师，cto（首席技术总监））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新的文档类型声明</w:t>
      </w:r>
      <w:r>
        <w:rPr>
          <w:b/>
          <w:sz w:val="24"/>
        </w:rPr>
        <w:t>(DTD)</w:t>
      </w:r>
      <w:r>
        <w:rPr>
          <w:rFonts w:hint="eastAsia"/>
          <w:b/>
          <w:sz w:val="24"/>
        </w:rPr>
        <w:t xml:space="preserve">  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新增的</w:t>
      </w:r>
      <w:r>
        <w:rPr>
          <w:b/>
          <w:sz w:val="24"/>
        </w:rPr>
        <w:t>HTML5</w:t>
      </w:r>
      <w:r>
        <w:rPr>
          <w:rFonts w:hint="eastAsia"/>
          <w:b/>
          <w:sz w:val="24"/>
        </w:rPr>
        <w:t>标签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删除的</w:t>
      </w:r>
      <w:r>
        <w:rPr>
          <w:b/>
          <w:sz w:val="24"/>
        </w:rPr>
        <w:t>HTML</w:t>
      </w:r>
      <w:r>
        <w:rPr>
          <w:rFonts w:hint="eastAsia"/>
          <w:b/>
          <w:sz w:val="24"/>
        </w:rPr>
        <w:t>标签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重新定义的</w:t>
      </w:r>
      <w:r>
        <w:rPr>
          <w:b/>
          <w:sz w:val="24"/>
        </w:rPr>
        <w:t>HTML</w:t>
      </w:r>
      <w:r>
        <w:rPr>
          <w:rFonts w:hint="eastAsia"/>
          <w:b/>
          <w:sz w:val="24"/>
        </w:rPr>
        <w:t>标签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崭新新的页面布局</w:t>
      </w:r>
    </w:p>
    <w:p>
      <w:pPr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</w:t>
      </w:r>
      <w:r>
        <w:rPr>
          <w:rFonts w:hint="eastAsia"/>
          <w:b/>
          <w:sz w:val="24"/>
        </w:rPr>
        <w:t>tml5浏览器的兼容</w:t>
      </w:r>
    </w:p>
    <w:p>
      <w:pPr>
        <w:pStyle w:val="2"/>
      </w:pPr>
      <w:r>
        <w:rPr>
          <w:rFonts w:hint="eastAsia"/>
        </w:rPr>
        <w:t>一、HTML5简介</w:t>
      </w:r>
    </w:p>
    <w:p>
      <w:pPr>
        <w:pStyle w:val="3"/>
        <w:ind w:firstLine="420"/>
      </w:pPr>
      <w:r>
        <w:rPr>
          <w:rFonts w:hint="eastAsia"/>
        </w:rPr>
        <w:t>1、HTML5的发展历史</w:t>
      </w:r>
    </w:p>
    <w:p>
      <w:r>
        <w:drawing>
          <wp:inline distT="0" distB="0" distL="0" distR="0">
            <wp:extent cx="4533900" cy="2324100"/>
            <wp:effectExtent l="19050" t="19050" r="19050" b="19050"/>
            <wp:docPr id="5124" name="图片 5124" descr="5f044a4dgd9edb01cd8e8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图片 5124" descr="5f044a4dgd9edb01cd8e8&amp;69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24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/>
      </w:pPr>
      <w:r>
        <w:rPr>
          <w:rFonts w:hint="eastAsia"/>
        </w:rPr>
        <w:t>2、HTML5的支持浏览器</w:t>
      </w:r>
    </w:p>
    <w:p>
      <w:r>
        <w:drawing>
          <wp:inline distT="0" distB="0" distL="0" distR="0">
            <wp:extent cx="3971925" cy="1038225"/>
            <wp:effectExtent l="9525" t="9525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不同的浏览器显示的效果可能不一样。因为HTML5没有一个统一的标准，不同的浏览器解析时不一样的，现在还处于一个推广的阶段，但是大部分的是一样的.</w:t>
      </w:r>
    </w:p>
    <w:p>
      <w:pPr>
        <w:pStyle w:val="3"/>
        <w:ind w:firstLine="420"/>
      </w:pPr>
      <w:r>
        <w:rPr>
          <w:rFonts w:hint="eastAsia"/>
        </w:rPr>
        <w:t>3、HTML5的特点</w:t>
      </w:r>
    </w:p>
    <w:p>
      <w:pPr>
        <w:pStyle w:val="20"/>
        <w:ind w:left="0" w:leftChars="0" w:firstLine="0" w:firstLineChars="0"/>
        <w:rPr>
          <w:rFonts w:hint="eastAsia" w:ascii="Calibri" w:hAnsi="Calibri" w:cs="Times New Roman"/>
          <w:kern w:val="2"/>
          <w:sz w:val="21"/>
          <w:szCs w:val="24"/>
        </w:rPr>
      </w:pPr>
      <w:r>
        <w:rPr>
          <w:rFonts w:hint="eastAsia" w:ascii="Calibri" w:hAnsi="Calibri" w:cs="Times New Roman"/>
          <w:kern w:val="2"/>
          <w:sz w:val="21"/>
          <w:szCs w:val="24"/>
        </w:rPr>
        <w:t>增加了新特性：</w:t>
      </w:r>
    </w:p>
    <w:p>
      <w:pPr>
        <w:pStyle w:val="20"/>
        <w:numPr>
          <w:ilvl w:val="0"/>
          <w:numId w:val="3"/>
        </w:numPr>
        <w:ind w:left="0" w:leftChars="0" w:firstLine="0" w:firstLineChars="0"/>
        <w:rPr>
          <w:rFonts w:hint="eastAsia" w:ascii="Calibri" w:hAnsi="Calibri" w:cs="Times New Roman"/>
          <w:color w:val="FF0000"/>
          <w:kern w:val="2"/>
          <w:sz w:val="21"/>
          <w:szCs w:val="24"/>
          <w:lang w:eastAsia="zh-CN"/>
        </w:rPr>
      </w:pPr>
      <w:r>
        <w:rPr>
          <w:rFonts w:hint="eastAsia" w:ascii="Calibri" w:hAnsi="Calibri" w:cs="Times New Roman"/>
          <w:color w:val="FF0000"/>
          <w:kern w:val="2"/>
          <w:sz w:val="21"/>
          <w:szCs w:val="24"/>
        </w:rPr>
        <w:t>语义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  <w:lang w:eastAsia="zh-CN"/>
        </w:rPr>
        <w:t>标签（利于搜索引擎优化）</w:t>
      </w:r>
    </w:p>
    <w:p>
      <w:pPr>
        <w:pStyle w:val="20"/>
        <w:numPr>
          <w:ilvl w:val="0"/>
          <w:numId w:val="3"/>
        </w:numPr>
        <w:ind w:left="0" w:leftChars="0" w:firstLine="0" w:firstLineChars="0"/>
        <w:rPr>
          <w:rFonts w:hint="eastAsia" w:ascii="Calibri" w:hAnsi="Calibri" w:cs="Times New Roman"/>
          <w:color w:val="000000" w:themeColor="text1"/>
          <w:kern w:val="2"/>
          <w:sz w:val="21"/>
          <w:szCs w:val="24"/>
        </w:rPr>
      </w:pPr>
      <w:r>
        <w:rPr>
          <w:rFonts w:hint="eastAsia" w:ascii="Calibri" w:hAnsi="Calibri" w:cs="Times New Roman"/>
          <w:kern w:val="2"/>
          <w:sz w:val="21"/>
          <w:szCs w:val="24"/>
        </w:rPr>
        <w:t>本地存储特性</w:t>
      </w:r>
      <w:r>
        <w:rPr>
          <w:rFonts w:hint="eastAsia" w:ascii="Calibri" w:hAnsi="Calibri" w:cs="Times New Roman"/>
          <w:kern w:val="2"/>
          <w:sz w:val="21"/>
          <w:szCs w:val="24"/>
          <w:lang w:val="en-US" w:eastAsia="zh-CN"/>
        </w:rPr>
        <w:t>()</w:t>
      </w:r>
      <w:r>
        <w:rPr>
          <w:rFonts w:hint="eastAsia" w:ascii="Calibri" w:hAnsi="Calibri" w:cs="Times New Roman"/>
          <w:kern w:val="2"/>
          <w:sz w:val="21"/>
          <w:szCs w:val="24"/>
        </w:rPr>
        <w:t>，设备兼容特性，连接特性，</w:t>
      </w:r>
    </w:p>
    <w:p>
      <w:pPr>
        <w:pStyle w:val="20"/>
        <w:numPr>
          <w:ilvl w:val="0"/>
          <w:numId w:val="3"/>
        </w:numPr>
        <w:ind w:left="0" w:leftChars="0" w:firstLine="0" w:firstLineChars="0"/>
        <w:rPr>
          <w:rFonts w:hint="eastAsia" w:ascii="Calibri" w:hAnsi="Calibri" w:cs="Times New Roman"/>
          <w:color w:val="000000" w:themeColor="text1"/>
          <w:kern w:val="2"/>
          <w:sz w:val="21"/>
          <w:szCs w:val="24"/>
        </w:rPr>
      </w:pPr>
      <w:r>
        <w:rPr>
          <w:rFonts w:hint="eastAsia" w:ascii="Calibri" w:hAnsi="Calibri" w:cs="Times New Roman"/>
          <w:color w:val="FF0000"/>
          <w:kern w:val="2"/>
          <w:sz w:val="21"/>
          <w:szCs w:val="24"/>
        </w:rPr>
        <w:t>网页</w:t>
      </w:r>
      <w:r>
        <w:fldChar w:fldCharType="begin"/>
      </w:r>
      <w:r>
        <w:instrText xml:space="preserve"> HYPERLINK "http://baike.baidu.com/view/3323.htm" \t "_blank" </w:instrText>
      </w:r>
      <w:r>
        <w:fldChar w:fldCharType="separate"/>
      </w:r>
      <w:r>
        <w:rPr>
          <w:rFonts w:hint="eastAsia" w:ascii="Calibri" w:hAnsi="Calibri" w:cs="Times New Roman"/>
          <w:color w:val="FF0000"/>
          <w:kern w:val="2"/>
          <w:sz w:val="21"/>
        </w:rPr>
        <w:t>多媒体</w:t>
      </w:r>
      <w:r>
        <w:rPr>
          <w:rFonts w:hint="eastAsia" w:ascii="Calibri" w:hAnsi="Calibri" w:cs="Times New Roman"/>
          <w:color w:val="FF0000"/>
          <w:kern w:val="2"/>
          <w:sz w:val="21"/>
        </w:rPr>
        <w:fldChar w:fldCharType="end"/>
      </w:r>
      <w:r>
        <w:rPr>
          <w:rFonts w:hint="eastAsia" w:ascii="Calibri" w:hAnsi="Calibri" w:cs="Times New Roman"/>
          <w:color w:val="FF0000"/>
          <w:kern w:val="2"/>
          <w:sz w:val="21"/>
          <w:szCs w:val="24"/>
        </w:rPr>
        <w:t>特性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  <w:lang w:val="en-US" w:eastAsia="zh-CN"/>
        </w:rPr>
        <w:t>(video,audio)</w:t>
      </w:r>
    </w:p>
    <w:p>
      <w:pPr>
        <w:pStyle w:val="20"/>
        <w:numPr>
          <w:ilvl w:val="0"/>
          <w:numId w:val="3"/>
        </w:numPr>
        <w:ind w:left="0" w:leftChars="0" w:firstLine="0" w:firstLineChars="0"/>
        <w:rPr>
          <w:rFonts w:hint="eastAsia" w:ascii="Calibri" w:hAnsi="Calibri" w:cs="Times New Roman"/>
          <w:color w:val="000000" w:themeColor="text1"/>
          <w:kern w:val="2"/>
          <w:sz w:val="21"/>
          <w:szCs w:val="24"/>
        </w:rPr>
      </w:pPr>
      <w:r>
        <w:rPr>
          <w:rFonts w:hint="eastAsia" w:ascii="Calibri" w:hAnsi="Calibri" w:cs="Times New Roman"/>
          <w:color w:val="FF0000"/>
          <w:kern w:val="2"/>
          <w:sz w:val="21"/>
          <w:szCs w:val="24"/>
        </w:rPr>
        <w:t>三维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  <w:lang w:val="en-US" w:eastAsia="zh-CN"/>
        </w:rPr>
        <w:t>(3d)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</w:rPr>
        <w:t>、图形及特效特性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  <w:lang w:val="en-US" w:eastAsia="zh-CN"/>
        </w:rPr>
        <w:t>()</w:t>
      </w:r>
      <w:r>
        <w:rPr>
          <w:rFonts w:hint="eastAsia" w:ascii="Calibri" w:hAnsi="Calibri" w:cs="Times New Roman"/>
          <w:color w:val="FF0000"/>
          <w:kern w:val="2"/>
          <w:sz w:val="21"/>
          <w:szCs w:val="24"/>
        </w:rPr>
        <w:t>，</w:t>
      </w:r>
      <w:r>
        <w:rPr>
          <w:rFonts w:hint="eastAsia" w:ascii="Calibri" w:hAnsi="Calibri" w:cs="Times New Roman"/>
          <w:color w:val="000000" w:themeColor="text1"/>
          <w:kern w:val="2"/>
          <w:sz w:val="21"/>
          <w:szCs w:val="24"/>
        </w:rPr>
        <w:t>性能与集成特性</w:t>
      </w:r>
    </w:p>
    <w:p>
      <w:pPr>
        <w:pStyle w:val="20"/>
        <w:numPr>
          <w:ilvl w:val="0"/>
          <w:numId w:val="3"/>
        </w:numPr>
        <w:ind w:left="0" w:leftChars="0" w:firstLine="0" w:firstLineChars="0"/>
        <w:rPr>
          <w:rFonts w:hint="eastAsia" w:ascii="Calibri" w:hAnsi="Calibri" w:cs="Times New Roman"/>
          <w:color w:val="000000" w:themeColor="text1"/>
          <w:kern w:val="2"/>
          <w:sz w:val="21"/>
          <w:szCs w:val="24"/>
        </w:rPr>
      </w:pPr>
      <w:r>
        <w:rPr>
          <w:rFonts w:hint="eastAsia" w:ascii="Calibri" w:hAnsi="Calibri" w:cs="Times New Roman"/>
          <w:color w:val="000000" w:themeColor="text1"/>
          <w:kern w:val="2"/>
          <w:sz w:val="21"/>
          <w:szCs w:val="24"/>
          <w:lang w:eastAsia="zh-CN"/>
        </w:rPr>
        <w:t>文档声明更简洁</w:t>
      </w:r>
    </w:p>
    <w:p>
      <w:pPr>
        <w:pStyle w:val="20"/>
        <w:ind w:left="0" w:leftChars="0" w:firstLine="0" w:firstLineChars="0"/>
        <w:rPr>
          <w:rFonts w:hint="eastAsia" w:ascii="Calibri" w:hAnsi="Calibri" w:cs="Times New Roman"/>
          <w:color w:val="000000" w:themeColor="text1"/>
          <w:kern w:val="2"/>
          <w:sz w:val="21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有哪些新特性？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1. CSS3实现圆角（border-radius），阴影（box-shadow），边框图片border-image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2. 对文字加特效（text-shadow、），强制文本换行（word-wrap），线性渐变（linear-gradient）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3.旋转,缩放,定位,倾斜：transform:rotate(90deg) scale(0.85,0.90) translate(0px,-30px) skew(-9deg,0deg);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4. 增加了更多的CSS选择器、多背景、rgba()；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5. 在CSS3中唯一引入的伪元素是 ::selection ；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</w:rPr>
        <w:t>6. 媒体查询(@media)，</w:t>
      </w:r>
      <w:r>
        <w:rPr>
          <w:rFonts w:hint="eastAsia"/>
          <w:color w:val="0000FF"/>
          <w:lang w:eastAsia="zh-CN"/>
        </w:rPr>
        <w:t>弹性布局</w:t>
      </w:r>
      <w:r>
        <w:rPr>
          <w:rFonts w:hint="eastAsia"/>
          <w:color w:val="0000FF"/>
        </w:rPr>
        <w:t>（flex）</w:t>
      </w:r>
      <w:r>
        <w:rPr>
          <w:rFonts w:hint="eastAsia"/>
          <w:color w:val="0000FF"/>
          <w:lang w:eastAsia="zh-CN"/>
        </w:rPr>
        <w:t>，网格布局，移动端布局</w:t>
      </w:r>
    </w:p>
    <w:p>
      <w:pPr>
        <w:rPr>
          <w:rFonts w:hint="eastAsia"/>
          <w:color w:val="0000FF"/>
          <w:lang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HTML5最大特点：跨平台（可以在安卓，苹果，PC端显示）</w:t>
      </w:r>
    </w:p>
    <w:p>
      <w:pPr>
        <w:pStyle w:val="20"/>
        <w:ind w:firstLineChars="0"/>
        <w:rPr>
          <w:rFonts w:hint="eastAsia" w:ascii="Calibri" w:hAnsi="Calibri" w:cs="Times New Roman"/>
          <w:kern w:val="2"/>
          <w:sz w:val="21"/>
          <w:szCs w:val="24"/>
        </w:rPr>
      </w:pPr>
    </w:p>
    <w:p>
      <w:pPr>
        <w:pStyle w:val="2"/>
      </w:pPr>
      <w:r>
        <w:t>二、Html5</w:t>
      </w:r>
      <w:r>
        <w:rPr>
          <w:rFonts w:hint="eastAsia"/>
        </w:rPr>
        <w:t>新标签</w:t>
      </w:r>
    </w:p>
    <w:p>
      <w:r>
        <w:drawing>
          <wp:inline distT="0" distB="0" distL="0" distR="0">
            <wp:extent cx="5210175" cy="2552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语义化</w:t>
      </w:r>
    </w:p>
    <w:p>
      <w:r>
        <w:drawing>
          <wp:inline distT="0" distB="0" distL="0" distR="0">
            <wp:extent cx="5274310" cy="2609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Verdana" w:hAnsi="Verdana" w:eastAsia="宋体" w:cs="宋体"/>
          <w:color w:val="C00000"/>
          <w:kern w:val="0"/>
          <w:sz w:val="18"/>
          <w:szCs w:val="18"/>
          <w:lang w:eastAsia="zh-CN"/>
        </w:rPr>
      </w:pPr>
      <w:r>
        <w:t>1、</w:t>
      </w:r>
      <w:r>
        <w:rPr>
          <w:rFonts w:hint="eastAsia"/>
        </w:rPr>
        <w:t>&lt;header</w:t>
      </w:r>
      <w:r>
        <w:t>&gt;</w:t>
      </w:r>
      <w:r>
        <w:rPr>
          <w:rFonts w:hint="eastAsia"/>
          <w:lang w:val="en-US" w:eastAsia="zh-CN"/>
        </w:rPr>
        <w:t>----</w:t>
      </w:r>
      <w:r>
        <w:rPr>
          <w:rFonts w:hint="eastAsia" w:ascii="Verdana" w:hAnsi="Verdana" w:cs="宋体"/>
          <w:color w:val="auto"/>
          <w:kern w:val="0"/>
          <w:sz w:val="24"/>
          <w:szCs w:val="24"/>
          <w:lang w:eastAsia="zh-CN"/>
        </w:rPr>
        <w:t>头部标签</w:t>
      </w:r>
    </w:p>
    <w:p>
      <w:pPr>
        <w:ind w:firstLine="420"/>
        <w:rPr>
          <w:rFonts w:ascii="Verdana" w:hAnsi="Verdana" w:cs="宋体"/>
          <w:color w:val="C00000"/>
          <w:kern w:val="0"/>
          <w:sz w:val="18"/>
          <w:szCs w:val="18"/>
        </w:rPr>
      </w:pPr>
      <w:r>
        <w:rPr>
          <w:rFonts w:hint="eastAsia" w:ascii="Verdana" w:hAnsi="Verdana" w:cs="宋体"/>
          <w:color w:val="C00000"/>
          <w:kern w:val="0"/>
          <w:sz w:val="18"/>
          <w:szCs w:val="18"/>
        </w:rPr>
        <w:t>&lt;header&gt; 标签不能被放在 &lt;footer&gt;、&lt;address&gt; 或者另一个 &lt;header&gt; 元素内部，但</w:t>
      </w:r>
      <w:r>
        <w:rPr>
          <w:rFonts w:ascii="Verdana" w:hAnsi="Verdana" w:cs="宋体"/>
          <w:color w:val="C00000"/>
          <w:kern w:val="0"/>
          <w:sz w:val="18"/>
          <w:szCs w:val="18"/>
        </w:rPr>
        <w:t>它不局限于写在网页头部，也可以写在网页内容里面。</w:t>
      </w:r>
    </w:p>
    <w:p>
      <w:pPr>
        <w:pStyle w:val="3"/>
      </w:pPr>
      <w:r>
        <w:t>2、</w:t>
      </w:r>
      <w:r>
        <w:rPr>
          <w:rFonts w:hint="eastAsia"/>
        </w:rPr>
        <w:t xml:space="preserve">&lt;nav&gt; </w:t>
      </w:r>
    </w:p>
    <w:p>
      <w:pPr>
        <w:ind w:firstLine="420"/>
      </w:pPr>
      <w:r>
        <w:t>作为页面导航的链接组，其中的导航元素链接到其它页面或者当前页面的其它部分。在语义化方面更加精确，同时</w:t>
      </w:r>
      <w:r>
        <w:rPr>
          <w:color w:val="FF0000"/>
        </w:rPr>
        <w:t>对于屏幕阅读器等设备</w:t>
      </w:r>
      <w:r>
        <w:rPr>
          <w:rFonts w:hint="eastAsia"/>
          <w:color w:val="FF0000"/>
        </w:rPr>
        <w:t>支持更好</w:t>
      </w:r>
      <w:r>
        <w:rPr>
          <w:rFonts w:hint="eastAsia"/>
        </w:rPr>
        <w:t>（简而言之，就是导航栏）</w:t>
      </w:r>
    </w:p>
    <w:p>
      <w:pPr>
        <w:ind w:firstLine="420"/>
        <w:rPr>
          <w:rFonts w:ascii="Verdana" w:hAnsi="Verdana" w:cs="宋体"/>
          <w:color w:val="000000"/>
          <w:kern w:val="0"/>
          <w:sz w:val="18"/>
          <w:szCs w:val="18"/>
        </w:rPr>
      </w:pPr>
    </w:p>
    <w:p>
      <w:pPr>
        <w:pStyle w:val="3"/>
      </w:pPr>
      <w:r>
        <w:t>3、&lt;main&gt;</w:t>
      </w:r>
      <w:r>
        <w:rPr>
          <w:rFonts w:hint="eastAsia"/>
        </w:rPr>
        <w:t xml:space="preserve"> </w:t>
      </w:r>
    </w:p>
    <w:p>
      <w:pPr>
        <w:widowControl/>
        <w:shd w:val="clear" w:color="auto" w:fill="F9F9F9"/>
        <w:spacing w:line="270" w:lineRule="atLeast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bookmarkStart w:id="0" w:name="OLE_LINK24"/>
      <w:r>
        <w:rPr>
          <w:rFonts w:ascii="Verdana" w:hAnsi="Verdana" w:cs="宋体"/>
          <w:color w:val="000000"/>
          <w:kern w:val="0"/>
          <w:sz w:val="18"/>
          <w:szCs w:val="18"/>
        </w:rPr>
        <w:t>在一个文档中，</w:t>
      </w:r>
      <w:r>
        <w:rPr>
          <w:rFonts w:hint="eastAsia" w:ascii="Verdana" w:hAnsi="Verdana" w:cs="宋体"/>
          <w:color w:val="000000"/>
          <w:kern w:val="0"/>
          <w:sz w:val="18"/>
          <w:szCs w:val="18"/>
          <w:lang w:eastAsia="zh-CN"/>
        </w:rPr>
        <w:t>只能有一个</w:t>
      </w:r>
      <w:r>
        <w:rPr>
          <w:rFonts w:ascii="Verdana" w:hAnsi="Verdana" w:cs="宋体"/>
          <w:color w:val="000000"/>
          <w:kern w:val="0"/>
          <w:sz w:val="18"/>
          <w:szCs w:val="18"/>
        </w:rPr>
        <w:t xml:space="preserve"> &lt;main&gt; 元素。&lt;main&gt; 元素不能是以下元素的后代：&lt;article&gt;、&lt;aside&gt;、&lt;footer&gt;、&lt;header&gt; 或 &lt;nav&gt;。</w:t>
      </w:r>
    </w:p>
    <w:bookmarkEnd w:id="0"/>
    <w:p>
      <w:pPr>
        <w:pStyle w:val="3"/>
      </w:pPr>
      <w:r>
        <w:t>4、</w:t>
      </w:r>
      <w:r>
        <w:rPr>
          <w:rFonts w:hint="eastAsia"/>
        </w:rPr>
        <w:t>&lt;</w:t>
      </w:r>
      <w:bookmarkStart w:id="1" w:name="OLE_LINK6"/>
      <w:r>
        <w:rPr>
          <w:rFonts w:hint="eastAsia"/>
        </w:rPr>
        <w:t>article</w:t>
      </w:r>
      <w:bookmarkEnd w:id="1"/>
      <w:r>
        <w:rPr>
          <w:rFonts w:hint="eastAsia"/>
        </w:rPr>
        <w:t>&gt;</w:t>
      </w:r>
    </w:p>
    <w:p>
      <w:pPr>
        <w:ind w:firstLine="420"/>
      </w:pPr>
      <w:r>
        <w:t>比section具有更明确的语义，它代表</w:t>
      </w:r>
      <w:r>
        <w:rPr>
          <w:color w:val="ED7D31" w:themeColor="accent2"/>
        </w:rPr>
        <w:t>一个独立的、完整的相关内容块，可独立于页面其它内容使用</w:t>
      </w:r>
      <w:r>
        <w:t>。例如一篇完整的论坛帖子，一篇博客文章，一个用户评论等等。一般来说，article会有标题部分（通常包含在header内），有时也会包含footer。</w:t>
      </w:r>
      <w:r>
        <w:rPr>
          <w:color w:val="FF0000"/>
        </w:rPr>
        <w:t>article可以嵌套，内层的article对外层的article标签有隶属关系。</w:t>
      </w:r>
      <w:r>
        <w:t>例如，一篇博客的文章，可以用article显示，然后一些评论可以以article的形式嵌入其中。</w:t>
      </w:r>
    </w:p>
    <w:p>
      <w:pPr>
        <w:pStyle w:val="3"/>
        <w:rPr>
          <w:rFonts w:hint="default" w:eastAsia="黑体"/>
          <w:lang w:val="en-US" w:eastAsia="zh-CN"/>
        </w:rPr>
      </w:pPr>
      <w:r>
        <w:t>5、</w:t>
      </w:r>
      <w:r>
        <w:rPr>
          <w:rFonts w:hint="eastAsia"/>
        </w:rPr>
        <w:t>&lt;section&gt;</w:t>
      </w:r>
      <w:r>
        <w:rPr>
          <w:rFonts w:hint="eastAsia"/>
          <w:lang w:val="en-US" w:eastAsia="zh-CN"/>
        </w:rPr>
        <w:t xml:space="preserve"> 相当于div</w:t>
      </w:r>
    </w:p>
    <w:p>
      <w:pPr>
        <w:pStyle w:val="10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kern w:val="2"/>
          <w:sz w:val="21"/>
        </w:rPr>
      </w:pPr>
      <w:r>
        <w:rPr>
          <w:kern w:val="2"/>
          <w:sz w:val="21"/>
        </w:rPr>
        <w:t>&lt;section&gt; 标签定义了</w:t>
      </w:r>
      <w:r>
        <w:rPr>
          <w:color w:val="FF0000"/>
          <w:kern w:val="2"/>
          <w:sz w:val="21"/>
        </w:rPr>
        <w:t>文档的节</w:t>
      </w:r>
      <w:r>
        <w:rPr>
          <w:kern w:val="2"/>
          <w:sz w:val="21"/>
        </w:rPr>
        <w:t>。比如章节、头部、底部或者文档的其他区域，它表示一段</w:t>
      </w:r>
      <w:r>
        <w:rPr>
          <w:color w:val="FF0000"/>
          <w:kern w:val="2"/>
          <w:sz w:val="21"/>
        </w:rPr>
        <w:t>专题性的内容</w:t>
      </w:r>
      <w:r>
        <w:rPr>
          <w:kern w:val="2"/>
          <w:sz w:val="21"/>
        </w:rPr>
        <w:t>，通常由内容及其标题组成。区块</w:t>
      </w:r>
    </w:p>
    <w:p>
      <w:pPr>
        <w:pStyle w:val="3"/>
      </w:pPr>
      <w:r>
        <w:t>6、</w:t>
      </w:r>
      <w:r>
        <w:rPr>
          <w:rFonts w:hint="eastAsia"/>
        </w:rPr>
        <w:t>&lt;</w:t>
      </w:r>
      <w:bookmarkStart w:id="2" w:name="OLE_LINK7"/>
      <w:r>
        <w:rPr>
          <w:rFonts w:hint="eastAsia"/>
        </w:rPr>
        <w:t>aside</w:t>
      </w:r>
      <w:bookmarkEnd w:id="2"/>
      <w:r>
        <w:rPr>
          <w:rFonts w:hint="eastAsia"/>
        </w:rPr>
        <w:t>&gt;</w:t>
      </w:r>
    </w:p>
    <w:p>
      <w:pPr>
        <w:ind w:firstLine="420"/>
      </w:pPr>
      <w:r>
        <w:t>用来装载</w:t>
      </w:r>
      <w:r>
        <w:rPr>
          <w:color w:val="FF0000"/>
        </w:rPr>
        <w:t>非正文的内容</w:t>
      </w:r>
      <w:r>
        <w:t>，被视为页面里面一个单独的部分。它包含的内容与页面的主要内容是分开的，可以被删除，而不会影响到网页的内容、章节或是页面所要传达的信息。例如广告，成组的链接，</w:t>
      </w:r>
      <w:r>
        <w:rPr>
          <w:color w:val="FF0000"/>
        </w:rPr>
        <w:t>侧边栏</w:t>
      </w:r>
      <w:r>
        <w:t>等等。（广告，文章的链接，作者的简介）</w:t>
      </w:r>
    </w:p>
    <w:p>
      <w:pPr>
        <w:pStyle w:val="3"/>
      </w:pPr>
      <w:r>
        <w:t>7、</w:t>
      </w:r>
      <w:r>
        <w:rPr>
          <w:rFonts w:hint="eastAsia"/>
        </w:rPr>
        <w:t>&lt;footer&gt;</w:t>
      </w:r>
    </w:p>
    <w:p>
      <w:pPr>
        <w:pStyle w:val="10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眉脚一般会包含作者姓名、文档版权信息、使用条款链接、联系信息等. （可多个）</w:t>
      </w:r>
    </w:p>
    <w:p>
      <w:pPr>
        <w:pStyle w:val="3"/>
      </w:pPr>
      <w:r>
        <w:t>8、&lt;hgroup&gt;</w:t>
      </w:r>
    </w:p>
    <w:p>
      <w:pPr>
        <w:ind w:firstLine="42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&lt;</w:t>
      </w:r>
      <w:r>
        <w:t>hgroup&gt; 标签用于对网页或区段（section）的</w:t>
      </w:r>
      <w:r>
        <w:rPr>
          <w:color w:val="FF0000"/>
        </w:rPr>
        <w:t>标题</w:t>
      </w:r>
      <w:r>
        <w:t>进行组合。</w:t>
      </w:r>
    </w:p>
    <w:p>
      <w:pPr>
        <w:pStyle w:val="3"/>
        <w:rPr>
          <w:rFonts w:hint="default" w:eastAsia="黑体"/>
          <w:lang w:val="en-US" w:eastAsia="zh-CN"/>
        </w:rPr>
      </w:pPr>
      <w:r>
        <w:t>9、</w:t>
      </w:r>
      <w:r>
        <w:rPr>
          <w:rFonts w:hint="eastAsia"/>
        </w:rPr>
        <w:t>&lt;</w:t>
      </w:r>
      <w:bookmarkStart w:id="3" w:name="OLE_LINK8"/>
      <w:r>
        <w:rPr>
          <w:rFonts w:hint="eastAsia"/>
        </w:rPr>
        <w:t>figure</w:t>
      </w:r>
      <w:bookmarkEnd w:id="3"/>
      <w:r>
        <w:rPr>
          <w:rFonts w:hint="eastAsia"/>
        </w:rPr>
        <w:t>&gt;、&lt;figcaption&gt;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相当于</w:t>
      </w:r>
      <w:r>
        <w:rPr>
          <w:rFonts w:hint="eastAsia"/>
          <w:lang w:val="en-US" w:eastAsia="zh-CN"/>
        </w:rPr>
        <w:t xml:space="preserve"> dl&gt;dt（名词）+dd（名词的解释）</w:t>
      </w:r>
    </w:p>
    <w:p>
      <w:pPr>
        <w:ind w:firstLine="420"/>
      </w:pPr>
      <w:r>
        <w:rPr>
          <w:rFonts w:hint="eastAsia"/>
        </w:rPr>
        <w:t>&lt;figure&gt;用于对元素进行组合。一般用于图片，文字组合。</w:t>
      </w:r>
    </w:p>
    <w:p>
      <w:pPr>
        <w:ind w:firstLine="420"/>
        <w:rPr>
          <w:color w:val="FF0000"/>
        </w:rPr>
      </w:pPr>
      <w:r>
        <w:rPr>
          <w:rFonts w:hint="eastAsia"/>
        </w:rPr>
        <w:t>&lt;figcaption&gt;是 figure的子元素，用于对</w:t>
      </w:r>
      <w:r>
        <w:rPr>
          <w:rFonts w:hint="eastAsia"/>
          <w:color w:val="FF0000"/>
        </w:rPr>
        <w:t>figure的内容进行说明</w:t>
      </w:r>
    </w:p>
    <w:p>
      <w:r>
        <w:drawing>
          <wp:inline distT="0" distB="0" distL="0" distR="0">
            <wp:extent cx="5553075" cy="914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259" cy="91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drawing>
          <wp:inline distT="0" distB="0" distL="0" distR="0">
            <wp:extent cx="3648075" cy="1279525"/>
            <wp:effectExtent l="19050" t="19050" r="9525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927" cy="1281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3"/>
      </w:pPr>
      <w:r>
        <w:t>10、</w:t>
      </w:r>
      <w:r>
        <w:rPr>
          <w:rFonts w:hint="eastAsia"/>
        </w:rPr>
        <w:t>&lt;time&gt;</w:t>
      </w:r>
    </w:p>
    <w:p>
      <w:pPr>
        <w:pStyle w:val="10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rFonts w:hint="eastAsia"/>
          <w:sz w:val="21"/>
        </w:rPr>
        <w:t>用来表现时间或日期</w:t>
      </w:r>
    </w:p>
    <w:p>
      <w:r>
        <w:drawing>
          <wp:inline distT="0" distB="0" distL="0" distR="0">
            <wp:extent cx="5838825" cy="6280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243" cy="6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798830"/>
            <wp:effectExtent l="19050" t="19050" r="21590" b="203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/>
        <w:shd w:val="clear" w:color="auto" w:fill="FFFFFF"/>
        <w:spacing w:before="0" w:beforeAutospacing="0" w:after="0" w:afterAutospacing="0" w:line="420" w:lineRule="atLeast"/>
      </w:pPr>
      <w:r>
        <w:rPr>
          <w:rFonts w:hint="eastAsia"/>
          <w:sz w:val="21"/>
        </w:rPr>
        <w:t>datetime 属性在所有浏览器中不会渲染任何特殊的效果。</w:t>
      </w:r>
    </w:p>
    <w:p>
      <w:r>
        <w:drawing>
          <wp:inline distT="0" distB="0" distL="0" distR="0">
            <wp:extent cx="5402580" cy="1123950"/>
            <wp:effectExtent l="19050" t="19050" r="2667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788" cy="1124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color w:val="FF0000"/>
        </w:rPr>
      </w:pPr>
      <w:r>
        <w:rPr>
          <w:color w:val="FF0000"/>
        </w:rPr>
        <w:t>11、</w:t>
      </w:r>
      <w:r>
        <w:rPr>
          <w:rFonts w:hint="eastAsia"/>
          <w:color w:val="FF0000"/>
        </w:rPr>
        <w:t>&lt;datalist&gt;</w:t>
      </w:r>
    </w:p>
    <w:p>
      <w:pPr>
        <w:pStyle w:val="20"/>
        <w:ind w:firstLineChars="0"/>
        <w:rPr>
          <w:rFonts w:ascii="Calibri" w:hAnsi="Calibri" w:cs="Times New Roman"/>
          <w:sz w:val="21"/>
          <w:szCs w:val="24"/>
        </w:rPr>
      </w:pPr>
      <w:r>
        <w:rPr>
          <w:rFonts w:hint="eastAsia" w:ascii="Calibri" w:hAnsi="Calibri" w:cs="Times New Roman"/>
          <w:sz w:val="21"/>
          <w:szCs w:val="24"/>
        </w:rPr>
        <w:t>与&lt;</w:t>
      </w:r>
      <w:r>
        <w:rPr>
          <w:rFonts w:ascii="Calibri" w:hAnsi="Calibri" w:cs="Times New Roman"/>
          <w:sz w:val="21"/>
          <w:szCs w:val="24"/>
        </w:rPr>
        <w:t>input</w:t>
      </w:r>
      <w:r>
        <w:rPr>
          <w:rFonts w:hint="eastAsia" w:ascii="Calibri" w:hAnsi="Calibri" w:cs="Times New Roman"/>
          <w:sz w:val="21"/>
          <w:szCs w:val="24"/>
        </w:rPr>
        <w:t>&gt;配合,实现类似于</w:t>
      </w:r>
      <w:bookmarkStart w:id="4" w:name="OLE_LINK2"/>
      <w:bookmarkStart w:id="5" w:name="OLE_LINK3"/>
      <w:r>
        <w:rPr>
          <w:rFonts w:hint="eastAsia" w:ascii="Calibri" w:hAnsi="Calibri" w:cs="Times New Roman"/>
          <w:sz w:val="21"/>
          <w:szCs w:val="24"/>
        </w:rPr>
        <w:t>拥有输入功能的下拉列表</w:t>
      </w:r>
      <w:bookmarkEnd w:id="4"/>
      <w:bookmarkEnd w:id="5"/>
      <w:r>
        <w:rPr>
          <w:rFonts w:ascii="Calibri" w:hAnsi="Calibri" w:cs="Times New Roman"/>
          <w:sz w:val="21"/>
          <w:szCs w:val="24"/>
        </w:rPr>
        <w:t>。</w:t>
      </w:r>
      <w:r>
        <w:rPr>
          <w:rFonts w:hint="eastAsia" w:ascii="Calibri" w:hAnsi="Calibri" w:cs="Times New Roman"/>
          <w:sz w:val="21"/>
          <w:szCs w:val="24"/>
        </w:rPr>
        <w:t>&lt;input&gt; 元素的 list 属性来绑定 &lt;datalist&gt; 元素的id。</w:t>
      </w:r>
    </w:p>
    <w:p>
      <w:pPr>
        <w:pStyle w:val="20"/>
        <w:ind w:firstLine="0" w:firstLineChars="0"/>
        <w:rPr>
          <w:rFonts w:ascii="Calibri" w:hAnsi="Calibri" w:cs="Times New Roman"/>
          <w:sz w:val="21"/>
          <w:szCs w:val="24"/>
        </w:rPr>
      </w:pPr>
      <w:r>
        <w:drawing>
          <wp:inline distT="0" distB="0" distL="0" distR="0">
            <wp:extent cx="4572000" cy="1638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248150" cy="1430020"/>
            <wp:effectExtent l="19050" t="19050" r="1905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3541" cy="14357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12、</w:t>
      </w:r>
      <w:r>
        <w:rPr>
          <w:rFonts w:hint="eastAsia"/>
        </w:rPr>
        <w:t>&lt;</w:t>
      </w:r>
      <w:bookmarkStart w:id="6" w:name="OLE_LINK18"/>
      <w:bookmarkStart w:id="7" w:name="OLE_LINK17"/>
      <w:r>
        <w:rPr>
          <w:rFonts w:hint="eastAsia"/>
        </w:rPr>
        <w:t>details</w:t>
      </w:r>
      <w:bookmarkEnd w:id="6"/>
      <w:bookmarkEnd w:id="7"/>
      <w:r>
        <w:rPr>
          <w:rFonts w:hint="eastAsia"/>
        </w:rPr>
        <w:t>&gt;</w:t>
      </w:r>
    </w:p>
    <w:p>
      <w:pPr>
        <w:pStyle w:val="10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rFonts w:hint="eastAsia"/>
          <w:sz w:val="21"/>
        </w:rPr>
        <w:t>用于描述文档或文档某个部分的细节。</w:t>
      </w:r>
    </w:p>
    <w:p>
      <w:pPr>
        <w:pStyle w:val="10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sz w:val="21"/>
        </w:rPr>
        <w:t> </w:t>
      </w:r>
      <w:r>
        <w:fldChar w:fldCharType="begin"/>
      </w:r>
      <w:r>
        <w:instrText xml:space="preserve"> HYPERLINK "http://www.w3school.com.cn/tags/tag_summary.asp" \o "HTML 5 &lt;summary&gt; 标签" </w:instrText>
      </w:r>
      <w:r>
        <w:fldChar w:fldCharType="separate"/>
      </w:r>
      <w:r>
        <w:rPr>
          <w:sz w:val="21"/>
        </w:rPr>
        <w:t>&lt;</w:t>
      </w:r>
      <w:bookmarkStart w:id="8" w:name="OLE_LINK1"/>
      <w:r>
        <w:rPr>
          <w:sz w:val="21"/>
        </w:rPr>
        <w:t>summary</w:t>
      </w:r>
      <w:bookmarkEnd w:id="8"/>
      <w:r>
        <w:rPr>
          <w:sz w:val="21"/>
        </w:rPr>
        <w:t xml:space="preserve">&gt; </w:t>
      </w:r>
      <w:r>
        <w:rPr>
          <w:sz w:val="21"/>
        </w:rPr>
        <w:fldChar w:fldCharType="end"/>
      </w:r>
      <w:r>
        <w:rPr>
          <w:sz w:val="21"/>
        </w:rPr>
        <w:t>可以为&lt;details&gt;定义标题。标题可见，用户点击标题时，会显示出 details中的内容。</w:t>
      </w:r>
      <w:r>
        <w:rPr>
          <w:rFonts w:hint="eastAsia"/>
          <w:sz w:val="21"/>
        </w:rPr>
        <w:t>任何形式的内容都能被放在 &lt;details&gt; 标签里边。</w:t>
      </w:r>
    </w:p>
    <w:p>
      <w:pPr>
        <w:pStyle w:val="10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sz w:val="21"/>
        </w:rPr>
        <w:t>open</w:t>
      </w:r>
      <w:r>
        <w:rPr>
          <w:rFonts w:hint="eastAsia"/>
          <w:sz w:val="21"/>
        </w:rPr>
        <w:t>属性,</w:t>
      </w:r>
      <w:r>
        <w:rPr>
          <w:sz w:val="21"/>
        </w:rPr>
        <w:t>规定 details中内容是否默认可见。&lt;details open="open"&gt;</w:t>
      </w:r>
      <w:r>
        <w:rPr>
          <w:rFonts w:hint="eastAsia"/>
          <w:sz w:val="21"/>
        </w:rPr>
        <w:t xml:space="preserve"> </w:t>
      </w:r>
    </w:p>
    <w:p>
      <w:r>
        <w:drawing>
          <wp:inline distT="0" distB="0" distL="0" distR="0">
            <wp:extent cx="5638800" cy="1168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238" cy="117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3581400" cy="1276350"/>
            <wp:effectExtent l="19050" t="19050" r="19050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13、</w:t>
      </w:r>
      <w:r>
        <w:rPr>
          <w:rFonts w:hint="eastAsia"/>
        </w:rPr>
        <w:t>&lt;mark&gt;</w:t>
      </w:r>
    </w:p>
    <w:p>
      <w:pPr>
        <w:pStyle w:val="10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rFonts w:hint="eastAsia"/>
          <w:sz w:val="21"/>
        </w:rPr>
        <w:t>定义带有记号的文本，在需要突出显示文本时使用 &lt;mark&gt; 标签。</w:t>
      </w:r>
    </w:p>
    <w:p>
      <w:pPr>
        <w:ind w:firstLine="420"/>
      </w:pPr>
      <w:r>
        <w:drawing>
          <wp:inline distT="0" distB="0" distL="0" distR="0">
            <wp:extent cx="4476750" cy="1371600"/>
            <wp:effectExtent l="19050" t="1905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14、</w:t>
      </w:r>
      <w:r>
        <w:rPr>
          <w:rFonts w:hint="eastAsia"/>
        </w:rPr>
        <w:t>&lt;</w:t>
      </w:r>
      <w:bookmarkStart w:id="9" w:name="OLE_LINK9"/>
      <w:r>
        <w:rPr>
          <w:rFonts w:hint="eastAsia"/>
        </w:rPr>
        <w:t>progress</w:t>
      </w:r>
      <w:bookmarkEnd w:id="9"/>
      <w:r>
        <w:rPr>
          <w:rFonts w:hint="eastAsia"/>
        </w:rPr>
        <w:t>&gt;</w:t>
      </w:r>
    </w:p>
    <w:p>
      <w:pPr>
        <w:ind w:firstLine="420"/>
      </w:pPr>
      <w:r>
        <w:rPr>
          <w:rFonts w:hint="eastAsia"/>
        </w:rPr>
        <w:t>定义进度条</w:t>
      </w:r>
    </w:p>
    <w:p>
      <w:r>
        <w:drawing>
          <wp:inline distT="0" distB="0" distL="0" distR="0">
            <wp:extent cx="4143375" cy="923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48175" cy="1574165"/>
            <wp:effectExtent l="9525" t="9525" r="1905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995" cy="15783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15、&lt;</w:t>
      </w:r>
      <w:bookmarkStart w:id="10" w:name="OLE_LINK25"/>
      <w:r>
        <w:t>meter</w:t>
      </w:r>
      <w:bookmarkEnd w:id="10"/>
      <w:r>
        <w:t>&gt;</w:t>
      </w:r>
    </w:p>
    <w:p>
      <w:r>
        <w:t>度量尺</w:t>
      </w:r>
    </w:p>
    <w:p>
      <w:r>
        <w:drawing>
          <wp:inline distT="0" distB="0" distL="0" distR="0">
            <wp:extent cx="4076700" cy="428625"/>
            <wp:effectExtent l="19050" t="19050" r="19050" b="285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30115" cy="2105025"/>
            <wp:effectExtent l="19050" t="19050" r="133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905" cy="2107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33800" cy="942975"/>
            <wp:effectExtent l="19050" t="19050" r="19050" b="285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 xml:space="preserve">16、注释标签 </w:t>
      </w:r>
    </w:p>
    <w:p>
      <w:pPr>
        <w:pStyle w:val="26"/>
        <w:ind w:left="7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&lt;ruby&gt; 标记定义 注释或音标 </w:t>
      </w:r>
    </w:p>
    <w:p>
      <w:pPr>
        <w:pStyle w:val="26"/>
        <w:ind w:left="7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&lt;rt&gt; 标记定义对ruby的注释内容文本 </w:t>
      </w:r>
    </w:p>
    <w:p>
      <w:pPr>
        <w:pStyle w:val="3"/>
      </w:pPr>
      <w:r>
        <w:rPr>
          <w:rFonts w:hint="eastAsia"/>
        </w:rPr>
        <w:t>17、&lt;</w:t>
      </w:r>
      <w:r>
        <w:t>output</w:t>
      </w:r>
      <w:r>
        <w:rPr>
          <w:rFonts w:hint="eastAsia"/>
        </w:rPr>
        <w:t>&gt;</w:t>
      </w:r>
    </w:p>
    <w:p>
      <w:pPr>
        <w:ind w:left="210" w:firstLine="420" w:firstLineChars="175"/>
        <w:rPr>
          <w:sz w:val="24"/>
        </w:rPr>
      </w:pPr>
      <w:r>
        <w:rPr>
          <w:rFonts w:hint="eastAsia"/>
          <w:sz w:val="24"/>
        </w:rPr>
        <w:t xml:space="preserve">&lt;output&gt; 标记定义一些输出类型,计算表单结果配合oninput事件 </w:t>
      </w:r>
    </w:p>
    <w:p>
      <w:pPr>
        <w:ind w:left="630" w:leftChars="300"/>
        <w:rPr>
          <w:sz w:val="24"/>
        </w:rPr>
      </w:pPr>
      <w:r>
        <w:rPr>
          <w:rFonts w:hint="eastAsia"/>
          <w:sz w:val="24"/>
        </w:rPr>
        <w:t>&lt;form</w:t>
      </w:r>
      <w:bookmarkStart w:id="11" w:name="OLE_LINK11"/>
      <w:r>
        <w:rPr>
          <w:rFonts w:hint="eastAsia"/>
          <w:sz w:val="24"/>
        </w:rPr>
        <w:t xml:space="preserve"> oninput="res.value=no1.value*no2.value</w:t>
      </w:r>
      <w:r>
        <w:rPr>
          <w:sz w:val="24"/>
        </w:rPr>
        <w:t>”</w:t>
      </w:r>
      <w:r>
        <w:rPr>
          <w:rFonts w:hint="eastAsia"/>
          <w:sz w:val="24"/>
        </w:rPr>
        <w:t xml:space="preserve"> </w:t>
      </w:r>
      <w:bookmarkEnd w:id="11"/>
      <w:r>
        <w:rPr>
          <w:rFonts w:hint="eastAsia"/>
          <w:sz w:val="24"/>
        </w:rPr>
        <w:t xml:space="preserve">&gt; </w:t>
      </w:r>
    </w:p>
    <w:p>
      <w:pPr>
        <w:ind w:left="630" w:leftChars="3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&lt;input type="text" name="no1"&gt;</w:t>
      </w:r>
    </w:p>
    <w:p>
      <w:pPr>
        <w:ind w:left="630" w:leftChars="3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&lt;input type="text" name="no2"&gt;</w:t>
      </w:r>
    </w:p>
    <w:p>
      <w:pPr>
        <w:ind w:left="630" w:leftChars="3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&lt;output name="res"&gt;&lt;/output&gt;</w:t>
      </w:r>
    </w:p>
    <w:p>
      <w:pPr>
        <w:ind w:left="630" w:leftChars="300"/>
      </w:pPr>
      <w:r>
        <w:rPr>
          <w:rFonts w:hint="eastAsia"/>
          <w:sz w:val="24"/>
        </w:rPr>
        <w:t>&lt;/form&gt;</w:t>
      </w:r>
    </w:p>
    <w:p>
      <w:pPr>
        <w:pStyle w:val="3"/>
      </w:pPr>
      <w:r>
        <w:t>18、</w:t>
      </w:r>
      <w:r>
        <w:rPr>
          <w:rFonts w:hint="eastAsia"/>
        </w:rPr>
        <w:t xml:space="preserve">语义化标签兼容IE8-6 </w:t>
      </w:r>
    </w:p>
    <w:p>
      <w:pPr>
        <w:rPr>
          <w:rStyle w:val="25"/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1.</w:t>
      </w:r>
      <w:r>
        <w:rPr>
          <w:rFonts w:ascii="微软雅黑" w:hAnsi="微软雅黑"/>
          <w:color w:val="FF0000"/>
          <w:szCs w:val="21"/>
          <w:shd w:val="clear" w:color="auto" w:fill="FFFFFF"/>
        </w:rPr>
        <w:t>可以引用一个js插件</w:t>
      </w:r>
      <w:r>
        <w:rPr>
          <w:rFonts w:ascii="微软雅黑" w:hAnsi="微软雅黑"/>
          <w:color w:val="555555"/>
          <w:szCs w:val="21"/>
          <w:shd w:val="clear" w:color="auto" w:fill="FFFFFF"/>
        </w:rPr>
        <w:t>解决HTML5语义化标签在IE6-8不兼容问题。</w:t>
      </w:r>
      <w:r>
        <w:rPr>
          <w:rStyle w:val="25"/>
          <w:rFonts w:ascii="微软雅黑" w:hAnsi="微软雅黑"/>
          <w:color w:val="555555"/>
          <w:szCs w:val="21"/>
          <w:shd w:val="clear" w:color="auto" w:fill="FFFFFF"/>
        </w:rPr>
        <w:t>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12" w:name="OLE_LINK19"/>
      <w:bookmarkStart w:id="13" w:name="OLE_LINK20"/>
      <w:bookmarkStart w:id="14" w:name="OLE_LINK5"/>
      <w:r>
        <w:rPr>
          <w:rFonts w:ascii="宋体" w:hAnsi="宋体" w:cs="宋体"/>
          <w:color w:val="000000"/>
          <w:kern w:val="0"/>
          <w:sz w:val="18"/>
          <w:szCs w:val="18"/>
        </w:rPr>
        <w:t>&lt;!--[</w:t>
      </w:r>
      <w:r>
        <w:rPr>
          <w:rFonts w:ascii="宋体" w:hAnsi="宋体" w:cs="宋体"/>
          <w:color w:val="0000FF"/>
          <w:kern w:val="0"/>
          <w:sz w:val="18"/>
          <w:szCs w:val="18"/>
        </w:rPr>
        <w:t>if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lt IE 9]--&gt;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>&lt;script src="路径"&gt;&lt;/script&gt;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15" w:name="OLE_LINK26"/>
      <w:r>
        <w:rPr>
          <w:rFonts w:ascii="宋体" w:hAnsi="宋体" w:cs="宋体"/>
          <w:color w:val="000000"/>
          <w:kern w:val="0"/>
          <w:sz w:val="18"/>
          <w:szCs w:val="18"/>
        </w:rPr>
        <w:t>&lt;!--[endif]--&gt;</w:t>
      </w:r>
      <w:bookmarkEnd w:id="12"/>
      <w:bookmarkEnd w:id="13"/>
    </w:p>
    <w:bookmarkEnd w:id="14"/>
    <w:bookmarkEnd w:id="15"/>
    <w:p>
      <w:pPr>
        <w:widowControl/>
        <w:shd w:val="clear" w:color="auto" w:fill="FEFEF2"/>
        <w:spacing w:line="293" w:lineRule="atLeast"/>
        <w:jc w:val="left"/>
        <w:rPr>
          <w:rFonts w:ascii="Verdana" w:hAnsi="Verdana" w:cs="宋体"/>
          <w:color w:val="FF0000"/>
          <w:kern w:val="0"/>
          <w:sz w:val="20"/>
          <w:szCs w:val="20"/>
        </w:rPr>
      </w:pPr>
      <w:r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2.HTML5在默认情况下表现为内联元素，对这些元素进行布局我们需要利用CSS手工</w:t>
      </w:r>
      <w:r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把它们转为块状元素方便布局</w:t>
      </w:r>
    </w:p>
    <w:p>
      <w:pPr>
        <w:rPr>
          <w:sz w:val="24"/>
        </w:rPr>
      </w:pPr>
      <w:r>
        <w:rPr>
          <w:sz w:val="24"/>
        </w:rPr>
        <w:t xml:space="preserve">&lt;style&gt; </w:t>
      </w:r>
    </w:p>
    <w:p>
      <w:pPr>
        <w:rPr>
          <w:sz w:val="24"/>
        </w:rPr>
      </w:pPr>
      <w:bookmarkStart w:id="16" w:name="OLE_LINK27"/>
      <w:r>
        <w:rPr>
          <w:sz w:val="24"/>
        </w:rPr>
        <w:t xml:space="preserve">   </w:t>
      </w:r>
      <w:r>
        <w:rPr>
          <w:sz w:val="24"/>
        </w:rPr>
        <w:tab/>
      </w:r>
      <w:bookmarkStart w:id="17" w:name="OLE_LINK21"/>
      <w:bookmarkStart w:id="18" w:name="OLE_LINK22"/>
      <w:bookmarkStart w:id="19" w:name="OLE_LINK4"/>
      <w:r>
        <w:rPr>
          <w:sz w:val="24"/>
        </w:rPr>
        <w:t>article, aside, canvas, details, figcaption, figure,</w:t>
      </w:r>
      <w:r>
        <w:rPr>
          <w:rFonts w:hint="eastAsia"/>
          <w:sz w:val="24"/>
        </w:rPr>
        <w:t>main,</w:t>
      </w:r>
    </w:p>
    <w:p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>footer, header, hgroup, menu, nav, section, summary</w:t>
      </w:r>
    </w:p>
    <w:p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 xml:space="preserve">{ </w:t>
      </w:r>
    </w:p>
    <w:p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display: block;</w:t>
      </w:r>
    </w:p>
    <w:p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 xml:space="preserve"> }</w:t>
      </w:r>
      <w:bookmarkEnd w:id="17"/>
      <w:bookmarkEnd w:id="18"/>
    </w:p>
    <w:bookmarkEnd w:id="16"/>
    <w:bookmarkEnd w:id="19"/>
    <w:p>
      <w:pPr>
        <w:rPr>
          <w:sz w:val="24"/>
        </w:rPr>
      </w:pPr>
      <w:r>
        <w:rPr>
          <w:sz w:val="24"/>
        </w:rPr>
        <w:t>&lt;/style&gt;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5"/>
          <w:rFonts w:ascii="微软雅黑" w:hAnsi="微软雅黑"/>
          <w:color w:val="0C89CF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下载地址：</w:t>
      </w:r>
      <w:r>
        <w:fldChar w:fldCharType="begin"/>
      </w:r>
      <w:r>
        <w:instrText xml:space="preserve"> HYPERLINK "http://www.bootcdn.cn/html5shiv/" </w:instrText>
      </w:r>
      <w:r>
        <w:fldChar w:fldCharType="separate"/>
      </w:r>
      <w:r>
        <w:rPr>
          <w:rStyle w:val="14"/>
          <w:rFonts w:ascii="微软雅黑" w:hAnsi="微软雅黑"/>
          <w:color w:val="0C89CF"/>
          <w:szCs w:val="21"/>
          <w:shd w:val="clear" w:color="auto" w:fill="FFFFFF"/>
        </w:rPr>
        <w:t>http://www.bootcdn.cn/html5shiv/</w:t>
      </w:r>
      <w:r>
        <w:rPr>
          <w:rStyle w:val="15"/>
          <w:rFonts w:ascii="微软雅黑" w:hAnsi="微软雅黑"/>
          <w:color w:val="0C89CF"/>
          <w:szCs w:val="21"/>
          <w:shd w:val="clear" w:color="auto" w:fill="FFFFFF"/>
        </w:rPr>
        <w:fldChar w:fldCharType="end"/>
      </w:r>
    </w:p>
    <w:p>
      <w:pPr>
        <w:rPr>
          <w:sz w:val="24"/>
        </w:rPr>
      </w:pPr>
      <w:r>
        <w:rPr>
          <w:rFonts w:hint="eastAsia"/>
          <w:sz w:val="24"/>
        </w:rPr>
        <w:t>（复制链接-搜索-右键另存为）</w:t>
      </w:r>
    </w:p>
    <w:p>
      <w:pPr>
        <w:pStyle w:val="2"/>
      </w:pPr>
      <w:r>
        <w:rPr>
          <w:rFonts w:hint="eastAsia"/>
        </w:rPr>
        <w:t>三、删除的HTML标签</w:t>
      </w:r>
    </w:p>
    <w:p>
      <w:pPr>
        <w:pStyle w:val="2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纯表现的元素： </w:t>
      </w:r>
    </w:p>
    <w:p>
      <w:pPr>
        <w:pStyle w:val="2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basefont，big，center，font, s，strike，tt，u； </w:t>
      </w:r>
    </w:p>
    <w:p>
      <w:pPr>
        <w:pStyle w:val="2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对可用性产生负面影响的元素： </w:t>
      </w:r>
    </w:p>
    <w:p>
      <w:pPr>
        <w:pStyle w:val="2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frame，frameset，noframes； </w:t>
      </w:r>
    </w:p>
    <w:p>
      <w:pPr>
        <w:pStyle w:val="2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产生混淆的元素： </w:t>
      </w:r>
    </w:p>
    <w:p>
      <w:pPr>
        <w:pStyle w:val="2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acronym ，applet，isindex，dir。</w:t>
      </w:r>
    </w:p>
    <w:p>
      <w:pPr>
        <w:pStyle w:val="3"/>
      </w:pPr>
      <w:r>
        <w:rPr>
          <w:rFonts w:hint="eastAsia"/>
        </w:rPr>
        <w:t>重新定义的HTML标签（语义化）</w:t>
      </w:r>
    </w:p>
    <w:tbl>
      <w:tblPr>
        <w:tblStyle w:val="11"/>
        <w:tblW w:w="574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46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b/>
                <w:bCs/>
                <w:color w:val="FFFFFF"/>
                <w:kern w:val="24"/>
                <w:sz w:val="15"/>
              </w:rPr>
              <w:t>HTML</w:t>
            </w:r>
            <w:r>
              <w:rPr>
                <w:rFonts w:hint="eastAsia" w:ascii="微软雅黑" w:hAnsi="宋体" w:cs="Arial"/>
                <w:b/>
                <w:bCs/>
                <w:color w:val="FFFFFF"/>
                <w:kern w:val="24"/>
                <w:sz w:val="15"/>
              </w:rPr>
              <w:t>元素</w:t>
            </w:r>
            <w:r>
              <w:rPr>
                <w:rFonts w:hint="eastAsia" w:ascii="微软雅黑" w:hAnsi="微软雅黑" w:cs="Arial"/>
                <w:b/>
                <w:bCs/>
                <w:color w:val="FFFFFF"/>
                <w:kern w:val="24"/>
                <w:sz w:val="15"/>
              </w:rPr>
              <w:t xml:space="preserve">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b/>
                <w:bCs/>
                <w:color w:val="FFFFFF"/>
                <w:kern w:val="24"/>
                <w:sz w:val="15"/>
              </w:rPr>
              <w:t>HTML5</w:t>
            </w:r>
            <w:r>
              <w:rPr>
                <w:rFonts w:hint="eastAsia" w:ascii="微软雅黑" w:hAnsi="宋体" w:cs="Arial"/>
                <w:b/>
                <w:bCs/>
                <w:color w:val="FFFFFF"/>
                <w:kern w:val="24"/>
                <w:sz w:val="15"/>
              </w:rPr>
              <w:t>中的意义</w:t>
            </w:r>
            <w:r>
              <w:rPr>
                <w:rFonts w:hint="eastAsia" w:ascii="微软雅黑" w:hAnsi="微软雅黑" w:cs="Arial"/>
                <w:b/>
                <w:bCs/>
                <w:color w:val="FFFFFF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&lt;b&gt; </w:t>
            </w:r>
          </w:p>
        </w:tc>
        <w:tc>
          <w:tcPr>
            <w:tcW w:w="4668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代表内联文本，通常是粗体，没有传递表示重要的意思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&lt;i&gt;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代表内联文本，通常是斜体，没有传递表示重要的意思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&lt;dd&gt;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可以同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details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与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figure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一同使用，定义包含文本，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dialog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也可用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&lt;dt&gt;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可以同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details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与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figure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一同使用，汇总细节，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dialog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也可用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&lt;hr&gt;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表示主题结束，而不是水平线，虽然显示相同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&lt;menu&gt;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重新定义用户界面的菜单，配合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commond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或者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menuitem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使用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&lt;small&gt;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表示小字体，例如打印注释或者法律条款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&lt;strong&gt; </w:t>
            </w:r>
          </w:p>
        </w:tc>
        <w:tc>
          <w:tcPr>
            <w:tcW w:w="46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表示重要性而不是强调符号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</w:tbl>
    <w:p>
      <w:pPr>
        <w:pStyle w:val="10"/>
        <w:rPr>
          <w:rFonts w:hint="eastAsia"/>
          <w:kern w:val="2"/>
          <w:sz w:val="21"/>
        </w:rPr>
      </w:pPr>
    </w:p>
    <w:p>
      <w:pPr>
        <w:pStyle w:val="2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video 和audio</w:t>
      </w:r>
    </w:p>
    <w:p>
      <w:pPr>
        <w:pStyle w:val="29"/>
        <w:ind w:left="360" w:firstLine="0" w:firstLineChars="0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"movie.ogg"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source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"video/ogg"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29"/>
        <w:ind w:left="360" w:firstLine="0" w:firstLineChars="0"/>
        <w:rPr>
          <w:rFonts w:hint="eastAsia" w:eastAsia="宋体"/>
          <w:lang w:eastAsia="zh-CN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  <w:bookmarkStart w:id="20" w:name="_GoBack"/>
      <w:bookmarkEnd w:id="20"/>
    </w:p>
    <w:p>
      <w:pPr>
        <w:pStyle w:val="29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idth height设置视频的宽高</w:t>
      </w:r>
    </w:p>
    <w:p>
      <w:pPr>
        <w:pStyle w:val="29"/>
        <w:ind w:left="360" w:firstLine="0" w:firstLineChars="0"/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"600"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"400"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29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utoplay</w:t>
      </w:r>
      <w:r>
        <w:rPr>
          <w:rFonts w:hint="eastAsia"/>
        </w:rPr>
        <w:tab/>
      </w:r>
      <w:r>
        <w:rPr>
          <w:rFonts w:hint="eastAsia"/>
        </w:rPr>
        <w:t>视频就绪自动播放</w:t>
      </w:r>
    </w:p>
    <w:p>
      <w:pPr>
        <w:pStyle w:val="29"/>
        <w:ind w:left="360" w:firstLine="0" w:firstLineChars="0"/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autoplay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"autoplay"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29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ontrols 向用户显示播放控件</w:t>
      </w:r>
    </w:p>
    <w:p>
      <w:pPr>
        <w:pStyle w:val="29"/>
        <w:ind w:left="360" w:firstLine="0" w:firstLineChars="0"/>
      </w:pPr>
      <w:r>
        <w:drawing>
          <wp:inline distT="0" distB="0" distL="0" distR="0">
            <wp:extent cx="2026285" cy="1517650"/>
            <wp:effectExtent l="0" t="0" r="1206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139" cy="151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drawing>
          <wp:inline distT="0" distB="0" distL="0" distR="0">
            <wp:extent cx="2076450" cy="1569720"/>
            <wp:effectExtent l="0" t="0" r="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757" cy="15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ind w:left="360" w:firstLine="0" w:firstLineChars="0"/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controls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"controls"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29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oster 加载等待的画面图片</w:t>
      </w:r>
    </w:p>
    <w:p>
      <w:pPr>
        <w:pStyle w:val="29"/>
        <w:ind w:left="360" w:firstLine="0" w:firstLineChars="0"/>
      </w:pPr>
      <w:r>
        <w:drawing>
          <wp:inline distT="0" distB="0" distL="0" distR="0">
            <wp:extent cx="2000885" cy="1485265"/>
            <wp:effectExtent l="0" t="0" r="1841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390" cy="14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ind w:left="360" w:firstLine="0" w:firstLineChars="0"/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hint="eastAsia" w:ascii="Consolas" w:hAnsi="Consolas" w:cs="Consolas"/>
          <w:color w:val="2369B6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controls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"controls"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poster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"../img/img1.jpg"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29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oop 播放完是否继续播放该视频，循环播放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controls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"controls"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loop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"loop"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source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"video/ogg"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source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29"/>
        <w:ind w:left="360" w:firstLine="0" w:firstLineChars="0"/>
        <w:rPr>
          <w:rFonts w:ascii="Consolas" w:hAnsi="Consolas" w:cs="Consolas"/>
          <w:color w:val="3E4B53"/>
          <w:kern w:val="0"/>
          <w:sz w:val="22"/>
          <w:highlight w:val="yellow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pStyle w:val="29"/>
        <w:numPr>
          <w:ilvl w:val="0"/>
          <w:numId w:val="6"/>
        </w:numPr>
        <w:ind w:left="0" w:leftChars="0" w:firstLine="0" w:firstLineChars="0"/>
        <w:rPr>
          <w:rFonts w:hint="eastAsia" w:ascii="Consolas" w:hAnsi="Consolas" w:cs="Consolas"/>
          <w:color w:val="000000" w:themeColor="text1"/>
          <w:kern w:val="0"/>
          <w:sz w:val="22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000000" w:themeColor="text1"/>
          <w:kern w:val="0"/>
          <w:sz w:val="22"/>
          <w:highlight w:val="none"/>
          <w:shd w:val="clear" w:color="auto" w:fill="auto"/>
          <w:lang w:val="en-US" w:eastAsia="zh-CN"/>
        </w:rPr>
        <w:t>支持的视频格式</w:t>
      </w:r>
    </w:p>
    <w:p>
      <w:pPr>
        <w:pStyle w:val="29"/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color w:val="000000" w:themeColor="text1"/>
          <w:kern w:val="0"/>
          <w:sz w:val="22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000000" w:themeColor="text1"/>
          <w:kern w:val="0"/>
          <w:sz w:val="22"/>
          <w:highlight w:val="none"/>
          <w:shd w:val="clear" w:color="auto" w:fill="auto"/>
          <w:lang w:val="en-US" w:eastAsia="zh-CN"/>
        </w:rPr>
        <w:t>ogg、webM、MP4</w:t>
      </w:r>
    </w:p>
    <w:p>
      <w:pPr>
        <w:pStyle w:val="29"/>
        <w:numPr>
          <w:ilvl w:val="0"/>
          <w:numId w:val="0"/>
        </w:numPr>
        <w:rPr>
          <w:rFonts w:hint="eastAsia" w:ascii="Consolas" w:hAnsi="Consolas" w:cs="Consolas"/>
          <w:color w:val="000000" w:themeColor="text1"/>
          <w:kern w:val="0"/>
          <w:sz w:val="22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000000" w:themeColor="text1"/>
          <w:kern w:val="0"/>
          <w:sz w:val="22"/>
          <w:highlight w:val="none"/>
          <w:shd w:val="clear" w:color="auto" w:fill="auto"/>
          <w:lang w:val="en-US" w:eastAsia="zh-CN"/>
        </w:rPr>
        <w:t>8.audio 音频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D06AA0"/>
    <w:multiLevelType w:val="singleLevel"/>
    <w:tmpl w:val="E6D06AA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F22B0F3"/>
    <w:multiLevelType w:val="singleLevel"/>
    <w:tmpl w:val="EF22B0F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8896F84"/>
    <w:multiLevelType w:val="multilevel"/>
    <w:tmpl w:val="18896F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613604D"/>
    <w:multiLevelType w:val="multilevel"/>
    <w:tmpl w:val="2613604D"/>
    <w:lvl w:ilvl="0" w:tentative="0">
      <w:start w:val="1"/>
      <w:numFmt w:val="decimal"/>
      <w:pStyle w:val="4"/>
      <w:lvlText w:val="%1.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49F87FB3"/>
    <w:multiLevelType w:val="multilevel"/>
    <w:tmpl w:val="49F87FB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27A80D"/>
    <w:multiLevelType w:val="singleLevel"/>
    <w:tmpl w:val="5A27A80D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277D"/>
    <w:rsid w:val="000E6DC8"/>
    <w:rsid w:val="00104611"/>
    <w:rsid w:val="0011221E"/>
    <w:rsid w:val="00181C02"/>
    <w:rsid w:val="001D5949"/>
    <w:rsid w:val="00214BB9"/>
    <w:rsid w:val="00233105"/>
    <w:rsid w:val="00254A81"/>
    <w:rsid w:val="00294652"/>
    <w:rsid w:val="002A5174"/>
    <w:rsid w:val="002D0E7E"/>
    <w:rsid w:val="002E54A1"/>
    <w:rsid w:val="002F242C"/>
    <w:rsid w:val="003046DA"/>
    <w:rsid w:val="003344D4"/>
    <w:rsid w:val="003D6569"/>
    <w:rsid w:val="003E5C7C"/>
    <w:rsid w:val="00404245"/>
    <w:rsid w:val="00426280"/>
    <w:rsid w:val="00461827"/>
    <w:rsid w:val="004966A3"/>
    <w:rsid w:val="004A15A3"/>
    <w:rsid w:val="004A602E"/>
    <w:rsid w:val="004D6E8C"/>
    <w:rsid w:val="004E1CDD"/>
    <w:rsid w:val="005E68F9"/>
    <w:rsid w:val="00666312"/>
    <w:rsid w:val="006728EF"/>
    <w:rsid w:val="00673650"/>
    <w:rsid w:val="006968F5"/>
    <w:rsid w:val="006D2A88"/>
    <w:rsid w:val="006D5C66"/>
    <w:rsid w:val="006E09BE"/>
    <w:rsid w:val="006F5D8A"/>
    <w:rsid w:val="007079E8"/>
    <w:rsid w:val="007329DD"/>
    <w:rsid w:val="007557CF"/>
    <w:rsid w:val="00763C51"/>
    <w:rsid w:val="00767E51"/>
    <w:rsid w:val="007A2E93"/>
    <w:rsid w:val="00803F8B"/>
    <w:rsid w:val="008D01A6"/>
    <w:rsid w:val="008D1A62"/>
    <w:rsid w:val="0090572C"/>
    <w:rsid w:val="00931F07"/>
    <w:rsid w:val="00953750"/>
    <w:rsid w:val="009817E3"/>
    <w:rsid w:val="009A59B5"/>
    <w:rsid w:val="009B1473"/>
    <w:rsid w:val="00A26D63"/>
    <w:rsid w:val="00A34B7A"/>
    <w:rsid w:val="00A715D3"/>
    <w:rsid w:val="00A7481B"/>
    <w:rsid w:val="00A81D95"/>
    <w:rsid w:val="00AC16DA"/>
    <w:rsid w:val="00AC6D98"/>
    <w:rsid w:val="00B0109D"/>
    <w:rsid w:val="00B24BE8"/>
    <w:rsid w:val="00B317E4"/>
    <w:rsid w:val="00B469C5"/>
    <w:rsid w:val="00B56D60"/>
    <w:rsid w:val="00B866DC"/>
    <w:rsid w:val="00B917EF"/>
    <w:rsid w:val="00BA0A52"/>
    <w:rsid w:val="00C01B07"/>
    <w:rsid w:val="00C076A4"/>
    <w:rsid w:val="00C73265"/>
    <w:rsid w:val="00CA0390"/>
    <w:rsid w:val="00CC1B55"/>
    <w:rsid w:val="00CC3991"/>
    <w:rsid w:val="00CD2ABD"/>
    <w:rsid w:val="00D03FFC"/>
    <w:rsid w:val="00D165DC"/>
    <w:rsid w:val="00D2094F"/>
    <w:rsid w:val="00D220DA"/>
    <w:rsid w:val="00D27011"/>
    <w:rsid w:val="00D52BE0"/>
    <w:rsid w:val="00D56D6D"/>
    <w:rsid w:val="00DB5B5E"/>
    <w:rsid w:val="00E12B38"/>
    <w:rsid w:val="00E3277D"/>
    <w:rsid w:val="00E4109F"/>
    <w:rsid w:val="00E7465A"/>
    <w:rsid w:val="00EA206E"/>
    <w:rsid w:val="00EA6A99"/>
    <w:rsid w:val="00ED575D"/>
    <w:rsid w:val="00EE709B"/>
    <w:rsid w:val="00F537CB"/>
    <w:rsid w:val="00F70652"/>
    <w:rsid w:val="00F71C66"/>
    <w:rsid w:val="00FB68E3"/>
    <w:rsid w:val="00FC097C"/>
    <w:rsid w:val="01582DE5"/>
    <w:rsid w:val="03897F33"/>
    <w:rsid w:val="04583F55"/>
    <w:rsid w:val="07BD08E8"/>
    <w:rsid w:val="0EAB1D1B"/>
    <w:rsid w:val="0EEC793E"/>
    <w:rsid w:val="11F60F02"/>
    <w:rsid w:val="12A92C87"/>
    <w:rsid w:val="15BF50AB"/>
    <w:rsid w:val="15F43E1F"/>
    <w:rsid w:val="165F4219"/>
    <w:rsid w:val="19235B24"/>
    <w:rsid w:val="1B056180"/>
    <w:rsid w:val="1BEA6465"/>
    <w:rsid w:val="1D1F055F"/>
    <w:rsid w:val="1E571FC3"/>
    <w:rsid w:val="221B1400"/>
    <w:rsid w:val="247970CB"/>
    <w:rsid w:val="287B2C1A"/>
    <w:rsid w:val="29460F5B"/>
    <w:rsid w:val="2C642CDE"/>
    <w:rsid w:val="2CA572B0"/>
    <w:rsid w:val="2CA61363"/>
    <w:rsid w:val="2CC21469"/>
    <w:rsid w:val="2E64160E"/>
    <w:rsid w:val="35071AC9"/>
    <w:rsid w:val="3BE8410A"/>
    <w:rsid w:val="3D8226D4"/>
    <w:rsid w:val="3DD06155"/>
    <w:rsid w:val="3ED547AC"/>
    <w:rsid w:val="3EEE1CBE"/>
    <w:rsid w:val="3F815450"/>
    <w:rsid w:val="44C01DDC"/>
    <w:rsid w:val="46EB028C"/>
    <w:rsid w:val="482B0E72"/>
    <w:rsid w:val="4D170DDE"/>
    <w:rsid w:val="4DF15BE5"/>
    <w:rsid w:val="4EE03032"/>
    <w:rsid w:val="4F0F2A54"/>
    <w:rsid w:val="520B1F54"/>
    <w:rsid w:val="53734483"/>
    <w:rsid w:val="54F52870"/>
    <w:rsid w:val="56793D80"/>
    <w:rsid w:val="578B18AB"/>
    <w:rsid w:val="5B5E7138"/>
    <w:rsid w:val="5C4617E1"/>
    <w:rsid w:val="60F57ADE"/>
    <w:rsid w:val="64FF002D"/>
    <w:rsid w:val="65922854"/>
    <w:rsid w:val="66655074"/>
    <w:rsid w:val="67513793"/>
    <w:rsid w:val="692B4B6A"/>
    <w:rsid w:val="696C2CB4"/>
    <w:rsid w:val="6F532EAA"/>
    <w:rsid w:val="706C324A"/>
    <w:rsid w:val="73E4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line="42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19"/>
    <w:qFormat/>
    <w:uiPriority w:val="0"/>
    <w:pPr>
      <w:keepNext/>
      <w:keepLines/>
      <w:spacing w:line="30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0"/>
        <w:numId w:val="1"/>
      </w:numPr>
      <w:spacing w:line="300" w:lineRule="auto"/>
      <w:outlineLvl w:val="2"/>
    </w:pPr>
    <w:rPr>
      <w:b/>
      <w:bCs/>
      <w:sz w:val="28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8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560" w:firstLineChars="200"/>
      <w:jc w:val="left"/>
    </w:pPr>
    <w:rPr>
      <w:rFonts w:ascii="宋体" w:hAnsi="宋体"/>
      <w:kern w:val="0"/>
      <w:sz w:val="24"/>
    </w:rPr>
  </w:style>
  <w:style w:type="paragraph" w:styleId="10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unhideWhenUsed/>
    <w:qFormat/>
    <w:uiPriority w:val="99"/>
    <w:rPr>
      <w:color w:val="954F72" w:themeColor="followedHyperlink"/>
      <w:u w:val="single"/>
    </w:rPr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customStyle="1" w:styleId="16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8">
    <w:name w:val="标题 1 Char"/>
    <w:basedOn w:val="12"/>
    <w:link w:val="2"/>
    <w:qFormat/>
    <w:uiPriority w:val="0"/>
    <w:rPr>
      <w:rFonts w:ascii="Calibri" w:hAnsi="Calibri" w:eastAsia="宋体" w:cs="Times New Roman"/>
      <w:b/>
      <w:kern w:val="44"/>
      <w:sz w:val="36"/>
      <w:szCs w:val="24"/>
    </w:rPr>
  </w:style>
  <w:style w:type="character" w:customStyle="1" w:styleId="19">
    <w:name w:val="标题 2 Char"/>
    <w:basedOn w:val="12"/>
    <w:link w:val="3"/>
    <w:qFormat/>
    <w:uiPriority w:val="0"/>
    <w:rPr>
      <w:rFonts w:ascii="Arial" w:hAnsi="Arial" w:eastAsia="黑体" w:cs="Times New Roman"/>
      <w:b/>
      <w:sz w:val="30"/>
      <w:szCs w:val="24"/>
    </w:rPr>
  </w:style>
  <w:style w:type="paragraph" w:customStyle="1" w:styleId="20">
    <w:name w:val="_Style 1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cs="宋体"/>
      <w:kern w:val="0"/>
      <w:sz w:val="28"/>
      <w:szCs w:val="20"/>
    </w:rPr>
  </w:style>
  <w:style w:type="character" w:customStyle="1" w:styleId="21">
    <w:name w:val="HTML 预设格式 Char"/>
    <w:basedOn w:val="12"/>
    <w:link w:val="9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22">
    <w:name w:val="_Style 2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cs="宋体"/>
      <w:kern w:val="0"/>
      <w:sz w:val="28"/>
      <w:szCs w:val="20"/>
    </w:rPr>
  </w:style>
  <w:style w:type="character" w:customStyle="1" w:styleId="23">
    <w:name w:val="标题 3 Char"/>
    <w:basedOn w:val="12"/>
    <w:link w:val="4"/>
    <w:qFormat/>
    <w:uiPriority w:val="9"/>
    <w:rPr>
      <w:rFonts w:ascii="Calibri" w:hAnsi="Calibri" w:eastAsia="宋体" w:cs="Times New Roman"/>
      <w:b/>
      <w:bCs/>
      <w:sz w:val="28"/>
      <w:szCs w:val="32"/>
    </w:rPr>
  </w:style>
  <w:style w:type="paragraph" w:customStyle="1" w:styleId="24">
    <w:name w:val="not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5">
    <w:name w:val="apple-converted-space"/>
    <w:basedOn w:val="12"/>
    <w:qFormat/>
    <w:uiPriority w:val="0"/>
  </w:style>
  <w:style w:type="paragraph" w:customStyle="1" w:styleId="26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27">
    <w:name w:val="批注框文本 Char"/>
    <w:basedOn w:val="12"/>
    <w:link w:val="6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8">
    <w:name w:val="文档结构图 Char"/>
    <w:basedOn w:val="12"/>
    <w:link w:val="5"/>
    <w:semiHidden/>
    <w:qFormat/>
    <w:uiPriority w:val="99"/>
    <w:rPr>
      <w:rFonts w:ascii="宋体" w:hAnsi="Calibri" w:eastAsia="宋体" w:cs="Times New Roman"/>
      <w:kern w:val="2"/>
      <w:sz w:val="18"/>
      <w:szCs w:val="18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12</Pages>
  <Words>621</Words>
  <Characters>3544</Characters>
  <Lines>29</Lines>
  <Paragraphs>8</Paragraphs>
  <TotalTime>8</TotalTime>
  <ScaleCrop>false</ScaleCrop>
  <LinksUpToDate>false</LinksUpToDate>
  <CharactersWithSpaces>4157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2016-12-22T02:15:00Z</dcterms:created>
  <dc:creator>AutoBVT</dc:creator>
  <cp:lastModifiedBy>Administrator</cp:lastModifiedBy>
  <dcterms:modified xsi:type="dcterms:W3CDTF">2019-07-31T01:16:47Z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