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CMC/036/UND/X/2026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Brodo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jc w:val="center"/>
      </w:pPr>
      <w:r>
        <w:drawing>
          <wp:inline distT="0" distB="0" distL="0" distR="0">
            <wp:extent cx="5257800" cy="2143125"/>
            <wp:effectExtent t="0" r="0" b="0" l="0"/>
            <wp:docPr id="1" name="modul-2" descr="Poster Modul 2 Problem-Solving" title="Modul 2 Problem-S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