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CMC/036/UND/X/2026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Yukka Harlanda</w:t>
      </w:r>
    </w:p>
    <w:p>
      <w:pPr>
        <w:spacing w:after="0" w:line="264"/>
      </w:pPr>
      <w:r>
        <w:rPr>
          <w:rFonts w:ascii="Calibri" w:cs="Calibri" w:eastAsia="Calibri" w:hAnsi="Calibri"/>
          <w:color w:val="262626"/>
        </w:rPr>
        <w:t xml:space="preserve">Co-Founder Brodo</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19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2 Problem-Solving, dengan pertanyaan utama "Masalah Mana yang Harus Diselesaikan Dulu?"</w:t>
      </w:r>
    </w:p>
    <w:p>
      <w:pPr>
        <w:tabs>
          <w:tab w:val="left" w:pos="2267"/>
          <w:tab w:val="left" w:pos="2497"/>
        </w:tabs>
        <w:spacing w:after="100" w:line="264"/>
        <w:ind w:left="2497" w:hanging="1930"/>
      </w:pPr>
      <w:r>
        <w:rPr>
          <w:rFonts w:ascii="Calibri" w:cs="Calibri" w:eastAsia="Calibri" w:hAnsi="Calibri"/>
          <w:color w:val="262626"/>
        </w:rPr>
        <w:t>Poin bahasan</w:t>
        <w:tab/>
        <w:t>:</w:t>
        <w:tab/>
        <w:t>Menentukan masalah utama pelanggan dan memilih solusi yang perlu diuji lebih dulu.</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Brodo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2 Problem-Solving dibawakan oleh Dharsono Hartono (RMU) dan Arnes Lukman (Plaza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b80fd97b47ce1767e33f8271fc7435b6e2a2de1.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Yukka Harlanda</dc:title>
  <dc:creator>PT CEO Masterclass Indonesia</dc:creator>
  <cp:lastModifiedBy>Un-named</cp:lastModifiedBy>
  <cp:revision>1</cp:revision>
  <dcterms:created xsi:type="dcterms:W3CDTF">2026-10-15T09:22:50.096Z</dcterms:created>
  <dcterms:modified xsi:type="dcterms:W3CDTF">2026-10-15T09:22:50.096Z</dcterms:modified>
</cp:coreProperties>
</file>

<file path=docProps/custom.xml><?xml version="1.0" encoding="utf-8"?>
<Properties xmlns="http://schemas.openxmlformats.org/officeDocument/2006/custom-properties" xmlns:vt="http://schemas.openxmlformats.org/officeDocument/2006/docPropsVTypes"/>
</file>