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53B7" w14:textId="1A0B2A94" w:rsidR="00B94EAD" w:rsidRDefault="00635122">
      <w:r>
        <w:t>PHYS3020 – Computational Project Report – Rhys Tyne – s46481894</w:t>
      </w:r>
    </w:p>
    <w:p w14:paraId="01B480D8" w14:textId="0403BA62" w:rsidR="005B4F50" w:rsidRDefault="005B4F50">
      <w:r>
        <w:t xml:space="preserve">Q1a) </w:t>
      </w:r>
      <w:r w:rsidR="00C43A54">
        <w:rPr>
          <w:noProof/>
        </w:rPr>
        <w:drawing>
          <wp:inline distT="0" distB="0" distL="0" distR="0" wp14:anchorId="1E11F3F5" wp14:editId="0FABD192">
            <wp:extent cx="5731510" cy="1146175"/>
            <wp:effectExtent l="0" t="0" r="2540" b="0"/>
            <wp:docPr id="1609507982" name="Picture 2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7982" name="Picture 2" descr="A bar cod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6D6" w14:textId="04DB5574" w:rsidR="005B4F50" w:rsidRDefault="00C43A54">
      <w:r>
        <w:rPr>
          <w:noProof/>
        </w:rPr>
        <w:drawing>
          <wp:inline distT="0" distB="0" distL="0" distR="0" wp14:anchorId="4EABEE1B" wp14:editId="1EDB1592">
            <wp:extent cx="5731510" cy="1146175"/>
            <wp:effectExtent l="0" t="0" r="2540" b="0"/>
            <wp:docPr id="9047373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7335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4CE9E" wp14:editId="62EFCE3C">
            <wp:extent cx="5731510" cy="1146175"/>
            <wp:effectExtent l="0" t="0" r="2540" b="0"/>
            <wp:docPr id="1990387890" name="Picture 4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87890" name="Picture 4" descr="A bar cod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0E230" wp14:editId="6A72B663">
            <wp:extent cx="5731510" cy="1146175"/>
            <wp:effectExtent l="0" t="0" r="2540" b="0"/>
            <wp:docPr id="56130889" name="Picture 3" descr="A black and white image of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889" name="Picture 3" descr="A black and white image of a b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E468" wp14:editId="2C6A32EB">
            <wp:extent cx="5731510" cy="1146175"/>
            <wp:effectExtent l="0" t="0" r="2540" b="0"/>
            <wp:docPr id="2139854846" name="Picture 6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4846" name="Picture 6" descr="A bar cod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379CA" wp14:editId="68E4E86A">
            <wp:extent cx="5731510" cy="1146175"/>
            <wp:effectExtent l="0" t="0" r="2540" b="0"/>
            <wp:docPr id="1855998324" name="Picture 5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8324" name="Picture 5" descr="A black rectangular object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D5C2" w14:textId="5362CDC3" w:rsidR="009805B9" w:rsidRDefault="009805B9">
      <w:r>
        <w:t>Comment on chunk size at each temperature, look at initial vs final, explain why.</w:t>
      </w:r>
    </w:p>
    <w:p w14:paraId="157A5EB6" w14:textId="7289D3C7" w:rsidR="009805B9" w:rsidRDefault="009805B9">
      <w:r>
        <w:t xml:space="preserve">Why: because as T increase, beta approaches 0, which means e^(-beta*ΔU) approaches 1, meaning if the dipole switch does not reduce </w:t>
      </w:r>
      <w:proofErr w:type="gramStart"/>
      <w:r>
        <w:t>U</w:t>
      </w:r>
      <w:proofErr w:type="gramEnd"/>
      <w:r>
        <w:t xml:space="preserve"> then it will hardly occur. </w:t>
      </w:r>
    </w:p>
    <w:p w14:paraId="70173779" w14:textId="77777777" w:rsidR="009E3C33" w:rsidRDefault="009E3C33"/>
    <w:p w14:paraId="3E94D5A5" w14:textId="77C8A2A8" w:rsidR="009E3C33" w:rsidRDefault="009E3C33">
      <w:r>
        <w:lastRenderedPageBreak/>
        <w:t>Q1b)</w:t>
      </w:r>
    </w:p>
    <w:p w14:paraId="2BC0A62F" w14:textId="77777777" w:rsidR="009E3C33" w:rsidRDefault="009E3C33"/>
    <w:sectPr w:rsidR="009E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2"/>
    <w:rsid w:val="005B4F50"/>
    <w:rsid w:val="00635122"/>
    <w:rsid w:val="009805B9"/>
    <w:rsid w:val="009E3C33"/>
    <w:rsid w:val="00A74439"/>
    <w:rsid w:val="00B94EAD"/>
    <w:rsid w:val="00C252EC"/>
    <w:rsid w:val="00C43A54"/>
    <w:rsid w:val="00E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1D29"/>
  <w15:chartTrackingRefBased/>
  <w15:docId w15:val="{0ABE40A2-C226-44C1-B412-9BA04DA7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Tyne</dc:creator>
  <cp:keywords/>
  <dc:description/>
  <cp:lastModifiedBy>Rhys Tyne</cp:lastModifiedBy>
  <cp:revision>6</cp:revision>
  <dcterms:created xsi:type="dcterms:W3CDTF">2024-07-31T06:26:00Z</dcterms:created>
  <dcterms:modified xsi:type="dcterms:W3CDTF">2024-07-31T06:49:00Z</dcterms:modified>
</cp:coreProperties>
</file>