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15" w:rsidRDefault="00741C15" w:rsidP="00741C15">
      <w:pPr>
        <w:rPr>
          <w:color w:val="000000"/>
        </w:rPr>
      </w:pPr>
    </w:p>
    <w:p w:rsidR="00741C15" w:rsidRPr="00A256B3" w:rsidRDefault="00741C15" w:rsidP="00741C15">
      <w:pPr>
        <w:rPr>
          <w:color w:val="000000"/>
          <w:lang w:val="en-US"/>
        </w:rPr>
      </w:pPr>
      <w:r w:rsidRPr="00A256B3">
        <w:rPr>
          <w:color w:val="000000"/>
          <w:lang w:val="en-US"/>
        </w:rPr>
        <w:t xml:space="preserve">AddOn: - </w:t>
      </w:r>
      <w:proofErr w:type="gramStart"/>
      <w:r w:rsidRPr="00A256B3">
        <w:rPr>
          <w:color w:val="000000"/>
          <w:lang w:val="en-US"/>
        </w:rPr>
        <w:t>ASS :</w:t>
      </w:r>
      <w:proofErr w:type="gramEnd"/>
      <w:r w:rsidRPr="00A256B3">
        <w:rPr>
          <w:color w:val="000000"/>
          <w:lang w:val="en-US"/>
        </w:rPr>
        <w:t xml:space="preserve"> Advanced Star Ship   - </w:t>
      </w:r>
      <w:r w:rsidRPr="00A256B3">
        <w:rPr>
          <w:b/>
          <w:bCs/>
          <w:color w:val="000000"/>
          <w:u w:val="single"/>
          <w:lang w:val="en-US"/>
        </w:rPr>
        <w:t>BAD:ASS</w:t>
      </w:r>
      <w:r w:rsidR="00A256B3" w:rsidRPr="00A256B3">
        <w:rPr>
          <w:color w:val="000000"/>
          <w:lang w:val="en-US"/>
        </w:rPr>
        <w:t xml:space="preserve"> </w:t>
      </w:r>
    </w:p>
    <w:p w:rsidR="00741C15" w:rsidRDefault="00741C15" w:rsidP="00741C15">
      <w:pPr>
        <w:ind w:left="708"/>
        <w:rPr>
          <w:color w:val="000000"/>
        </w:rPr>
      </w:pP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nur mit diesem </w:t>
      </w:r>
      <w:proofErr w:type="spellStart"/>
      <w:r>
        <w:rPr>
          <w:color w:val="000000"/>
        </w:rPr>
        <w:t>AddOn</w:t>
      </w:r>
      <w:proofErr w:type="spellEnd"/>
      <w:r>
        <w:rPr>
          <w:color w:val="000000"/>
        </w:rPr>
        <w:t xml:space="preserve"> lässt sich das Schiff auch Upgraden (Einsammeln von Items, Ressourcen etc.)</w:t>
      </w:r>
    </w:p>
    <w:p w:rsidR="00741C15" w:rsidRDefault="00741C15" w:rsidP="00741C15">
      <w:pPr>
        <w:rPr>
          <w:color w:val="000000"/>
        </w:rPr>
      </w:pPr>
    </w:p>
    <w:p w:rsidR="00741C15" w:rsidRDefault="00741C15" w:rsidP="00741C15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AddOn</w:t>
      </w:r>
      <w:proofErr w:type="spellEnd"/>
      <w:r>
        <w:rPr>
          <w:color w:val="000000"/>
          <w:lang w:val="en-US"/>
        </w:rPr>
        <w:t xml:space="preserve">: - WOLF – </w:t>
      </w:r>
      <w:r>
        <w:rPr>
          <w:color w:val="000000"/>
          <w:lang w:val="en-US"/>
        </w:rPr>
        <w:t>Wide</w:t>
      </w:r>
      <w:r>
        <w:rPr>
          <w:color w:val="000000"/>
          <w:lang w:val="en-US"/>
        </w:rPr>
        <w:t xml:space="preserve"> Operation and Large Fleet – </w:t>
      </w:r>
      <w:r>
        <w:rPr>
          <w:b/>
          <w:bCs/>
          <w:color w:val="000000"/>
          <w:u w:val="single"/>
          <w:lang w:val="en-US"/>
        </w:rPr>
        <w:t>BAD</w:t>
      </w:r>
      <w:proofErr w:type="gramStart"/>
      <w:r>
        <w:rPr>
          <w:b/>
          <w:bCs/>
          <w:color w:val="000000"/>
          <w:u w:val="single"/>
          <w:lang w:val="en-US"/>
        </w:rPr>
        <w:t>:WOLF</w:t>
      </w:r>
      <w:proofErr w:type="gramEnd"/>
      <w:r>
        <w:rPr>
          <w:color w:val="000000"/>
          <w:lang w:val="en-US"/>
        </w:rPr>
        <w:t xml:space="preserve">   </w:t>
      </w:r>
    </w:p>
    <w:p w:rsidR="00741C15" w:rsidRPr="00741C15" w:rsidRDefault="00741C15" w:rsidP="00741C15">
      <w:pPr>
        <w:ind w:firstLine="708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z.B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MultiShip</w:t>
      </w:r>
      <w:proofErr w:type="spellEnd"/>
      <w:r>
        <w:rPr>
          <w:color w:val="000000"/>
          <w:lang w:val="en-US"/>
        </w:rPr>
        <w:t>-Modus</w:t>
      </w:r>
    </w:p>
    <w:p w:rsidR="00741C15" w:rsidRDefault="00741C15" w:rsidP="00741C15">
      <w:pPr>
        <w:rPr>
          <w:color w:val="000000"/>
        </w:rPr>
      </w:pPr>
    </w:p>
    <w:p w:rsidR="00741C15" w:rsidRDefault="00741C15" w:rsidP="00741C15">
      <w:pPr>
        <w:rPr>
          <w:color w:val="000000"/>
        </w:rPr>
      </w:pPr>
      <w:proofErr w:type="spellStart"/>
      <w:r>
        <w:rPr>
          <w:color w:val="000000"/>
        </w:rPr>
        <w:t>AddOn</w:t>
      </w:r>
      <w:proofErr w:type="spellEnd"/>
      <w:r>
        <w:rPr>
          <w:color w:val="000000"/>
        </w:rPr>
        <w:t xml:space="preserve">: - MOON – </w:t>
      </w:r>
      <w:proofErr w:type="spellStart"/>
      <w:r>
        <w:rPr>
          <w:color w:val="000000"/>
        </w:rPr>
        <w:t>Mines</w:t>
      </w:r>
      <w:proofErr w:type="spellEnd"/>
      <w:r>
        <w:rPr>
          <w:color w:val="000000"/>
        </w:rPr>
        <w:t xml:space="preserve"> On Orbit Navigation – </w:t>
      </w:r>
      <w:r>
        <w:rPr>
          <w:b/>
          <w:bCs/>
          <w:color w:val="000000"/>
          <w:u w:val="single"/>
        </w:rPr>
        <w:t>BAD:MOON</w:t>
      </w:r>
      <w:r>
        <w:rPr>
          <w:color w:val="000000"/>
        </w:rPr>
        <w:t xml:space="preserve"> </w:t>
      </w:r>
    </w:p>
    <w:p w:rsidR="00741C15" w:rsidRDefault="00741C15" w:rsidP="00741C15">
      <w:pPr>
        <w:ind w:firstLine="708"/>
        <w:rPr>
          <w:color w:val="000000"/>
        </w:rPr>
      </w:pP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mit dem </w:t>
      </w:r>
      <w:proofErr w:type="spellStart"/>
      <w:r>
        <w:rPr>
          <w:color w:val="000000"/>
        </w:rPr>
        <w:t>Addon</w:t>
      </w:r>
      <w:proofErr w:type="spellEnd"/>
      <w:r>
        <w:rPr>
          <w:color w:val="000000"/>
        </w:rPr>
        <w:t xml:space="preserve"> lassen sich Monde besiedeln um dort Raketen zu produzieren</w:t>
      </w:r>
    </w:p>
    <w:p w:rsidR="00741C15" w:rsidRDefault="00741C15" w:rsidP="00741C15">
      <w:pPr>
        <w:rPr>
          <w:color w:val="000000"/>
        </w:rPr>
      </w:pPr>
    </w:p>
    <w:p w:rsidR="00741C15" w:rsidRDefault="00741C15" w:rsidP="00741C15">
      <w:pPr>
        <w:rPr>
          <w:color w:val="000000"/>
        </w:rPr>
      </w:pPr>
      <w:proofErr w:type="spellStart"/>
      <w:r>
        <w:rPr>
          <w:color w:val="000000"/>
        </w:rPr>
        <w:t>AddOn</w:t>
      </w:r>
      <w:proofErr w:type="spellEnd"/>
      <w:r>
        <w:rPr>
          <w:color w:val="000000"/>
        </w:rPr>
        <w:t xml:space="preserve">: - BOYS –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Ship</w:t>
      </w:r>
      <w:proofErr w:type="spellEnd"/>
      <w:r>
        <w:rPr>
          <w:color w:val="000000"/>
        </w:rPr>
        <w:t xml:space="preserve"> – </w:t>
      </w:r>
      <w:r>
        <w:rPr>
          <w:b/>
          <w:bCs/>
          <w:color w:val="000000"/>
          <w:u w:val="single"/>
        </w:rPr>
        <w:t>BAD:BOYS</w:t>
      </w:r>
      <w:r>
        <w:rPr>
          <w:color w:val="000000"/>
        </w:rPr>
        <w:t xml:space="preserve"> </w:t>
      </w:r>
    </w:p>
    <w:p w:rsidR="00741C15" w:rsidRDefault="00741C15" w:rsidP="00741C15">
      <w:pPr>
        <w:ind w:firstLine="708"/>
        <w:rPr>
          <w:color w:val="000000"/>
        </w:rPr>
      </w:pP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man kann durchs </w:t>
      </w:r>
      <w:proofErr w:type="spellStart"/>
      <w:r>
        <w:rPr>
          <w:color w:val="000000"/>
        </w:rPr>
        <w:t>Shiff</w:t>
      </w:r>
      <w:proofErr w:type="spellEnd"/>
      <w:r>
        <w:rPr>
          <w:color w:val="000000"/>
        </w:rPr>
        <w:t xml:space="preserve"> laufen und dort direkt Aktionen ausführen. </w:t>
      </w:r>
    </w:p>
    <w:p w:rsidR="00741C15" w:rsidRDefault="00741C15" w:rsidP="00741C15">
      <w:pPr>
        <w:rPr>
          <w:color w:val="000000"/>
        </w:rPr>
      </w:pPr>
    </w:p>
    <w:p w:rsidR="00741C15" w:rsidRDefault="00741C15" w:rsidP="00741C15">
      <w:pPr>
        <w:rPr>
          <w:color w:val="000000"/>
        </w:rPr>
      </w:pPr>
      <w:proofErr w:type="spellStart"/>
      <w:r>
        <w:rPr>
          <w:color w:val="000000"/>
        </w:rPr>
        <w:t>AddOn</w:t>
      </w:r>
      <w:proofErr w:type="spellEnd"/>
      <w:r>
        <w:rPr>
          <w:color w:val="000000"/>
        </w:rPr>
        <w:t xml:space="preserve">: - IDEA – In </w:t>
      </w:r>
      <w:proofErr w:type="spellStart"/>
      <w:r>
        <w:rPr>
          <w:color w:val="000000"/>
        </w:rPr>
        <w:t>Deep</w:t>
      </w:r>
      <w:proofErr w:type="spellEnd"/>
      <w:r>
        <w:rPr>
          <w:color w:val="000000"/>
        </w:rPr>
        <w:t xml:space="preserve"> Exploration Action – </w:t>
      </w:r>
      <w:r>
        <w:rPr>
          <w:b/>
          <w:bCs/>
          <w:color w:val="000000"/>
          <w:u w:val="single"/>
        </w:rPr>
        <w:t>BAD:IDEA</w:t>
      </w:r>
      <w:r>
        <w:rPr>
          <w:color w:val="000000"/>
        </w:rPr>
        <w:t xml:space="preserve"> </w:t>
      </w:r>
    </w:p>
    <w:p w:rsidR="00741C15" w:rsidRDefault="00741C15" w:rsidP="00741C15">
      <w:pPr>
        <w:ind w:left="708" w:firstLine="60"/>
        <w:rPr>
          <w:color w:val="000000"/>
        </w:rPr>
      </w:pP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Wurmlöcher um in </w:t>
      </w:r>
      <w:proofErr w:type="spellStart"/>
      <w:proofErr w:type="gramStart"/>
      <w:r>
        <w:rPr>
          <w:color w:val="000000"/>
        </w:rPr>
        <w:t>ander</w:t>
      </w:r>
      <w:proofErr w:type="spellEnd"/>
      <w:r>
        <w:rPr>
          <w:color w:val="000000"/>
        </w:rPr>
        <w:t xml:space="preserve"> Systeme</w:t>
      </w:r>
      <w:proofErr w:type="gramEnd"/>
      <w:r>
        <w:rPr>
          <w:color w:val="000000"/>
        </w:rPr>
        <w:t xml:space="preserve"> zu gelangen oder schneller innerhalb des Systems zu navigieren</w:t>
      </w:r>
    </w:p>
    <w:p w:rsidR="00A256B3" w:rsidRDefault="00A256B3" w:rsidP="00741C15">
      <w:pPr>
        <w:ind w:left="708" w:firstLine="60"/>
        <w:rPr>
          <w:color w:val="000000"/>
        </w:rPr>
      </w:pPr>
    </w:p>
    <w:p w:rsidR="00A256B3" w:rsidRDefault="00A256B3" w:rsidP="00A256B3">
      <w:pPr>
        <w:rPr>
          <w:color w:val="000000"/>
        </w:rPr>
      </w:pPr>
      <w:proofErr w:type="spellStart"/>
      <w:r w:rsidRPr="00741C15">
        <w:rPr>
          <w:color w:val="000000"/>
        </w:rPr>
        <w:t>AddOn</w:t>
      </w:r>
      <w:proofErr w:type="spellEnd"/>
      <w:r w:rsidRPr="00741C15">
        <w:rPr>
          <w:color w:val="000000"/>
        </w:rPr>
        <w:t xml:space="preserve">: - TEMPER – Tempest </w:t>
      </w:r>
      <w:proofErr w:type="spellStart"/>
      <w:r w:rsidRPr="00741C15">
        <w:rPr>
          <w:color w:val="000000"/>
        </w:rPr>
        <w:t>EnRole</w:t>
      </w:r>
      <w:proofErr w:type="spellEnd"/>
      <w:r w:rsidRPr="00741C15">
        <w:rPr>
          <w:color w:val="000000"/>
        </w:rPr>
        <w:t xml:space="preserve"> –</w:t>
      </w:r>
      <w:bookmarkStart w:id="0" w:name="_GoBack"/>
      <w:r w:rsidRPr="00A256B3">
        <w:rPr>
          <w:b/>
          <w:color w:val="000000"/>
          <w:u w:val="single"/>
        </w:rPr>
        <w:t>BAD:TEMPER</w:t>
      </w:r>
      <w:r w:rsidRPr="00A256B3">
        <w:rPr>
          <w:b/>
          <w:color w:val="000000"/>
        </w:rPr>
        <w:t xml:space="preserve"> </w:t>
      </w:r>
      <w:bookmarkEnd w:id="0"/>
      <w:r>
        <w:rPr>
          <w:color w:val="000000"/>
        </w:rPr>
        <w:t xml:space="preserve">(ein Sturm zieht auf) </w:t>
      </w:r>
    </w:p>
    <w:p w:rsidR="00A256B3" w:rsidRDefault="00A256B3" w:rsidP="00A256B3">
      <w:pPr>
        <w:ind w:firstLine="708"/>
        <w:rPr>
          <w:color w:val="000000"/>
        </w:rPr>
      </w:pPr>
      <w:r w:rsidRPr="00741C15">
        <w:rPr>
          <w:color w:val="000000"/>
        </w:rPr>
        <w:t xml:space="preserve">Story </w:t>
      </w:r>
      <w:proofErr w:type="spellStart"/>
      <w:r w:rsidRPr="00741C15">
        <w:rPr>
          <w:color w:val="000000"/>
        </w:rPr>
        <w:t>AddOn</w:t>
      </w:r>
      <w:proofErr w:type="spellEnd"/>
      <w:r w:rsidRPr="00741C15">
        <w:rPr>
          <w:color w:val="000000"/>
        </w:rPr>
        <w:t xml:space="preserve"> oder Ionen-Stürme im All als </w:t>
      </w:r>
      <w:proofErr w:type="spellStart"/>
      <w:r w:rsidRPr="00741C15">
        <w:rPr>
          <w:color w:val="000000"/>
        </w:rPr>
        <w:t>Hinderniss</w:t>
      </w:r>
      <w:proofErr w:type="spellEnd"/>
      <w:r w:rsidRPr="00741C15">
        <w:rPr>
          <w:color w:val="000000"/>
        </w:rPr>
        <w:t xml:space="preserve"> und/oder Quelle für Ressourcen </w:t>
      </w:r>
    </w:p>
    <w:p w:rsidR="00A256B3" w:rsidRPr="00A256B3" w:rsidRDefault="00A256B3" w:rsidP="00A256B3">
      <w:pPr>
        <w:rPr>
          <w:color w:val="000000"/>
        </w:rPr>
      </w:pPr>
    </w:p>
    <w:p w:rsidR="00A256B3" w:rsidRDefault="00A256B3" w:rsidP="00A256B3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AddOn</w:t>
      </w:r>
      <w:proofErr w:type="spellEnd"/>
      <w:r>
        <w:rPr>
          <w:color w:val="000000"/>
          <w:lang w:val="en-US"/>
        </w:rPr>
        <w:t xml:space="preserve">: - FORTUNE – Fortress Universe – </w:t>
      </w:r>
      <w:r w:rsidRPr="00A256B3">
        <w:rPr>
          <w:b/>
          <w:color w:val="000000"/>
          <w:u w:val="single"/>
          <w:lang w:val="en-US"/>
        </w:rPr>
        <w:t>BAD</w:t>
      </w:r>
      <w:proofErr w:type="gramStart"/>
      <w:r w:rsidRPr="00A256B3">
        <w:rPr>
          <w:b/>
          <w:color w:val="000000"/>
          <w:u w:val="single"/>
          <w:lang w:val="en-US"/>
        </w:rPr>
        <w:t>:FORTUNE</w:t>
      </w:r>
      <w:proofErr w:type="gramEnd"/>
      <w:r>
        <w:rPr>
          <w:color w:val="000000"/>
          <w:lang w:val="en-US"/>
        </w:rPr>
        <w:t xml:space="preserve"> (Das </w:t>
      </w:r>
      <w:proofErr w:type="spellStart"/>
      <w:r>
        <w:rPr>
          <w:color w:val="000000"/>
          <w:lang w:val="en-US"/>
        </w:rPr>
        <w:t>Unglück</w:t>
      </w:r>
      <w:proofErr w:type="spellEnd"/>
      <w:r>
        <w:rPr>
          <w:color w:val="000000"/>
          <w:lang w:val="en-US"/>
        </w:rPr>
        <w:t xml:space="preserve">) </w:t>
      </w:r>
    </w:p>
    <w:p w:rsidR="00A256B3" w:rsidRPr="00741C15" w:rsidRDefault="00A256B3" w:rsidP="00A256B3">
      <w:pPr>
        <w:ind w:firstLine="708"/>
        <w:rPr>
          <w:color w:val="000000"/>
          <w:lang w:val="en-US"/>
        </w:rPr>
      </w:pPr>
      <w:r>
        <w:rPr>
          <w:color w:val="000000"/>
          <w:lang w:val="en-US"/>
        </w:rPr>
        <w:t xml:space="preserve">Story </w:t>
      </w:r>
      <w:proofErr w:type="spellStart"/>
      <w:r>
        <w:rPr>
          <w:color w:val="000000"/>
          <w:lang w:val="en-US"/>
        </w:rPr>
        <w:t>AddOn</w:t>
      </w:r>
      <w:proofErr w:type="spellEnd"/>
    </w:p>
    <w:p w:rsidR="00A256B3" w:rsidRPr="00741C15" w:rsidRDefault="00A256B3" w:rsidP="00A256B3">
      <w:pPr>
        <w:rPr>
          <w:color w:val="000000"/>
          <w:lang w:val="en-US"/>
        </w:rPr>
      </w:pPr>
    </w:p>
    <w:p w:rsidR="00A256B3" w:rsidRPr="00A256B3" w:rsidRDefault="00A256B3" w:rsidP="00A256B3">
      <w:pPr>
        <w:rPr>
          <w:color w:val="000000"/>
        </w:rPr>
      </w:pPr>
      <w:proofErr w:type="spellStart"/>
      <w:r w:rsidRPr="00A256B3">
        <w:rPr>
          <w:color w:val="000000"/>
        </w:rPr>
        <w:t>AddOn</w:t>
      </w:r>
      <w:proofErr w:type="spellEnd"/>
      <w:r w:rsidRPr="00A256B3">
        <w:rPr>
          <w:color w:val="000000"/>
        </w:rPr>
        <w:t xml:space="preserve">: - SEED – Sabotage, </w:t>
      </w:r>
      <w:proofErr w:type="spellStart"/>
      <w:r w:rsidRPr="00A256B3">
        <w:rPr>
          <w:color w:val="000000"/>
        </w:rPr>
        <w:t>Endeaver</w:t>
      </w:r>
      <w:proofErr w:type="spellEnd"/>
      <w:r w:rsidRPr="00A256B3">
        <w:rPr>
          <w:color w:val="000000"/>
        </w:rPr>
        <w:t xml:space="preserve"> </w:t>
      </w:r>
      <w:proofErr w:type="spellStart"/>
      <w:r w:rsidRPr="00A256B3">
        <w:rPr>
          <w:color w:val="000000"/>
        </w:rPr>
        <w:t>to</w:t>
      </w:r>
      <w:proofErr w:type="spellEnd"/>
      <w:r w:rsidRPr="00A256B3">
        <w:rPr>
          <w:color w:val="000000"/>
        </w:rPr>
        <w:t xml:space="preserve"> </w:t>
      </w:r>
      <w:proofErr w:type="spellStart"/>
      <w:r w:rsidRPr="00A256B3">
        <w:rPr>
          <w:color w:val="000000"/>
        </w:rPr>
        <w:t>Destroy</w:t>
      </w:r>
      <w:proofErr w:type="spellEnd"/>
      <w:r w:rsidRPr="00A256B3">
        <w:rPr>
          <w:color w:val="000000"/>
        </w:rPr>
        <w:t xml:space="preserve"> – </w:t>
      </w:r>
      <w:r w:rsidRPr="00A256B3">
        <w:rPr>
          <w:b/>
          <w:color w:val="000000"/>
          <w:u w:val="single"/>
        </w:rPr>
        <w:t>BAD:SEED</w:t>
      </w:r>
      <w:r w:rsidRPr="00A256B3">
        <w:rPr>
          <w:color w:val="000000"/>
        </w:rPr>
        <w:t xml:space="preserve"> (Das schwarze Schaf)</w:t>
      </w:r>
    </w:p>
    <w:p w:rsidR="00A256B3" w:rsidRDefault="00A256B3" w:rsidP="00A256B3">
      <w:pPr>
        <w:ind w:firstLine="708"/>
        <w:rPr>
          <w:color w:val="000000"/>
        </w:rPr>
      </w:pPr>
      <w:r w:rsidRPr="00741C15">
        <w:rPr>
          <w:color w:val="000000"/>
        </w:rPr>
        <w:t xml:space="preserve">Einer der Besatzung hat einen Spezialauftrag der dem eigentlichen </w:t>
      </w:r>
      <w:proofErr w:type="spellStart"/>
      <w:r w:rsidRPr="00741C15">
        <w:rPr>
          <w:color w:val="000000"/>
        </w:rPr>
        <w:t>auftrag</w:t>
      </w:r>
      <w:proofErr w:type="spellEnd"/>
      <w:r w:rsidRPr="00741C15">
        <w:rPr>
          <w:color w:val="000000"/>
        </w:rPr>
        <w:t xml:space="preserve"> entgegenwirkt</w:t>
      </w:r>
    </w:p>
    <w:p w:rsidR="00986DEC" w:rsidRPr="00CA00D1" w:rsidRDefault="00986DEC" w:rsidP="000D15A0">
      <w:pPr>
        <w:pStyle w:val="berschrift4"/>
      </w:pPr>
    </w:p>
    <w:sectPr w:rsidR="00986DEC" w:rsidRPr="00CA00D1" w:rsidSect="00B95D2D">
      <w:headerReference w:type="default" r:id="rId9"/>
      <w:type w:val="continuous"/>
      <w:pgSz w:w="11907" w:h="16839" w:code="9"/>
      <w:pgMar w:top="1134" w:right="1134" w:bottom="1179" w:left="1440" w:header="0" w:footer="0" w:gutter="0"/>
      <w:cols w:space="720"/>
      <w:formProt w:val="0"/>
      <w:titlePg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DCD" w:rsidRDefault="003F5DCD">
      <w:r>
        <w:separator/>
      </w:r>
    </w:p>
    <w:p w:rsidR="003F5DCD" w:rsidRDefault="003F5DCD"/>
    <w:p w:rsidR="003F5DCD" w:rsidRDefault="003F5DCD"/>
  </w:endnote>
  <w:endnote w:type="continuationSeparator" w:id="0">
    <w:p w:rsidR="003F5DCD" w:rsidRDefault="003F5DCD">
      <w:r>
        <w:continuationSeparator/>
      </w:r>
    </w:p>
    <w:p w:rsidR="003F5DCD" w:rsidRDefault="003F5DCD"/>
    <w:p w:rsidR="003F5DCD" w:rsidRDefault="003F5D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W Headline OT-Book">
    <w:altName w:val="Corbel"/>
    <w:panose1 w:val="020B0503000000020003"/>
    <w:charset w:val="00"/>
    <w:family w:val="swiss"/>
    <w:pitch w:val="variable"/>
    <w:sig w:usb0="800002AF" w:usb1="4000206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W Headline OT-Black">
    <w:panose1 w:val="020B0A03000000020003"/>
    <w:charset w:val="00"/>
    <w:family w:val="swiss"/>
    <w:pitch w:val="variable"/>
    <w:sig w:usb0="800002AF" w:usb1="4000206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DCD" w:rsidRDefault="003F5DCD">
      <w:r>
        <w:separator/>
      </w:r>
    </w:p>
    <w:p w:rsidR="003F5DCD" w:rsidRDefault="003F5DCD"/>
    <w:p w:rsidR="003F5DCD" w:rsidRDefault="003F5DCD"/>
  </w:footnote>
  <w:footnote w:type="continuationSeparator" w:id="0">
    <w:p w:rsidR="003F5DCD" w:rsidRDefault="003F5DCD">
      <w:r>
        <w:continuationSeparator/>
      </w:r>
    </w:p>
    <w:p w:rsidR="003F5DCD" w:rsidRDefault="003F5DCD"/>
    <w:p w:rsidR="003F5DCD" w:rsidRDefault="003F5D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384" w:rsidRDefault="006A2384">
    <w:pPr>
      <w:framePr w:wrap="auto" w:hAnchor="text" w:x="9622" w:y="15485"/>
    </w:pPr>
    <w:r>
      <w:t xml:space="preserve">Seite </w:t>
    </w:r>
    <w:r>
      <w:fldChar w:fldCharType="begin"/>
    </w:r>
    <w:r>
      <w:instrText xml:space="preserve"> PAGE \* ARABIC \* MERGEFORMAT </w:instrText>
    </w:r>
    <w:r>
      <w:fldChar w:fldCharType="separate"/>
    </w:r>
    <w:r w:rsidR="00B95D2D" w:rsidRPr="00B95D2D">
      <w:rPr>
        <w:b/>
        <w:noProof/>
      </w:rPr>
      <w:t>1</w:t>
    </w:r>
    <w:r>
      <w:fldChar w:fldCharType="end"/>
    </w:r>
  </w:p>
  <w:p w:rsidR="006A2384" w:rsidRDefault="006A23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9843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210D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852880"/>
    <w:multiLevelType w:val="hybridMultilevel"/>
    <w:tmpl w:val="05F28E7E"/>
    <w:lvl w:ilvl="0" w:tplc="86028A72">
      <w:start w:val="1"/>
      <w:numFmt w:val="bullet"/>
      <w:lvlText w:val="−"/>
      <w:lvlJc w:val="left"/>
      <w:pPr>
        <w:ind w:left="360" w:hanging="360"/>
      </w:pPr>
      <w:rPr>
        <w:rFonts w:ascii="VW Headline OT-Book" w:hAnsi="VW Headline OT-Book" w:hint="default"/>
        <w:b w:val="0"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4E59DD"/>
    <w:multiLevelType w:val="hybridMultilevel"/>
    <w:tmpl w:val="7820D442"/>
    <w:lvl w:ilvl="0" w:tplc="86028A72">
      <w:start w:val="1"/>
      <w:numFmt w:val="bullet"/>
      <w:lvlText w:val="−"/>
      <w:lvlJc w:val="left"/>
      <w:pPr>
        <w:ind w:left="360" w:hanging="360"/>
      </w:pPr>
      <w:rPr>
        <w:rFonts w:ascii="VW Headline OT-Book" w:hAnsi="VW Headline OT-Book" w:hint="default"/>
        <w:b w:val="0"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A409E6"/>
    <w:multiLevelType w:val="hybridMultilevel"/>
    <w:tmpl w:val="BE98569E"/>
    <w:lvl w:ilvl="0" w:tplc="5320429A">
      <w:start w:val="1"/>
      <w:numFmt w:val="bullet"/>
      <w:lvlText w:val="–"/>
      <w:lvlJc w:val="left"/>
      <w:pPr>
        <w:ind w:left="720" w:hanging="360"/>
      </w:pPr>
      <w:rPr>
        <w:rFonts w:ascii="VW Headline OT-Book" w:hAnsi="VW Headline OT-Book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850DF"/>
    <w:multiLevelType w:val="singleLevel"/>
    <w:tmpl w:val="60725EA8"/>
    <w:lvl w:ilvl="0">
      <w:start w:val="1"/>
      <w:numFmt w:val="bullet"/>
      <w:lvlText w:val="–"/>
      <w:lvlJc w:val="left"/>
      <w:pPr>
        <w:tabs>
          <w:tab w:val="num" w:pos="360"/>
        </w:tabs>
        <w:ind w:left="210" w:hanging="210"/>
      </w:pPr>
      <w:rPr>
        <w:rFonts w:ascii="Times New Roman" w:hAnsi="Times New Roman" w:hint="default"/>
        <w:sz w:val="16"/>
      </w:rPr>
    </w:lvl>
  </w:abstractNum>
  <w:abstractNum w:abstractNumId="6">
    <w:nsid w:val="5319292A"/>
    <w:multiLevelType w:val="hybridMultilevel"/>
    <w:tmpl w:val="8E12AA18"/>
    <w:lvl w:ilvl="0" w:tplc="2328FEB8">
      <w:start w:val="1"/>
      <w:numFmt w:val="bullet"/>
      <w:pStyle w:val="Aufzhlung"/>
      <w:lvlText w:val="–"/>
      <w:lvlJc w:val="left"/>
      <w:pPr>
        <w:ind w:left="360" w:hanging="360"/>
      </w:pPr>
      <w:rPr>
        <w:rFonts w:ascii="VW Headline OT-Book" w:hAnsi="VW Headline OT-Book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C297D"/>
    <w:multiLevelType w:val="hybridMultilevel"/>
    <w:tmpl w:val="A42CD37E"/>
    <w:lvl w:ilvl="0" w:tplc="86028A72">
      <w:start w:val="1"/>
      <w:numFmt w:val="bullet"/>
      <w:lvlText w:val="−"/>
      <w:lvlJc w:val="left"/>
      <w:pPr>
        <w:ind w:left="360" w:hanging="360"/>
      </w:pPr>
      <w:rPr>
        <w:rFonts w:ascii="VW Headline OT-Book" w:hAnsi="VW Headline OT-Book" w:hint="default"/>
        <w:b w:val="0"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D85BD2"/>
    <w:multiLevelType w:val="hybridMultilevel"/>
    <w:tmpl w:val="BA085888"/>
    <w:lvl w:ilvl="0" w:tplc="86028A72">
      <w:start w:val="1"/>
      <w:numFmt w:val="bullet"/>
      <w:lvlText w:val="−"/>
      <w:lvlJc w:val="left"/>
      <w:pPr>
        <w:ind w:left="720" w:hanging="360"/>
      </w:pPr>
      <w:rPr>
        <w:rFonts w:ascii="VW Headline OT-Book" w:hAnsi="VW Headline OT-Book" w:hint="default"/>
        <w:b w:val="0"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730019,#c82d20,#003c65,#73b1dd,#8994a0,#cfd7d9,#005d4d,#51ae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6E"/>
    <w:rsid w:val="00096CD1"/>
    <w:rsid w:val="000D15A0"/>
    <w:rsid w:val="001F3150"/>
    <w:rsid w:val="00211ECC"/>
    <w:rsid w:val="00282683"/>
    <w:rsid w:val="002D3EF4"/>
    <w:rsid w:val="00302722"/>
    <w:rsid w:val="0032607D"/>
    <w:rsid w:val="003B3D30"/>
    <w:rsid w:val="003F5DCD"/>
    <w:rsid w:val="00455F9F"/>
    <w:rsid w:val="004B49B1"/>
    <w:rsid w:val="004F0310"/>
    <w:rsid w:val="004F23E8"/>
    <w:rsid w:val="005401AF"/>
    <w:rsid w:val="0058491C"/>
    <w:rsid w:val="005D7E8D"/>
    <w:rsid w:val="006A2384"/>
    <w:rsid w:val="006D5102"/>
    <w:rsid w:val="00707DFB"/>
    <w:rsid w:val="00741C15"/>
    <w:rsid w:val="00871309"/>
    <w:rsid w:val="00925A3D"/>
    <w:rsid w:val="00932C25"/>
    <w:rsid w:val="00986DEC"/>
    <w:rsid w:val="00A101E0"/>
    <w:rsid w:val="00A256B3"/>
    <w:rsid w:val="00A755DA"/>
    <w:rsid w:val="00B95D2D"/>
    <w:rsid w:val="00BA645F"/>
    <w:rsid w:val="00C300B5"/>
    <w:rsid w:val="00C5126E"/>
    <w:rsid w:val="00C66AA9"/>
    <w:rsid w:val="00CA00D1"/>
    <w:rsid w:val="00CF7F39"/>
    <w:rsid w:val="00DB2263"/>
    <w:rsid w:val="00ED209B"/>
    <w:rsid w:val="00F85CFC"/>
    <w:rsid w:val="00FA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30019,#c82d20,#003c65,#73b1dd,#8994a0,#cfd7d9,#005d4d,#51ae3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C15"/>
    <w:rPr>
      <w:rFonts w:eastAsiaTheme="minorHAnsi"/>
      <w:sz w:val="24"/>
      <w:szCs w:val="24"/>
    </w:rPr>
  </w:style>
  <w:style w:type="paragraph" w:styleId="berschrift1">
    <w:name w:val="heading 1"/>
    <w:basedOn w:val="Standard"/>
    <w:qFormat/>
    <w:rsid w:val="000D15A0"/>
    <w:pPr>
      <w:keepNext/>
      <w:spacing w:line="360" w:lineRule="atLeast"/>
      <w:outlineLvl w:val="0"/>
    </w:pPr>
    <w:rPr>
      <w:rFonts w:ascii="Arial" w:eastAsia="Times New Roman" w:hAnsi="Arial" w:cs="Arial"/>
      <w:b/>
      <w:bCs/>
      <w:kern w:val="28"/>
      <w:sz w:val="30"/>
      <w:szCs w:val="34"/>
    </w:rPr>
  </w:style>
  <w:style w:type="paragraph" w:styleId="berschrift2">
    <w:name w:val="heading 2"/>
    <w:basedOn w:val="berschrift1"/>
    <w:qFormat/>
    <w:rsid w:val="00F85CFC"/>
    <w:pPr>
      <w:spacing w:line="288" w:lineRule="atLeast"/>
      <w:outlineLvl w:val="1"/>
    </w:pPr>
    <w:rPr>
      <w:bCs w:val="0"/>
      <w:iCs/>
      <w:spacing w:val="12"/>
      <w:sz w:val="24"/>
    </w:rPr>
  </w:style>
  <w:style w:type="paragraph" w:styleId="berschrift3">
    <w:name w:val="heading 3"/>
    <w:basedOn w:val="berschrift2"/>
    <w:next w:val="berschrift4"/>
    <w:qFormat/>
    <w:rsid w:val="000D15A0"/>
    <w:pPr>
      <w:outlineLvl w:val="2"/>
    </w:pPr>
    <w:rPr>
      <w:bCs/>
    </w:rPr>
  </w:style>
  <w:style w:type="paragraph" w:styleId="berschrift4">
    <w:name w:val="heading 4"/>
    <w:basedOn w:val="Standard"/>
    <w:next w:val="Standard"/>
    <w:rsid w:val="000D15A0"/>
    <w:pPr>
      <w:keepNext/>
      <w:autoSpaceDE w:val="0"/>
      <w:autoSpaceDN w:val="0"/>
      <w:adjustRightInd w:val="0"/>
      <w:spacing w:line="284" w:lineRule="atLeast"/>
      <w:outlineLvl w:val="3"/>
    </w:pPr>
    <w:rPr>
      <w:rFonts w:ascii="Arial" w:eastAsia="Times New Roman" w:hAnsi="Arial" w:cs="Arial"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pPr>
      <w:spacing w:line="284" w:lineRule="atLeast"/>
    </w:pPr>
    <w:rPr>
      <w:rFonts w:ascii="Tahoma" w:eastAsia="Times New Roman" w:hAnsi="Tahoma" w:cs="Tahoma"/>
      <w:sz w:val="16"/>
      <w:szCs w:val="16"/>
    </w:rPr>
  </w:style>
  <w:style w:type="paragraph" w:customStyle="1" w:styleId="Aufzhlung">
    <w:name w:val="Aufzählung"/>
    <w:basedOn w:val="Standard"/>
    <w:qFormat/>
    <w:rsid w:val="00282683"/>
    <w:pPr>
      <w:numPr>
        <w:numId w:val="10"/>
      </w:numPr>
      <w:tabs>
        <w:tab w:val="left" w:pos="227"/>
      </w:tabs>
      <w:spacing w:line="284" w:lineRule="atLeast"/>
      <w:ind w:left="0" w:firstLine="0"/>
    </w:pPr>
    <w:rPr>
      <w:rFonts w:ascii="Arial" w:eastAsia="Times New Roman" w:hAnsi="Arial" w:cs="Arial"/>
      <w:bCs/>
      <w:sz w:val="19"/>
      <w:szCs w:val="19"/>
    </w:rPr>
  </w:style>
  <w:style w:type="character" w:styleId="Hervorhebung">
    <w:name w:val="Emphasis"/>
    <w:basedOn w:val="Absatz-Standardschriftart"/>
    <w:qFormat/>
    <w:rsid w:val="000D15A0"/>
    <w:rPr>
      <w:rFonts w:ascii="Arial" w:hAnsi="Arial"/>
      <w:b/>
      <w:i w:val="0"/>
      <w:iCs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C15"/>
    <w:rPr>
      <w:rFonts w:eastAsiaTheme="minorHAnsi"/>
      <w:sz w:val="24"/>
      <w:szCs w:val="24"/>
    </w:rPr>
  </w:style>
  <w:style w:type="paragraph" w:styleId="berschrift1">
    <w:name w:val="heading 1"/>
    <w:basedOn w:val="Standard"/>
    <w:qFormat/>
    <w:rsid w:val="000D15A0"/>
    <w:pPr>
      <w:keepNext/>
      <w:spacing w:line="360" w:lineRule="atLeast"/>
      <w:outlineLvl w:val="0"/>
    </w:pPr>
    <w:rPr>
      <w:rFonts w:ascii="Arial" w:eastAsia="Times New Roman" w:hAnsi="Arial" w:cs="Arial"/>
      <w:b/>
      <w:bCs/>
      <w:kern w:val="28"/>
      <w:sz w:val="30"/>
      <w:szCs w:val="34"/>
    </w:rPr>
  </w:style>
  <w:style w:type="paragraph" w:styleId="berschrift2">
    <w:name w:val="heading 2"/>
    <w:basedOn w:val="berschrift1"/>
    <w:qFormat/>
    <w:rsid w:val="00F85CFC"/>
    <w:pPr>
      <w:spacing w:line="288" w:lineRule="atLeast"/>
      <w:outlineLvl w:val="1"/>
    </w:pPr>
    <w:rPr>
      <w:bCs w:val="0"/>
      <w:iCs/>
      <w:spacing w:val="12"/>
      <w:sz w:val="24"/>
    </w:rPr>
  </w:style>
  <w:style w:type="paragraph" w:styleId="berschrift3">
    <w:name w:val="heading 3"/>
    <w:basedOn w:val="berschrift2"/>
    <w:next w:val="berschrift4"/>
    <w:qFormat/>
    <w:rsid w:val="000D15A0"/>
    <w:pPr>
      <w:outlineLvl w:val="2"/>
    </w:pPr>
    <w:rPr>
      <w:bCs/>
    </w:rPr>
  </w:style>
  <w:style w:type="paragraph" w:styleId="berschrift4">
    <w:name w:val="heading 4"/>
    <w:basedOn w:val="Standard"/>
    <w:next w:val="Standard"/>
    <w:rsid w:val="000D15A0"/>
    <w:pPr>
      <w:keepNext/>
      <w:autoSpaceDE w:val="0"/>
      <w:autoSpaceDN w:val="0"/>
      <w:adjustRightInd w:val="0"/>
      <w:spacing w:line="284" w:lineRule="atLeast"/>
      <w:outlineLvl w:val="3"/>
    </w:pPr>
    <w:rPr>
      <w:rFonts w:ascii="Arial" w:eastAsia="Times New Roman" w:hAnsi="Arial" w:cs="Arial"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pPr>
      <w:spacing w:line="284" w:lineRule="atLeast"/>
    </w:pPr>
    <w:rPr>
      <w:rFonts w:ascii="Tahoma" w:eastAsia="Times New Roman" w:hAnsi="Tahoma" w:cs="Tahoma"/>
      <w:sz w:val="16"/>
      <w:szCs w:val="16"/>
    </w:rPr>
  </w:style>
  <w:style w:type="paragraph" w:customStyle="1" w:styleId="Aufzhlung">
    <w:name w:val="Aufzählung"/>
    <w:basedOn w:val="Standard"/>
    <w:qFormat/>
    <w:rsid w:val="00282683"/>
    <w:pPr>
      <w:numPr>
        <w:numId w:val="10"/>
      </w:numPr>
      <w:tabs>
        <w:tab w:val="left" w:pos="227"/>
      </w:tabs>
      <w:spacing w:line="284" w:lineRule="atLeast"/>
      <w:ind w:left="0" w:firstLine="0"/>
    </w:pPr>
    <w:rPr>
      <w:rFonts w:ascii="Arial" w:eastAsia="Times New Roman" w:hAnsi="Arial" w:cs="Arial"/>
      <w:bCs/>
      <w:sz w:val="19"/>
      <w:szCs w:val="19"/>
    </w:rPr>
  </w:style>
  <w:style w:type="character" w:styleId="Hervorhebung">
    <w:name w:val="Emphasis"/>
    <w:basedOn w:val="Absatz-Standardschriftart"/>
    <w:qFormat/>
    <w:rsid w:val="000D15A0"/>
    <w:rPr>
      <w:rFonts w:ascii="Arial" w:hAnsi="Arial"/>
      <w:b/>
      <w:i w:val="0"/>
      <w:iCs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Volkswagen">
      <a:dk1>
        <a:srgbClr val="33434C"/>
      </a:dk1>
      <a:lt1>
        <a:srgbClr val="FFFFFF"/>
      </a:lt1>
      <a:dk2>
        <a:srgbClr val="8994A0"/>
      </a:dk2>
      <a:lt2>
        <a:srgbClr val="73B1DD"/>
      </a:lt2>
      <a:accent1>
        <a:srgbClr val="CFD7D9"/>
      </a:accent1>
      <a:accent2>
        <a:srgbClr val="003C65"/>
      </a:accent2>
      <a:accent3>
        <a:srgbClr val="2274AC"/>
      </a:accent3>
      <a:accent4>
        <a:srgbClr val="005D4D"/>
      </a:accent4>
      <a:accent5>
        <a:srgbClr val="730019"/>
      </a:accent5>
      <a:accent6>
        <a:srgbClr val="FF871F"/>
      </a:accent6>
      <a:hlink>
        <a:srgbClr val="33434C"/>
      </a:hlink>
      <a:folHlink>
        <a:srgbClr val="8994A0"/>
      </a:folHlink>
    </a:clrScheme>
    <a:fontScheme name="Volkswagen">
      <a:majorFont>
        <a:latin typeface="VW Headline OT-Black"/>
        <a:ea typeface=""/>
        <a:cs typeface=""/>
      </a:majorFont>
      <a:minorFont>
        <a:latin typeface="VW Headline OT-Book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3D9B4-7634-4DCE-B3CB-E30CDC87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Company>VOLKSWAGEN GROUP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MARCO (EXTERN: eckcellent)</dc:creator>
  <cp:keywords/>
  <dc:description/>
  <cp:lastModifiedBy>Bergen, MARCO (EXTERN: eckcellent)</cp:lastModifiedBy>
  <cp:revision>3</cp:revision>
  <cp:lastPrinted>2012-01-10T13:50:00Z</cp:lastPrinted>
  <dcterms:created xsi:type="dcterms:W3CDTF">2015-12-11T12:58:00Z</dcterms:created>
  <dcterms:modified xsi:type="dcterms:W3CDTF">2015-12-11T13:00:00Z</dcterms:modified>
</cp:coreProperties>
</file>