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3AC8D" w14:textId="77777777" w:rsidR="009A055C" w:rsidRDefault="009A055C" w:rsidP="009A055C"/>
    <w:p w14:paraId="0E4EFBE9" w14:textId="43499999" w:rsidR="00A2258F" w:rsidRDefault="00155B64" w:rsidP="004850B8">
      <w:pPr>
        <w:pStyle w:val="Title"/>
        <w:jc w:val="center"/>
      </w:pPr>
      <w:r>
        <w:t xml:space="preserve">S3827657- </w:t>
      </w:r>
      <w:r w:rsidR="004850B8">
        <w:t>Database Assignment 3</w:t>
      </w:r>
    </w:p>
    <w:p w14:paraId="7A3E201A" w14:textId="3C627E01" w:rsidR="004850B8" w:rsidRDefault="004850B8" w:rsidP="004850B8"/>
    <w:p w14:paraId="2988D03F" w14:textId="54772DE1" w:rsidR="004850B8" w:rsidRDefault="007F496D" w:rsidP="007F496D">
      <w:pPr>
        <w:pStyle w:val="ListParagraph"/>
        <w:numPr>
          <w:ilvl w:val="0"/>
          <w:numId w:val="1"/>
        </w:numPr>
      </w:pPr>
      <w:r>
        <w:t>Data preparation –</w:t>
      </w:r>
    </w:p>
    <w:p w14:paraId="4A59AA70" w14:textId="727A05D2" w:rsidR="00270CAE" w:rsidRDefault="00D85533" w:rsidP="00FB07DB">
      <w:pPr>
        <w:pStyle w:val="ListParagraph"/>
        <w:numPr>
          <w:ilvl w:val="1"/>
          <w:numId w:val="1"/>
        </w:numPr>
      </w:pPr>
      <w:r>
        <w:t>Purpose of Analysis –</w:t>
      </w:r>
      <w:r w:rsidR="00FB07DB">
        <w:t xml:space="preserve"> Primary goal behind analysing the data is to observe if th</w:t>
      </w:r>
      <w:r w:rsidR="00FF54A1">
        <w:t xml:space="preserve">e evaluation scores for professors is affected by factors such as beauty, </w:t>
      </w:r>
      <w:proofErr w:type="gramStart"/>
      <w:r w:rsidR="00FF54A1">
        <w:t>age</w:t>
      </w:r>
      <w:proofErr w:type="gramEnd"/>
      <w:r w:rsidR="00FF54A1">
        <w:t xml:space="preserve"> and gender. </w:t>
      </w:r>
    </w:p>
    <w:p w14:paraId="79EBD301" w14:textId="68967F24" w:rsidR="00D85533" w:rsidRDefault="00D85533" w:rsidP="007F496D">
      <w:pPr>
        <w:pStyle w:val="ListParagraph"/>
        <w:numPr>
          <w:ilvl w:val="1"/>
          <w:numId w:val="1"/>
        </w:numPr>
      </w:pPr>
      <w:r>
        <w:t>Relational Schemas –</w:t>
      </w:r>
    </w:p>
    <w:p w14:paraId="70987E03" w14:textId="75C52315" w:rsidR="00044366" w:rsidRDefault="00044366" w:rsidP="00044366">
      <w:pPr>
        <w:pStyle w:val="ListParagraph"/>
        <w:ind w:left="1440"/>
      </w:pPr>
      <w:r>
        <w:t>Staff (</w:t>
      </w:r>
      <w:proofErr w:type="spellStart"/>
      <w:r w:rsidR="00915555" w:rsidRPr="00915555">
        <w:rPr>
          <w:u w:val="single"/>
        </w:rPr>
        <w:t>StaffID</w:t>
      </w:r>
      <w:proofErr w:type="spellEnd"/>
      <w:r w:rsidR="00915555">
        <w:t xml:space="preserve">, Age, Gender, </w:t>
      </w:r>
      <w:proofErr w:type="spellStart"/>
      <w:r w:rsidR="00915555">
        <w:t>TenureTrack</w:t>
      </w:r>
      <w:proofErr w:type="spellEnd"/>
      <w:r w:rsidR="00915555">
        <w:t xml:space="preserve">, </w:t>
      </w:r>
      <w:proofErr w:type="spellStart"/>
      <w:r w:rsidR="00915555">
        <w:t>NonEnglish</w:t>
      </w:r>
      <w:proofErr w:type="spellEnd"/>
      <w:r w:rsidR="00915555">
        <w:t>, Beauty)</w:t>
      </w:r>
    </w:p>
    <w:p w14:paraId="26DFC442" w14:textId="238E4040" w:rsidR="00915555" w:rsidRDefault="00915555" w:rsidP="00044366">
      <w:pPr>
        <w:pStyle w:val="ListParagraph"/>
        <w:ind w:left="1440"/>
      </w:pPr>
      <w:r>
        <w:t>Course (</w:t>
      </w:r>
      <w:proofErr w:type="spellStart"/>
      <w:r w:rsidR="00481888" w:rsidRPr="003766E5">
        <w:rPr>
          <w:u w:val="single"/>
        </w:rPr>
        <w:t>CourseID</w:t>
      </w:r>
      <w:proofErr w:type="spellEnd"/>
      <w:r w:rsidR="00481888">
        <w:t xml:space="preserve">, </w:t>
      </w:r>
      <w:proofErr w:type="spellStart"/>
      <w:r w:rsidR="00481888">
        <w:t>StaffID</w:t>
      </w:r>
      <w:proofErr w:type="spellEnd"/>
      <w:r w:rsidR="003766E5">
        <w:t>*</w:t>
      </w:r>
      <w:r w:rsidR="00481888">
        <w:t xml:space="preserve">, </w:t>
      </w:r>
      <w:proofErr w:type="spellStart"/>
      <w:r w:rsidR="00481888">
        <w:t>CourseEval</w:t>
      </w:r>
      <w:proofErr w:type="spellEnd"/>
      <w:r w:rsidR="00481888">
        <w:t xml:space="preserve">, </w:t>
      </w:r>
      <w:proofErr w:type="spellStart"/>
      <w:r w:rsidR="00481888">
        <w:t>StudentCount</w:t>
      </w:r>
      <w:proofErr w:type="spellEnd"/>
      <w:r w:rsidR="00481888">
        <w:t>, Division)</w:t>
      </w:r>
    </w:p>
    <w:p w14:paraId="70617907" w14:textId="602F507D" w:rsidR="00D85533" w:rsidRDefault="0034193A" w:rsidP="007F496D">
      <w:pPr>
        <w:pStyle w:val="ListParagraph"/>
        <w:numPr>
          <w:ilvl w:val="1"/>
          <w:numId w:val="1"/>
        </w:numPr>
      </w:pPr>
      <w:r>
        <w:t>Importing csv to Oracle –</w:t>
      </w:r>
      <w:r w:rsidR="004C1569">
        <w:t xml:space="preserve"> </w:t>
      </w:r>
      <w:r w:rsidR="00FD7046">
        <w:t>Importing of CSV to oracle was carried out in 2 steps</w:t>
      </w:r>
    </w:p>
    <w:p w14:paraId="5850A0DB" w14:textId="582B92DE" w:rsidR="008174C5" w:rsidRDefault="00FD7046" w:rsidP="006A2ED3">
      <w:pPr>
        <w:pStyle w:val="ListParagraph"/>
        <w:numPr>
          <w:ilvl w:val="2"/>
          <w:numId w:val="1"/>
        </w:numPr>
      </w:pPr>
      <w:r>
        <w:t xml:space="preserve">Step 1 – Data in csv file was split into two sheets – course and staff. </w:t>
      </w:r>
      <w:r w:rsidR="00E53236">
        <w:t>All the staff details were copied from the csv and put into a new sheet. Duplicates were removed to get</w:t>
      </w:r>
      <w:r w:rsidR="009A67D5">
        <w:t xml:space="preserve"> distinct staff data</w:t>
      </w:r>
    </w:p>
    <w:p w14:paraId="788B4777" w14:textId="45191E5E" w:rsidR="009A67D5" w:rsidRDefault="009A67D5" w:rsidP="00FD7046">
      <w:pPr>
        <w:pStyle w:val="ListParagraph"/>
        <w:numPr>
          <w:ilvl w:val="2"/>
          <w:numId w:val="1"/>
        </w:numPr>
      </w:pPr>
      <w:r>
        <w:t xml:space="preserve">Step 2 – Tables were created in the oracle database (refer appendix) </w:t>
      </w:r>
      <w:r w:rsidR="006A2ED3">
        <w:t>based on the schema designed in part b</w:t>
      </w:r>
    </w:p>
    <w:p w14:paraId="6FAED0D1" w14:textId="30B26CBE" w:rsidR="006A2ED3" w:rsidRDefault="003116F8" w:rsidP="00FD7046">
      <w:pPr>
        <w:pStyle w:val="ListParagraph"/>
        <w:numPr>
          <w:ilvl w:val="2"/>
          <w:numId w:val="1"/>
        </w:numPr>
      </w:pPr>
      <w:r>
        <w:t>Step 3 – Right click on the table name displayed in the navigation pane on the left and select “Import Data”</w:t>
      </w:r>
    </w:p>
    <w:p w14:paraId="480275B0" w14:textId="2C53EED9" w:rsidR="003116F8" w:rsidRDefault="00FE7F3B" w:rsidP="00FD7046">
      <w:pPr>
        <w:pStyle w:val="ListParagraph"/>
        <w:numPr>
          <w:ilvl w:val="2"/>
          <w:numId w:val="1"/>
        </w:numPr>
      </w:pPr>
      <w:r>
        <w:t xml:space="preserve">Step 4 – Select insert as import method, browse for the csv </w:t>
      </w:r>
      <w:proofErr w:type="gramStart"/>
      <w:r>
        <w:t>file</w:t>
      </w:r>
      <w:proofErr w:type="gramEnd"/>
      <w:r>
        <w:t xml:space="preserve"> and properly map the excel columns to the database table columns</w:t>
      </w:r>
      <w:r w:rsidR="008136FE">
        <w:t>. Make sure the data type in both cases match to avoid errors while importing.</w:t>
      </w:r>
    </w:p>
    <w:p w14:paraId="5D7DDFF1" w14:textId="265E16BE" w:rsidR="0034193A" w:rsidRDefault="00355D31" w:rsidP="0034193A">
      <w:pPr>
        <w:pStyle w:val="ListParagraph"/>
        <w:numPr>
          <w:ilvl w:val="0"/>
          <w:numId w:val="1"/>
        </w:numPr>
      </w:pPr>
      <w:r>
        <w:t>Data Analysis –</w:t>
      </w:r>
    </w:p>
    <w:p w14:paraId="4EEE4FFC" w14:textId="3FC30777" w:rsidR="00215F35" w:rsidRDefault="001067E1" w:rsidP="00856AEC">
      <w:pPr>
        <w:pStyle w:val="ListParagraph"/>
        <w:numPr>
          <w:ilvl w:val="1"/>
          <w:numId w:val="1"/>
        </w:numPr>
      </w:pPr>
      <w:r>
        <w:t>Course size – Number of Students</w:t>
      </w:r>
    </w:p>
    <w:p w14:paraId="36CC1736" w14:textId="1CA9F018" w:rsidR="00856AEC" w:rsidRDefault="00856AEC" w:rsidP="00ED19AC">
      <w:pPr>
        <w:pStyle w:val="Caption"/>
        <w:keepNext/>
      </w:pPr>
      <w:bookmarkStart w:id="0" w:name="_Hlk42509934"/>
      <w:r>
        <w:t xml:space="preserve">Table </w:t>
      </w:r>
      <w:fldSimple w:instr=" SEQ Table \* ARABIC ">
        <w:r w:rsidR="00DD12B9">
          <w:rPr>
            <w:noProof/>
          </w:rPr>
          <w:t>1</w:t>
        </w:r>
      </w:fldSimple>
      <w:bookmarkEnd w:id="0"/>
    </w:p>
    <w:tbl>
      <w:tblPr>
        <w:tblW w:w="4996" w:type="dxa"/>
        <w:tblInd w:w="1271" w:type="dxa"/>
        <w:tblLook w:val="04A0" w:firstRow="1" w:lastRow="0" w:firstColumn="1" w:lastColumn="0" w:noHBand="0" w:noVBand="1"/>
      </w:tblPr>
      <w:tblGrid>
        <w:gridCol w:w="1684"/>
        <w:gridCol w:w="1111"/>
        <w:gridCol w:w="1053"/>
        <w:gridCol w:w="1148"/>
      </w:tblGrid>
      <w:tr w:rsidR="00FE633B" w:rsidRPr="00FE633B" w14:paraId="0816CC3A" w14:textId="77777777" w:rsidTr="00D00FF7">
        <w:trPr>
          <w:trHeight w:val="288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15D3" w14:textId="77777777" w:rsidR="00FE633B" w:rsidRPr="00FE633B" w:rsidRDefault="00FE633B" w:rsidP="00FE6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633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082F" w14:textId="77777777" w:rsidR="00FE633B" w:rsidRPr="00FE633B" w:rsidRDefault="00FE633B" w:rsidP="00FE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E63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Minimum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C652" w14:textId="77777777" w:rsidR="00FE633B" w:rsidRPr="00FE633B" w:rsidRDefault="00FE633B" w:rsidP="00FE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E63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Mean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0A0F" w14:textId="77777777" w:rsidR="00FE633B" w:rsidRPr="00FE633B" w:rsidRDefault="00FE633B" w:rsidP="00FE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E63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Maximum</w:t>
            </w:r>
          </w:p>
        </w:tc>
      </w:tr>
      <w:tr w:rsidR="00FE633B" w:rsidRPr="00FE633B" w14:paraId="7ACB39A1" w14:textId="77777777" w:rsidTr="00D00FF7">
        <w:trPr>
          <w:trHeight w:val="288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7A53" w14:textId="77777777" w:rsidR="00FE633B" w:rsidRPr="00FE633B" w:rsidRDefault="00FE633B" w:rsidP="00FE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633B">
              <w:rPr>
                <w:rFonts w:ascii="Calibri" w:eastAsia="Times New Roman" w:hAnsi="Calibri" w:cs="Calibri"/>
                <w:color w:val="000000"/>
                <w:lang w:eastAsia="en-IN"/>
              </w:rPr>
              <w:t>Number of Students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B745" w14:textId="77777777" w:rsidR="00FE633B" w:rsidRPr="00FE633B" w:rsidRDefault="00FE633B" w:rsidP="00FE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633B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81F3" w14:textId="77777777" w:rsidR="00FE633B" w:rsidRPr="00FE633B" w:rsidRDefault="00FE633B" w:rsidP="00FE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633B">
              <w:rPr>
                <w:rFonts w:ascii="Calibri" w:eastAsia="Times New Roman" w:hAnsi="Calibri" w:cs="Calibri"/>
                <w:color w:val="000000"/>
                <w:lang w:eastAsia="en-IN"/>
              </w:rPr>
              <w:t>55.37802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FD61" w14:textId="77777777" w:rsidR="00FE633B" w:rsidRPr="00FE633B" w:rsidRDefault="00FE633B" w:rsidP="00FE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633B">
              <w:rPr>
                <w:rFonts w:ascii="Calibri" w:eastAsia="Times New Roman" w:hAnsi="Calibri" w:cs="Calibri"/>
                <w:color w:val="000000"/>
                <w:lang w:eastAsia="en-IN"/>
              </w:rPr>
              <w:t>581</w:t>
            </w:r>
          </w:p>
        </w:tc>
      </w:tr>
    </w:tbl>
    <w:p w14:paraId="0AB71F8F" w14:textId="075FE7F7" w:rsidR="00EE3916" w:rsidRDefault="00EE3916" w:rsidP="00EE3916">
      <w:pPr>
        <w:pStyle w:val="ListParagraph"/>
        <w:ind w:left="1440"/>
      </w:pPr>
    </w:p>
    <w:p w14:paraId="01D94605" w14:textId="502DDD1A" w:rsidR="003403B2" w:rsidRDefault="003403B2" w:rsidP="006653D9">
      <w:r>
        <w:t xml:space="preserve">There </w:t>
      </w:r>
      <w:r w:rsidR="00003752">
        <w:t>is</w:t>
      </w:r>
      <w:r w:rsidR="001B1FF7">
        <w:t xml:space="preserve"> an average of 55 students in each course. </w:t>
      </w:r>
      <w:r w:rsidR="009C5447">
        <w:t>Least number of students enrolled for a course is 8 and maxi</w:t>
      </w:r>
      <w:r w:rsidR="006653D9">
        <w:t>m</w:t>
      </w:r>
      <w:r w:rsidR="009C5447">
        <w:t>um</w:t>
      </w:r>
      <w:r w:rsidR="00003752">
        <w:t xml:space="preserve"> is 581.</w:t>
      </w:r>
    </w:p>
    <w:p w14:paraId="3F3C9B3E" w14:textId="616ED40A" w:rsidR="001067E1" w:rsidRDefault="001067E1" w:rsidP="00355D31">
      <w:pPr>
        <w:pStyle w:val="ListParagraph"/>
        <w:numPr>
          <w:ilvl w:val="1"/>
          <w:numId w:val="1"/>
        </w:numPr>
      </w:pPr>
      <w:r>
        <w:t>Course size – Course Evaluation Score</w:t>
      </w:r>
    </w:p>
    <w:p w14:paraId="5EC96883" w14:textId="1F63E55D" w:rsidR="00ED19AC" w:rsidRDefault="00ED19AC" w:rsidP="00ED19AC">
      <w:pPr>
        <w:pStyle w:val="Caption"/>
        <w:keepNext/>
      </w:pPr>
      <w:r>
        <w:t xml:space="preserve">Table </w:t>
      </w:r>
      <w:fldSimple w:instr=" SEQ Table \* ARABIC ">
        <w:r w:rsidR="00DD12B9">
          <w:rPr>
            <w:noProof/>
          </w:rPr>
          <w:t>2</w:t>
        </w:r>
      </w:fldSimple>
    </w:p>
    <w:tbl>
      <w:tblPr>
        <w:tblW w:w="7990" w:type="dxa"/>
        <w:tblInd w:w="1028" w:type="dxa"/>
        <w:tblLook w:val="04A0" w:firstRow="1" w:lastRow="0" w:firstColumn="1" w:lastColumn="0" w:noHBand="0" w:noVBand="1"/>
      </w:tblPr>
      <w:tblGrid>
        <w:gridCol w:w="3220"/>
        <w:gridCol w:w="1500"/>
        <w:gridCol w:w="1053"/>
        <w:gridCol w:w="1053"/>
        <w:gridCol w:w="1164"/>
      </w:tblGrid>
      <w:tr w:rsidR="009D1D44" w:rsidRPr="009D1D44" w14:paraId="1E393804" w14:textId="77777777" w:rsidTr="009D1D44">
        <w:trPr>
          <w:trHeight w:val="288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FE19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Course Size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F03C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18 or less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D7AF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 to 28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61CA9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29 to 60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628D4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61 or more</w:t>
            </w:r>
          </w:p>
        </w:tc>
      </w:tr>
      <w:tr w:rsidR="009D1D44" w:rsidRPr="009D1D44" w14:paraId="5C50A700" w14:textId="77777777" w:rsidTr="009D1D44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B39E" w14:textId="77777777" w:rsidR="009D1D44" w:rsidRPr="009D1D44" w:rsidRDefault="009D1D44" w:rsidP="009D1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Number of courses in group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76C9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112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AD44F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FCBFF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116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9B54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113</w:t>
            </w:r>
          </w:p>
        </w:tc>
      </w:tr>
      <w:tr w:rsidR="009D1D44" w:rsidRPr="009D1D44" w14:paraId="66651FD3" w14:textId="77777777" w:rsidTr="009D1D44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A1C4" w14:textId="77777777" w:rsidR="009D1D44" w:rsidRPr="009D1D44" w:rsidRDefault="009D1D44" w:rsidP="009D1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Minimum course evaluation score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8BDB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2.3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3E7B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2.7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BA25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2.1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DF87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2.8</w:t>
            </w:r>
          </w:p>
        </w:tc>
      </w:tr>
      <w:tr w:rsidR="009D1D44" w:rsidRPr="009D1D44" w14:paraId="461E6D8F" w14:textId="77777777" w:rsidTr="009D1D44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BD10" w14:textId="77777777" w:rsidR="009D1D44" w:rsidRPr="009D1D44" w:rsidRDefault="009D1D44" w:rsidP="009D1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Mean course evaluation score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FFBB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4.154464286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7881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4.000877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E952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3.937069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BD63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3.9053097</w:t>
            </w:r>
          </w:p>
        </w:tc>
      </w:tr>
      <w:tr w:rsidR="009D1D44" w:rsidRPr="009D1D44" w14:paraId="256AFF26" w14:textId="77777777" w:rsidTr="009D1D44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E4B0" w14:textId="77777777" w:rsidR="009D1D44" w:rsidRPr="009D1D44" w:rsidRDefault="009D1D44" w:rsidP="009D1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Maximum course evaluation score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F054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AFCA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BA18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5D8CE" w14:textId="77777777" w:rsidR="009D1D44" w:rsidRPr="009D1D44" w:rsidRDefault="009D1D44" w:rsidP="009D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D44">
              <w:rPr>
                <w:rFonts w:ascii="Calibri" w:eastAsia="Times New Roman" w:hAnsi="Calibri" w:cs="Calibri"/>
                <w:color w:val="000000"/>
                <w:lang w:eastAsia="en-IN"/>
              </w:rPr>
              <w:t>4.8</w:t>
            </w:r>
          </w:p>
        </w:tc>
      </w:tr>
    </w:tbl>
    <w:p w14:paraId="73C97BE4" w14:textId="7F490E76" w:rsidR="00FE633B" w:rsidRDefault="00FE633B" w:rsidP="00FE633B">
      <w:pPr>
        <w:pStyle w:val="ListParagraph"/>
        <w:ind w:left="1440"/>
      </w:pPr>
    </w:p>
    <w:p w14:paraId="1A1DAB80" w14:textId="2AFED20C" w:rsidR="00F36F7D" w:rsidRDefault="00E547F3" w:rsidP="0008613C">
      <w:r>
        <w:t>Number of courses</w:t>
      </w:r>
      <w:r w:rsidR="00935F59">
        <w:t xml:space="preserve"> and mean course </w:t>
      </w:r>
      <w:r w:rsidR="00357FF3">
        <w:t>evaluation</w:t>
      </w:r>
      <w:r>
        <w:t xml:space="preserve"> in each group is </w:t>
      </w:r>
      <w:r w:rsidR="00FD2DA9">
        <w:t xml:space="preserve">similar with little variation. </w:t>
      </w:r>
      <w:r w:rsidR="00F04351">
        <w:t>People in 29-60 have given the least course evaluation score of 2.1</w:t>
      </w:r>
      <w:r w:rsidR="0040560F">
        <w:t xml:space="preserve"> and no</w:t>
      </w:r>
      <w:r w:rsidR="00DA2DDE">
        <w:t xml:space="preserve"> o</w:t>
      </w:r>
      <w:r w:rsidR="0040560F">
        <w:t>ne</w:t>
      </w:r>
      <w:r w:rsidR="00DA2DDE">
        <w:t xml:space="preserve"> with age</w:t>
      </w:r>
      <w:r w:rsidR="0040560F">
        <w:t xml:space="preserve"> 61 above ha</w:t>
      </w:r>
      <w:r w:rsidR="00DA2DDE">
        <w:t>s</w:t>
      </w:r>
      <w:r w:rsidR="0040560F">
        <w:t xml:space="preserve"> given a full score</w:t>
      </w:r>
      <w:r w:rsidR="00DA2DDE">
        <w:t xml:space="preserve"> with the max score being 4.8.</w:t>
      </w:r>
    </w:p>
    <w:p w14:paraId="0CCCD2AE" w14:textId="28BB1928" w:rsidR="008136FE" w:rsidRDefault="008136FE" w:rsidP="0008613C"/>
    <w:p w14:paraId="2CC0D2FF" w14:textId="7C6B54B4" w:rsidR="008136FE" w:rsidRDefault="008136FE" w:rsidP="0008613C"/>
    <w:p w14:paraId="3C9D75F3" w14:textId="77777777" w:rsidR="008136FE" w:rsidRDefault="008136FE" w:rsidP="0008613C"/>
    <w:p w14:paraId="5EDDCC03" w14:textId="24922A20" w:rsidR="001067E1" w:rsidRDefault="001067E1" w:rsidP="00355D31">
      <w:pPr>
        <w:pStyle w:val="ListParagraph"/>
        <w:numPr>
          <w:ilvl w:val="1"/>
          <w:numId w:val="1"/>
        </w:numPr>
      </w:pPr>
      <w:r>
        <w:t>Division</w:t>
      </w:r>
    </w:p>
    <w:p w14:paraId="3BCCF049" w14:textId="79259A32" w:rsidR="00ED19AC" w:rsidRDefault="00ED19AC" w:rsidP="00ED19AC">
      <w:pPr>
        <w:pStyle w:val="Caption"/>
        <w:keepNext/>
      </w:pPr>
      <w:r>
        <w:t xml:space="preserve">Table </w:t>
      </w:r>
      <w:fldSimple w:instr=" SEQ Table \* ARABIC ">
        <w:r w:rsidR="00DD12B9">
          <w:rPr>
            <w:noProof/>
          </w:rPr>
          <w:t>3</w:t>
        </w:r>
      </w:fldSimple>
    </w:p>
    <w:tbl>
      <w:tblPr>
        <w:tblW w:w="7091" w:type="dxa"/>
        <w:tblInd w:w="1129" w:type="dxa"/>
        <w:tblLook w:val="04A0" w:firstRow="1" w:lastRow="0" w:firstColumn="1" w:lastColumn="0" w:noHBand="0" w:noVBand="1"/>
      </w:tblPr>
      <w:tblGrid>
        <w:gridCol w:w="1799"/>
        <w:gridCol w:w="1980"/>
        <w:gridCol w:w="1111"/>
        <w:gridCol w:w="1053"/>
        <w:gridCol w:w="1148"/>
      </w:tblGrid>
      <w:tr w:rsidR="004917A6" w:rsidRPr="004917A6" w14:paraId="1CD11BF6" w14:textId="77777777" w:rsidTr="00D00FF7">
        <w:trPr>
          <w:trHeight w:val="288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DC27E" w14:textId="77777777" w:rsidR="004917A6" w:rsidRPr="004917A6" w:rsidRDefault="004917A6" w:rsidP="00491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17A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554F" w14:textId="77777777" w:rsidR="004917A6" w:rsidRPr="004917A6" w:rsidRDefault="004917A6" w:rsidP="00491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17A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No. courses in group 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8300" w14:textId="77777777" w:rsidR="004917A6" w:rsidRPr="004917A6" w:rsidRDefault="004917A6" w:rsidP="00491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17A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Minimum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85E6" w14:textId="77777777" w:rsidR="004917A6" w:rsidRPr="004917A6" w:rsidRDefault="004917A6" w:rsidP="00491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17A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Mean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756F" w14:textId="77777777" w:rsidR="004917A6" w:rsidRPr="004917A6" w:rsidRDefault="004917A6" w:rsidP="00491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17A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Maximum</w:t>
            </w:r>
          </w:p>
        </w:tc>
      </w:tr>
      <w:tr w:rsidR="004917A6" w:rsidRPr="004917A6" w14:paraId="7604CDCF" w14:textId="77777777" w:rsidTr="00D00FF7">
        <w:trPr>
          <w:trHeight w:val="288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A70EE" w14:textId="77777777" w:rsidR="004917A6" w:rsidRPr="004917A6" w:rsidRDefault="004917A6" w:rsidP="00491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17A6">
              <w:rPr>
                <w:rFonts w:ascii="Calibri" w:eastAsia="Times New Roman" w:hAnsi="Calibri" w:cs="Calibri"/>
                <w:color w:val="000000"/>
                <w:lang w:eastAsia="en-IN"/>
              </w:rPr>
              <w:t>Upper Division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B15A9" w14:textId="77777777" w:rsidR="004917A6" w:rsidRPr="004917A6" w:rsidRDefault="004917A6" w:rsidP="00491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17A6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9489" w14:textId="77777777" w:rsidR="004917A6" w:rsidRPr="004917A6" w:rsidRDefault="004917A6" w:rsidP="00491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17A6">
              <w:rPr>
                <w:rFonts w:ascii="Calibri" w:eastAsia="Times New Roman" w:hAnsi="Calibri" w:cs="Calibri"/>
                <w:color w:val="000000"/>
                <w:lang w:eastAsia="en-IN"/>
              </w:rPr>
              <w:t>2.1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490E" w14:textId="77777777" w:rsidR="004917A6" w:rsidRPr="004917A6" w:rsidRDefault="004917A6" w:rsidP="00491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17A6">
              <w:rPr>
                <w:rFonts w:ascii="Calibri" w:eastAsia="Times New Roman" w:hAnsi="Calibri" w:cs="Calibri"/>
                <w:color w:val="000000"/>
                <w:lang w:eastAsia="en-IN"/>
              </w:rPr>
              <w:t>3.950667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5490" w14:textId="77777777" w:rsidR="004917A6" w:rsidRPr="004917A6" w:rsidRDefault="004917A6" w:rsidP="00491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17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4917A6" w:rsidRPr="004917A6" w14:paraId="71A22A82" w14:textId="77777777" w:rsidTr="00D00FF7">
        <w:trPr>
          <w:trHeight w:val="288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7290" w14:textId="77777777" w:rsidR="004917A6" w:rsidRPr="004917A6" w:rsidRDefault="004917A6" w:rsidP="00491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17A6">
              <w:rPr>
                <w:rFonts w:ascii="Calibri" w:eastAsia="Times New Roman" w:hAnsi="Calibri" w:cs="Calibri"/>
                <w:color w:val="000000"/>
                <w:lang w:eastAsia="en-IN"/>
              </w:rPr>
              <w:t>Lower Division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DB9A" w14:textId="77777777" w:rsidR="004917A6" w:rsidRPr="004917A6" w:rsidRDefault="004917A6" w:rsidP="00491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17A6">
              <w:rPr>
                <w:rFonts w:ascii="Calibri" w:eastAsia="Times New Roman" w:hAnsi="Calibri" w:cs="Calibri"/>
                <w:color w:val="000000"/>
                <w:lang w:eastAsia="en-IN"/>
              </w:rPr>
              <w:t>155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5BE4" w14:textId="77777777" w:rsidR="004917A6" w:rsidRPr="004917A6" w:rsidRDefault="004917A6" w:rsidP="00491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17A6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A1577" w14:textId="77777777" w:rsidR="004917A6" w:rsidRPr="004917A6" w:rsidRDefault="004917A6" w:rsidP="00491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17A6">
              <w:rPr>
                <w:rFonts w:ascii="Calibri" w:eastAsia="Times New Roman" w:hAnsi="Calibri" w:cs="Calibri"/>
                <w:color w:val="000000"/>
                <w:lang w:eastAsia="en-IN"/>
              </w:rPr>
              <w:t>4.091613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55B1" w14:textId="77777777" w:rsidR="004917A6" w:rsidRPr="004917A6" w:rsidRDefault="004917A6" w:rsidP="00491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17A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</w:tbl>
    <w:p w14:paraId="1666C91F" w14:textId="5C571FB2" w:rsidR="00F7460B" w:rsidRDefault="00F7460B" w:rsidP="00F7460B">
      <w:pPr>
        <w:pStyle w:val="ListParagraph"/>
        <w:ind w:left="1440"/>
      </w:pPr>
    </w:p>
    <w:p w14:paraId="6EEC89D1" w14:textId="4295C2F5" w:rsidR="008B05DC" w:rsidRDefault="0092700D" w:rsidP="0008613C">
      <w:r>
        <w:t xml:space="preserve">Majority of the courses are aimed at </w:t>
      </w:r>
      <w:r w:rsidR="00D51971">
        <w:t xml:space="preserve">upper majority and observed to have the </w:t>
      </w:r>
      <w:r w:rsidR="00B10C00">
        <w:t xml:space="preserve">least </w:t>
      </w:r>
      <w:r w:rsidR="00D51971">
        <w:t xml:space="preserve">minimum </w:t>
      </w:r>
      <w:r w:rsidR="00B10C00">
        <w:t>and less mean course score than lower division</w:t>
      </w:r>
    </w:p>
    <w:p w14:paraId="77128B89" w14:textId="7545BACE" w:rsidR="001067E1" w:rsidRDefault="001067E1" w:rsidP="00355D31">
      <w:pPr>
        <w:pStyle w:val="ListParagraph"/>
        <w:numPr>
          <w:ilvl w:val="1"/>
          <w:numId w:val="1"/>
        </w:numPr>
      </w:pPr>
      <w:r>
        <w:t>Gender – Course Evaluation Score</w:t>
      </w:r>
    </w:p>
    <w:p w14:paraId="739A4C77" w14:textId="7434C192" w:rsidR="00A17C18" w:rsidRDefault="00A17C18" w:rsidP="00A17C18">
      <w:pPr>
        <w:pStyle w:val="Caption"/>
        <w:keepNext/>
      </w:pPr>
      <w:r>
        <w:t xml:space="preserve">Table </w:t>
      </w:r>
      <w:fldSimple w:instr=" SEQ Table \* ARABIC ">
        <w:r w:rsidR="00DD12B9">
          <w:rPr>
            <w:noProof/>
          </w:rPr>
          <w:t>4</w:t>
        </w:r>
      </w:fldSimple>
    </w:p>
    <w:tbl>
      <w:tblPr>
        <w:tblW w:w="6812" w:type="dxa"/>
        <w:tblInd w:w="1096" w:type="dxa"/>
        <w:tblLook w:val="04A0" w:firstRow="1" w:lastRow="0" w:firstColumn="1" w:lastColumn="0" w:noHBand="0" w:noVBand="1"/>
      </w:tblPr>
      <w:tblGrid>
        <w:gridCol w:w="1520"/>
        <w:gridCol w:w="1980"/>
        <w:gridCol w:w="1111"/>
        <w:gridCol w:w="1053"/>
        <w:gridCol w:w="1148"/>
      </w:tblGrid>
      <w:tr w:rsidR="00D00FF7" w:rsidRPr="00D00FF7" w14:paraId="04C6EC17" w14:textId="77777777" w:rsidTr="00D00FF7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D26D" w14:textId="77777777" w:rsidR="00D00FF7" w:rsidRPr="00D00FF7" w:rsidRDefault="00D00FF7" w:rsidP="00D0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00FF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6C07" w14:textId="77777777" w:rsidR="00D00FF7" w:rsidRPr="00D00FF7" w:rsidRDefault="00D00FF7" w:rsidP="00D0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00FF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No. courses in group 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0682" w14:textId="77777777" w:rsidR="00D00FF7" w:rsidRPr="00D00FF7" w:rsidRDefault="00D00FF7" w:rsidP="00D0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00FF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Minimum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8B62" w14:textId="77777777" w:rsidR="00D00FF7" w:rsidRPr="00D00FF7" w:rsidRDefault="00D00FF7" w:rsidP="00D0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00FF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Mean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067E" w14:textId="77777777" w:rsidR="00D00FF7" w:rsidRPr="00D00FF7" w:rsidRDefault="00D00FF7" w:rsidP="00D0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00FF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Maximum</w:t>
            </w:r>
          </w:p>
        </w:tc>
      </w:tr>
      <w:tr w:rsidR="00D00FF7" w:rsidRPr="00D00FF7" w14:paraId="194D2DAD" w14:textId="77777777" w:rsidTr="00D00FF7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D970" w14:textId="77777777" w:rsidR="00D00FF7" w:rsidRPr="00D00FF7" w:rsidRDefault="00D00FF7" w:rsidP="00D0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0FF7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888A" w14:textId="77777777" w:rsidR="00D00FF7" w:rsidRPr="00D00FF7" w:rsidRDefault="00D00FF7" w:rsidP="00D0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0FF7">
              <w:rPr>
                <w:rFonts w:ascii="Calibri" w:eastAsia="Times New Roman" w:hAnsi="Calibri" w:cs="Calibri"/>
                <w:color w:val="000000"/>
                <w:lang w:eastAsia="en-IN"/>
              </w:rPr>
              <w:t>193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FCA5C" w14:textId="77777777" w:rsidR="00D00FF7" w:rsidRPr="00D00FF7" w:rsidRDefault="00D00FF7" w:rsidP="00D0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0FF7">
              <w:rPr>
                <w:rFonts w:ascii="Calibri" w:eastAsia="Times New Roman" w:hAnsi="Calibri" w:cs="Calibri"/>
                <w:color w:val="000000"/>
                <w:lang w:eastAsia="en-IN"/>
              </w:rPr>
              <w:t>2.3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F60D" w14:textId="77777777" w:rsidR="00D00FF7" w:rsidRPr="00D00FF7" w:rsidRDefault="00D00FF7" w:rsidP="00D0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0FF7">
              <w:rPr>
                <w:rFonts w:ascii="Calibri" w:eastAsia="Times New Roman" w:hAnsi="Calibri" w:cs="Calibri"/>
                <w:color w:val="000000"/>
                <w:lang w:eastAsia="en-IN"/>
              </w:rPr>
              <w:t>3.897409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62744" w14:textId="77777777" w:rsidR="00D00FF7" w:rsidRPr="00D00FF7" w:rsidRDefault="00D00FF7" w:rsidP="00D0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0FF7">
              <w:rPr>
                <w:rFonts w:ascii="Calibri" w:eastAsia="Times New Roman" w:hAnsi="Calibri" w:cs="Calibri"/>
                <w:color w:val="000000"/>
                <w:lang w:eastAsia="en-IN"/>
              </w:rPr>
              <w:t>4.9</w:t>
            </w:r>
          </w:p>
        </w:tc>
      </w:tr>
      <w:tr w:rsidR="00D00FF7" w:rsidRPr="00D00FF7" w14:paraId="79982257" w14:textId="77777777" w:rsidTr="00D00FF7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14BF" w14:textId="77777777" w:rsidR="00D00FF7" w:rsidRPr="00D00FF7" w:rsidRDefault="00D00FF7" w:rsidP="00D0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0FF7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C77E" w14:textId="77777777" w:rsidR="00D00FF7" w:rsidRPr="00D00FF7" w:rsidRDefault="00D00FF7" w:rsidP="00D0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0FF7">
              <w:rPr>
                <w:rFonts w:ascii="Calibri" w:eastAsia="Times New Roman" w:hAnsi="Calibri" w:cs="Calibri"/>
                <w:color w:val="000000"/>
                <w:lang w:eastAsia="en-IN"/>
              </w:rPr>
              <w:t>262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FA06" w14:textId="77777777" w:rsidR="00D00FF7" w:rsidRPr="00D00FF7" w:rsidRDefault="00D00FF7" w:rsidP="00D0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0FF7">
              <w:rPr>
                <w:rFonts w:ascii="Calibri" w:eastAsia="Times New Roman" w:hAnsi="Calibri" w:cs="Calibri"/>
                <w:color w:val="000000"/>
                <w:lang w:eastAsia="en-IN"/>
              </w:rPr>
              <w:t>2.1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9C70" w14:textId="77777777" w:rsidR="00D00FF7" w:rsidRPr="00D00FF7" w:rsidRDefault="00D00FF7" w:rsidP="00D0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0FF7">
              <w:rPr>
                <w:rFonts w:ascii="Calibri" w:eastAsia="Times New Roman" w:hAnsi="Calibri" w:cs="Calibri"/>
                <w:color w:val="000000"/>
                <w:lang w:eastAsia="en-IN"/>
              </w:rPr>
              <w:t>4.073282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29A9" w14:textId="77777777" w:rsidR="00D00FF7" w:rsidRPr="00D00FF7" w:rsidRDefault="00D00FF7" w:rsidP="00D00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0FF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</w:tbl>
    <w:p w14:paraId="0F1C5B2A" w14:textId="20E09D8A" w:rsidR="004917A6" w:rsidRDefault="004917A6" w:rsidP="00B10C00"/>
    <w:p w14:paraId="112CDC05" w14:textId="19F3319C" w:rsidR="00790322" w:rsidRDefault="0008613C" w:rsidP="00C75ACD">
      <w:r>
        <w:t xml:space="preserve">More than half (57%) of </w:t>
      </w:r>
      <w:r w:rsidR="00D934F3">
        <w:t>the enrolled students are male</w:t>
      </w:r>
      <w:r w:rsidR="00742EA6">
        <w:t xml:space="preserve"> and have a greater average and maximum score than females.</w:t>
      </w:r>
    </w:p>
    <w:p w14:paraId="48BA18BD" w14:textId="10DC5B12" w:rsidR="001067E1" w:rsidRDefault="0026609E" w:rsidP="00355D31">
      <w:pPr>
        <w:pStyle w:val="ListParagraph"/>
        <w:numPr>
          <w:ilvl w:val="1"/>
          <w:numId w:val="1"/>
        </w:numPr>
      </w:pPr>
      <w:r>
        <w:t>Gender – Beauty</w:t>
      </w:r>
    </w:p>
    <w:p w14:paraId="35C23907" w14:textId="5569819D" w:rsidR="00A17C18" w:rsidRDefault="00A17C18" w:rsidP="00A17C18">
      <w:pPr>
        <w:pStyle w:val="Caption"/>
        <w:keepNext/>
      </w:pPr>
      <w:r>
        <w:t xml:space="preserve">Table </w:t>
      </w:r>
      <w:fldSimple w:instr=" SEQ Table \* ARABIC ">
        <w:r w:rsidR="00DD12B9">
          <w:rPr>
            <w:noProof/>
          </w:rPr>
          <w:t>5</w:t>
        </w:r>
      </w:fldSimple>
    </w:p>
    <w:tbl>
      <w:tblPr>
        <w:tblW w:w="6708" w:type="dxa"/>
        <w:tblInd w:w="1154" w:type="dxa"/>
        <w:tblLook w:val="04A0" w:firstRow="1" w:lastRow="0" w:firstColumn="1" w:lastColumn="0" w:noHBand="0" w:noVBand="1"/>
      </w:tblPr>
      <w:tblGrid>
        <w:gridCol w:w="1040"/>
        <w:gridCol w:w="2340"/>
        <w:gridCol w:w="1111"/>
        <w:gridCol w:w="1053"/>
        <w:gridCol w:w="1164"/>
      </w:tblGrid>
      <w:tr w:rsidR="00463DAC" w:rsidRPr="00463DAC" w14:paraId="56CD2CEE" w14:textId="77777777" w:rsidTr="00463DAC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22B6" w14:textId="77777777" w:rsidR="00463DAC" w:rsidRPr="00463DAC" w:rsidRDefault="00463DAC" w:rsidP="0046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3DA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6C66" w14:textId="77777777" w:rsidR="00463DAC" w:rsidRPr="00463DAC" w:rsidRDefault="00463DAC" w:rsidP="0046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3DA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No. Academics in group 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3515" w14:textId="77777777" w:rsidR="00463DAC" w:rsidRPr="00463DAC" w:rsidRDefault="00463DAC" w:rsidP="0046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3DA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Minimum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5108" w14:textId="77777777" w:rsidR="00463DAC" w:rsidRPr="00463DAC" w:rsidRDefault="00463DAC" w:rsidP="0046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3DA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Mean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50B0" w14:textId="77777777" w:rsidR="00463DAC" w:rsidRPr="00463DAC" w:rsidRDefault="00463DAC" w:rsidP="0046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3DA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Maximum</w:t>
            </w:r>
          </w:p>
        </w:tc>
      </w:tr>
      <w:tr w:rsidR="00463DAC" w:rsidRPr="00463DAC" w14:paraId="32E1377F" w14:textId="77777777" w:rsidTr="00463DA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7AC3" w14:textId="77777777" w:rsidR="00463DAC" w:rsidRPr="00463DAC" w:rsidRDefault="00463DAC" w:rsidP="0046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3DAC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3C38" w14:textId="77777777" w:rsidR="00463DAC" w:rsidRPr="00463DAC" w:rsidRDefault="00463DAC" w:rsidP="0046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3DAC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FEB9" w14:textId="77777777" w:rsidR="00463DAC" w:rsidRPr="00463DAC" w:rsidRDefault="00463DAC" w:rsidP="0046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3DAC">
              <w:rPr>
                <w:rFonts w:ascii="Calibri" w:eastAsia="Times New Roman" w:hAnsi="Calibri" w:cs="Calibri"/>
                <w:color w:val="000000"/>
                <w:lang w:eastAsia="en-IN"/>
              </w:rPr>
              <w:t>-1.53884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B289" w14:textId="77777777" w:rsidR="00463DAC" w:rsidRPr="00463DAC" w:rsidRDefault="00463DAC" w:rsidP="0046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3DAC">
              <w:rPr>
                <w:rFonts w:ascii="Calibri" w:eastAsia="Times New Roman" w:hAnsi="Calibri" w:cs="Calibri"/>
                <w:color w:val="000000"/>
                <w:lang w:eastAsia="en-IN"/>
              </w:rPr>
              <w:t>0.124898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F581" w14:textId="77777777" w:rsidR="00463DAC" w:rsidRPr="00463DAC" w:rsidRDefault="00463DAC" w:rsidP="0046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3DAC">
              <w:rPr>
                <w:rFonts w:ascii="Calibri" w:eastAsia="Times New Roman" w:hAnsi="Calibri" w:cs="Calibri"/>
                <w:color w:val="000000"/>
                <w:lang w:eastAsia="en-IN"/>
              </w:rPr>
              <w:t>1.8816743</w:t>
            </w:r>
          </w:p>
        </w:tc>
      </w:tr>
      <w:tr w:rsidR="00463DAC" w:rsidRPr="00463DAC" w14:paraId="538500E3" w14:textId="77777777" w:rsidTr="00463DA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D09E" w14:textId="77777777" w:rsidR="00463DAC" w:rsidRPr="00463DAC" w:rsidRDefault="00463DAC" w:rsidP="0046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3DAC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E9D4" w14:textId="77777777" w:rsidR="00463DAC" w:rsidRPr="00463DAC" w:rsidRDefault="00463DAC" w:rsidP="0046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3DAC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5F34" w14:textId="77777777" w:rsidR="00463DAC" w:rsidRPr="00463DAC" w:rsidRDefault="00463DAC" w:rsidP="0046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3DAC">
              <w:rPr>
                <w:rFonts w:ascii="Calibri" w:eastAsia="Times New Roman" w:hAnsi="Calibri" w:cs="Calibri"/>
                <w:color w:val="000000"/>
                <w:lang w:eastAsia="en-IN"/>
              </w:rPr>
              <w:t>-1.51127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2B07" w14:textId="77777777" w:rsidR="00463DAC" w:rsidRPr="00463DAC" w:rsidRDefault="00463DAC" w:rsidP="0046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3DAC">
              <w:rPr>
                <w:rFonts w:ascii="Calibri" w:eastAsia="Times New Roman" w:hAnsi="Calibri" w:cs="Calibri"/>
                <w:color w:val="000000"/>
                <w:lang w:eastAsia="en-IN"/>
              </w:rPr>
              <w:t>-0.11483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7CEA" w14:textId="77777777" w:rsidR="00463DAC" w:rsidRPr="00463DAC" w:rsidRDefault="00463DAC" w:rsidP="00463D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3DAC">
              <w:rPr>
                <w:rFonts w:ascii="Calibri" w:eastAsia="Times New Roman" w:hAnsi="Calibri" w:cs="Calibri"/>
                <w:color w:val="000000"/>
                <w:lang w:eastAsia="en-IN"/>
              </w:rPr>
              <w:t>1.6859847</w:t>
            </w:r>
          </w:p>
        </w:tc>
      </w:tr>
    </w:tbl>
    <w:p w14:paraId="6C347F6D" w14:textId="6A58AF0F" w:rsidR="00742EA6" w:rsidRDefault="00742EA6" w:rsidP="00742EA6"/>
    <w:p w14:paraId="6740B175" w14:textId="06058DA2" w:rsidR="00742EA6" w:rsidRDefault="005D570B" w:rsidP="00742EA6">
      <w:r>
        <w:t xml:space="preserve">Number of </w:t>
      </w:r>
      <w:r w:rsidR="00B061B0">
        <w:t>male academics is greater while the mean and maximum beauty score for female academics is slightly greater than males</w:t>
      </w:r>
    </w:p>
    <w:p w14:paraId="5F3A888F" w14:textId="307FE32D" w:rsidR="0026609E" w:rsidRDefault="0026609E" w:rsidP="00355D31">
      <w:pPr>
        <w:pStyle w:val="ListParagraph"/>
        <w:numPr>
          <w:ilvl w:val="1"/>
          <w:numId w:val="1"/>
        </w:numPr>
      </w:pPr>
      <w:r>
        <w:t>Tenure Track</w:t>
      </w:r>
    </w:p>
    <w:p w14:paraId="54E1CC94" w14:textId="7CCC79E0" w:rsidR="00A17C18" w:rsidRDefault="00A17C18" w:rsidP="00A17C18">
      <w:pPr>
        <w:pStyle w:val="Caption"/>
        <w:keepNext/>
      </w:pPr>
      <w:r>
        <w:t xml:space="preserve">Table </w:t>
      </w:r>
      <w:fldSimple w:instr=" SEQ Table \* ARABIC ">
        <w:r w:rsidR="00DD12B9">
          <w:rPr>
            <w:noProof/>
          </w:rPr>
          <w:t>6</w:t>
        </w:r>
      </w:fldSimple>
    </w:p>
    <w:tbl>
      <w:tblPr>
        <w:tblW w:w="8872" w:type="dxa"/>
        <w:tblLook w:val="04A0" w:firstRow="1" w:lastRow="0" w:firstColumn="1" w:lastColumn="0" w:noHBand="0" w:noVBand="1"/>
      </w:tblPr>
      <w:tblGrid>
        <w:gridCol w:w="3220"/>
        <w:gridCol w:w="2340"/>
        <w:gridCol w:w="1111"/>
        <w:gridCol w:w="1053"/>
        <w:gridCol w:w="1148"/>
      </w:tblGrid>
      <w:tr w:rsidR="0079747C" w:rsidRPr="0079747C" w14:paraId="5A105620" w14:textId="77777777" w:rsidTr="00A17C18">
        <w:trPr>
          <w:trHeight w:val="288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7710F" w14:textId="77777777" w:rsidR="0079747C" w:rsidRPr="0079747C" w:rsidRDefault="0079747C" w:rsidP="00797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974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1368" w14:textId="77777777" w:rsidR="0079747C" w:rsidRPr="0079747C" w:rsidRDefault="0079747C" w:rsidP="00797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974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No. Academics in group 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5725" w14:textId="77777777" w:rsidR="0079747C" w:rsidRPr="0079747C" w:rsidRDefault="0079747C" w:rsidP="00797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974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Minimum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0288" w14:textId="77777777" w:rsidR="0079747C" w:rsidRPr="0079747C" w:rsidRDefault="0079747C" w:rsidP="00797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974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Mean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D7F4" w14:textId="77777777" w:rsidR="0079747C" w:rsidRPr="0079747C" w:rsidRDefault="0079747C" w:rsidP="00797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974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Maximum</w:t>
            </w:r>
          </w:p>
        </w:tc>
      </w:tr>
      <w:tr w:rsidR="0079747C" w:rsidRPr="0079747C" w14:paraId="49F7C0FD" w14:textId="77777777" w:rsidTr="00A17C18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E317" w14:textId="77777777" w:rsidR="0079747C" w:rsidRPr="0079747C" w:rsidRDefault="0079747C" w:rsidP="00797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47C">
              <w:rPr>
                <w:rFonts w:ascii="Calibri" w:eastAsia="Times New Roman" w:hAnsi="Calibri" w:cs="Calibri"/>
                <w:color w:val="000000"/>
                <w:lang w:eastAsia="en-IN"/>
              </w:rPr>
              <w:t>Tenure Track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CA02" w14:textId="77777777" w:rsidR="0079747C" w:rsidRPr="0079747C" w:rsidRDefault="0079747C" w:rsidP="00797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47C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BB12" w14:textId="77777777" w:rsidR="0079747C" w:rsidRPr="0079747C" w:rsidRDefault="0079747C" w:rsidP="00797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47C">
              <w:rPr>
                <w:rFonts w:ascii="Calibri" w:eastAsia="Times New Roman" w:hAnsi="Calibri" w:cs="Calibri"/>
                <w:color w:val="000000"/>
                <w:lang w:eastAsia="en-IN"/>
              </w:rPr>
              <w:t>2.1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5D42" w14:textId="77777777" w:rsidR="0079747C" w:rsidRPr="0079747C" w:rsidRDefault="0079747C" w:rsidP="00797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47C">
              <w:rPr>
                <w:rFonts w:ascii="Calibri" w:eastAsia="Times New Roman" w:hAnsi="Calibri" w:cs="Calibri"/>
                <w:color w:val="000000"/>
                <w:lang w:eastAsia="en-IN"/>
              </w:rPr>
              <w:t>3.959773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17DE7" w14:textId="77777777" w:rsidR="0079747C" w:rsidRPr="0079747C" w:rsidRDefault="0079747C" w:rsidP="00797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47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79747C" w:rsidRPr="0079747C" w14:paraId="4E1159DA" w14:textId="77777777" w:rsidTr="00A17C18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7AFC" w14:textId="77777777" w:rsidR="0079747C" w:rsidRPr="0079747C" w:rsidRDefault="0079747C" w:rsidP="00797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47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Not </w:t>
            </w:r>
            <w:proofErr w:type="spellStart"/>
            <w:r w:rsidRPr="0079747C">
              <w:rPr>
                <w:rFonts w:ascii="Calibri" w:eastAsia="Times New Roman" w:hAnsi="Calibri" w:cs="Calibri"/>
                <w:color w:val="000000"/>
                <w:lang w:eastAsia="en-IN"/>
              </w:rPr>
              <w:t>TenureTrack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DD8E" w14:textId="77777777" w:rsidR="0079747C" w:rsidRPr="0079747C" w:rsidRDefault="0079747C" w:rsidP="00797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47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596A" w14:textId="77777777" w:rsidR="0079747C" w:rsidRPr="0079747C" w:rsidRDefault="0079747C" w:rsidP="00797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47C">
              <w:rPr>
                <w:rFonts w:ascii="Calibri" w:eastAsia="Times New Roman" w:hAnsi="Calibri" w:cs="Calibri"/>
                <w:color w:val="000000"/>
                <w:lang w:eastAsia="en-IN"/>
              </w:rPr>
              <w:t>2.8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26A0" w14:textId="77777777" w:rsidR="0079747C" w:rsidRPr="0079747C" w:rsidRDefault="0079747C" w:rsidP="00797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47C">
              <w:rPr>
                <w:rFonts w:ascii="Calibri" w:eastAsia="Times New Roman" w:hAnsi="Calibri" w:cs="Calibri"/>
                <w:color w:val="000000"/>
                <w:lang w:eastAsia="en-IN"/>
              </w:rPr>
              <w:t>4.133333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B046" w14:textId="77777777" w:rsidR="0079747C" w:rsidRPr="0079747C" w:rsidRDefault="0079747C" w:rsidP="007974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747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</w:tbl>
    <w:p w14:paraId="76A687CB" w14:textId="64021FC6" w:rsidR="00665220" w:rsidRDefault="00665220" w:rsidP="00665220"/>
    <w:p w14:paraId="4089DF8C" w14:textId="41BE6A75" w:rsidR="00665220" w:rsidRDefault="00801C8A" w:rsidP="00665220">
      <w:r>
        <w:t xml:space="preserve">Vast majority of academics (83%) are on the tenure track but have </w:t>
      </w:r>
      <w:r w:rsidR="00215CE2">
        <w:t>the least evaluation score as well as mean score when compared to the academics not on tenure track.</w:t>
      </w:r>
    </w:p>
    <w:p w14:paraId="54DDDC24" w14:textId="4C6471FE" w:rsidR="0026609E" w:rsidRDefault="0026609E" w:rsidP="00355D31">
      <w:pPr>
        <w:pStyle w:val="ListParagraph"/>
        <w:numPr>
          <w:ilvl w:val="1"/>
          <w:numId w:val="1"/>
        </w:numPr>
      </w:pPr>
      <w:r>
        <w:t>Education Background</w:t>
      </w:r>
    </w:p>
    <w:p w14:paraId="5E1E5D78" w14:textId="61717690" w:rsidR="00A17C18" w:rsidRDefault="00A17C18" w:rsidP="00A17C18">
      <w:pPr>
        <w:pStyle w:val="Caption"/>
        <w:keepNext/>
      </w:pPr>
      <w:r>
        <w:t xml:space="preserve">Table </w:t>
      </w:r>
      <w:fldSimple w:instr=" SEQ Table \* ARABIC ">
        <w:r w:rsidR="00DD12B9">
          <w:rPr>
            <w:noProof/>
          </w:rPr>
          <w:t>7</w:t>
        </w:r>
      </w:fldSimple>
    </w:p>
    <w:tbl>
      <w:tblPr>
        <w:tblW w:w="8872" w:type="dxa"/>
        <w:tblLook w:val="04A0" w:firstRow="1" w:lastRow="0" w:firstColumn="1" w:lastColumn="0" w:noHBand="0" w:noVBand="1"/>
      </w:tblPr>
      <w:tblGrid>
        <w:gridCol w:w="3220"/>
        <w:gridCol w:w="2340"/>
        <w:gridCol w:w="1111"/>
        <w:gridCol w:w="1053"/>
        <w:gridCol w:w="1148"/>
      </w:tblGrid>
      <w:tr w:rsidR="0084414F" w:rsidRPr="00D72582" w14:paraId="157E2139" w14:textId="77777777" w:rsidTr="00B72E37">
        <w:trPr>
          <w:trHeight w:val="288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FCDF" w14:textId="77777777" w:rsidR="00D72582" w:rsidRPr="00D72582" w:rsidRDefault="00D72582" w:rsidP="00D72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25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D366" w14:textId="77777777" w:rsidR="00D72582" w:rsidRPr="00D72582" w:rsidRDefault="00D72582" w:rsidP="00D72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25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No. Academics in group 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C879" w14:textId="77777777" w:rsidR="00D72582" w:rsidRPr="00D72582" w:rsidRDefault="00D72582" w:rsidP="00D72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25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Minimum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8A53" w14:textId="77777777" w:rsidR="00D72582" w:rsidRPr="00D72582" w:rsidRDefault="00D72582" w:rsidP="00D72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25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Mean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346C1" w14:textId="77777777" w:rsidR="00D72582" w:rsidRPr="00D72582" w:rsidRDefault="00D72582" w:rsidP="00D72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25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Maximum</w:t>
            </w:r>
          </w:p>
        </w:tc>
      </w:tr>
      <w:tr w:rsidR="0084414F" w:rsidRPr="00D72582" w14:paraId="0ADCB477" w14:textId="77777777" w:rsidTr="00B72E37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49A5" w14:textId="77777777" w:rsidR="00B72E37" w:rsidRPr="00D72582" w:rsidRDefault="00B72E37" w:rsidP="00B72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582">
              <w:rPr>
                <w:rFonts w:ascii="Calibri" w:eastAsia="Times New Roman" w:hAnsi="Calibri" w:cs="Calibri"/>
                <w:color w:val="000000"/>
                <w:lang w:eastAsia="en-IN"/>
              </w:rPr>
              <w:t>English education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F12C9" w14:textId="6A10352B" w:rsidR="00B72E37" w:rsidRPr="00D72582" w:rsidRDefault="00B72E37" w:rsidP="00B72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637C">
              <w:t>83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8CAC" w14:textId="1AB25349" w:rsidR="00B72E37" w:rsidRPr="00D72582" w:rsidRDefault="00B72E37" w:rsidP="00B72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637C">
              <w:t>2.1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B192A7" w14:textId="7849D64C" w:rsidR="00B72E37" w:rsidRPr="00D72582" w:rsidRDefault="00B72E37" w:rsidP="00B72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637C">
              <w:t>4.01896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3E74A" w14:textId="20EA0567" w:rsidR="00B72E37" w:rsidRPr="00D72582" w:rsidRDefault="00B72E37" w:rsidP="00B72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637C">
              <w:t>5</w:t>
            </w:r>
          </w:p>
        </w:tc>
      </w:tr>
      <w:tr w:rsidR="0084414F" w:rsidRPr="00D72582" w14:paraId="0DA5C79F" w14:textId="77777777" w:rsidTr="00165645">
        <w:trPr>
          <w:trHeight w:val="288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3DDA5" w14:textId="77777777" w:rsidR="0084414F" w:rsidRPr="00D72582" w:rsidRDefault="0084414F" w:rsidP="00844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582">
              <w:rPr>
                <w:rFonts w:ascii="Calibri" w:eastAsia="Times New Roman" w:hAnsi="Calibri" w:cs="Calibri"/>
                <w:color w:val="000000"/>
                <w:lang w:eastAsia="en-IN"/>
              </w:rPr>
              <w:t>Non-English education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AF2EC" w14:textId="14BCD6B5" w:rsidR="0084414F" w:rsidRPr="00D72582" w:rsidRDefault="0084414F" w:rsidP="00844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57D3">
              <w:t>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62027" w14:textId="3CB44688" w:rsidR="0084414F" w:rsidRPr="00D72582" w:rsidRDefault="0084414F" w:rsidP="00844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57D3">
              <w:t>2.7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C3889" w14:textId="6AD040F0" w:rsidR="0084414F" w:rsidRPr="00D72582" w:rsidRDefault="0084414F" w:rsidP="00844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57D3">
              <w:t>3.68928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1945F" w14:textId="050C6B62" w:rsidR="0084414F" w:rsidRPr="00D72582" w:rsidRDefault="0084414F" w:rsidP="00844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57D3">
              <w:t>4.6</w:t>
            </w:r>
          </w:p>
        </w:tc>
      </w:tr>
    </w:tbl>
    <w:p w14:paraId="413F49A9" w14:textId="72EE9D3E" w:rsidR="00576B99" w:rsidRDefault="00576B99" w:rsidP="00576B99"/>
    <w:p w14:paraId="2232D087" w14:textId="792B9D42" w:rsidR="00621568" w:rsidRDefault="00486A01" w:rsidP="00576B99">
      <w:r>
        <w:t xml:space="preserve">Nearly all the academics (barring 7 out of 90) have </w:t>
      </w:r>
      <w:r w:rsidR="00F64847">
        <w:t xml:space="preserve">an </w:t>
      </w:r>
      <w:r w:rsidR="000D6201">
        <w:t>E</w:t>
      </w:r>
      <w:r w:rsidR="00F64847">
        <w:t>nglish</w:t>
      </w:r>
      <w:r>
        <w:t xml:space="preserve"> background </w:t>
      </w:r>
      <w:r w:rsidR="007A0139">
        <w:t>and</w:t>
      </w:r>
      <w:r w:rsidR="005A6444">
        <w:t xml:space="preserve"> have a higher evaluation score as well the maximum score as compared to academics with </w:t>
      </w:r>
      <w:r w:rsidR="007A0139">
        <w:t>non-English background</w:t>
      </w:r>
    </w:p>
    <w:p w14:paraId="7EA30817" w14:textId="08F83FD7" w:rsidR="0057616E" w:rsidRDefault="007E0CE2" w:rsidP="0057616E">
      <w:pPr>
        <w:pStyle w:val="ListParagraph"/>
        <w:numPr>
          <w:ilvl w:val="1"/>
          <w:numId w:val="1"/>
        </w:numPr>
      </w:pPr>
      <w:r w:rsidRPr="007E0CE2">
        <w:t>Interactions between Tenure Track, Gender and Education Backgroun</w:t>
      </w:r>
      <w:r w:rsidR="00621568">
        <w:t>d</w:t>
      </w:r>
    </w:p>
    <w:p w14:paraId="7A1BF59F" w14:textId="21ACF3B3" w:rsidR="00FB5058" w:rsidRDefault="00FB5058" w:rsidP="00FB5058">
      <w:pPr>
        <w:pStyle w:val="Caption"/>
        <w:keepNext/>
      </w:pPr>
      <w:r>
        <w:t xml:space="preserve">Table </w:t>
      </w:r>
      <w:fldSimple w:instr=" SEQ Table \* ARABIC ">
        <w:r w:rsidR="00DD12B9">
          <w:rPr>
            <w:noProof/>
          </w:rPr>
          <w:t>8</w:t>
        </w:r>
      </w:fldSimple>
    </w:p>
    <w:tbl>
      <w:tblPr>
        <w:tblW w:w="6993" w:type="dxa"/>
        <w:tblInd w:w="1010" w:type="dxa"/>
        <w:tblLook w:val="04A0" w:firstRow="1" w:lastRow="0" w:firstColumn="1" w:lastColumn="0" w:noHBand="0" w:noVBand="1"/>
      </w:tblPr>
      <w:tblGrid>
        <w:gridCol w:w="1580"/>
        <w:gridCol w:w="893"/>
        <w:gridCol w:w="1127"/>
        <w:gridCol w:w="2340"/>
        <w:gridCol w:w="1053"/>
      </w:tblGrid>
      <w:tr w:rsidR="003F36CC" w:rsidRPr="003F36CC" w14:paraId="5335EADF" w14:textId="77777777" w:rsidTr="003F36CC">
        <w:trPr>
          <w:trHeight w:val="28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B941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Tenure Track 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E75A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Gender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4162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Education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36B4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No. Academics in group 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52A8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Mean</w:t>
            </w:r>
          </w:p>
        </w:tc>
      </w:tr>
      <w:tr w:rsidR="003F36CC" w:rsidRPr="003F36CC" w14:paraId="12C5139F" w14:textId="77777777" w:rsidTr="003F36CC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3FCE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Tenure track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B707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3E52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7ACD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C7FE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3.928244</w:t>
            </w:r>
          </w:p>
        </w:tc>
      </w:tr>
      <w:tr w:rsidR="003F36CC" w:rsidRPr="003F36CC" w14:paraId="0712430A" w14:textId="77777777" w:rsidTr="003F36CC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8504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Tenure track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C484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E288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Non English</w:t>
            </w:r>
            <w:proofErr w:type="gram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486F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99AD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3.716667</w:t>
            </w:r>
          </w:p>
        </w:tc>
      </w:tr>
      <w:tr w:rsidR="003F36CC" w:rsidRPr="003F36CC" w14:paraId="7BE2099D" w14:textId="77777777" w:rsidTr="003F36CC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8B28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Tenure track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6409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7353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30FD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1AB9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4.020103</w:t>
            </w:r>
          </w:p>
        </w:tc>
      </w:tr>
      <w:tr w:rsidR="003F36CC" w:rsidRPr="003F36CC" w14:paraId="72CDE735" w14:textId="77777777" w:rsidTr="003F36CC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C725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Tenure track 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9AB4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B113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Non English</w:t>
            </w:r>
            <w:proofErr w:type="gram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FCE4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B29C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3.66875</w:t>
            </w:r>
          </w:p>
        </w:tc>
      </w:tr>
      <w:tr w:rsidR="003F36CC" w:rsidRPr="003F36CC" w14:paraId="23D47D57" w14:textId="77777777" w:rsidTr="003F36CC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C29B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Not tenure track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92F2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1133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AFB7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BF52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3.86</w:t>
            </w:r>
          </w:p>
        </w:tc>
      </w:tr>
      <w:tr w:rsidR="003F36CC" w:rsidRPr="003F36CC" w14:paraId="7891CAAF" w14:textId="77777777" w:rsidTr="003F36CC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3033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Not tenure track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D3D8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CB99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Non English</w:t>
            </w:r>
            <w:proofErr w:type="gram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AD62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6BBB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3F36CC" w:rsidRPr="003F36CC" w14:paraId="4B411F31" w14:textId="77777777" w:rsidTr="003F36CC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8F31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Not tenure track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08C4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295B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8651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8772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4.396154</w:t>
            </w:r>
          </w:p>
        </w:tc>
      </w:tr>
      <w:tr w:rsidR="003F36CC" w:rsidRPr="003F36CC" w14:paraId="273B54D1" w14:textId="77777777" w:rsidTr="003F36CC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8188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Not tenure track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F302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5AD6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Non English</w:t>
            </w:r>
            <w:proofErr w:type="gram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85AD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380E" w14:textId="77777777" w:rsidR="003F36CC" w:rsidRPr="003F36CC" w:rsidRDefault="003F36CC" w:rsidP="003F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36C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14:paraId="03DB3365" w14:textId="4602758F" w:rsidR="003F36CC" w:rsidRDefault="003F36CC" w:rsidP="006653D9">
      <w:pPr>
        <w:tabs>
          <w:tab w:val="left" w:pos="1320"/>
        </w:tabs>
      </w:pPr>
    </w:p>
    <w:p w14:paraId="6764CAF6" w14:textId="191B918F" w:rsidR="006653D9" w:rsidRDefault="000D5D76" w:rsidP="006653D9">
      <w:pPr>
        <w:tabs>
          <w:tab w:val="left" w:pos="1320"/>
        </w:tabs>
      </w:pPr>
      <w:r>
        <w:t>Nearly half the academics (</w:t>
      </w:r>
      <w:r w:rsidR="00D37346">
        <w:t>44%)</w:t>
      </w:r>
      <w:r>
        <w:t xml:space="preserve"> can be grouped into </w:t>
      </w:r>
      <w:r w:rsidR="00D37346">
        <w:t>having a tenure track</w:t>
      </w:r>
      <w:r w:rsidR="000D6201">
        <w:t xml:space="preserve"> with an</w:t>
      </w:r>
      <w:r w:rsidR="004239ED">
        <w:t xml:space="preserve"> English background and are males. </w:t>
      </w:r>
      <w:r w:rsidR="00D9063C">
        <w:t xml:space="preserve">This group is just second </w:t>
      </w:r>
    </w:p>
    <w:p w14:paraId="583C3858" w14:textId="3FB5E55B" w:rsidR="007E0CE2" w:rsidRDefault="007E0CE2" w:rsidP="00355D31">
      <w:pPr>
        <w:pStyle w:val="ListParagraph"/>
        <w:numPr>
          <w:ilvl w:val="1"/>
          <w:numId w:val="1"/>
        </w:numPr>
      </w:pPr>
      <w:r>
        <w:t>Correlation Analysis</w:t>
      </w:r>
    </w:p>
    <w:p w14:paraId="296E0F3A" w14:textId="12572C02" w:rsidR="00FB5058" w:rsidRDefault="00FB5058" w:rsidP="00FB5058">
      <w:pPr>
        <w:pStyle w:val="Caption"/>
        <w:keepNext/>
      </w:pPr>
      <w:r>
        <w:t xml:space="preserve">Table </w:t>
      </w:r>
      <w:fldSimple w:instr=" SEQ Table \* ARABIC ">
        <w:r w:rsidR="00DD12B9">
          <w:rPr>
            <w:noProof/>
          </w:rPr>
          <w:t>9</w:t>
        </w:r>
      </w:fldSimple>
    </w:p>
    <w:tbl>
      <w:tblPr>
        <w:tblW w:w="6400" w:type="dxa"/>
        <w:tblInd w:w="2028" w:type="dxa"/>
        <w:tblLook w:val="04A0" w:firstRow="1" w:lastRow="0" w:firstColumn="1" w:lastColumn="0" w:noHBand="0" w:noVBand="1"/>
      </w:tblPr>
      <w:tblGrid>
        <w:gridCol w:w="2840"/>
        <w:gridCol w:w="1980"/>
        <w:gridCol w:w="1580"/>
      </w:tblGrid>
      <w:tr w:rsidR="00D630D9" w:rsidRPr="00D630D9" w14:paraId="75E6CBCC" w14:textId="77777777" w:rsidTr="00015F10">
        <w:trPr>
          <w:trHeight w:val="576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405E3" w14:textId="77777777" w:rsidR="00D630D9" w:rsidRPr="00D630D9" w:rsidRDefault="00D630D9" w:rsidP="00D63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30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Variables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A69D" w14:textId="77777777" w:rsidR="00D630D9" w:rsidRPr="00D630D9" w:rsidRDefault="00D630D9" w:rsidP="00D63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30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Correlation Coefficient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A402" w14:textId="77777777" w:rsidR="00D630D9" w:rsidRPr="00D630D9" w:rsidRDefault="00D630D9" w:rsidP="00D63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30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Two-sided significance</w:t>
            </w:r>
          </w:p>
        </w:tc>
      </w:tr>
      <w:tr w:rsidR="00D630D9" w:rsidRPr="00D630D9" w14:paraId="5DE474F2" w14:textId="77777777" w:rsidTr="00015F10">
        <w:trPr>
          <w:trHeight w:val="576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5409B" w14:textId="77777777" w:rsidR="00D630D9" w:rsidRPr="00D630D9" w:rsidRDefault="00D630D9" w:rsidP="00D63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0D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Course evaluation score &amp; course size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C3893" w14:textId="77777777" w:rsidR="00D630D9" w:rsidRPr="00D630D9" w:rsidRDefault="00D630D9" w:rsidP="00D63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0D9">
              <w:rPr>
                <w:rFonts w:ascii="Calibri" w:eastAsia="Times New Roman" w:hAnsi="Calibri" w:cs="Calibri"/>
                <w:color w:val="000000"/>
                <w:lang w:eastAsia="en-IN"/>
              </w:rPr>
              <w:t>-0.172864735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3711" w14:textId="77777777" w:rsidR="00D630D9" w:rsidRPr="00D630D9" w:rsidRDefault="00D630D9" w:rsidP="00D63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0D9">
              <w:rPr>
                <w:rFonts w:ascii="Calibri" w:eastAsia="Times New Roman" w:hAnsi="Calibri" w:cs="Calibri"/>
                <w:color w:val="000000"/>
                <w:lang w:eastAsia="en-IN"/>
              </w:rPr>
              <w:t>0.000211293</w:t>
            </w:r>
          </w:p>
        </w:tc>
      </w:tr>
      <w:tr w:rsidR="00D630D9" w:rsidRPr="00D630D9" w14:paraId="13BC3752" w14:textId="77777777" w:rsidTr="00015F10">
        <w:trPr>
          <w:trHeight w:val="28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745CD" w14:textId="77777777" w:rsidR="00D630D9" w:rsidRPr="00D630D9" w:rsidRDefault="00D630D9" w:rsidP="00D63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0D9">
              <w:rPr>
                <w:rFonts w:ascii="Calibri" w:eastAsia="Times New Roman" w:hAnsi="Calibri" w:cs="Calibri"/>
                <w:color w:val="000000"/>
                <w:lang w:eastAsia="en-IN"/>
              </w:rPr>
              <w:t>Staff age &amp; beauty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93CD" w14:textId="7BE47069" w:rsidR="00D630D9" w:rsidRPr="00D630D9" w:rsidRDefault="00486BB7" w:rsidP="00D63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6BB7">
              <w:rPr>
                <w:rFonts w:ascii="Calibri" w:eastAsia="Times New Roman" w:hAnsi="Calibri" w:cs="Calibri"/>
                <w:color w:val="000000"/>
                <w:lang w:eastAsia="en-IN"/>
              </w:rPr>
              <w:t>-0.3309946633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0082" w14:textId="7077372A" w:rsidR="00D630D9" w:rsidRPr="00D630D9" w:rsidRDefault="00D301BD" w:rsidP="00D63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301BD">
              <w:rPr>
                <w:rFonts w:ascii="Calibri" w:eastAsia="Times New Roman" w:hAnsi="Calibri" w:cs="Calibri"/>
                <w:color w:val="000000"/>
                <w:lang w:eastAsia="en-IN"/>
              </w:rPr>
              <w:t>0.001439932</w:t>
            </w:r>
          </w:p>
        </w:tc>
      </w:tr>
      <w:tr w:rsidR="00D630D9" w:rsidRPr="00D630D9" w14:paraId="7E819B15" w14:textId="77777777" w:rsidTr="00015F10">
        <w:trPr>
          <w:trHeight w:val="66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31231" w14:textId="77777777" w:rsidR="00D630D9" w:rsidRPr="00D630D9" w:rsidRDefault="00D630D9" w:rsidP="00D63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0D9">
              <w:rPr>
                <w:rFonts w:ascii="Calibri" w:eastAsia="Times New Roman" w:hAnsi="Calibri" w:cs="Calibri"/>
                <w:color w:val="000000"/>
                <w:lang w:eastAsia="en-IN"/>
              </w:rPr>
              <w:t>Staff age and mean course evaluation score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ADA1" w14:textId="77777777" w:rsidR="00D630D9" w:rsidRPr="00D630D9" w:rsidRDefault="00D630D9" w:rsidP="00D63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0D9">
              <w:rPr>
                <w:rFonts w:ascii="Calibri" w:eastAsia="Times New Roman" w:hAnsi="Calibri" w:cs="Calibri"/>
                <w:color w:val="000000"/>
                <w:lang w:eastAsia="en-IN"/>
              </w:rPr>
              <w:t>-0.008123249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CC70" w14:textId="77777777" w:rsidR="00D630D9" w:rsidRPr="00D630D9" w:rsidRDefault="00D630D9" w:rsidP="00D63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0D9">
              <w:rPr>
                <w:rFonts w:ascii="Calibri" w:eastAsia="Times New Roman" w:hAnsi="Calibri" w:cs="Calibri"/>
                <w:color w:val="000000"/>
                <w:lang w:eastAsia="en-IN"/>
              </w:rPr>
              <w:t>0.963060658</w:t>
            </w:r>
          </w:p>
        </w:tc>
      </w:tr>
      <w:tr w:rsidR="00D630D9" w:rsidRPr="00D630D9" w14:paraId="0761A846" w14:textId="77777777" w:rsidTr="00015F10">
        <w:trPr>
          <w:trHeight w:val="576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76FE3" w14:textId="77777777" w:rsidR="00D630D9" w:rsidRPr="00D630D9" w:rsidRDefault="00D630D9" w:rsidP="00D63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0D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Staff beauty and mean course evaluation score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C29A8" w14:textId="77777777" w:rsidR="00D630D9" w:rsidRPr="00D630D9" w:rsidRDefault="00D630D9" w:rsidP="00D63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0D9">
              <w:rPr>
                <w:rFonts w:ascii="Calibri" w:eastAsia="Times New Roman" w:hAnsi="Calibri" w:cs="Calibri"/>
                <w:color w:val="000000"/>
                <w:lang w:eastAsia="en-IN"/>
              </w:rPr>
              <w:t>0.178511745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1C32" w14:textId="77777777" w:rsidR="00D630D9" w:rsidRPr="00D630D9" w:rsidRDefault="00D630D9" w:rsidP="00D63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30D9">
              <w:rPr>
                <w:rFonts w:ascii="Calibri" w:eastAsia="Times New Roman" w:hAnsi="Calibri" w:cs="Calibri"/>
                <w:color w:val="000000"/>
                <w:lang w:eastAsia="en-IN"/>
              </w:rPr>
              <w:t>0.09229987</w:t>
            </w:r>
          </w:p>
        </w:tc>
      </w:tr>
    </w:tbl>
    <w:p w14:paraId="0A6DC6A5" w14:textId="3CD72817" w:rsidR="0068655A" w:rsidRDefault="0068655A" w:rsidP="00D77CB0">
      <w:pPr>
        <w:pStyle w:val="ListParagraph"/>
        <w:ind w:left="1440"/>
      </w:pPr>
    </w:p>
    <w:p w14:paraId="2529CB48" w14:textId="69ED842F" w:rsidR="005764D2" w:rsidRDefault="00EA1B76" w:rsidP="00015F10">
      <w:pPr>
        <w:pStyle w:val="ListParagraph"/>
        <w:numPr>
          <w:ilvl w:val="0"/>
          <w:numId w:val="2"/>
        </w:numPr>
      </w:pPr>
      <w:r>
        <w:t xml:space="preserve">For the first two comparisons, the </w:t>
      </w:r>
      <w:proofErr w:type="gramStart"/>
      <w:r>
        <w:t>two sided</w:t>
      </w:r>
      <w:proofErr w:type="gramEnd"/>
      <w:r>
        <w:t xml:space="preserve"> significance </w:t>
      </w:r>
      <w:r w:rsidR="00792A9D">
        <w:t xml:space="preserve">values are less than 0.05 which indicates a </w:t>
      </w:r>
      <w:r w:rsidR="00572DF8">
        <w:t>strong statistical significance. However, the correlation coefficient for those comparisons are close to zero (</w:t>
      </w:r>
      <w:r w:rsidR="001E1B55">
        <w:t>0.172)</w:t>
      </w:r>
      <w:r w:rsidR="00015F10">
        <w:t xml:space="preserve"> which means that there </w:t>
      </w:r>
      <w:proofErr w:type="gramStart"/>
      <w:r w:rsidR="00015F10">
        <w:t>isn’t</w:t>
      </w:r>
      <w:proofErr w:type="gramEnd"/>
      <w:r w:rsidR="00015F10">
        <w:t xml:space="preserve"> a strong relationship between the two values. </w:t>
      </w:r>
    </w:p>
    <w:p w14:paraId="10B79080" w14:textId="6FD91791" w:rsidR="00910C1C" w:rsidRDefault="00165623" w:rsidP="008136FE">
      <w:pPr>
        <w:pStyle w:val="ListParagraph"/>
        <w:numPr>
          <w:ilvl w:val="0"/>
          <w:numId w:val="2"/>
        </w:numPr>
      </w:pPr>
      <w:r>
        <w:t xml:space="preserve">For the next two comparisons, neither are they statistically significant nor </w:t>
      </w:r>
      <w:r w:rsidR="006149D4">
        <w:t>they have any strong relation.</w:t>
      </w:r>
    </w:p>
    <w:p w14:paraId="6BA86268" w14:textId="160F26E6" w:rsidR="00966F63" w:rsidRDefault="00966F63" w:rsidP="00966F63">
      <w:pPr>
        <w:pStyle w:val="ListParagraph"/>
        <w:numPr>
          <w:ilvl w:val="0"/>
          <w:numId w:val="1"/>
        </w:numPr>
      </w:pPr>
      <w:r>
        <w:t>Discussion and Conclusion</w:t>
      </w:r>
    </w:p>
    <w:p w14:paraId="5E541042" w14:textId="3CEBB9F1" w:rsidR="00966F63" w:rsidRDefault="005F57D8" w:rsidP="00966F63">
      <w:pPr>
        <w:pStyle w:val="ListParagraph"/>
        <w:numPr>
          <w:ilvl w:val="1"/>
          <w:numId w:val="1"/>
        </w:numPr>
      </w:pPr>
      <w:r>
        <w:t>Analysis Summary</w:t>
      </w:r>
    </w:p>
    <w:p w14:paraId="3A493322" w14:textId="766A0D2F" w:rsidR="007F0C37" w:rsidRDefault="00FC60AD" w:rsidP="007F0C37">
      <w:pPr>
        <w:pStyle w:val="ListParagraph"/>
        <w:ind w:left="1440"/>
      </w:pPr>
      <w:r>
        <w:t>Majority of the courses are part of the upper division</w:t>
      </w:r>
      <w:r w:rsidR="0073155F">
        <w:t xml:space="preserve"> and</w:t>
      </w:r>
      <w:r w:rsidR="008E406A">
        <w:t xml:space="preserve"> the teaching staff consists of</w:t>
      </w:r>
      <w:r>
        <w:t xml:space="preserve"> </w:t>
      </w:r>
      <w:r w:rsidR="00AD3841">
        <w:t xml:space="preserve">professors who have completed their undergraduate in an </w:t>
      </w:r>
      <w:r w:rsidR="00AE6EC0">
        <w:t>English-speaking country</w:t>
      </w:r>
      <w:r w:rsidR="006A5EA6">
        <w:t xml:space="preserve"> most of whom are</w:t>
      </w:r>
      <w:r w:rsidR="00917A56">
        <w:t xml:space="preserve"> male and on</w:t>
      </w:r>
      <w:r w:rsidR="006A5EA6">
        <w:t xml:space="preserve"> tenure track. </w:t>
      </w:r>
      <w:r w:rsidR="000300F8">
        <w:t>The ratio of males is greater for both students and professors.</w:t>
      </w:r>
      <w:r w:rsidR="001B03D3">
        <w:t xml:space="preserve"> </w:t>
      </w:r>
      <w:r w:rsidR="0024068B">
        <w:t xml:space="preserve">In Table 2, it is observed that </w:t>
      </w:r>
      <w:r w:rsidR="007A7190">
        <w:t xml:space="preserve">as the number of students increase, the mean course evaluation decreases. </w:t>
      </w:r>
      <w:proofErr w:type="gramStart"/>
      <w:r w:rsidR="007A7190">
        <w:t>However</w:t>
      </w:r>
      <w:proofErr w:type="gramEnd"/>
      <w:r w:rsidR="007A7190">
        <w:t xml:space="preserve"> this</w:t>
      </w:r>
      <w:r w:rsidR="008542F8">
        <w:t xml:space="preserve"> inverse relation</w:t>
      </w:r>
      <w:r w:rsidR="00F91C06">
        <w:t xml:space="preserve"> is not supported by the correlation </w:t>
      </w:r>
      <w:r w:rsidR="008542F8">
        <w:t xml:space="preserve">coefficient </w:t>
      </w:r>
      <w:r w:rsidR="00DD0FD8">
        <w:t xml:space="preserve">which comes out to be -0.172 as </w:t>
      </w:r>
      <w:r w:rsidR="00DD0FD8">
        <w:lastRenderedPageBreak/>
        <w:t xml:space="preserve">indicated in Table 9. </w:t>
      </w:r>
      <w:r w:rsidR="00654B1A">
        <w:t xml:space="preserve">In table 8, lowest evaluation score </w:t>
      </w:r>
      <w:r w:rsidR="005C654B">
        <w:t xml:space="preserve">is observed for </w:t>
      </w:r>
      <w:r w:rsidR="0080591B">
        <w:t xml:space="preserve">male teachers with a </w:t>
      </w:r>
      <w:proofErr w:type="spellStart"/>
      <w:proofErr w:type="gramStart"/>
      <w:r w:rsidR="0080591B">
        <w:t>non English</w:t>
      </w:r>
      <w:proofErr w:type="spellEnd"/>
      <w:proofErr w:type="gramEnd"/>
      <w:r w:rsidR="0080591B">
        <w:t xml:space="preserve"> background followed closely by female teachers in </w:t>
      </w:r>
      <w:proofErr w:type="spellStart"/>
      <w:r w:rsidR="0080591B">
        <w:t>non English</w:t>
      </w:r>
      <w:proofErr w:type="spellEnd"/>
      <w:r w:rsidR="0080591B">
        <w:t xml:space="preserve"> background. </w:t>
      </w:r>
      <w:r w:rsidR="001827F8">
        <w:t xml:space="preserve">The mean course evaluation score for all the cases </w:t>
      </w:r>
      <w:r w:rsidR="0006237B">
        <w:t>is above 3.6 (lowest being 3.66) which indicates that none of the professors or teachers were rated too harshly.</w:t>
      </w:r>
    </w:p>
    <w:p w14:paraId="5D88B97C" w14:textId="77777777" w:rsidR="00910C1C" w:rsidRDefault="00910C1C" w:rsidP="007F0C37">
      <w:pPr>
        <w:pStyle w:val="ListParagraph"/>
        <w:ind w:left="1440"/>
      </w:pPr>
    </w:p>
    <w:p w14:paraId="0A4D0327" w14:textId="36B5CDC2" w:rsidR="005F57D8" w:rsidRDefault="005F57D8" w:rsidP="00966F63">
      <w:pPr>
        <w:pStyle w:val="ListParagraph"/>
        <w:numPr>
          <w:ilvl w:val="1"/>
          <w:numId w:val="1"/>
        </w:numPr>
      </w:pPr>
      <w:r>
        <w:t>Limitations</w:t>
      </w:r>
    </w:p>
    <w:p w14:paraId="4389BEBC" w14:textId="77777777" w:rsidR="008136FE" w:rsidRDefault="00621568" w:rsidP="00621568">
      <w:pPr>
        <w:pStyle w:val="ListParagraph"/>
        <w:ind w:left="1440"/>
      </w:pPr>
      <w:r>
        <w:t xml:space="preserve">From the correlation analysis (Table 9), one can observe that in the given data, </w:t>
      </w:r>
      <w:r w:rsidR="00753CD2">
        <w:t>none of the factors such as staff age</w:t>
      </w:r>
      <w:r w:rsidR="00E22D44">
        <w:t xml:space="preserve"> and beauty are statistically significant which</w:t>
      </w:r>
      <w:r w:rsidR="0006237B">
        <w:t xml:space="preserve"> indicates that for the given data set, </w:t>
      </w:r>
      <w:r w:rsidR="009E046F">
        <w:t xml:space="preserve">one cannot draw a proper conclusion </w:t>
      </w:r>
      <w:r w:rsidR="0055548A">
        <w:t>and we require more data to analyse whether external factors affect</w:t>
      </w:r>
      <w:r w:rsidR="00506CAD">
        <w:t xml:space="preserve"> the course evaluation score.</w:t>
      </w:r>
    </w:p>
    <w:p w14:paraId="06E94184" w14:textId="77777777" w:rsidR="008136FE" w:rsidRDefault="008136FE" w:rsidP="008136FE"/>
    <w:p w14:paraId="58C6473B" w14:textId="2EDFC2B5" w:rsidR="00AE5698" w:rsidRDefault="00AE5698" w:rsidP="00AE5698">
      <w:pPr>
        <w:pStyle w:val="Title"/>
        <w:jc w:val="center"/>
      </w:pPr>
      <w:r>
        <w:t>References</w:t>
      </w:r>
    </w:p>
    <w:p w14:paraId="34222E47" w14:textId="1A6CDCC1" w:rsidR="005105C7" w:rsidRDefault="00E75ED9" w:rsidP="005105C7">
      <w:r>
        <w:t>[</w:t>
      </w:r>
      <w:r w:rsidR="00D4484F">
        <w:t>1</w:t>
      </w:r>
      <w:r>
        <w:t xml:space="preserve">] </w:t>
      </w:r>
      <w:r w:rsidR="005105C7">
        <w:t>Investopedia. 2020. Correlation Coefficient Definition. [online] Available at: &lt;https://www.investopedia.com/terms/c/correlationcoefficient.asp&gt; [Accessed 6 June 2020].</w:t>
      </w:r>
    </w:p>
    <w:p w14:paraId="1E561FB4" w14:textId="6C6FC71B" w:rsidR="005105C7" w:rsidRDefault="00E75ED9" w:rsidP="005105C7">
      <w:r>
        <w:t>[</w:t>
      </w:r>
      <w:r w:rsidR="00D4484F">
        <w:t>2</w:t>
      </w:r>
      <w:r>
        <w:t xml:space="preserve">] </w:t>
      </w:r>
      <w:r w:rsidR="005105C7">
        <w:t xml:space="preserve">Docs.oracle.com. 2020. Example: Loading Data </w:t>
      </w:r>
      <w:proofErr w:type="gramStart"/>
      <w:r w:rsidR="005105C7">
        <w:t>Into</w:t>
      </w:r>
      <w:proofErr w:type="gramEnd"/>
      <w:r w:rsidR="005105C7">
        <w:t xml:space="preserve"> A Table. [online] Available at: &lt;https://docs.oracle.com/database/121/ADMQS/GUID-7068681A-DC4C-4E09-AC95-6A5590203818.htm#ADMQS0826&gt; [Accessed 6 June 2020].</w:t>
      </w:r>
    </w:p>
    <w:p w14:paraId="3029717A" w14:textId="194AB022" w:rsidR="00BC6FDD" w:rsidRDefault="00BC6FDD" w:rsidP="00BC6FDD">
      <w:r>
        <w:t>[</w:t>
      </w:r>
      <w:r w:rsidR="00D4484F">
        <w:t>3</w:t>
      </w:r>
      <w:r>
        <w:t xml:space="preserve">] </w:t>
      </w:r>
      <w:r>
        <w:t xml:space="preserve">Thatjeffsmith.com. 2020. How </w:t>
      </w:r>
      <w:proofErr w:type="gramStart"/>
      <w:r>
        <w:t>To</w:t>
      </w:r>
      <w:proofErr w:type="gramEnd"/>
      <w:r>
        <w:t xml:space="preserve"> Import From Excel To Oracle With SQL Developer – </w:t>
      </w:r>
      <w:proofErr w:type="spellStart"/>
      <w:r>
        <w:t>Thatjeffsmith</w:t>
      </w:r>
      <w:proofErr w:type="spellEnd"/>
      <w:r>
        <w:t>. [online] Available at: &lt;https://www.thatjeffsmith.com/archive/2012/04/how-to-import-from-excel-to-oracle-with-sql-developer/comment-page-5/&gt; [Accessed 6 June 2020].</w:t>
      </w:r>
    </w:p>
    <w:p w14:paraId="22C65531" w14:textId="68673700" w:rsidR="00BC6FDD" w:rsidRDefault="00BC6FDD" w:rsidP="00BC6FDD">
      <w:r>
        <w:t>[</w:t>
      </w:r>
      <w:r w:rsidR="00D4484F">
        <w:t>4</w:t>
      </w:r>
      <w:r>
        <w:t xml:space="preserve">] </w:t>
      </w:r>
      <w:r>
        <w:t>Docs.oracle.com. 2020. CORR_*. [online] Available at: &lt;https://docs.oracle.com/cd/B28359_01/server.111/b28286/functions029.htm#SQLRF06314&gt; [Accessed 6 June 2020].</w:t>
      </w:r>
    </w:p>
    <w:p w14:paraId="77A35D38" w14:textId="6E57FE8D" w:rsidR="00621568" w:rsidRDefault="00621568" w:rsidP="00AE5698">
      <w:pPr>
        <w:pStyle w:val="Title"/>
      </w:pPr>
    </w:p>
    <w:p w14:paraId="504E981B" w14:textId="352C8A7E" w:rsidR="008136FE" w:rsidRDefault="00C777D9">
      <w:r>
        <w:br w:type="page"/>
      </w:r>
    </w:p>
    <w:p w14:paraId="68A88984" w14:textId="0AA1D274" w:rsidR="00C777D9" w:rsidRDefault="008422AE" w:rsidP="008422AE">
      <w:pPr>
        <w:pStyle w:val="Title"/>
        <w:jc w:val="center"/>
      </w:pPr>
      <w:r>
        <w:lastRenderedPageBreak/>
        <w:t>Appendix</w:t>
      </w:r>
    </w:p>
    <w:p w14:paraId="5104EBA5" w14:textId="44D0ED3C" w:rsidR="008422AE" w:rsidRDefault="008422AE" w:rsidP="008422AE"/>
    <w:p w14:paraId="1E29FDE7" w14:textId="68F2CA38" w:rsidR="008422AE" w:rsidRDefault="008422AE" w:rsidP="008422AE">
      <w:r>
        <w:t>SQL Queries –</w:t>
      </w:r>
    </w:p>
    <w:p w14:paraId="52B8D02C" w14:textId="5F5CCC34" w:rsidR="008422AE" w:rsidRDefault="00AD47B9" w:rsidP="00AD47B9">
      <w:pPr>
        <w:pStyle w:val="ListParagraph"/>
        <w:numPr>
          <w:ilvl w:val="0"/>
          <w:numId w:val="3"/>
        </w:numPr>
      </w:pPr>
      <w:r>
        <w:t>Create table queries for importing the data</w:t>
      </w:r>
    </w:p>
    <w:p w14:paraId="0612C587" w14:textId="750CF2D2" w:rsidR="007852D1" w:rsidRDefault="007852D1" w:rsidP="007852D1">
      <w:pPr>
        <w:pStyle w:val="ListParagrap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008000"/>
        </w:rPr>
        <w:t>--Create Table queries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NUMBER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age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NUMBER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NUMBER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i/>
          <w:iCs/>
          <w:color w:val="008000"/>
        </w:rPr>
        <w:t>--allows storing of binary data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NUMBER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beauty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NUMBER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10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i/>
          <w:iCs/>
          <w:color w:val="008000"/>
        </w:rPr>
        <w:t>--two digits before the decimal and 10 digits after decimal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CONSTRAINT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staff_pk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</w:p>
    <w:p w14:paraId="0CCC5DB3" w14:textId="173355CD" w:rsidR="00276C5A" w:rsidRDefault="00276C5A" w:rsidP="007852D1">
      <w:pPr>
        <w:pStyle w:val="ListParagraph"/>
      </w:pPr>
    </w:p>
    <w:p w14:paraId="276F4EAC" w14:textId="1A3982A7" w:rsidR="00276C5A" w:rsidRDefault="00276C5A" w:rsidP="007852D1">
      <w:pPr>
        <w:pStyle w:val="ListParagrap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courseid</w:t>
      </w:r>
      <w:proofErr w:type="spellEnd"/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NUMBER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NUMBER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FLOAT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studentcount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NUMBER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division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CONSTRAINT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course_pk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CONSTRAINT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fk_staff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(staffid)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staff(staffid)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</w:p>
    <w:p w14:paraId="2B55F0C6" w14:textId="5C3A3D1F" w:rsidR="00276C5A" w:rsidRDefault="00276C5A" w:rsidP="007852D1">
      <w:pPr>
        <w:pStyle w:val="ListParagraph"/>
      </w:pPr>
    </w:p>
    <w:p w14:paraId="4147C5D9" w14:textId="3FADC7BB" w:rsidR="00982A53" w:rsidRDefault="00982A53" w:rsidP="00982A53">
      <w:pPr>
        <w:pStyle w:val="ListParagraph"/>
        <w:numPr>
          <w:ilvl w:val="0"/>
          <w:numId w:val="3"/>
        </w:numPr>
      </w:pPr>
      <w:r>
        <w:t xml:space="preserve">SQL Analysis Queries </w:t>
      </w:r>
    </w:p>
    <w:p w14:paraId="08D431AB" w14:textId="2BBC0988" w:rsidR="00982A53" w:rsidRDefault="00960427" w:rsidP="00982A53">
      <w:pPr>
        <w:pStyle w:val="ListParagraph"/>
        <w:numPr>
          <w:ilvl w:val="0"/>
          <w:numId w:val="4"/>
        </w:numPr>
      </w:pPr>
      <w:r w:rsidRPr="00960427">
        <w:t>Calculate the minimum, mean and maximum number of students in a course.</w:t>
      </w:r>
    </w:p>
    <w:p w14:paraId="67C6644B" w14:textId="3145CEB5" w:rsidR="009D3E24" w:rsidRDefault="003061EB" w:rsidP="009D3E24">
      <w:pPr>
        <w:pStyle w:val="ListParagraph"/>
        <w:ind w:left="1080"/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Min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studentcount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studentcount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studentcount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</w:p>
    <w:p w14:paraId="063C5629" w14:textId="2DA71F39" w:rsidR="00960427" w:rsidRDefault="00374534" w:rsidP="00982A53">
      <w:pPr>
        <w:pStyle w:val="ListParagraph"/>
        <w:numPr>
          <w:ilvl w:val="0"/>
          <w:numId w:val="4"/>
        </w:numPr>
      </w:pPr>
      <w:r w:rsidRPr="00374534">
        <w:t>Analyse the minimum, mean, and maximum course evaluation score for groups of courses, binned into size groups of 18 or less, 19—28, 29—60, 61 or more.</w:t>
      </w:r>
    </w:p>
    <w:p w14:paraId="7F659A81" w14:textId="5451B675" w:rsidR="003061EB" w:rsidRDefault="005779CF" w:rsidP="003061EB">
      <w:pPr>
        <w:pStyle w:val="ListParagraph"/>
        <w:ind w:left="1080"/>
      </w:pPr>
      <w:r>
        <w:rPr>
          <w:rFonts w:ascii="Courier New" w:hAnsi="Courier New" w:cs="Courier New"/>
          <w:i/>
          <w:iCs/>
          <w:color w:val="008000"/>
        </w:rPr>
        <w:t>--fetch number of courses, min, max and avg evauation score for courses with student count less than or equal to 18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Min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studentcount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18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--fetch number of courses, min, max and avg evauation score for courses with student count between 19 to 28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Min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lastRenderedPageBreak/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studentcount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19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studentcount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28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--fetch number of courses, min, max and avg evauation score for courses with student count between 29 to 60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Min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studentcount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29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studentcount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60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--fetch number of courses, min, max and avg evauation score for courses with student count more than 61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Min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studentcount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61 </w:t>
      </w:r>
    </w:p>
    <w:p w14:paraId="39E6567C" w14:textId="487A1188" w:rsidR="00374534" w:rsidRDefault="00374534" w:rsidP="00982A53">
      <w:pPr>
        <w:pStyle w:val="ListParagraph"/>
        <w:numPr>
          <w:ilvl w:val="0"/>
          <w:numId w:val="4"/>
        </w:numPr>
      </w:pPr>
      <w:r w:rsidRPr="00374534">
        <w:t>Analyse minimum, mean, and maximum course evaluation score by division (course level).</w:t>
      </w:r>
    </w:p>
    <w:p w14:paraId="0DFF5A16" w14:textId="042D725F" w:rsidR="005779CF" w:rsidRDefault="008C302E" w:rsidP="005779CF">
      <w:pPr>
        <w:pStyle w:val="ListParagraph"/>
        <w:ind w:left="1080"/>
      </w:pPr>
      <w:r>
        <w:rPr>
          <w:rFonts w:ascii="Courier New" w:hAnsi="Courier New" w:cs="Courier New"/>
          <w:i/>
          <w:iCs/>
          <w:color w:val="008000"/>
        </w:rPr>
        <w:t>--fetch re</w:t>
      </w:r>
      <w:r w:rsidR="005B2188">
        <w:rPr>
          <w:rFonts w:ascii="Courier New" w:hAnsi="Courier New" w:cs="Courier New"/>
          <w:i/>
          <w:iCs/>
          <w:color w:val="008000"/>
        </w:rPr>
        <w:t>q</w:t>
      </w:r>
      <w:r>
        <w:rPr>
          <w:rFonts w:ascii="Courier New" w:hAnsi="Courier New" w:cs="Courier New"/>
          <w:i/>
          <w:iCs/>
          <w:color w:val="008000"/>
        </w:rPr>
        <w:t>uired values for upper division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division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Min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division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'U'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division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--fetch required values for lower division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division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Min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division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'L'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division</w:t>
      </w:r>
      <w:r>
        <w:rPr>
          <w:rFonts w:ascii="Courier New" w:hAnsi="Courier New" w:cs="Courier New"/>
          <w:color w:val="000000"/>
        </w:rPr>
        <w:t> </w:t>
      </w:r>
    </w:p>
    <w:p w14:paraId="4C441E85" w14:textId="6D54C5BE" w:rsidR="00374534" w:rsidRDefault="00374534" w:rsidP="00982A53">
      <w:pPr>
        <w:pStyle w:val="ListParagraph"/>
        <w:numPr>
          <w:ilvl w:val="0"/>
          <w:numId w:val="4"/>
        </w:numPr>
      </w:pPr>
      <w:r w:rsidRPr="00374534">
        <w:t xml:space="preserve">Analyse minimum, </w:t>
      </w:r>
      <w:proofErr w:type="gramStart"/>
      <w:r w:rsidRPr="00374534">
        <w:t>mean</w:t>
      </w:r>
      <w:proofErr w:type="gramEnd"/>
      <w:r w:rsidRPr="00374534">
        <w:t xml:space="preserve"> and maximum course evaluation score by gender</w:t>
      </w:r>
    </w:p>
    <w:p w14:paraId="68330E1F" w14:textId="1617E0A9" w:rsidR="008C302E" w:rsidRDefault="00850D06" w:rsidP="008C302E">
      <w:pPr>
        <w:pStyle w:val="ListParagraph"/>
        <w:ind w:left="1080"/>
      </w:pPr>
      <w:r>
        <w:rPr>
          <w:rFonts w:ascii="Courier New" w:hAnsi="Courier New" w:cs="Courier New"/>
          <w:i/>
          <w:iCs/>
          <w:color w:val="008000"/>
        </w:rPr>
        <w:t>--fetch required values for </w:t>
      </w:r>
      <w:proofErr w:type="spellStart"/>
      <w:r>
        <w:rPr>
          <w:rFonts w:ascii="Courier New" w:hAnsi="Courier New" w:cs="Courier New"/>
          <w:i/>
          <w:iCs/>
          <w:color w:val="008000"/>
        </w:rPr>
        <w:t>femake</w:t>
      </w:r>
      <w:proofErr w:type="spellEnd"/>
      <w:r>
        <w:rPr>
          <w:rFonts w:ascii="Courier New" w:hAnsi="Courier New" w:cs="Courier New"/>
          <w:i/>
          <w:iCs/>
          <w:color w:val="008000"/>
        </w:rPr>
        <w:t> 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Min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'f'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lastRenderedPageBreak/>
        <w:t>--fetch </w:t>
      </w:r>
      <w:proofErr w:type="spellStart"/>
      <w:r>
        <w:rPr>
          <w:rFonts w:ascii="Courier New" w:hAnsi="Courier New" w:cs="Courier New"/>
          <w:i/>
          <w:iCs/>
          <w:color w:val="008000"/>
        </w:rPr>
        <w:t>requried</w:t>
      </w:r>
      <w:proofErr w:type="spellEnd"/>
      <w:r>
        <w:rPr>
          <w:rFonts w:ascii="Courier New" w:hAnsi="Courier New" w:cs="Courier New"/>
          <w:i/>
          <w:iCs/>
          <w:color w:val="008000"/>
        </w:rPr>
        <w:t> values for male 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Min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'm'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000000"/>
        </w:rPr>
        <w:t> </w:t>
      </w:r>
    </w:p>
    <w:p w14:paraId="6F7A9972" w14:textId="099E3619" w:rsidR="00374534" w:rsidRDefault="00374534" w:rsidP="00374534">
      <w:pPr>
        <w:pStyle w:val="ListParagraph"/>
        <w:numPr>
          <w:ilvl w:val="0"/>
          <w:numId w:val="4"/>
        </w:numPr>
      </w:pPr>
      <w:r w:rsidRPr="00374534">
        <w:t xml:space="preserve">Analyse minimum, </w:t>
      </w:r>
      <w:proofErr w:type="gramStart"/>
      <w:r w:rsidRPr="00374534">
        <w:t>mean</w:t>
      </w:r>
      <w:proofErr w:type="gramEnd"/>
      <w:r w:rsidRPr="00374534">
        <w:t xml:space="preserve"> and maximum beauty by gender.  </w:t>
      </w:r>
    </w:p>
    <w:p w14:paraId="158E2072" w14:textId="5D55E111" w:rsidR="00B80D79" w:rsidRPr="00374534" w:rsidRDefault="00F633AB" w:rsidP="00B80D79">
      <w:pPr>
        <w:pStyle w:val="ListParagraph"/>
        <w:ind w:left="1080"/>
      </w:pPr>
      <w:r>
        <w:rPr>
          <w:rFonts w:ascii="Courier New" w:hAnsi="Courier New" w:cs="Courier New"/>
          <w:i/>
          <w:iCs/>
          <w:color w:val="008000"/>
        </w:rPr>
        <w:t>--fetch required details for female 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Min</w:t>
      </w:r>
      <w:r>
        <w:rPr>
          <w:rFonts w:ascii="Courier New" w:hAnsi="Courier New" w:cs="Courier New"/>
          <w:color w:val="800000"/>
        </w:rPr>
        <w:t>(beauty)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(beauty)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(beauty)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'f'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--fetch required details for male 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Min</w:t>
      </w:r>
      <w:r>
        <w:rPr>
          <w:rFonts w:ascii="Courier New" w:hAnsi="Courier New" w:cs="Courier New"/>
          <w:color w:val="800000"/>
        </w:rPr>
        <w:t>(beauty)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(beauty)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(beauty)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'm'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000000"/>
        </w:rPr>
        <w:t> </w:t>
      </w:r>
    </w:p>
    <w:p w14:paraId="52C07D5F" w14:textId="7F0C6C4E" w:rsidR="00374534" w:rsidRDefault="009202A0" w:rsidP="00982A53">
      <w:pPr>
        <w:pStyle w:val="ListParagraph"/>
        <w:numPr>
          <w:ilvl w:val="0"/>
          <w:numId w:val="4"/>
        </w:numPr>
      </w:pPr>
      <w:r w:rsidRPr="009202A0">
        <w:t xml:space="preserve">Analyse minimum, </w:t>
      </w:r>
      <w:proofErr w:type="gramStart"/>
      <w:r w:rsidRPr="009202A0">
        <w:t>mean</w:t>
      </w:r>
      <w:proofErr w:type="gramEnd"/>
      <w:r w:rsidRPr="009202A0">
        <w:t xml:space="preserve"> and maximum course evaluation by tenure track status.</w:t>
      </w:r>
    </w:p>
    <w:p w14:paraId="1AA3F276" w14:textId="69A1916F" w:rsidR="00F633AB" w:rsidRDefault="0074501B" w:rsidP="00F633AB">
      <w:pPr>
        <w:pStyle w:val="ListParagraph"/>
        <w:ind w:left="1080"/>
      </w:pPr>
      <w:r>
        <w:rPr>
          <w:rFonts w:ascii="Courier New" w:hAnsi="Courier New" w:cs="Courier New"/>
          <w:i/>
          <w:iCs/>
          <w:color w:val="008000"/>
        </w:rPr>
        <w:t>--distinct staff ID was done as there is repetation of staffID in the course 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--fetch details for professors on tenure track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Min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1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--fetch details for professors not on tenure track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Min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lastRenderedPageBreak/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0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0860E1A5" w14:textId="6EBCA912" w:rsidR="009202A0" w:rsidRDefault="009202A0" w:rsidP="00982A53">
      <w:pPr>
        <w:pStyle w:val="ListParagraph"/>
        <w:numPr>
          <w:ilvl w:val="0"/>
          <w:numId w:val="4"/>
        </w:numPr>
      </w:pPr>
      <w:r w:rsidRPr="009202A0">
        <w:t xml:space="preserve">Analyse minimum, </w:t>
      </w:r>
      <w:proofErr w:type="gramStart"/>
      <w:r w:rsidRPr="009202A0">
        <w:t>mean</w:t>
      </w:r>
      <w:proofErr w:type="gramEnd"/>
      <w:r w:rsidRPr="009202A0">
        <w:t xml:space="preserve"> and maximum course evaluation by education background.</w:t>
      </w:r>
    </w:p>
    <w:p w14:paraId="56AF145E" w14:textId="77ABFEAA" w:rsidR="0074501B" w:rsidRDefault="009233DE" w:rsidP="0074501B">
      <w:pPr>
        <w:pStyle w:val="ListParagraph"/>
        <w:ind w:left="1080"/>
      </w:pPr>
      <w:r>
        <w:rPr>
          <w:rFonts w:ascii="Courier New" w:hAnsi="Courier New" w:cs="Courier New"/>
          <w:i/>
          <w:iCs/>
          <w:color w:val="008000"/>
        </w:rPr>
        <w:t>--staff with non </w:t>
      </w:r>
      <w:proofErr w:type="spellStart"/>
      <w:r>
        <w:rPr>
          <w:rFonts w:ascii="Courier New" w:hAnsi="Courier New" w:cs="Courier New"/>
          <w:i/>
          <w:iCs/>
          <w:color w:val="008000"/>
        </w:rPr>
        <w:t>english</w:t>
      </w:r>
      <w:proofErr w:type="spellEnd"/>
      <w:r>
        <w:rPr>
          <w:rFonts w:ascii="Courier New" w:hAnsi="Courier New" w:cs="Courier New"/>
          <w:i/>
          <w:iCs/>
          <w:color w:val="008000"/>
        </w:rPr>
        <w:t> undergrad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Min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1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--staff with </w:t>
      </w:r>
      <w:proofErr w:type="spellStart"/>
      <w:r>
        <w:rPr>
          <w:rFonts w:ascii="Courier New" w:hAnsi="Courier New" w:cs="Courier New"/>
          <w:i/>
          <w:iCs/>
          <w:color w:val="008000"/>
        </w:rPr>
        <w:t>english</w:t>
      </w:r>
      <w:proofErr w:type="spellEnd"/>
      <w:r>
        <w:rPr>
          <w:rFonts w:ascii="Courier New" w:hAnsi="Courier New" w:cs="Courier New"/>
          <w:i/>
          <w:iCs/>
          <w:color w:val="008000"/>
        </w:rPr>
        <w:t> undergrad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Min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0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4BABB417" w14:textId="438D05BD" w:rsidR="009202A0" w:rsidRDefault="009202A0" w:rsidP="00982A53">
      <w:pPr>
        <w:pStyle w:val="ListParagraph"/>
        <w:numPr>
          <w:ilvl w:val="0"/>
          <w:numId w:val="4"/>
        </w:numPr>
      </w:pPr>
      <w:r w:rsidRPr="009202A0">
        <w:t>Analyse course evaluation by gender, tenure track, and education background</w:t>
      </w:r>
    </w:p>
    <w:p w14:paraId="1421F975" w14:textId="5A0FD5B9" w:rsidR="009233DE" w:rsidRDefault="00350012" w:rsidP="009233DE">
      <w:pPr>
        <w:pStyle w:val="ListParagraph"/>
        <w:ind w:left="1080"/>
      </w:pPr>
      <w:r>
        <w:rPr>
          <w:rFonts w:ascii="Courier New" w:hAnsi="Courier New" w:cs="Courier New"/>
          <w:i/>
          <w:iCs/>
          <w:color w:val="008000"/>
        </w:rPr>
        <w:t>--female staff on tenure track and </w:t>
      </w:r>
      <w:proofErr w:type="spellStart"/>
      <w:r>
        <w:rPr>
          <w:rFonts w:ascii="Courier New" w:hAnsi="Courier New" w:cs="Courier New"/>
          <w:i/>
          <w:iCs/>
          <w:color w:val="008000"/>
        </w:rPr>
        <w:t>english</w:t>
      </w:r>
      <w:proofErr w:type="spellEnd"/>
      <w:r>
        <w:rPr>
          <w:rFonts w:ascii="Courier New" w:hAnsi="Courier New" w:cs="Courier New"/>
          <w:i/>
          <w:iCs/>
          <w:color w:val="008000"/>
        </w:rPr>
        <w:t> undergrad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1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'f'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'0'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--female staff on tenure track and non </w:t>
      </w:r>
      <w:proofErr w:type="spellStart"/>
      <w:r>
        <w:rPr>
          <w:rFonts w:ascii="Courier New" w:hAnsi="Courier New" w:cs="Courier New"/>
          <w:i/>
          <w:iCs/>
          <w:color w:val="008000"/>
        </w:rPr>
        <w:t>english</w:t>
      </w:r>
      <w:proofErr w:type="spellEnd"/>
      <w:r>
        <w:rPr>
          <w:rFonts w:ascii="Courier New" w:hAnsi="Courier New" w:cs="Courier New"/>
          <w:i/>
          <w:iCs/>
          <w:color w:val="008000"/>
        </w:rPr>
        <w:t> undergrad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1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'f'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'1'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--male staff on tenure track and </w:t>
      </w:r>
      <w:proofErr w:type="spellStart"/>
      <w:r>
        <w:rPr>
          <w:rFonts w:ascii="Courier New" w:hAnsi="Courier New" w:cs="Courier New"/>
          <w:i/>
          <w:iCs/>
          <w:color w:val="008000"/>
        </w:rPr>
        <w:t>english</w:t>
      </w:r>
      <w:proofErr w:type="spellEnd"/>
      <w:r>
        <w:rPr>
          <w:rFonts w:ascii="Courier New" w:hAnsi="Courier New" w:cs="Courier New"/>
          <w:i/>
          <w:iCs/>
          <w:color w:val="008000"/>
        </w:rPr>
        <w:t> undergrad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1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'm'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'0'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--male staff on tenure track and non </w:t>
      </w:r>
      <w:proofErr w:type="spellStart"/>
      <w:r>
        <w:rPr>
          <w:rFonts w:ascii="Courier New" w:hAnsi="Courier New" w:cs="Courier New"/>
          <w:i/>
          <w:iCs/>
          <w:color w:val="008000"/>
        </w:rPr>
        <w:t>english</w:t>
      </w:r>
      <w:proofErr w:type="spellEnd"/>
      <w:r>
        <w:rPr>
          <w:rFonts w:ascii="Courier New" w:hAnsi="Courier New" w:cs="Courier New"/>
          <w:i/>
          <w:iCs/>
          <w:color w:val="008000"/>
        </w:rPr>
        <w:t> undergrad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1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'm'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'1'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--female staff not on tenure track and </w:t>
      </w:r>
      <w:proofErr w:type="spellStart"/>
      <w:r>
        <w:rPr>
          <w:rFonts w:ascii="Courier New" w:hAnsi="Courier New" w:cs="Courier New"/>
          <w:i/>
          <w:iCs/>
          <w:color w:val="008000"/>
        </w:rPr>
        <w:t>english</w:t>
      </w:r>
      <w:proofErr w:type="spellEnd"/>
      <w:r>
        <w:rPr>
          <w:rFonts w:ascii="Courier New" w:hAnsi="Courier New" w:cs="Courier New"/>
          <w:i/>
          <w:iCs/>
          <w:color w:val="008000"/>
        </w:rPr>
        <w:t> undergrad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0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'f'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'0'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--female staff not on tenure track and non </w:t>
      </w:r>
      <w:proofErr w:type="spellStart"/>
      <w:r>
        <w:rPr>
          <w:rFonts w:ascii="Courier New" w:hAnsi="Courier New" w:cs="Courier New"/>
          <w:i/>
          <w:iCs/>
          <w:color w:val="008000"/>
        </w:rPr>
        <w:t>english</w:t>
      </w:r>
      <w:proofErr w:type="spellEnd"/>
      <w:r>
        <w:rPr>
          <w:rFonts w:ascii="Courier New" w:hAnsi="Courier New" w:cs="Courier New"/>
          <w:i/>
          <w:iCs/>
          <w:color w:val="008000"/>
        </w:rPr>
        <w:t> undergrad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0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'f'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'1'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--male staff not on tenure track and </w:t>
      </w:r>
      <w:proofErr w:type="spellStart"/>
      <w:r>
        <w:rPr>
          <w:rFonts w:ascii="Courier New" w:hAnsi="Courier New" w:cs="Courier New"/>
          <w:i/>
          <w:iCs/>
          <w:color w:val="008000"/>
        </w:rPr>
        <w:t>english</w:t>
      </w:r>
      <w:proofErr w:type="spellEnd"/>
      <w:r>
        <w:rPr>
          <w:rFonts w:ascii="Courier New" w:hAnsi="Courier New" w:cs="Courier New"/>
          <w:i/>
          <w:iCs/>
          <w:color w:val="008000"/>
        </w:rPr>
        <w:t> undergrad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0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'm'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'0'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--male staff not on tenure track and non </w:t>
      </w:r>
      <w:proofErr w:type="spellStart"/>
      <w:r>
        <w:rPr>
          <w:rFonts w:ascii="Courier New" w:hAnsi="Courier New" w:cs="Courier New"/>
          <w:i/>
          <w:iCs/>
          <w:color w:val="008000"/>
        </w:rPr>
        <w:t>english</w:t>
      </w:r>
      <w:proofErr w:type="spellEnd"/>
      <w:r>
        <w:rPr>
          <w:rFonts w:ascii="Courier New" w:hAnsi="Courier New" w:cs="Courier New"/>
          <w:i/>
          <w:iCs/>
          <w:color w:val="008000"/>
        </w:rPr>
        <w:t> undergrad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0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'm'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'1'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tenuretrack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gender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nonenglish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5A333E95" w14:textId="77777777" w:rsidR="009202A0" w:rsidRDefault="009202A0" w:rsidP="00982A53">
      <w:pPr>
        <w:pStyle w:val="ListParagraph"/>
        <w:numPr>
          <w:ilvl w:val="0"/>
          <w:numId w:val="4"/>
        </w:numPr>
      </w:pPr>
      <w:r w:rsidRPr="009202A0">
        <w:t xml:space="preserve">calculate the Spearman rank correlation between the four pairs of variables, as follows: </w:t>
      </w:r>
    </w:p>
    <w:p w14:paraId="76F756A8" w14:textId="150DA68A" w:rsidR="009202A0" w:rsidRDefault="009202A0" w:rsidP="009202A0">
      <w:pPr>
        <w:pStyle w:val="ListParagraph"/>
        <w:numPr>
          <w:ilvl w:val="1"/>
          <w:numId w:val="4"/>
        </w:numPr>
      </w:pPr>
      <w:r w:rsidRPr="009202A0">
        <w:t xml:space="preserve">Course evaluation score and course size </w:t>
      </w:r>
    </w:p>
    <w:p w14:paraId="47BAB767" w14:textId="4E60099B" w:rsidR="00350012" w:rsidRDefault="006B647B" w:rsidP="00350012">
      <w:pPr>
        <w:pStyle w:val="ListParagraph"/>
        <w:ind w:left="1800"/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b/>
          <w:bCs/>
          <w:color w:val="FF0080"/>
        </w:rPr>
        <w:t>Corr_</w:t>
      </w:r>
      <w:proofErr w:type="gramStart"/>
      <w:r>
        <w:rPr>
          <w:rFonts w:ascii="Courier New" w:hAnsi="Courier New" w:cs="Courier New"/>
          <w:b/>
          <w:bCs/>
          <w:color w:val="FF0080"/>
        </w:rPr>
        <w:t>s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proofErr w:type="gramEnd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studentcount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'COEFFICIENT'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Corr_s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studentcount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'TWO_SIDED_SIG'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</w:p>
    <w:p w14:paraId="41A84CE6" w14:textId="5FF5BEB1" w:rsidR="009202A0" w:rsidRDefault="009202A0" w:rsidP="009202A0">
      <w:pPr>
        <w:pStyle w:val="ListParagraph"/>
        <w:numPr>
          <w:ilvl w:val="1"/>
          <w:numId w:val="4"/>
        </w:numPr>
      </w:pPr>
      <w:r w:rsidRPr="009202A0">
        <w:t xml:space="preserve">Staff age and beauty </w:t>
      </w:r>
    </w:p>
    <w:p w14:paraId="71A17593" w14:textId="1ED98272" w:rsidR="003916A8" w:rsidRDefault="00B97473" w:rsidP="003916A8">
      <w:pPr>
        <w:pStyle w:val="ListParagraph"/>
        <w:ind w:left="1800"/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b/>
          <w:bCs/>
          <w:color w:val="FF0080"/>
        </w:rPr>
        <w:t>Corr_</w:t>
      </w:r>
      <w:proofErr w:type="gramStart"/>
      <w:r>
        <w:rPr>
          <w:rFonts w:ascii="Courier New" w:hAnsi="Courier New" w:cs="Courier New"/>
          <w:b/>
          <w:bCs/>
          <w:color w:val="FF0080"/>
        </w:rPr>
        <w:t>s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800000"/>
        </w:rPr>
        <w:t>age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beauty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'COEFFICIENT'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Corr_s</w:t>
      </w:r>
      <w:proofErr w:type="spellEnd"/>
      <w:r>
        <w:rPr>
          <w:rFonts w:ascii="Courier New" w:hAnsi="Courier New" w:cs="Courier New"/>
          <w:color w:val="800000"/>
        </w:rPr>
        <w:t>(age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beauty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'TWO_SIDED_SIG'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</w:p>
    <w:p w14:paraId="2FE8C2D0" w14:textId="26E997DE" w:rsidR="009202A0" w:rsidRDefault="009202A0" w:rsidP="009202A0">
      <w:pPr>
        <w:pStyle w:val="ListParagraph"/>
        <w:numPr>
          <w:ilvl w:val="1"/>
          <w:numId w:val="4"/>
        </w:numPr>
      </w:pPr>
      <w:r w:rsidRPr="009202A0">
        <w:t xml:space="preserve">Staff age and mean course evaluation score </w:t>
      </w:r>
    </w:p>
    <w:p w14:paraId="6A73FA4F" w14:textId="65B2FC65" w:rsidR="00B97473" w:rsidRDefault="00B97473" w:rsidP="00B97473">
      <w:pPr>
        <w:pStyle w:val="ListParagraph"/>
        <w:ind w:left="1800"/>
      </w:pPr>
      <w:r>
        <w:t xml:space="preserve">Step 1 – First make a view </w:t>
      </w:r>
      <w:r w:rsidR="00C10A73">
        <w:t>that stores evaluation score grouped by staff age</w:t>
      </w:r>
    </w:p>
    <w:p w14:paraId="1E89AEE5" w14:textId="559E3080" w:rsidR="00C10A73" w:rsidRDefault="00CC1B68" w:rsidP="00CC1B68">
      <w:pPr>
        <w:pStyle w:val="ListParagraph"/>
        <w:ind w:left="21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VIEW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agecorr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(age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avg_score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age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age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age</w:t>
      </w:r>
      <w:r>
        <w:rPr>
          <w:rFonts w:ascii="Courier New" w:hAnsi="Courier New" w:cs="Courier New"/>
          <w:color w:val="000000"/>
        </w:rPr>
        <w:t> </w:t>
      </w:r>
    </w:p>
    <w:p w14:paraId="30B78D52" w14:textId="0C1FCBF4" w:rsidR="00CC1B68" w:rsidRDefault="00CC1B68" w:rsidP="00CC1B68">
      <w:r>
        <w:tab/>
      </w:r>
      <w:r>
        <w:tab/>
        <w:t xml:space="preserve">         Step 2 </w:t>
      </w:r>
      <w:r w:rsidR="007B4185">
        <w:t>–</w:t>
      </w:r>
      <w:r>
        <w:t xml:space="preserve"> </w:t>
      </w:r>
      <w:r w:rsidR="007B4185">
        <w:t xml:space="preserve">Calculate the coefficient using the view </w:t>
      </w:r>
    </w:p>
    <w:p w14:paraId="3AE01314" w14:textId="047428D9" w:rsidR="007B4185" w:rsidRDefault="008D7B1E" w:rsidP="008D7B1E">
      <w:pPr>
        <w:ind w:left="2160"/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b/>
          <w:bCs/>
          <w:color w:val="FF0080"/>
        </w:rPr>
        <w:t>Corr_</w:t>
      </w:r>
      <w:proofErr w:type="gramStart"/>
      <w:r>
        <w:rPr>
          <w:rFonts w:ascii="Courier New" w:hAnsi="Courier New" w:cs="Courier New"/>
          <w:b/>
          <w:bCs/>
          <w:color w:val="FF0080"/>
        </w:rPr>
        <w:t>s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800000"/>
        </w:rPr>
        <w:t>age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avg_score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'COEFFICIENT'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Corr_s</w:t>
      </w:r>
      <w:proofErr w:type="spellEnd"/>
      <w:r>
        <w:rPr>
          <w:rFonts w:ascii="Courier New" w:hAnsi="Courier New" w:cs="Courier New"/>
          <w:color w:val="800000"/>
        </w:rPr>
        <w:t>(age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avg_score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'TWO_SIDED_SIG'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agecorr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38F360F5" w14:textId="04F97023" w:rsidR="008D7B1E" w:rsidRDefault="009202A0" w:rsidP="008D7B1E">
      <w:pPr>
        <w:pStyle w:val="ListParagraph"/>
        <w:numPr>
          <w:ilvl w:val="1"/>
          <w:numId w:val="4"/>
        </w:numPr>
      </w:pPr>
      <w:r w:rsidRPr="009202A0">
        <w:t>Staff beauty and mean course evaluation score</w:t>
      </w:r>
    </w:p>
    <w:p w14:paraId="6867A16E" w14:textId="5DC90A69" w:rsidR="008D7B1E" w:rsidRDefault="008D7B1E" w:rsidP="008D7B1E">
      <w:pPr>
        <w:pStyle w:val="ListParagraph"/>
        <w:ind w:left="1800"/>
      </w:pPr>
      <w:r>
        <w:t>Step 1 – First make a view that stores evaluation score grouped by staff beauty score</w:t>
      </w:r>
    </w:p>
    <w:p w14:paraId="04A13404" w14:textId="4B31BC27" w:rsidR="00B30B87" w:rsidRDefault="00B30B87" w:rsidP="00B30B87">
      <w:pPr>
        <w:pStyle w:val="ListParagraph"/>
        <w:ind w:left="2160"/>
      </w:pP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VIEW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beautycorr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(beauty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avg_score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beauty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Avg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courseeval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Fonts w:ascii="Courier New" w:hAnsi="Courier New" w:cs="Courier New"/>
          <w:color w:val="800000"/>
        </w:rPr>
        <w:t>course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beauty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beauty</w:t>
      </w:r>
      <w:r>
        <w:rPr>
          <w:rFonts w:ascii="Courier New" w:hAnsi="Courier New" w:cs="Courier New"/>
          <w:color w:val="000000"/>
        </w:rPr>
        <w:t> </w:t>
      </w:r>
    </w:p>
    <w:p w14:paraId="6BC83BD4" w14:textId="77777777" w:rsidR="008D7B1E" w:rsidRDefault="008D7B1E" w:rsidP="008D7B1E">
      <w:r>
        <w:tab/>
      </w:r>
      <w:r>
        <w:tab/>
        <w:t xml:space="preserve">         Step 2 – Calculate the coefficient using the view </w:t>
      </w:r>
    </w:p>
    <w:p w14:paraId="4F4E274A" w14:textId="2FBED30C" w:rsidR="008D7B1E" w:rsidRPr="008422AE" w:rsidRDefault="00782CEA" w:rsidP="008D7B1E">
      <w:pPr>
        <w:pStyle w:val="ListParagraph"/>
        <w:ind w:left="2160"/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b/>
          <w:bCs/>
          <w:color w:val="FF0080"/>
        </w:rPr>
        <w:t>Corr_</w:t>
      </w:r>
      <w:proofErr w:type="gramStart"/>
      <w:r>
        <w:rPr>
          <w:rFonts w:ascii="Courier New" w:hAnsi="Courier New" w:cs="Courier New"/>
          <w:b/>
          <w:bCs/>
          <w:color w:val="FF0080"/>
        </w:rPr>
        <w:t>s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800000"/>
        </w:rPr>
        <w:t>beauty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avg_score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'COEFFICIENT'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Corr_s</w:t>
      </w:r>
      <w:proofErr w:type="spellEnd"/>
      <w:r>
        <w:rPr>
          <w:rFonts w:ascii="Courier New" w:hAnsi="Courier New" w:cs="Courier New"/>
          <w:color w:val="800000"/>
        </w:rPr>
        <w:t>(beauty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avg_score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'TWO_SIDED_SIG'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beautycorr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6D125EB5" w14:textId="77777777" w:rsidR="007F496D" w:rsidRPr="004850B8" w:rsidRDefault="007F496D" w:rsidP="004850B8"/>
    <w:sectPr w:rsidR="007F496D" w:rsidRPr="004850B8" w:rsidSect="0067461A">
      <w:pgSz w:w="11906" w:h="16838"/>
      <w:pgMar w:top="720" w:right="720" w:bottom="720" w:left="720" w:header="708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16BF4" w14:textId="77777777" w:rsidR="009E6EDA" w:rsidRDefault="009E6EDA" w:rsidP="0079747C">
      <w:pPr>
        <w:spacing w:after="0" w:line="240" w:lineRule="auto"/>
      </w:pPr>
      <w:r>
        <w:separator/>
      </w:r>
    </w:p>
  </w:endnote>
  <w:endnote w:type="continuationSeparator" w:id="0">
    <w:p w14:paraId="4EC7A36B" w14:textId="77777777" w:rsidR="009E6EDA" w:rsidRDefault="009E6EDA" w:rsidP="00797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27100" w14:textId="77777777" w:rsidR="009E6EDA" w:rsidRDefault="009E6EDA" w:rsidP="0079747C">
      <w:pPr>
        <w:spacing w:after="0" w:line="240" w:lineRule="auto"/>
      </w:pPr>
      <w:r>
        <w:separator/>
      </w:r>
    </w:p>
  </w:footnote>
  <w:footnote w:type="continuationSeparator" w:id="0">
    <w:p w14:paraId="7BD7F51D" w14:textId="77777777" w:rsidR="009E6EDA" w:rsidRDefault="009E6EDA" w:rsidP="00797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F0300"/>
    <w:multiLevelType w:val="hybridMultilevel"/>
    <w:tmpl w:val="740A0B12"/>
    <w:lvl w:ilvl="0" w:tplc="4B60E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F2509"/>
    <w:multiLevelType w:val="hybridMultilevel"/>
    <w:tmpl w:val="B964B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43276"/>
    <w:multiLevelType w:val="hybridMultilevel"/>
    <w:tmpl w:val="111486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603004A"/>
    <w:multiLevelType w:val="hybridMultilevel"/>
    <w:tmpl w:val="F2F8D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4D"/>
    <w:rsid w:val="00003752"/>
    <w:rsid w:val="00015F10"/>
    <w:rsid w:val="000300F8"/>
    <w:rsid w:val="00044366"/>
    <w:rsid w:val="0006237B"/>
    <w:rsid w:val="00075173"/>
    <w:rsid w:val="0008613C"/>
    <w:rsid w:val="000D5D76"/>
    <w:rsid w:val="000D6201"/>
    <w:rsid w:val="001067E1"/>
    <w:rsid w:val="00120216"/>
    <w:rsid w:val="001278C2"/>
    <w:rsid w:val="00155B64"/>
    <w:rsid w:val="00165623"/>
    <w:rsid w:val="001827F8"/>
    <w:rsid w:val="001B03D3"/>
    <w:rsid w:val="001B1FF7"/>
    <w:rsid w:val="001E1B55"/>
    <w:rsid w:val="0020690F"/>
    <w:rsid w:val="00215CE2"/>
    <w:rsid w:val="00215F35"/>
    <w:rsid w:val="0022604D"/>
    <w:rsid w:val="0024068B"/>
    <w:rsid w:val="0026609E"/>
    <w:rsid w:val="00270CAE"/>
    <w:rsid w:val="00276C5A"/>
    <w:rsid w:val="00290FA3"/>
    <w:rsid w:val="002947AA"/>
    <w:rsid w:val="003061EB"/>
    <w:rsid w:val="003116F8"/>
    <w:rsid w:val="003403B2"/>
    <w:rsid w:val="0034193A"/>
    <w:rsid w:val="00350012"/>
    <w:rsid w:val="00355D31"/>
    <w:rsid w:val="00357FF3"/>
    <w:rsid w:val="00374534"/>
    <w:rsid w:val="003766E5"/>
    <w:rsid w:val="003916A8"/>
    <w:rsid w:val="003F36CC"/>
    <w:rsid w:val="0040560F"/>
    <w:rsid w:val="004239ED"/>
    <w:rsid w:val="00463DAC"/>
    <w:rsid w:val="00470FDA"/>
    <w:rsid w:val="00481888"/>
    <w:rsid w:val="004850B8"/>
    <w:rsid w:val="00486A01"/>
    <w:rsid w:val="00486BB7"/>
    <w:rsid w:val="004917A6"/>
    <w:rsid w:val="004C1569"/>
    <w:rsid w:val="004E3BEF"/>
    <w:rsid w:val="004F3518"/>
    <w:rsid w:val="00506CAD"/>
    <w:rsid w:val="005105C7"/>
    <w:rsid w:val="0055548A"/>
    <w:rsid w:val="00572DF8"/>
    <w:rsid w:val="0057616E"/>
    <w:rsid w:val="005764D2"/>
    <w:rsid w:val="00576B99"/>
    <w:rsid w:val="005779CF"/>
    <w:rsid w:val="005A6444"/>
    <w:rsid w:val="005B2188"/>
    <w:rsid w:val="005C654B"/>
    <w:rsid w:val="005D570B"/>
    <w:rsid w:val="005F57D8"/>
    <w:rsid w:val="006149D4"/>
    <w:rsid w:val="00621568"/>
    <w:rsid w:val="00624B8A"/>
    <w:rsid w:val="00654B1A"/>
    <w:rsid w:val="00663009"/>
    <w:rsid w:val="00665220"/>
    <w:rsid w:val="006653D9"/>
    <w:rsid w:val="0067461A"/>
    <w:rsid w:val="0068655A"/>
    <w:rsid w:val="006A2ED3"/>
    <w:rsid w:val="006A5EA6"/>
    <w:rsid w:val="006B1DAE"/>
    <w:rsid w:val="006B647B"/>
    <w:rsid w:val="0073155F"/>
    <w:rsid w:val="00742EA6"/>
    <w:rsid w:val="0074501B"/>
    <w:rsid w:val="00753CD2"/>
    <w:rsid w:val="00782CEA"/>
    <w:rsid w:val="007852D1"/>
    <w:rsid w:val="00790322"/>
    <w:rsid w:val="00792A9D"/>
    <w:rsid w:val="0079747C"/>
    <w:rsid w:val="007A0139"/>
    <w:rsid w:val="007A7190"/>
    <w:rsid w:val="007B4185"/>
    <w:rsid w:val="007E0CE2"/>
    <w:rsid w:val="007F0C37"/>
    <w:rsid w:val="007F496D"/>
    <w:rsid w:val="00801C8A"/>
    <w:rsid w:val="0080591B"/>
    <w:rsid w:val="008136FE"/>
    <w:rsid w:val="008174C5"/>
    <w:rsid w:val="008422AE"/>
    <w:rsid w:val="0084414F"/>
    <w:rsid w:val="00850D06"/>
    <w:rsid w:val="008542F8"/>
    <w:rsid w:val="00856AEC"/>
    <w:rsid w:val="008B05DC"/>
    <w:rsid w:val="008C302E"/>
    <w:rsid w:val="008D7B1E"/>
    <w:rsid w:val="008E406A"/>
    <w:rsid w:val="00910C1C"/>
    <w:rsid w:val="00915555"/>
    <w:rsid w:val="00917A56"/>
    <w:rsid w:val="009202A0"/>
    <w:rsid w:val="009233DE"/>
    <w:rsid w:val="0092700D"/>
    <w:rsid w:val="00935F59"/>
    <w:rsid w:val="00960427"/>
    <w:rsid w:val="00966F63"/>
    <w:rsid w:val="00982A53"/>
    <w:rsid w:val="009A055C"/>
    <w:rsid w:val="009A67D5"/>
    <w:rsid w:val="009C5447"/>
    <w:rsid w:val="009D1D44"/>
    <w:rsid w:val="009D3E24"/>
    <w:rsid w:val="009E046F"/>
    <w:rsid w:val="009E6EDA"/>
    <w:rsid w:val="009F14D3"/>
    <w:rsid w:val="00A17C18"/>
    <w:rsid w:val="00A2258F"/>
    <w:rsid w:val="00A24595"/>
    <w:rsid w:val="00A72721"/>
    <w:rsid w:val="00AD3841"/>
    <w:rsid w:val="00AD47B9"/>
    <w:rsid w:val="00AE5698"/>
    <w:rsid w:val="00AE6EC0"/>
    <w:rsid w:val="00B061B0"/>
    <w:rsid w:val="00B10C00"/>
    <w:rsid w:val="00B2386F"/>
    <w:rsid w:val="00B30B87"/>
    <w:rsid w:val="00B72E37"/>
    <w:rsid w:val="00B80D79"/>
    <w:rsid w:val="00B97473"/>
    <w:rsid w:val="00BC6FDD"/>
    <w:rsid w:val="00BE2ACF"/>
    <w:rsid w:val="00C10A73"/>
    <w:rsid w:val="00C2120E"/>
    <w:rsid w:val="00C50D75"/>
    <w:rsid w:val="00C75ACD"/>
    <w:rsid w:val="00C777D9"/>
    <w:rsid w:val="00CC1B68"/>
    <w:rsid w:val="00CC7BDD"/>
    <w:rsid w:val="00D00FF7"/>
    <w:rsid w:val="00D301BD"/>
    <w:rsid w:val="00D34C73"/>
    <w:rsid w:val="00D35011"/>
    <w:rsid w:val="00D37346"/>
    <w:rsid w:val="00D4484F"/>
    <w:rsid w:val="00D51971"/>
    <w:rsid w:val="00D630D9"/>
    <w:rsid w:val="00D72582"/>
    <w:rsid w:val="00D77CB0"/>
    <w:rsid w:val="00D77E42"/>
    <w:rsid w:val="00D85533"/>
    <w:rsid w:val="00D9063C"/>
    <w:rsid w:val="00D934F3"/>
    <w:rsid w:val="00DA2DDE"/>
    <w:rsid w:val="00DD0FD8"/>
    <w:rsid w:val="00DD12B9"/>
    <w:rsid w:val="00E22D44"/>
    <w:rsid w:val="00E253AF"/>
    <w:rsid w:val="00E25F0A"/>
    <w:rsid w:val="00E35441"/>
    <w:rsid w:val="00E53236"/>
    <w:rsid w:val="00E547F3"/>
    <w:rsid w:val="00E75ED9"/>
    <w:rsid w:val="00EA1B76"/>
    <w:rsid w:val="00ED19AC"/>
    <w:rsid w:val="00EE3916"/>
    <w:rsid w:val="00EE478A"/>
    <w:rsid w:val="00F04351"/>
    <w:rsid w:val="00F36F7D"/>
    <w:rsid w:val="00F633AB"/>
    <w:rsid w:val="00F64847"/>
    <w:rsid w:val="00F7460B"/>
    <w:rsid w:val="00F91C06"/>
    <w:rsid w:val="00FB07DB"/>
    <w:rsid w:val="00FB5058"/>
    <w:rsid w:val="00FC60AD"/>
    <w:rsid w:val="00FD2DA9"/>
    <w:rsid w:val="00FD7046"/>
    <w:rsid w:val="00FE633B"/>
    <w:rsid w:val="00FE7F3B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27C10"/>
  <w15:chartTrackingRefBased/>
  <w15:docId w15:val="{E0EABBB8-EA18-40D2-B527-D6FA4554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49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47C"/>
  </w:style>
  <w:style w:type="paragraph" w:styleId="Footer">
    <w:name w:val="footer"/>
    <w:basedOn w:val="Normal"/>
    <w:link w:val="FooterChar"/>
    <w:uiPriority w:val="99"/>
    <w:unhideWhenUsed/>
    <w:rsid w:val="00797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47C"/>
  </w:style>
  <w:style w:type="paragraph" w:styleId="Caption">
    <w:name w:val="caption"/>
    <w:basedOn w:val="Normal"/>
    <w:next w:val="Normal"/>
    <w:uiPriority w:val="35"/>
    <w:unhideWhenUsed/>
    <w:qFormat/>
    <w:rsid w:val="00215F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C05D9-249A-4906-929F-EF7475761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11</Pages>
  <Words>2573</Words>
  <Characters>14667</Characters>
  <Application>Microsoft Office Word</Application>
  <DocSecurity>0</DocSecurity>
  <Lines>122</Lines>
  <Paragraphs>34</Paragraphs>
  <ScaleCrop>false</ScaleCrop>
  <Company/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Rao</dc:creator>
  <cp:keywords/>
  <dc:description/>
  <cp:lastModifiedBy>Nachiket Rao</cp:lastModifiedBy>
  <cp:revision>184</cp:revision>
  <cp:lastPrinted>2020-06-09T05:29:00Z</cp:lastPrinted>
  <dcterms:created xsi:type="dcterms:W3CDTF">2020-06-03T01:41:00Z</dcterms:created>
  <dcterms:modified xsi:type="dcterms:W3CDTF">2020-06-09T05:29:00Z</dcterms:modified>
</cp:coreProperties>
</file>