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BottleOps plan</w:t>
      </w:r>
    </w:p>
    <w:p>
      <w:pPr/>
      <w:r>
        <w:t xml:space="preserve">Oct 20, 2026</w:t>
      </w:r>
      <w:r>
        <w:t xml:space="preserve"> · </w:t>
      </w:r>
      <w:r>
        <w:t xml:space="preserve">@Noel A P</w:t>
      </w:r>
    </w:p>
    <w:p>
      <w:pPr/>
      <w:r>
        <w:t xml:space="preserve">BottleOps has two agents. Line Watcher guards the lines and raises red alerts. Data Explorer answers your questions. Both use only Bottle Co data and show every number they used. You decide the choices in section 2. Then we build.</w:t>
      </w:r>
    </w:p>
    <w:p>
      <w:pPr>
        <w:pStyle w:val="Heading2"/>
      </w:pPr>
      <w:r>
        <w:t xml:space="preserve">1. At a glance</w:t>
      </w:r>
    </w:p>
    <w:p>
      <w:pPr/>
      <w:r>
        <w:drawing>
          <wp:inline distT="0" distB="0" distL="0" distR="0">
            <wp:extent cx="5486400" cy="3314700"/>
            <wp:docPr id="1" name="image1" descr="Both agents read one data store through one shared kit."/>
            <a:graphic xmlns:a="http://schemas.openxmlformats.org/drawingml/2006/main">
              <a:graphicData uri="http://schemas.openxmlformats.org/drawingml/2006/picture">
                <pic:pic xmlns:pic="http://schemas.openxmlformats.org/drawingml/2006/picture">
                  <pic:nvPicPr>
                    <pic:cNvPr id="1" name="image1" descr="Both agents read one data store through one shared kit."/>
                    <pic:cNvPicPr/>
                  </pic:nvPicPr>
                  <pic:blipFill>
                    <a:blip r:embed="rId3"/>
                    <a:stretch>
                      <a:fillRect/>
                    </a:stretch>
                  </pic:blipFill>
                  <pic:spPr>
                    <a:xfrm>
                      <a:off x="0" y="0"/>
                      <a:ext cx="5486400" cy="3314700"/>
                    </a:xfrm>
                    <a:prstGeom prst="rect">
                      <a:avLst/>
                    </a:prstGeom>
                  </pic:spPr>
                </pic:pic>
              </a:graphicData>
            </a:graphic>
          </wp:inline>
        </w:drawing>
      </w:r>
    </w:p>
    <w:p>
      <w:pPr/>
      <w:r>
        <w:t xml:space="preserve">Both agents read one data store through one shared kit.</w:t>
      </w:r>
    </w:p>
    <w:p>
      <w:pPr/>
      <w:r>
        <w:t xml:space="preserve">Two agents share one Data Kit. The kit does all the math and checks every number. The model writes only the words.</w:t>
      </w:r>
    </w:p>
    <w:p>
      <w:pPr>
        <w:pStyle w:val="Heading2"/>
      </w:pPr>
      <w:r>
        <w:t xml:space="preserve">2. Architecture choices: you decide</w:t>
      </w:r>
    </w:p>
    <w:p>
      <w:pPr/>
      <w:r>
        <w:t xml:space="preserve">I recommend React, Python, SQLite and Claude. Each row gives the options, my pick and the reason. D1, D3 and D4 are hard to change later. The others are easy to change.</w:t>
      </w:r>
    </w:p>
    <w:tbl>
      <w:tblPr>
        <w:tblStyle w:val="TableGrid"/>
        <w:tblW w:w="0" w:type="auto"/>
        <w:tblLayout w:type="fixed"/>
        <w:tblLook w:val="04A0" w:firstRow="1" w:lastRow="0" w:firstColumn="0" w:lastColumn="0" w:noHBand="0" w:noVBand="1"/>
      </w:tblPr>
      <w:tblGrid>
        <w:gridCol w:w="720"/>
        <w:gridCol w:w="1028"/>
        <w:gridCol w:w="2576"/>
        <w:gridCol w:w="1187"/>
        <w:gridCol w:w="3849"/>
      </w:tblGrid>
      <w:tr>
        <w:trPr>
          <w:tblHeader/>
        </w:trPr>
        <w:tc>
          <w:tcPr>
            <w:tcW w:w="720" w:type="dxa"/>
            <w:shd w:val="clear" w:color="auto" w:fill="F2F2F2"/>
          </w:tcPr>
          <w:p>
            <w:pPr/>
            <w:r>
              <w:t xml:space="preserve">#</w:t>
            </w:r>
          </w:p>
        </w:tc>
        <w:tc>
          <w:tcPr>
            <w:tcW w:w="1028" w:type="dxa"/>
            <w:shd w:val="clear" w:color="auto" w:fill="F2F2F2"/>
          </w:tcPr>
          <w:p>
            <w:pPr/>
            <w:r>
              <w:t xml:space="preserve">Choice</w:t>
            </w:r>
          </w:p>
        </w:tc>
        <w:tc>
          <w:tcPr>
            <w:tcW w:w="2576" w:type="dxa"/>
            <w:shd w:val="clear" w:color="auto" w:fill="F2F2F2"/>
          </w:tcPr>
          <w:p>
            <w:pPr/>
            <w:r>
              <w:t xml:space="preserve">Options</w:t>
            </w:r>
          </w:p>
        </w:tc>
        <w:tc>
          <w:tcPr>
            <w:tcW w:w="1187" w:type="dxa"/>
            <w:shd w:val="clear" w:color="auto" w:fill="F2F2F2"/>
          </w:tcPr>
          <w:p>
            <w:pPr/>
            <w:r>
              <w:t xml:space="preserve">My pick</w:t>
            </w:r>
          </w:p>
        </w:tc>
        <w:tc>
          <w:tcPr>
            <w:tcW w:w="3849" w:type="dxa"/>
            <w:shd w:val="clear" w:color="auto" w:fill="F2F2F2"/>
          </w:tcPr>
          <w:p>
            <w:pPr/>
            <w:r>
              <w:t xml:space="preserve">Why</w:t>
            </w:r>
          </w:p>
        </w:tc>
      </w:tr>
      <w:tr>
        <w:tc>
          <w:tcPr>
            <w:tcW w:w="720" w:type="dxa"/>
          </w:tcPr>
          <w:p>
            <w:pPr/>
            <w:r>
              <w:t xml:space="preserve">D1</w:t>
            </w:r>
          </w:p>
        </w:tc>
        <w:tc>
          <w:tcPr>
            <w:tcW w:w="1028" w:type="dxa"/>
          </w:tcPr>
          <w:p>
            <w:pPr/>
            <w:r>
              <w:t xml:space="preserve">Front end (what you see)</w:t>
            </w:r>
          </w:p>
        </w:tc>
        <w:tc>
          <w:tcPr>
            <w:tcW w:w="2576" w:type="dxa"/>
          </w:tcPr>
          <w:p>
            <w:pPr/>
            <w:r>
              <w:t xml:space="preserve">A. React + Vite · B. Streamlit · C. Plain HTML + HTMX</w:t>
            </w:r>
          </w:p>
        </w:tc>
        <w:tc>
          <w:tcPr>
            <w:tcW w:w="1187" w:type="dxa"/>
          </w:tcPr>
          <w:p>
            <w:pPr/>
            <w:r>
              <w:rPr>
                <w:b/>
              </w:rPr>
              <w:t xml:space="preserve">A. React</w:t>
            </w:r>
          </w:p>
        </w:tc>
        <w:tc>
          <w:tcPr>
            <w:tcW w:w="3849" w:type="dxa"/>
          </w:tcPr>
          <w:p>
            <w:pPr/>
            <w:r>
              <w:t xml:space="preserve">The time drawer, the moving bottles and the iMessage look need full control of the screen. Streamlit redraws the page on each click. It cannot do these well.</w:t>
            </w:r>
          </w:p>
        </w:tc>
      </w:tr>
      <w:tr>
        <w:tc>
          <w:tcPr>
            <w:tcW w:w="720" w:type="dxa"/>
          </w:tcPr>
          <w:p>
            <w:pPr/>
            <w:r>
              <w:t xml:space="preserve">D2</w:t>
            </w:r>
          </w:p>
        </w:tc>
        <w:tc>
          <w:tcPr>
            <w:tcW w:w="1028" w:type="dxa"/>
          </w:tcPr>
          <w:p>
            <w:pPr/>
            <w:r>
              <w:t xml:space="preserve">Back end (the engine)</w:t>
            </w:r>
          </w:p>
        </w:tc>
        <w:tc>
          <w:tcPr>
            <w:tcW w:w="2576" w:type="dxa"/>
          </w:tcPr>
          <w:p>
            <w:pPr/>
            <w:r>
              <w:t xml:space="preserve">A. Python + FastAPI · B. Node + LangChain.js · C. No back end (Streamlit only)</w:t>
            </w:r>
          </w:p>
        </w:tc>
        <w:tc>
          <w:tcPr>
            <w:tcW w:w="1187" w:type="dxa"/>
          </w:tcPr>
          <w:p>
            <w:pPr/>
            <w:r>
              <w:rPr>
                <w:b/>
              </w:rPr>
              <w:t xml:space="preserve">A. Python + FastAPI</w:t>
            </w:r>
          </w:p>
        </w:tc>
        <w:tc>
          <w:tcPr>
            <w:tcW w:w="3849" w:type="dxa"/>
          </w:tcPr>
          <w:p>
            <w:pPr/>
            <w:r>
              <w:t xml:space="preserve">LangGraph is strongest in Python. The data code is also Python.</w:t>
            </w:r>
          </w:p>
        </w:tc>
      </w:tr>
      <w:tr>
        <w:tc>
          <w:tcPr>
            <w:tcW w:w="720" w:type="dxa"/>
          </w:tcPr>
          <w:p>
            <w:pPr/>
            <w:r>
              <w:t xml:space="preserve">D3</w:t>
            </w:r>
          </w:p>
        </w:tc>
        <w:tc>
          <w:tcPr>
            <w:tcW w:w="1028" w:type="dxa"/>
          </w:tcPr>
          <w:p>
            <w:pPr/>
            <w:r>
              <w:t xml:space="preserve">Data store</w:t>
            </w:r>
          </w:p>
        </w:tc>
        <w:tc>
          <w:tcPr>
            <w:tcW w:w="2576" w:type="dxa"/>
          </w:tcPr>
          <w:p>
            <w:pPr/>
            <w:r>
              <w:t xml:space="preserve">A. SQLite · B. DuckDB · C. Postgres</w:t>
            </w:r>
          </w:p>
        </w:tc>
        <w:tc>
          <w:tcPr>
            <w:tcW w:w="1187" w:type="dxa"/>
          </w:tcPr>
          <w:p>
            <w:pPr/>
            <w:r>
              <w:rPr>
                <w:b/>
              </w:rPr>
              <w:t xml:space="preserve">A. SQLite</w:t>
            </w:r>
          </w:p>
        </w:tc>
        <w:tc>
          <w:tcPr>
            <w:tcW w:w="3849" w:type="dxa"/>
          </w:tcPr>
          <w:p>
            <w:pPr/>
            <w:r>
              <w:t xml:space="preserve">One file. No server. It opens read-only, so an agent cannot change data. Enough for 40,000 to 1 million rows. Move to DuckDB if the data grows.</w:t>
            </w:r>
          </w:p>
        </w:tc>
      </w:tr>
      <w:tr>
        <w:tc>
          <w:tcPr>
            <w:tcW w:w="720" w:type="dxa"/>
          </w:tcPr>
          <w:p>
            <w:pPr/>
            <w:r>
              <w:t xml:space="preserve">D4</w:t>
            </w:r>
          </w:p>
        </w:tc>
        <w:tc>
          <w:tcPr>
            <w:tcW w:w="1028" w:type="dxa"/>
          </w:tcPr>
          <w:p>
            <w:pPr/>
            <w:r>
              <w:t xml:space="preserve">Brain (the AI model)</w:t>
            </w:r>
          </w:p>
        </w:tc>
        <w:tc>
          <w:tcPr>
            <w:tcW w:w="2576" w:type="dxa"/>
          </w:tcPr>
          <w:p>
            <w:pPr/>
            <w:r>
              <w:t xml:space="preserve">A. Claude (Haiku, Sonnet, Opus) · B. OpenAI · C. Local model</w:t>
            </w:r>
          </w:p>
        </w:tc>
        <w:tc>
          <w:tcPr>
            <w:tcW w:w="1187" w:type="dxa"/>
          </w:tcPr>
          <w:p>
            <w:pPr/>
            <w:r>
              <w:rPr>
                <w:b/>
              </w:rPr>
              <w:t xml:space="preserve">A. Claude</w:t>
            </w:r>
          </w:p>
        </w:tc>
        <w:tc>
          <w:tcPr>
            <w:tcW w:w="3849" w:type="dxa"/>
          </w:tcPr>
          <w:p>
            <w:pPr/>
            <w:r>
              <w:t xml:space="preserve">Strong at using tools and at "answer only from data". The Brain slider picks the size.</w:t>
            </w:r>
          </w:p>
        </w:tc>
      </w:tr>
      <w:tr>
        <w:tc>
          <w:tcPr>
            <w:tcW w:w="720" w:type="dxa"/>
          </w:tcPr>
          <w:p>
            <w:pPr/>
            <w:r>
              <w:t xml:space="preserve">D5</w:t>
            </w:r>
          </w:p>
        </w:tc>
        <w:tc>
          <w:tcPr>
            <w:tcW w:w="1028" w:type="dxa"/>
          </w:tcPr>
          <w:p>
            <w:pPr/>
            <w:r>
              <w:t xml:space="preserve">Agent shape</w:t>
            </w:r>
          </w:p>
        </w:tc>
        <w:tc>
          <w:tcPr>
            <w:tcW w:w="2576" w:type="dxa"/>
          </w:tcPr>
          <w:p>
            <w:pPr/>
            <w:r>
              <w:t xml:space="preserve">A. Two graphs + one shared Data Kit · B. One supervisor graph · C. One basic loop</w:t>
            </w:r>
          </w:p>
        </w:tc>
        <w:tc>
          <w:tcPr>
            <w:tcW w:w="1187" w:type="dxa"/>
          </w:tcPr>
          <w:p>
            <w:pPr/>
            <w:r>
              <w:rPr>
                <w:b/>
              </w:rPr>
              <w:t xml:space="preserve">A. Two graphs + shared kit</w:t>
            </w:r>
          </w:p>
        </w:tc>
        <w:tc>
          <w:tcPr>
            <w:tcW w:w="3849" w:type="dxa"/>
          </w:tcPr>
          <w:p>
            <w:pPr/>
            <w:r>
              <w:t xml:space="preserve">The agents start from different triggers: a clock and a question. A shared kit gives both the same numbers. A custom graph makes the number check a step the agent cannot skip.</w:t>
            </w:r>
          </w:p>
        </w:tc>
      </w:tr>
      <w:tr>
        <w:tc>
          <w:tcPr>
            <w:tcW w:w="720" w:type="dxa"/>
          </w:tcPr>
          <w:p>
            <w:pPr/>
            <w:r>
              <w:t xml:space="preserve">D6</w:t>
            </w:r>
          </w:p>
        </w:tc>
        <w:tc>
          <w:tcPr>
            <w:tcW w:w="1028" w:type="dxa"/>
          </w:tcPr>
          <w:p>
            <w:pPr/>
            <w:r>
              <w:t xml:space="preserve">Alert engine</w:t>
            </w:r>
          </w:p>
        </w:tc>
        <w:tc>
          <w:tcPr>
            <w:tcW w:w="2576" w:type="dxa"/>
          </w:tcPr>
          <w:p>
            <w:pPr/>
            <w:r>
              <w:t xml:space="preserve">A. Rules in code · B. LLM watches the numbers · C. ML detector</w:t>
            </w:r>
          </w:p>
        </w:tc>
        <w:tc>
          <w:tcPr>
            <w:tcW w:w="1187" w:type="dxa"/>
          </w:tcPr>
          <w:p>
            <w:pPr/>
            <w:r>
              <w:rPr>
                <w:b/>
              </w:rPr>
              <w:t xml:space="preserve">A. Rules in code</w:t>
            </w:r>
          </w:p>
        </w:tc>
        <w:tc>
          <w:tcPr>
            <w:tcW w:w="3849" w:type="dxa"/>
          </w:tcPr>
          <w:p>
            <w:pPr/>
            <w:r>
              <w:t xml:space="preserve">Same result every time. No LLM cost each minute. It cannot invent an alert. The LLM only writes the report from the evidence.</w:t>
            </w:r>
          </w:p>
        </w:tc>
      </w:tr>
      <w:tr>
        <w:tc>
          <w:tcPr>
            <w:tcW w:w="720" w:type="dxa"/>
          </w:tcPr>
          <w:p>
            <w:pPr/>
            <w:r>
              <w:t xml:space="preserve">D7</w:t>
            </w:r>
          </w:p>
        </w:tc>
        <w:tc>
          <w:tcPr>
            <w:tcW w:w="1028" w:type="dxa"/>
          </w:tcPr>
          <w:p>
            <w:pPr/>
            <w:r>
              <w:t xml:space="preserve">Time clock</w:t>
            </w:r>
          </w:p>
        </w:tc>
        <w:tc>
          <w:tcPr>
            <w:tcW w:w="2576" w:type="dxa"/>
          </w:tcPr>
          <w:p>
            <w:pPr/>
            <w:r>
              <w:t xml:space="preserve">A. App holds the clock · B. Server streams the clock · C. Pre-built static files</w:t>
            </w:r>
          </w:p>
        </w:tc>
        <w:tc>
          <w:tcPr>
            <w:tcW w:w="1187" w:type="dxa"/>
          </w:tcPr>
          <w:p>
            <w:pPr/>
            <w:r>
              <w:rPr>
                <w:b/>
              </w:rPr>
              <w:t xml:space="preserve">A. App holds the clock</w:t>
            </w:r>
          </w:p>
        </w:tc>
        <w:tc>
          <w:tcPr>
            <w:tcW w:w="3849" w:type="dxa"/>
          </w:tcPr>
          <w:p>
            <w:pPr/>
            <w:r>
              <w:t xml:space="preserve">Scrubbing back and forth is easy. A report is written once per alert and saved. A replay costs nothing and repeats exactly.</w:t>
            </w:r>
          </w:p>
        </w:tc>
      </w:tr>
      <w:tr>
        <w:tc>
          <w:tcPr>
            <w:tcW w:w="720" w:type="dxa"/>
          </w:tcPr>
          <w:p>
            <w:pPr/>
            <w:r>
              <w:t xml:space="preserve">D8</w:t>
            </w:r>
          </w:p>
        </w:tc>
        <w:tc>
          <w:tcPr>
            <w:tcW w:w="1028" w:type="dxa"/>
          </w:tcPr>
          <w:p>
            <w:pPr/>
            <w:r>
              <w:t xml:space="preserve">Live updates</w:t>
            </w:r>
          </w:p>
        </w:tc>
        <w:tc>
          <w:tcPr>
            <w:tcW w:w="2576" w:type="dxa"/>
          </w:tcPr>
          <w:p>
            <w:pPr/>
            <w:r>
              <w:t xml:space="preserve">A. Plain requests + Server-Sent Events · B. WebSocket</w:t>
            </w:r>
          </w:p>
        </w:tc>
        <w:tc>
          <w:tcPr>
            <w:tcW w:w="1187" w:type="dxa"/>
          </w:tcPr>
          <w:p>
            <w:pPr/>
            <w:r>
              <w:rPr>
                <w:b/>
              </w:rPr>
              <w:t xml:space="preserve">A. Plain requests + SSE</w:t>
            </w:r>
          </w:p>
        </w:tc>
        <w:tc>
          <w:tcPr>
            <w:tcW w:w="3849" w:type="dxa"/>
          </w:tcPr>
          <w:p>
            <w:pPr/>
            <w:r>
              <w:t xml:space="preserve">Simpler. We need a push only for "report ready".</w:t>
            </w:r>
          </w:p>
        </w:tc>
      </w:tr>
      <w:tr>
        <w:tc>
          <w:tcPr>
            <w:tcW w:w="720" w:type="dxa"/>
          </w:tcPr>
          <w:p>
            <w:pPr/>
            <w:r>
              <w:t xml:space="preserve">D9</w:t>
            </w:r>
          </w:p>
        </w:tc>
        <w:tc>
          <w:tcPr>
            <w:tcW w:w="1028" w:type="dxa"/>
          </w:tcPr>
          <w:p>
            <w:pPr/>
            <w:r>
              <w:t xml:space="preserve">Data for v1</w:t>
            </w:r>
          </w:p>
        </w:tc>
        <w:tc>
          <w:tcPr>
            <w:tcW w:w="2576" w:type="dxa"/>
          </w:tcPr>
          <w:p>
            <w:pPr/>
            <w:r>
              <w:t xml:space="preserve">A. Bottle Co synthetic data · B. PIADE real data · C. Both</w:t>
            </w:r>
          </w:p>
        </w:tc>
        <w:tc>
          <w:tcPr>
            <w:tcW w:w="1187" w:type="dxa"/>
          </w:tcPr>
          <w:p>
            <w:pPr/>
            <w:r>
              <w:rPr>
                <w:b/>
              </w:rPr>
              <w:t xml:space="preserve">A. Bottle Co synthetic</w:t>
            </w:r>
          </w:p>
        </w:tc>
        <w:tc>
          <w:tcPr>
            <w:tcW w:w="3849" w:type="dxa"/>
          </w:tcPr>
          <w:p>
            <w:pPr/>
            <w:r>
              <w:t xml:space="preserve">The causes are known, so we can test every cause finding. PIADE has no defect names and no stock data. Add PIADE later as a second dataset.</w:t>
            </w:r>
          </w:p>
        </w:tc>
      </w:tr>
      <w:tr>
        <w:tc>
          <w:tcPr>
            <w:tcW w:w="720" w:type="dxa"/>
          </w:tcPr>
          <w:p>
            <w:pPr/>
            <w:r>
              <w:t xml:space="preserve">D10</w:t>
            </w:r>
          </w:p>
        </w:tc>
        <w:tc>
          <w:tcPr>
            <w:tcW w:w="1028" w:type="dxa"/>
          </w:tcPr>
          <w:p>
            <w:pPr/>
            <w:r>
              <w:t xml:space="preserve">Hosting</w:t>
            </w:r>
          </w:p>
        </w:tc>
        <w:tc>
          <w:tcPr>
            <w:tcW w:w="2576" w:type="dxa"/>
          </w:tcPr>
          <w:p>
            <w:pPr/>
            <w:r>
              <w:t xml:space="preserve">A. React on Cloudflare Pages + API on a small host with rate limit and spend cap · B. One container · C. Hugging Face Space</w:t>
            </w:r>
          </w:p>
        </w:tc>
        <w:tc>
          <w:tcPr>
            <w:tcW w:w="1187" w:type="dxa"/>
          </w:tcPr>
          <w:p>
            <w:pPr/>
            <w:r>
              <w:rPr>
                <w:b/>
              </w:rPr>
              <w:t xml:space="preserve">A. Pages + small API host</w:t>
            </w:r>
          </w:p>
        </w:tc>
        <w:tc>
          <w:tcPr>
            <w:tcW w:w="3849" w:type="dxa"/>
          </w:tcPr>
          <w:p>
            <w:pPr/>
            <w:r>
              <w:t xml:space="preserve">It fits your noel.sg plan. The limits protect your API credit.</w:t>
            </w:r>
          </w:p>
        </w:tc>
      </w:tr>
    </w:tbl>
    <w:p>
      <w:pPr/>
      <w:r>
        <w:t xml:space="preserve">If you choose Streamlit (D1-B), the build is faster but the app is smaller. You lose the time drawer, the live floor and the iMessage look. I do not recommend it for this goal.</w:t>
      </w:r>
    </w:p>
    <w:p>
      <w:pPr>
        <w:pStyle w:val="Heading2"/>
      </w:pPr>
      <w:r>
        <w:t xml:space="preserve">3. Use-cases and 5 KPIs</w:t>
      </w:r>
    </w:p>
    <w:p>
      <w:pPr/>
      <w:r>
        <w:t xml:space="preserve">Five KPIs cover the three stories in your notes: downtime, quality and supply shock. They also cover the three OEE losses and give one look-ahead.</w:t>
      </w:r>
    </w:p>
    <w:tbl>
      <w:tblPr>
        <w:tblStyle w:val="TableGrid"/>
        <w:tblW w:w="0" w:type="auto"/>
        <w:tblLayout w:type="fixed"/>
        <w:tblLook w:val="04A0" w:firstRow="1" w:lastRow="0" w:firstColumn="0" w:lastColumn="0" w:noHBand="0" w:noVBand="1"/>
      </w:tblPr>
      <w:tblGrid>
        <w:gridCol w:w="720"/>
        <w:gridCol w:w="1192"/>
        <w:gridCol w:w="2307"/>
        <w:gridCol w:w="920"/>
        <w:gridCol w:w="1903"/>
        <w:gridCol w:w="2318"/>
      </w:tblGrid>
      <w:tr>
        <w:trPr>
          <w:tblHeader/>
        </w:trPr>
        <w:tc>
          <w:tcPr>
            <w:tcW w:w="720" w:type="dxa"/>
            <w:shd w:val="clear" w:color="auto" w:fill="F2F2F2"/>
          </w:tcPr>
          <w:p>
            <w:pPr/>
            <w:r>
              <w:t xml:space="preserve">#</w:t>
            </w:r>
          </w:p>
        </w:tc>
        <w:tc>
          <w:tcPr>
            <w:tcW w:w="1192" w:type="dxa"/>
            <w:shd w:val="clear" w:color="auto" w:fill="F2F2F2"/>
          </w:tcPr>
          <w:p>
            <w:pPr/>
            <w:r>
              <w:t xml:space="preserve">KPI (plain name)</w:t>
            </w:r>
          </w:p>
        </w:tc>
        <w:tc>
          <w:tcPr>
            <w:tcW w:w="2307" w:type="dxa"/>
            <w:shd w:val="clear" w:color="auto" w:fill="F2F2F2"/>
          </w:tcPr>
          <w:p>
            <w:pPr/>
            <w:r>
              <w:t xml:space="preserve">What it shows</w:t>
            </w:r>
          </w:p>
        </w:tc>
        <w:tc>
          <w:tcPr>
            <w:tcW w:w="920" w:type="dxa"/>
            <w:shd w:val="clear" w:color="auto" w:fill="F2F2F2"/>
          </w:tcPr>
          <w:p>
            <w:pPr/>
            <w:r>
              <w:t xml:space="preserve">Warn when</w:t>
            </w:r>
          </w:p>
        </w:tc>
        <w:tc>
          <w:tcPr>
            <w:tcW w:w="1903" w:type="dxa"/>
            <w:shd w:val="clear" w:color="auto" w:fill="F2F2F2"/>
          </w:tcPr>
          <w:p>
            <w:pPr/>
            <w:r>
              <w:t xml:space="preserve">Story it catches</w:t>
            </w:r>
          </w:p>
        </w:tc>
        <w:tc>
          <w:tcPr>
            <w:tcW w:w="2318" w:type="dxa"/>
            <w:shd w:val="clear" w:color="auto" w:fill="F2F2F2"/>
          </w:tcPr>
          <w:p>
            <w:pPr/>
            <w:r>
              <w:t xml:space="preserve">Why this KPI</w:t>
            </w:r>
          </w:p>
        </w:tc>
      </w:tr>
      <w:tr>
        <w:tc>
          <w:tcPr>
            <w:tcW w:w="720" w:type="dxa"/>
          </w:tcPr>
          <w:p>
            <w:pPr/>
            <w:r>
              <w:t xml:space="preserve">1</w:t>
            </w:r>
          </w:p>
        </w:tc>
        <w:tc>
          <w:tcPr>
            <w:tcW w:w="1192" w:type="dxa"/>
          </w:tcPr>
          <w:p>
            <w:pPr/>
            <w:r>
              <w:t xml:space="preserve">Overall score (OEE)</w:t>
            </w:r>
          </w:p>
        </w:tc>
        <w:tc>
          <w:tcPr>
            <w:tcW w:w="2307" w:type="dxa"/>
          </w:tcPr>
          <w:p>
            <w:pPr/>
            <w:r>
              <w:t xml:space="preserve">Share of ideal output you got, last 60 min</w:t>
            </w:r>
          </w:p>
        </w:tc>
        <w:tc>
          <w:tcPr>
            <w:tcW w:w="920" w:type="dxa"/>
          </w:tcPr>
          <w:p>
            <w:pPr/>
            <w:r>
              <w:t xml:space="preserve">Below 55%</w:t>
            </w:r>
          </w:p>
        </w:tc>
        <w:tc>
          <w:tcPr>
            <w:tcW w:w="1903" w:type="dxa"/>
          </w:tcPr>
          <w:p>
            <w:pPr/>
            <w:r>
              <w:t xml:space="preserve">Any large loss</w:t>
            </w:r>
          </w:p>
        </w:tc>
        <w:tc>
          <w:tcPr>
            <w:tcW w:w="2318" w:type="dxa"/>
          </w:tcPr>
          <w:p>
            <w:pPr/>
            <w:r>
              <w:t xml:space="preserve">One number that sums up the line.</w:t>
            </w:r>
          </w:p>
        </w:tc>
      </w:tr>
      <w:tr>
        <w:tc>
          <w:tcPr>
            <w:tcW w:w="720" w:type="dxa"/>
          </w:tcPr>
          <w:p>
            <w:pPr/>
            <w:r>
              <w:t xml:space="preserve">2</w:t>
            </w:r>
          </w:p>
        </w:tc>
        <w:tc>
          <w:tcPr>
            <w:tcW w:w="1192" w:type="dxa"/>
          </w:tcPr>
          <w:p>
            <w:pPr/>
            <w:r>
              <w:t xml:space="preserve">Stopped time</w:t>
            </w:r>
          </w:p>
        </w:tc>
        <w:tc>
          <w:tcPr>
            <w:tcW w:w="2307" w:type="dxa"/>
          </w:tcPr>
          <w:p>
            <w:pPr/>
            <w:r>
              <w:t xml:space="preserve">Minutes stopped by faults, last 60 min</w:t>
            </w:r>
          </w:p>
        </w:tc>
        <w:tc>
          <w:tcPr>
            <w:tcW w:w="920" w:type="dxa"/>
          </w:tcPr>
          <w:p>
            <w:pPr/>
            <w:r>
              <w:t xml:space="preserve">Above 20 min</w:t>
            </w:r>
          </w:p>
        </w:tc>
        <w:tc>
          <w:tcPr>
            <w:tcW w:w="1903" w:type="dxa"/>
          </w:tcPr>
          <w:p>
            <w:pPr/>
            <w:r>
              <w:t xml:space="preserve">Filler jam bursts, preform shortage</w:t>
            </w:r>
          </w:p>
        </w:tc>
        <w:tc>
          <w:tcPr>
            <w:tcW w:w="2318" w:type="dxa"/>
          </w:tcPr>
          <w:p>
            <w:pPr/>
            <w:r>
              <w:t xml:space="preserve">Shows downtime as plain minutes.</w:t>
            </w:r>
          </w:p>
        </w:tc>
      </w:tr>
      <w:tr>
        <w:tc>
          <w:tcPr>
            <w:tcW w:w="720" w:type="dxa"/>
          </w:tcPr>
          <w:p>
            <w:pPr/>
            <w:r>
              <w:t xml:space="preserve">3</w:t>
            </w:r>
          </w:p>
        </w:tc>
        <w:tc>
          <w:tcPr>
            <w:tcW w:w="1192" w:type="dxa"/>
          </w:tcPr>
          <w:p>
            <w:pPr/>
            <w:r>
              <w:t xml:space="preserve">Speed</w:t>
            </w:r>
          </w:p>
        </w:tc>
        <w:tc>
          <w:tcPr>
            <w:tcW w:w="2307" w:type="dxa"/>
          </w:tcPr>
          <w:p>
            <w:pPr/>
            <w:r>
              <w:t xml:space="preserve">Running speed against ideal, last 15 min</w:t>
            </w:r>
          </w:p>
        </w:tc>
        <w:tc>
          <w:tcPr>
            <w:tcW w:w="920" w:type="dxa"/>
          </w:tcPr>
          <w:p>
            <w:pPr/>
            <w:r>
              <w:t xml:space="preserve">Below 75%</w:t>
            </w:r>
          </w:p>
        </w:tc>
        <w:tc>
          <w:tcPr>
            <w:tcW w:w="1903" w:type="dxa"/>
          </w:tcPr>
          <w:p>
            <w:pPr/>
            <w:r>
              <w:t xml:space="preserve">Slow running, tiny stops</w:t>
            </w:r>
          </w:p>
        </w:tc>
        <w:tc>
          <w:tcPr>
            <w:tcW w:w="2318" w:type="dxa"/>
          </w:tcPr>
          <w:p>
            <w:pPr/>
            <w:r>
              <w:t xml:space="preserve">Hidden loss. A line can run but run slow.</w:t>
            </w:r>
          </w:p>
        </w:tc>
      </w:tr>
      <w:tr>
        <w:tc>
          <w:tcPr>
            <w:tcW w:w="720" w:type="dxa"/>
          </w:tcPr>
          <w:p>
            <w:pPr/>
            <w:r>
              <w:t xml:space="preserve">4</w:t>
            </w:r>
          </w:p>
        </w:tc>
        <w:tc>
          <w:tcPr>
            <w:tcW w:w="1192" w:type="dxa"/>
          </w:tcPr>
          <w:p>
            <w:pPr/>
            <w:r>
              <w:t xml:space="preserve">Rejects</w:t>
            </w:r>
          </w:p>
        </w:tc>
        <w:tc>
          <w:tcPr>
            <w:tcW w:w="2307" w:type="dxa"/>
          </w:tcPr>
          <w:p>
            <w:pPr/>
            <w:r>
              <w:t xml:space="preserve">Share of bottles rejected, last 30 min</w:t>
            </w:r>
          </w:p>
        </w:tc>
        <w:tc>
          <w:tcPr>
            <w:tcW w:w="920" w:type="dxa"/>
          </w:tcPr>
          <w:p>
            <w:pPr/>
            <w:r>
              <w:t xml:space="preserve">Above 3%</w:t>
            </w:r>
          </w:p>
        </w:tc>
        <w:tc>
          <w:tcPr>
            <w:tcW w:w="1903" w:type="dxa"/>
          </w:tcPr>
          <w:p>
            <w:pPr/>
            <w:r>
              <w:t xml:space="preserve">Rejects after changeover, capper drift</w:t>
            </w:r>
          </w:p>
        </w:tc>
        <w:tc>
          <w:tcPr>
            <w:tcW w:w="2318" w:type="dxa"/>
          </w:tcPr>
          <w:p>
            <w:pPr/>
            <w:r>
              <w:t xml:space="preserve">Quality loss. It shows up early here.</w:t>
            </w:r>
          </w:p>
        </w:tc>
      </w:tr>
      <w:tr>
        <w:tc>
          <w:tcPr>
            <w:tcW w:w="720" w:type="dxa"/>
          </w:tcPr>
          <w:p>
            <w:pPr/>
            <w:r>
              <w:t xml:space="preserve">5</w:t>
            </w:r>
          </w:p>
        </w:tc>
        <w:tc>
          <w:tcPr>
            <w:tcW w:w="1192" w:type="dxa"/>
          </w:tcPr>
          <w:p>
            <w:pPr/>
            <w:r>
              <w:t xml:space="preserve">Preforms left</w:t>
            </w:r>
          </w:p>
        </w:tc>
        <w:tc>
          <w:tcPr>
            <w:tcW w:w="2307" w:type="dxa"/>
          </w:tcPr>
          <w:p>
            <w:pPr/>
            <w:r>
              <w:t xml:space="preserve">Minutes of preforms left at the current pace</w:t>
            </w:r>
          </w:p>
        </w:tc>
        <w:tc>
          <w:tcPr>
            <w:tcW w:w="920" w:type="dxa"/>
          </w:tcPr>
          <w:p>
            <w:pPr/>
            <w:r>
              <w:t xml:space="preserve">Below 45 min</w:t>
            </w:r>
          </w:p>
        </w:tc>
        <w:tc>
          <w:tcPr>
            <w:tcW w:w="1903" w:type="dxa"/>
          </w:tcPr>
          <w:p>
            <w:pPr/>
            <w:r>
              <w:t xml:space="preserve">Preform shortage, about 45 min before the stop</w:t>
            </w:r>
          </w:p>
        </w:tc>
        <w:tc>
          <w:tcPr>
            <w:tcW w:w="2318" w:type="dxa"/>
          </w:tcPr>
          <w:p>
            <w:pPr/>
            <w:r>
              <w:t xml:space="preserve">The only look-ahead KPI. It warns before the line stops.</w:t>
            </w:r>
          </w:p>
        </w:tc>
      </w:tr>
    </w:tbl>
    <w:p>
      <w:pPr/>
      <w:r>
        <w:t xml:space="preserve">I left out energy, MTBF and changeover time. Each adds a number but no new story. We can add them later. Every warning level is a slider (section 6).</w:t>
      </w:r>
    </w:p>
    <w:p>
      <w:pPr>
        <w:pStyle w:val="Heading2"/>
      </w:pPr>
      <w:r>
        <w:t xml:space="preserve">4. How the two agents work</w:t>
      </w:r>
    </w:p>
    <w:p>
      <w:pPr/>
      <w:r>
        <w:t xml:space="preserve">Each agent is a LangGraph flow. Code runs the queries, the math, the cause tests and the number check. Claude reads your question and writes the words.</w:t>
      </w:r>
    </w:p>
    <w:p>
      <w:pPr>
        <w:pStyle w:val="Heading3"/>
      </w:pPr>
      <w:r>
        <w:t xml:space="preserve">Data Explorer: runs when you ask</w:t>
      </w:r>
    </w:p>
    <w:p>
      <w:pPr/>
      <w:r>
        <w:drawing>
          <wp:inline distT="0" distB="0" distL="0" distR="0">
            <wp:extent cx="5486400" cy="2653392"/>
            <wp:docPr id="2" name="image2" descr="Data Explorer flow."/>
            <a:graphic xmlns:a="http://schemas.openxmlformats.org/drawingml/2006/main">
              <a:graphicData uri="http://schemas.openxmlformats.org/drawingml/2006/picture">
                <pic:pic xmlns:pic="http://schemas.openxmlformats.org/drawingml/2006/picture">
                  <pic:nvPicPr>
                    <pic:cNvPr id="2" name="image2" descr="Data Explorer flow."/>
                    <pic:cNvPicPr/>
                  </pic:nvPicPr>
                  <pic:blipFill>
                    <a:blip r:embed="rId4"/>
                    <a:stretch>
                      <a:fillRect/>
                    </a:stretch>
                  </pic:blipFill>
                  <pic:spPr>
                    <a:xfrm>
                      <a:off x="0" y="0"/>
                      <a:ext cx="5486400" cy="2653392"/>
                    </a:xfrm>
                    <a:prstGeom prst="rect">
                      <a:avLst/>
                    </a:prstGeom>
                  </pic:spPr>
                </pic:pic>
              </a:graphicData>
            </a:graphic>
          </wp:inline>
        </w:drawing>
      </w:r>
    </w:p>
    <w:p>
      <w:pPr/>
      <w:r>
        <w:t xml:space="preserve">Data Explorer flow.</w:t>
      </w:r>
    </w:p>
    <w:p>
      <w:pPr>
        <w:pStyle w:val="Heading3"/>
      </w:pPr>
      <w:r>
        <w:t xml:space="preserve">Line Watcher: runs on the clock</w:t>
      </w:r>
    </w:p>
    <w:p>
      <w:pPr/>
      <w:r>
        <w:drawing>
          <wp:inline distT="0" distB="0" distL="0" distR="0">
            <wp:extent cx="5486400" cy="2653392"/>
            <wp:docPr id="3" name="image3" descr="Line Watcher flow."/>
            <a:graphic xmlns:a="http://schemas.openxmlformats.org/drawingml/2006/main">
              <a:graphicData uri="http://schemas.openxmlformats.org/drawingml/2006/picture">
                <pic:pic xmlns:pic="http://schemas.openxmlformats.org/drawingml/2006/picture">
                  <pic:nvPicPr>
                    <pic:cNvPr id="3" name="image3" descr="Line Watcher flow."/>
                    <pic:cNvPicPr/>
                  </pic:nvPicPr>
                  <pic:blipFill>
                    <a:blip r:embed="rId5"/>
                    <a:stretch>
                      <a:fillRect/>
                    </a:stretch>
                  </pic:blipFill>
                  <pic:spPr>
                    <a:xfrm>
                      <a:off x="0" y="0"/>
                      <a:ext cx="5486400" cy="2653392"/>
                    </a:xfrm>
                    <a:prstGeom prst="rect">
                      <a:avLst/>
                    </a:prstGeom>
                  </pic:spPr>
                </pic:pic>
              </a:graphicData>
            </a:graphic>
          </wp:inline>
        </w:drawing>
      </w:r>
    </w:p>
    <w:p>
      <w:pPr/>
      <w:r>
        <w:t xml:space="preserve">Line Watcher flow.</w:t>
      </w:r>
    </w:p>
    <w:p>
      <w:pPr/>
      <w:r>
        <w:t xml:space="preserve">The number check is a step the agent cannot skip.</w:t>
      </w:r>
    </w:p>
    <w:p>
      <w:pPr>
        <w:pStyle w:val="Heading2"/>
      </w:pPr>
      <w:r>
        <w:t xml:space="preserve">5. No-guess rules</w:t>
      </w:r>
    </w:p>
    <w:p>
      <w:pPr/>
      <w:r>
        <w:t xml:space="preserve">A model writes a wrong number only when it writes numbers itself. In BottleOps, code writes every number. The model writes the words around the numbers. A check proves they match.</w:t>
      </w:r>
    </w:p>
    <w:p>
      <w:pPr>
        <w:pStyle w:val="ListParagraph"/>
        <w:numPr>
          <w:ilvl w:val="0"/>
          <w:numId w:val="2"/>
        </w:numPr>
      </w:pPr>
      <w:r>
        <w:rPr>
          <w:b/>
        </w:rPr>
        <w:t xml:space="preserve">Data only.</w:t>
      </w:r>
      <w:r>
        <w:t xml:space="preserve"> The agent has no other source. It reads rows with approved tools and writes only from those rows.</w:t>
      </w:r>
    </w:p>
    <w:p>
      <w:pPr>
        <w:pStyle w:val="ListParagraph"/>
        <w:numPr>
          <w:ilvl w:val="0"/>
          <w:numId w:val="2"/>
        </w:numPr>
      </w:pPr>
      <w:r>
        <w:rPr>
          <w:b/>
        </w:rPr>
        <w:t xml:space="preserve">Code does the math.</w:t>
      </w:r>
      <w:r>
        <w:t xml:space="preserve"> Totals, rates and OEE come from code, never from the model.</w:t>
      </w:r>
    </w:p>
    <w:p>
      <w:pPr>
        <w:pStyle w:val="ListParagraph"/>
        <w:numPr>
          <w:ilvl w:val="0"/>
          <w:numId w:val="2"/>
        </w:numPr>
      </w:pPr>
      <w:r>
        <w:rPr>
          <w:b/>
        </w:rPr>
        <w:t xml:space="preserve">Every number has a source.</w:t>
      </w:r>
      <w:r>
        <w:t xml:space="preserve"> Tap a number in an answer to see its rows in the data table.</w:t>
      </w:r>
    </w:p>
    <w:p>
      <w:pPr>
        <w:pStyle w:val="ListParagraph"/>
        <w:numPr>
          <w:ilvl w:val="0"/>
          <w:numId w:val="2"/>
        </w:numPr>
      </w:pPr>
      <w:r>
        <w:rPr>
          <w:b/>
        </w:rPr>
        <w:t xml:space="preserve">Number check (always on).</w:t>
      </w:r>
      <w:r>
        <w:t xml:space="preserve"> Code compares each number and date in the answer with the rows. One mismatch sends the answer back for repair. After the retry limit, the agent says "I cannot confirm this".</w:t>
      </w:r>
    </w:p>
    <w:p>
      <w:pPr>
        <w:pStyle w:val="ListParagraph"/>
        <w:numPr>
          <w:ilvl w:val="0"/>
          <w:numId w:val="2"/>
        </w:numPr>
      </w:pPr>
      <w:r>
        <w:rPr>
          <w:b/>
        </w:rPr>
        <w:t xml:space="preserve">"Not in the data" is a valid answer.</w:t>
      </w:r>
      <w:r>
        <w:t xml:space="preserve"> An empty result, or a date outside the data, gives that answer and shows the data range.</w:t>
      </w:r>
    </w:p>
    <w:p>
      <w:pPr>
        <w:pStyle w:val="ListParagraph"/>
        <w:numPr>
          <w:ilvl w:val="0"/>
          <w:numId w:val="2"/>
        </w:numPr>
      </w:pPr>
      <w:r>
        <w:rPr>
          <w:b/>
        </w:rPr>
        <w:t xml:space="preserve">A cause needs proof.</w:t>
      </w:r>
      <w:r>
        <w:t xml:space="preserve"> The agent names a cause only if enough checks pass on the data. If not, it says "the cause is not clear from the data" and lists what it checked.</w:t>
      </w:r>
    </w:p>
    <w:p>
      <w:pPr>
        <w:pStyle w:val="ListParagraph"/>
        <w:numPr>
          <w:ilvl w:val="0"/>
          <w:numId w:val="2"/>
        </w:numPr>
      </w:pPr>
      <w:r>
        <w:rPr>
          <w:b/>
        </w:rPr>
        <w:t xml:space="preserve">No peek at the future.</w:t>
      </w:r>
      <w:r>
        <w:t xml:space="preserve"> Line Watcher sees only data up to the playhead time.</w:t>
      </w:r>
    </w:p>
    <w:p>
      <w:pPr>
        <w:pStyle w:val="ListParagraph"/>
        <w:numPr>
          <w:ilvl w:val="0"/>
          <w:numId w:val="2"/>
        </w:numPr>
      </w:pPr>
      <w:r>
        <w:rPr>
          <w:b/>
        </w:rPr>
        <w:t xml:space="preserve">Read-only data.</w:t>
      </w:r>
      <w:r>
        <w:t xml:space="preserve"> The database opens read-only. The agent can run only approved queries, with a row limit.</w:t>
      </w:r>
    </w:p>
    <w:p>
      <w:pPr>
        <w:pStyle w:val="ListParagraph"/>
        <w:numPr>
          <w:ilvl w:val="0"/>
          <w:numId w:val="2"/>
        </w:numPr>
      </w:pPr>
      <w:r>
        <w:rPr>
          <w:b/>
        </w:rPr>
        <w:t xml:space="preserve">Wording sliders never change numbers.</w:t>
      </w:r>
      <w:r>
        <w:t xml:space="preserve"> "How free is my wording?" changes words only. The number check stays on at every setting.</w:t>
      </w:r>
    </w:p>
    <w:p>
      <w:pPr>
        <w:pStyle w:val="Heading2"/>
      </w:pPr>
      <w:r>
        <w:t xml:space="preserve">6. Sliders in plain English</w:t>
      </w:r>
    </w:p>
    <w:p>
      <w:pPr/>
      <w:r>
        <w:t xml:space="preserve">Every setting is a slider with plain words. The app shows no technical term. The last column is for the build only. One setting is not a slider: the number check. It is always on.</w:t>
      </w:r>
    </w:p>
    <w:tbl>
      <w:tblPr>
        <w:tblStyle w:val="TableGrid"/>
        <w:tblW w:w="0" w:type="auto"/>
        <w:tblLayout w:type="fixed"/>
        <w:tblLook w:val="04A0" w:firstRow="1" w:lastRow="0" w:firstColumn="0" w:lastColumn="0" w:noHBand="0" w:noVBand="1"/>
      </w:tblPr>
      <w:tblGrid>
        <w:gridCol w:w="2704"/>
        <w:gridCol w:w="1273"/>
        <w:gridCol w:w="1273"/>
        <w:gridCol w:w="1186"/>
        <w:gridCol w:w="1107"/>
        <w:gridCol w:w="1817"/>
      </w:tblGrid>
      <w:tr>
        <w:trPr>
          <w:tblHeader/>
        </w:trPr>
        <w:tc>
          <w:tcPr>
            <w:tcW w:w="2704" w:type="dxa"/>
            <w:shd w:val="clear" w:color="auto" w:fill="F2F2F2"/>
          </w:tcPr>
          <w:p>
            <w:pPr/>
            <w:r>
              <w:t xml:space="preserve">Slider (text in the app)</w:t>
            </w:r>
          </w:p>
        </w:tc>
        <w:tc>
          <w:tcPr>
            <w:tcW w:w="1273" w:type="dxa"/>
            <w:shd w:val="clear" w:color="auto" w:fill="F2F2F2"/>
          </w:tcPr>
          <w:p>
            <w:pPr/>
            <w:r>
              <w:t xml:space="preserve">Left</w:t>
            </w:r>
          </w:p>
        </w:tc>
        <w:tc>
          <w:tcPr>
            <w:tcW w:w="1273" w:type="dxa"/>
            <w:shd w:val="clear" w:color="auto" w:fill="F2F2F2"/>
          </w:tcPr>
          <w:p>
            <w:pPr/>
            <w:r>
              <w:t xml:space="preserve">Right</w:t>
            </w:r>
          </w:p>
        </w:tc>
        <w:tc>
          <w:tcPr>
            <w:tcW w:w="1186" w:type="dxa"/>
            <w:shd w:val="clear" w:color="auto" w:fill="F2F2F2"/>
          </w:tcPr>
          <w:p>
            <w:pPr/>
            <w:r>
              <w:t xml:space="preserve">Default</w:t>
            </w:r>
          </w:p>
        </w:tc>
        <w:tc>
          <w:tcPr>
            <w:tcW w:w="1107" w:type="dxa"/>
            <w:shd w:val="clear" w:color="auto" w:fill="F2F2F2"/>
          </w:tcPr>
          <w:p>
            <w:pPr/>
            <w:r>
              <w:t xml:space="preserve">Used by</w:t>
            </w:r>
          </w:p>
        </w:tc>
        <w:tc>
          <w:tcPr>
            <w:tcW w:w="1817" w:type="dxa"/>
            <w:shd w:val="clear" w:color="auto" w:fill="F2F2F2"/>
          </w:tcPr>
          <w:p>
            <w:pPr/>
            <w:r>
              <w:t xml:space="preserve">Under the hood (build only)</w:t>
            </w:r>
          </w:p>
        </w:tc>
      </w:tr>
      <w:tr>
        <w:tc>
          <w:tcPr>
            <w:tcW w:w="2704" w:type="dxa"/>
          </w:tcPr>
          <w:p>
            <w:pPr/>
            <w:r>
              <w:t xml:space="preserve">How free is my wording?</w:t>
            </w:r>
          </w:p>
        </w:tc>
        <w:tc>
          <w:tcPr>
            <w:tcW w:w="1273" w:type="dxa"/>
          </w:tcPr>
          <w:p>
            <w:pPr/>
            <w:r>
              <w:t xml:space="preserve">Same words every time</w:t>
            </w:r>
          </w:p>
        </w:tc>
        <w:tc>
          <w:tcPr>
            <w:tcW w:w="1273" w:type="dxa"/>
          </w:tcPr>
          <w:p>
            <w:pPr/>
            <w:r>
              <w:t xml:space="preserve">More variety</w:t>
            </w:r>
          </w:p>
        </w:tc>
        <w:tc>
          <w:tcPr>
            <w:tcW w:w="1186" w:type="dxa"/>
          </w:tcPr>
          <w:p>
            <w:pPr/>
            <w:r>
              <w:t xml:space="preserve">Left</w:t>
            </w:r>
          </w:p>
        </w:tc>
        <w:tc>
          <w:tcPr>
            <w:tcW w:w="1107" w:type="dxa"/>
          </w:tcPr>
          <w:p>
            <w:pPr/>
            <w:r>
              <w:t xml:space="preserve">Both</w:t>
            </w:r>
          </w:p>
        </w:tc>
        <w:tc>
          <w:tcPr>
            <w:tcW w:w="1817" w:type="dxa"/>
          </w:tcPr>
          <w:p>
            <w:pPr/>
            <w:r>
              <w:t xml:space="preserve">Temperature, 0 to 1</w:t>
            </w:r>
          </w:p>
        </w:tc>
      </w:tr>
      <w:tr>
        <w:tc>
          <w:tcPr>
            <w:tcW w:w="2704" w:type="dxa"/>
          </w:tcPr>
          <w:p>
            <w:pPr/>
            <w:r>
              <w:t xml:space="preserve">How long are my answers?</w:t>
            </w:r>
          </w:p>
        </w:tc>
        <w:tc>
          <w:tcPr>
            <w:tcW w:w="1273" w:type="dxa"/>
          </w:tcPr>
          <w:p>
            <w:pPr/>
            <w:r>
              <w:t xml:space="preserve">Short</w:t>
            </w:r>
          </w:p>
        </w:tc>
        <w:tc>
          <w:tcPr>
            <w:tcW w:w="1273" w:type="dxa"/>
          </w:tcPr>
          <w:p>
            <w:pPr/>
            <w:r>
              <w:t xml:space="preserve">Long</w:t>
            </w:r>
          </w:p>
        </w:tc>
        <w:tc>
          <w:tcPr>
            <w:tcW w:w="1186" w:type="dxa"/>
          </w:tcPr>
          <w:p>
            <w:pPr/>
            <w:r>
              <w:t xml:space="preserve">Short</w:t>
            </w:r>
          </w:p>
        </w:tc>
        <w:tc>
          <w:tcPr>
            <w:tcW w:w="1107" w:type="dxa"/>
          </w:tcPr>
          <w:p>
            <w:pPr/>
            <w:r>
              <w:t xml:space="preserve">Both</w:t>
            </w:r>
          </w:p>
        </w:tc>
        <w:tc>
          <w:tcPr>
            <w:tcW w:w="1817" w:type="dxa"/>
          </w:tcPr>
          <w:p>
            <w:pPr/>
            <w:r>
              <w:t xml:space="preserve">Max answer length, 150 to 1,200 tokens</w:t>
            </w:r>
          </w:p>
        </w:tc>
      </w:tr>
      <w:tr>
        <w:tc>
          <w:tcPr>
            <w:tcW w:w="2704" w:type="dxa"/>
          </w:tcPr>
          <w:p>
            <w:pPr/>
            <w:r>
              <w:t xml:space="preserve">Brain</w:t>
            </w:r>
          </w:p>
        </w:tc>
        <w:tc>
          <w:tcPr>
            <w:tcW w:w="1273" w:type="dxa"/>
          </w:tcPr>
          <w:p>
            <w:pPr/>
            <w:r>
              <w:t xml:space="preserve">Fast</w:t>
            </w:r>
          </w:p>
        </w:tc>
        <w:tc>
          <w:tcPr>
            <w:tcW w:w="1273" w:type="dxa"/>
          </w:tcPr>
          <w:p>
            <w:pPr/>
            <w:r>
              <w:t xml:space="preserve">Deep</w:t>
            </w:r>
          </w:p>
        </w:tc>
        <w:tc>
          <w:tcPr>
            <w:tcW w:w="1186" w:type="dxa"/>
          </w:tcPr>
          <w:p>
            <w:pPr/>
            <w:r>
              <w:t xml:space="preserve">Balanced</w:t>
            </w:r>
          </w:p>
        </w:tc>
        <w:tc>
          <w:tcPr>
            <w:tcW w:w="1107" w:type="dxa"/>
          </w:tcPr>
          <w:p>
            <w:pPr/>
            <w:r>
              <w:t xml:space="preserve">Both</w:t>
            </w:r>
          </w:p>
        </w:tc>
        <w:tc>
          <w:tcPr>
            <w:tcW w:w="1817" w:type="dxa"/>
          </w:tcPr>
          <w:p>
            <w:pPr/>
            <w:r>
              <w:t xml:space="preserve">Model size: Haiku, Sonnet, Opus</w:t>
            </w:r>
          </w:p>
        </w:tc>
      </w:tr>
      <w:tr>
        <w:tc>
          <w:tcPr>
            <w:tcW w:w="2704" w:type="dxa"/>
          </w:tcPr>
          <w:p>
            <w:pPr/>
            <w:r>
              <w:t xml:space="preserve">How hard do I try?</w:t>
            </w:r>
          </w:p>
        </w:tc>
        <w:tc>
          <w:tcPr>
            <w:tcW w:w="1273" w:type="dxa"/>
          </w:tcPr>
          <w:p>
            <w:pPr/>
            <w:r>
              <w:t xml:space="preserve">Quick look</w:t>
            </w:r>
          </w:p>
        </w:tc>
        <w:tc>
          <w:tcPr>
            <w:tcW w:w="1273" w:type="dxa"/>
          </w:tcPr>
          <w:p>
            <w:pPr/>
            <w:r>
              <w:t xml:space="preserve">Dig deep</w:t>
            </w:r>
          </w:p>
        </w:tc>
        <w:tc>
          <w:tcPr>
            <w:tcW w:w="1186" w:type="dxa"/>
          </w:tcPr>
          <w:p>
            <w:pPr/>
            <w:r>
              <w:t xml:space="preserve">6 steps</w:t>
            </w:r>
          </w:p>
        </w:tc>
        <w:tc>
          <w:tcPr>
            <w:tcW w:w="1107" w:type="dxa"/>
          </w:tcPr>
          <w:p>
            <w:pPr/>
            <w:r>
              <w:t xml:space="preserve">Both</w:t>
            </w:r>
          </w:p>
        </w:tc>
        <w:tc>
          <w:tcPr>
            <w:tcW w:w="1817" w:type="dxa"/>
          </w:tcPr>
          <w:p>
            <w:pPr/>
            <w:r>
              <w:t xml:space="preserve">Max graph steps, 3 to 20</w:t>
            </w:r>
          </w:p>
        </w:tc>
      </w:tr>
      <w:tr>
        <w:tc>
          <w:tcPr>
            <w:tcW w:w="2704" w:type="dxa"/>
          </w:tcPr>
          <w:p>
            <w:pPr/>
            <w:r>
              <w:t xml:space="preserve">How long may I think?</w:t>
            </w:r>
          </w:p>
        </w:tc>
        <w:tc>
          <w:tcPr>
            <w:tcW w:w="1273" w:type="dxa"/>
          </w:tcPr>
          <w:p>
            <w:pPr/>
            <w:r>
              <w:t xml:space="preserve">10 sec</w:t>
            </w:r>
          </w:p>
        </w:tc>
        <w:tc>
          <w:tcPr>
            <w:tcW w:w="1273" w:type="dxa"/>
          </w:tcPr>
          <w:p>
            <w:pPr/>
            <w:r>
              <w:t xml:space="preserve">2 min</w:t>
            </w:r>
          </w:p>
        </w:tc>
        <w:tc>
          <w:tcPr>
            <w:tcW w:w="1186" w:type="dxa"/>
          </w:tcPr>
          <w:p>
            <w:pPr/>
            <w:r>
              <w:t xml:space="preserve">45 sec</w:t>
            </w:r>
          </w:p>
        </w:tc>
        <w:tc>
          <w:tcPr>
            <w:tcW w:w="1107" w:type="dxa"/>
          </w:tcPr>
          <w:p>
            <w:pPr/>
            <w:r>
              <w:t xml:space="preserve">Both</w:t>
            </w:r>
          </w:p>
        </w:tc>
        <w:tc>
          <w:tcPr>
            <w:tcW w:w="1817" w:type="dxa"/>
          </w:tcPr>
          <w:p>
            <w:pPr/>
            <w:r>
              <w:t xml:space="preserve">Time limit per run</w:t>
            </w:r>
          </w:p>
        </w:tc>
      </w:tr>
      <w:tr>
        <w:tc>
          <w:tcPr>
            <w:tcW w:w="2704" w:type="dxa"/>
          </w:tcPr>
          <w:p>
            <w:pPr/>
            <w:r>
              <w:t xml:space="preserve">If my number check fails, how often do I try again?</w:t>
            </w:r>
          </w:p>
        </w:tc>
        <w:tc>
          <w:tcPr>
            <w:tcW w:w="1273" w:type="dxa"/>
          </w:tcPr>
          <w:p>
            <w:pPr/>
            <w:r>
              <w:t xml:space="preserve">Never</w:t>
            </w:r>
          </w:p>
        </w:tc>
        <w:tc>
          <w:tcPr>
            <w:tcW w:w="1273" w:type="dxa"/>
          </w:tcPr>
          <w:p>
            <w:pPr/>
            <w:r>
              <w:t xml:space="preserve">3 times</w:t>
            </w:r>
          </w:p>
        </w:tc>
        <w:tc>
          <w:tcPr>
            <w:tcW w:w="1186" w:type="dxa"/>
          </w:tcPr>
          <w:p>
            <w:pPr/>
            <w:r>
              <w:t xml:space="preserve">2 times</w:t>
            </w:r>
          </w:p>
        </w:tc>
        <w:tc>
          <w:tcPr>
            <w:tcW w:w="1107" w:type="dxa"/>
          </w:tcPr>
          <w:p>
            <w:pPr/>
            <w:r>
              <w:t xml:space="preserve">Both</w:t>
            </w:r>
          </w:p>
        </w:tc>
        <w:tc>
          <w:tcPr>
            <w:tcW w:w="1817" w:type="dxa"/>
          </w:tcPr>
          <w:p>
            <w:pPr/>
            <w:r>
              <w:t xml:space="preserve">Repair retries, 0 to 3</w:t>
            </w:r>
          </w:p>
        </w:tc>
      </w:tr>
      <w:tr>
        <w:tc>
          <w:tcPr>
            <w:tcW w:w="2704" w:type="dxa"/>
          </w:tcPr>
          <w:p>
            <w:pPr/>
            <w:r>
              <w:t xml:space="preserve">How far around the moment do I look?</w:t>
            </w:r>
          </w:p>
        </w:tc>
        <w:tc>
          <w:tcPr>
            <w:tcW w:w="1273" w:type="dxa"/>
          </w:tcPr>
          <w:p>
            <w:pPr/>
            <w:r>
              <w:t xml:space="preserve">15 min</w:t>
            </w:r>
          </w:p>
        </w:tc>
        <w:tc>
          <w:tcPr>
            <w:tcW w:w="1273" w:type="dxa"/>
          </w:tcPr>
          <w:p>
            <w:pPr/>
            <w:r>
              <w:t xml:space="preserve">12 hours</w:t>
            </w:r>
          </w:p>
        </w:tc>
        <w:tc>
          <w:tcPr>
            <w:tcW w:w="1186" w:type="dxa"/>
          </w:tcPr>
          <w:p>
            <w:pPr/>
            <w:r>
              <w:t xml:space="preserve">2 hours</w:t>
            </w:r>
          </w:p>
        </w:tc>
        <w:tc>
          <w:tcPr>
            <w:tcW w:w="1107" w:type="dxa"/>
          </w:tcPr>
          <w:p>
            <w:pPr/>
            <w:r>
              <w:t xml:space="preserve">Both</w:t>
            </w:r>
          </w:p>
        </w:tc>
        <w:tc>
          <w:tcPr>
            <w:tcW w:w="1817" w:type="dxa"/>
          </w:tcPr>
          <w:p>
            <w:pPr/>
            <w:r>
              <w:t xml:space="preserve">Look-around window</w:t>
            </w:r>
          </w:p>
        </w:tc>
      </w:tr>
      <w:tr>
        <w:tc>
          <w:tcPr>
            <w:tcW w:w="2704" w:type="dxa"/>
          </w:tcPr>
          <w:p>
            <w:pPr/>
            <w:r>
              <w:t xml:space="preserve">How many past events do I compare?</w:t>
            </w:r>
          </w:p>
        </w:tc>
        <w:tc>
          <w:tcPr>
            <w:tcW w:w="1273" w:type="dxa"/>
          </w:tcPr>
          <w:p>
            <w:pPr/>
            <w:r>
              <w:t xml:space="preserve">1</w:t>
            </w:r>
          </w:p>
        </w:tc>
        <w:tc>
          <w:tcPr>
            <w:tcW w:w="1273" w:type="dxa"/>
          </w:tcPr>
          <w:p>
            <w:pPr/>
            <w:r>
              <w:t xml:space="preserve">10</w:t>
            </w:r>
          </w:p>
        </w:tc>
        <w:tc>
          <w:tcPr>
            <w:tcW w:w="1186" w:type="dxa"/>
          </w:tcPr>
          <w:p>
            <w:pPr/>
            <w:r>
              <w:t xml:space="preserve">3</w:t>
            </w:r>
          </w:p>
        </w:tc>
        <w:tc>
          <w:tcPr>
            <w:tcW w:w="1107" w:type="dxa"/>
          </w:tcPr>
          <w:p>
            <w:pPr/>
            <w:r>
              <w:t xml:space="preserve">Explorer</w:t>
            </w:r>
          </w:p>
        </w:tc>
        <w:tc>
          <w:tcPr>
            <w:tcW w:w="1817" w:type="dxa"/>
          </w:tcPr>
          <w:p>
            <w:pPr/>
            <w:r>
              <w:t xml:space="preserve">Similar events (k)</w:t>
            </w:r>
          </w:p>
        </w:tc>
      </w:tr>
      <w:tr>
        <w:tc>
          <w:tcPr>
            <w:tcW w:w="2704" w:type="dxa"/>
          </w:tcPr>
          <w:p>
            <w:pPr/>
            <w:r>
              <w:t xml:space="preserve">How alike must a past event be?</w:t>
            </w:r>
          </w:p>
        </w:tc>
        <w:tc>
          <w:tcPr>
            <w:tcW w:w="1273" w:type="dxa"/>
          </w:tcPr>
          <w:p>
            <w:pPr/>
            <w:r>
              <w:t xml:space="preserve">Loosely alike</w:t>
            </w:r>
          </w:p>
        </w:tc>
        <w:tc>
          <w:tcPr>
            <w:tcW w:w="1273" w:type="dxa"/>
          </w:tcPr>
          <w:p>
            <w:pPr/>
            <w:r>
              <w:t xml:space="preserve">Nearly the same</w:t>
            </w:r>
          </w:p>
        </w:tc>
        <w:tc>
          <w:tcPr>
            <w:tcW w:w="1186" w:type="dxa"/>
          </w:tcPr>
          <w:p>
            <w:pPr/>
            <w:r>
              <w:t xml:space="preserve">Middle</w:t>
            </w:r>
          </w:p>
        </w:tc>
        <w:tc>
          <w:tcPr>
            <w:tcW w:w="1107" w:type="dxa"/>
          </w:tcPr>
          <w:p>
            <w:pPr/>
            <w:r>
              <w:t xml:space="preserve">Explorer</w:t>
            </w:r>
          </w:p>
        </w:tc>
        <w:tc>
          <w:tcPr>
            <w:tcW w:w="1817" w:type="dxa"/>
          </w:tcPr>
          <w:p>
            <w:pPr/>
            <w:r>
              <w:t xml:space="preserve">Similarity cut-off</w:t>
            </w:r>
          </w:p>
        </w:tc>
      </w:tr>
      <w:tr>
        <w:tc>
          <w:tcPr>
            <w:tcW w:w="2704" w:type="dxa"/>
          </w:tcPr>
          <w:p>
            <w:pPr/>
            <w:r>
              <w:t xml:space="preserve">How much data may I read?</w:t>
            </w:r>
          </w:p>
        </w:tc>
        <w:tc>
          <w:tcPr>
            <w:tcW w:w="1273" w:type="dxa"/>
          </w:tcPr>
          <w:p>
            <w:pPr/>
            <w:r>
              <w:t xml:space="preserve">100 rows</w:t>
            </w:r>
          </w:p>
        </w:tc>
        <w:tc>
          <w:tcPr>
            <w:tcW w:w="1273" w:type="dxa"/>
          </w:tcPr>
          <w:p>
            <w:pPr/>
            <w:r>
              <w:t xml:space="preserve">5,000 rows</w:t>
            </w:r>
          </w:p>
        </w:tc>
        <w:tc>
          <w:tcPr>
            <w:tcW w:w="1186" w:type="dxa"/>
          </w:tcPr>
          <w:p>
            <w:pPr/>
            <w:r>
              <w:t xml:space="preserve">1,000 rows</w:t>
            </w:r>
          </w:p>
        </w:tc>
        <w:tc>
          <w:tcPr>
            <w:tcW w:w="1107" w:type="dxa"/>
          </w:tcPr>
          <w:p>
            <w:pPr/>
            <w:r>
              <w:t xml:space="preserve">Explorer</w:t>
            </w:r>
          </w:p>
        </w:tc>
        <w:tc>
          <w:tcPr>
            <w:tcW w:w="1817" w:type="dxa"/>
          </w:tcPr>
          <w:p>
            <w:pPr/>
            <w:r>
              <w:t xml:space="preserve">Row limit per query</w:t>
            </w:r>
          </w:p>
        </w:tc>
      </w:tr>
      <w:tr>
        <w:tc>
          <w:tcPr>
            <w:tcW w:w="2704" w:type="dxa"/>
          </w:tcPr>
          <w:p>
            <w:pPr/>
            <w:r>
              <w:t xml:space="preserve">How sure must I be before I answer?</w:t>
            </w:r>
          </w:p>
        </w:tc>
        <w:tc>
          <w:tcPr>
            <w:tcW w:w="1273" w:type="dxa"/>
          </w:tcPr>
          <w:p>
            <w:pPr/>
            <w:r>
              <w:t xml:space="preserve">Answer fast</w:t>
            </w:r>
          </w:p>
        </w:tc>
        <w:tc>
          <w:tcPr>
            <w:tcW w:w="1273" w:type="dxa"/>
          </w:tcPr>
          <w:p>
            <w:pPr/>
            <w:r>
              <w:t xml:space="preserve">Be very sure</w:t>
            </w:r>
          </w:p>
        </w:tc>
        <w:tc>
          <w:tcPr>
            <w:tcW w:w="1186" w:type="dxa"/>
          </w:tcPr>
          <w:p>
            <w:pPr/>
            <w:r>
              <w:t xml:space="preserve">High</w:t>
            </w:r>
          </w:p>
        </w:tc>
        <w:tc>
          <w:tcPr>
            <w:tcW w:w="1107" w:type="dxa"/>
          </w:tcPr>
          <w:p>
            <w:pPr/>
            <w:r>
              <w:t xml:space="preserve">Explorer</w:t>
            </w:r>
          </w:p>
        </w:tc>
        <w:tc>
          <w:tcPr>
            <w:tcW w:w="1817" w:type="dxa"/>
          </w:tcPr>
          <w:p>
            <w:pPr/>
            <w:r>
              <w:t xml:space="preserve">Min share of passed checks</w:t>
            </w:r>
          </w:p>
        </w:tc>
      </w:tr>
      <w:tr>
        <w:tc>
          <w:tcPr>
            <w:tcW w:w="2704" w:type="dxa"/>
          </w:tcPr>
          <w:p>
            <w:pPr/>
            <w:r>
              <w:t xml:space="preserve">How much of our chat do I remember?</w:t>
            </w:r>
          </w:p>
        </w:tc>
        <w:tc>
          <w:tcPr>
            <w:tcW w:w="1273" w:type="dxa"/>
          </w:tcPr>
          <w:p>
            <w:pPr/>
            <w:r>
              <w:t xml:space="preserve">2 messages</w:t>
            </w:r>
          </w:p>
        </w:tc>
        <w:tc>
          <w:tcPr>
            <w:tcW w:w="1273" w:type="dxa"/>
          </w:tcPr>
          <w:p>
            <w:pPr/>
            <w:r>
              <w:t xml:space="preserve">30 messages</w:t>
            </w:r>
          </w:p>
        </w:tc>
        <w:tc>
          <w:tcPr>
            <w:tcW w:w="1186" w:type="dxa"/>
          </w:tcPr>
          <w:p>
            <w:pPr/>
            <w:r>
              <w:t xml:space="preserve">10</w:t>
            </w:r>
          </w:p>
        </w:tc>
        <w:tc>
          <w:tcPr>
            <w:tcW w:w="1107" w:type="dxa"/>
          </w:tcPr>
          <w:p>
            <w:pPr/>
            <w:r>
              <w:t xml:space="preserve">Explorer</w:t>
            </w:r>
          </w:p>
        </w:tc>
        <w:tc>
          <w:tcPr>
            <w:tcW w:w="1817" w:type="dxa"/>
          </w:tcPr>
          <w:p>
            <w:pPr/>
            <w:r>
              <w:t xml:space="preserve">Chat memory window</w:t>
            </w:r>
          </w:p>
        </w:tc>
      </w:tr>
      <w:tr>
        <w:tc>
          <w:tcPr>
            <w:tcW w:w="2704" w:type="dxa"/>
          </w:tcPr>
          <w:p>
            <w:pPr/>
            <w:r>
              <w:t xml:space="preserve">Overall score: warn me below</w:t>
            </w:r>
          </w:p>
        </w:tc>
        <w:tc>
          <w:tcPr>
            <w:tcW w:w="1273" w:type="dxa"/>
          </w:tcPr>
          <w:p>
            <w:pPr/>
            <w:r>
              <w:t xml:space="preserve">30%</w:t>
            </w:r>
          </w:p>
        </w:tc>
        <w:tc>
          <w:tcPr>
            <w:tcW w:w="1273" w:type="dxa"/>
          </w:tcPr>
          <w:p>
            <w:pPr/>
            <w:r>
              <w:t xml:space="preserve">80%</w:t>
            </w:r>
          </w:p>
        </w:tc>
        <w:tc>
          <w:tcPr>
            <w:tcW w:w="1186" w:type="dxa"/>
          </w:tcPr>
          <w:p>
            <w:pPr/>
            <w:r>
              <w:t xml:space="preserve">55%</w:t>
            </w:r>
          </w:p>
        </w:tc>
        <w:tc>
          <w:tcPr>
            <w:tcW w:w="1107" w:type="dxa"/>
          </w:tcPr>
          <w:p>
            <w:pPr/>
            <w:r>
              <w:t xml:space="preserve">Watcher</w:t>
            </w:r>
          </w:p>
        </w:tc>
        <w:tc>
          <w:tcPr>
            <w:tcW w:w="1817" w:type="dxa"/>
          </w:tcPr>
          <w:p>
            <w:pPr/>
            <w:r>
              <w:t xml:space="preserve">OEE limit</w:t>
            </w:r>
          </w:p>
        </w:tc>
      </w:tr>
      <w:tr>
        <w:tc>
          <w:tcPr>
            <w:tcW w:w="2704" w:type="dxa"/>
          </w:tcPr>
          <w:p>
            <w:pPr/>
            <w:r>
              <w:t xml:space="preserve">Stopped time: warn me above</w:t>
            </w:r>
          </w:p>
        </w:tc>
        <w:tc>
          <w:tcPr>
            <w:tcW w:w="1273" w:type="dxa"/>
          </w:tcPr>
          <w:p>
            <w:pPr/>
            <w:r>
              <w:t xml:space="preserve">5 min</w:t>
            </w:r>
          </w:p>
        </w:tc>
        <w:tc>
          <w:tcPr>
            <w:tcW w:w="1273" w:type="dxa"/>
          </w:tcPr>
          <w:p>
            <w:pPr/>
            <w:r>
              <w:t xml:space="preserve">45 min</w:t>
            </w:r>
          </w:p>
        </w:tc>
        <w:tc>
          <w:tcPr>
            <w:tcW w:w="1186" w:type="dxa"/>
          </w:tcPr>
          <w:p>
            <w:pPr/>
            <w:r>
              <w:t xml:space="preserve">20 min</w:t>
            </w:r>
          </w:p>
        </w:tc>
        <w:tc>
          <w:tcPr>
            <w:tcW w:w="1107" w:type="dxa"/>
          </w:tcPr>
          <w:p>
            <w:pPr/>
            <w:r>
              <w:t xml:space="preserve">Watcher</w:t>
            </w:r>
          </w:p>
        </w:tc>
        <w:tc>
          <w:tcPr>
            <w:tcW w:w="1817" w:type="dxa"/>
          </w:tcPr>
          <w:p>
            <w:pPr/>
            <w:r>
              <w:t xml:space="preserve">Stop-minutes limit</w:t>
            </w:r>
          </w:p>
        </w:tc>
      </w:tr>
      <w:tr>
        <w:tc>
          <w:tcPr>
            <w:tcW w:w="2704" w:type="dxa"/>
          </w:tcPr>
          <w:p>
            <w:pPr/>
            <w:r>
              <w:t xml:space="preserve">Speed: warn me below</w:t>
            </w:r>
          </w:p>
        </w:tc>
        <w:tc>
          <w:tcPr>
            <w:tcW w:w="1273" w:type="dxa"/>
          </w:tcPr>
          <w:p>
            <w:pPr/>
            <w:r>
              <w:t xml:space="preserve">50%</w:t>
            </w:r>
          </w:p>
        </w:tc>
        <w:tc>
          <w:tcPr>
            <w:tcW w:w="1273" w:type="dxa"/>
          </w:tcPr>
          <w:p>
            <w:pPr/>
            <w:r>
              <w:t xml:space="preserve">95%</w:t>
            </w:r>
          </w:p>
        </w:tc>
        <w:tc>
          <w:tcPr>
            <w:tcW w:w="1186" w:type="dxa"/>
          </w:tcPr>
          <w:p>
            <w:pPr/>
            <w:r>
              <w:t xml:space="preserve">75%</w:t>
            </w:r>
          </w:p>
        </w:tc>
        <w:tc>
          <w:tcPr>
            <w:tcW w:w="1107" w:type="dxa"/>
          </w:tcPr>
          <w:p>
            <w:pPr/>
            <w:r>
              <w:t xml:space="preserve">Watcher</w:t>
            </w:r>
          </w:p>
        </w:tc>
        <w:tc>
          <w:tcPr>
            <w:tcW w:w="1817" w:type="dxa"/>
          </w:tcPr>
          <w:p>
            <w:pPr/>
            <w:r>
              <w:t xml:space="preserve">Speed limit</w:t>
            </w:r>
          </w:p>
        </w:tc>
      </w:tr>
      <w:tr>
        <w:tc>
          <w:tcPr>
            <w:tcW w:w="2704" w:type="dxa"/>
          </w:tcPr>
          <w:p>
            <w:pPr/>
            <w:r>
              <w:t xml:space="preserve">Rejects: warn me above</w:t>
            </w:r>
          </w:p>
        </w:tc>
        <w:tc>
          <w:tcPr>
            <w:tcW w:w="1273" w:type="dxa"/>
          </w:tcPr>
          <w:p>
            <w:pPr/>
            <w:r>
              <w:t xml:space="preserve">1%</w:t>
            </w:r>
          </w:p>
        </w:tc>
        <w:tc>
          <w:tcPr>
            <w:tcW w:w="1273" w:type="dxa"/>
          </w:tcPr>
          <w:p>
            <w:pPr/>
            <w:r>
              <w:t xml:space="preserve">8%</w:t>
            </w:r>
          </w:p>
        </w:tc>
        <w:tc>
          <w:tcPr>
            <w:tcW w:w="1186" w:type="dxa"/>
          </w:tcPr>
          <w:p>
            <w:pPr/>
            <w:r>
              <w:t xml:space="preserve">3%</w:t>
            </w:r>
          </w:p>
        </w:tc>
        <w:tc>
          <w:tcPr>
            <w:tcW w:w="1107" w:type="dxa"/>
          </w:tcPr>
          <w:p>
            <w:pPr/>
            <w:r>
              <w:t xml:space="preserve">Watcher</w:t>
            </w:r>
          </w:p>
        </w:tc>
        <w:tc>
          <w:tcPr>
            <w:tcW w:w="1817" w:type="dxa"/>
          </w:tcPr>
          <w:p>
            <w:pPr/>
            <w:r>
              <w:t xml:space="preserve">Reject-rate limit</w:t>
            </w:r>
          </w:p>
        </w:tc>
      </w:tr>
      <w:tr>
        <w:tc>
          <w:tcPr>
            <w:tcW w:w="2704" w:type="dxa"/>
          </w:tcPr>
          <w:p>
            <w:pPr/>
            <w:r>
              <w:t xml:space="preserve">Preforms left: warn me below</w:t>
            </w:r>
          </w:p>
        </w:tc>
        <w:tc>
          <w:tcPr>
            <w:tcW w:w="1273" w:type="dxa"/>
          </w:tcPr>
          <w:p>
            <w:pPr/>
            <w:r>
              <w:t xml:space="preserve">10 min</w:t>
            </w:r>
          </w:p>
        </w:tc>
        <w:tc>
          <w:tcPr>
            <w:tcW w:w="1273" w:type="dxa"/>
          </w:tcPr>
          <w:p>
            <w:pPr/>
            <w:r>
              <w:t xml:space="preserve">120 min</w:t>
            </w:r>
          </w:p>
        </w:tc>
        <w:tc>
          <w:tcPr>
            <w:tcW w:w="1186" w:type="dxa"/>
          </w:tcPr>
          <w:p>
            <w:pPr/>
            <w:r>
              <w:t xml:space="preserve">45 min</w:t>
            </w:r>
          </w:p>
        </w:tc>
        <w:tc>
          <w:tcPr>
            <w:tcW w:w="1107" w:type="dxa"/>
          </w:tcPr>
          <w:p>
            <w:pPr/>
            <w:r>
              <w:t xml:space="preserve">Watcher</w:t>
            </w:r>
          </w:p>
        </w:tc>
        <w:tc>
          <w:tcPr>
            <w:tcW w:w="1817" w:type="dxa"/>
          </w:tcPr>
          <w:p>
            <w:pPr/>
            <w:r>
              <w:t xml:space="preserve">Stock-cover limit</w:t>
            </w:r>
          </w:p>
        </w:tc>
      </w:tr>
      <w:tr>
        <w:tc>
          <w:tcPr>
            <w:tcW w:w="2704" w:type="dxa"/>
          </w:tcPr>
          <w:p>
            <w:pPr/>
            <w:r>
              <w:t xml:space="preserve">How often do I check?</w:t>
            </w:r>
          </w:p>
        </w:tc>
        <w:tc>
          <w:tcPr>
            <w:tcW w:w="1273" w:type="dxa"/>
          </w:tcPr>
          <w:p>
            <w:pPr/>
            <w:r>
              <w:t xml:space="preserve">Every minute</w:t>
            </w:r>
          </w:p>
        </w:tc>
        <w:tc>
          <w:tcPr>
            <w:tcW w:w="1273" w:type="dxa"/>
          </w:tcPr>
          <w:p>
            <w:pPr/>
            <w:r>
              <w:t xml:space="preserve">Every 15 min</w:t>
            </w:r>
          </w:p>
        </w:tc>
        <w:tc>
          <w:tcPr>
            <w:tcW w:w="1186" w:type="dxa"/>
          </w:tcPr>
          <w:p>
            <w:pPr/>
            <w:r>
              <w:t xml:space="preserve">Every minute</w:t>
            </w:r>
          </w:p>
        </w:tc>
        <w:tc>
          <w:tcPr>
            <w:tcW w:w="1107" w:type="dxa"/>
          </w:tcPr>
          <w:p>
            <w:pPr/>
            <w:r>
              <w:t xml:space="preserve">Watcher</w:t>
            </w:r>
          </w:p>
        </w:tc>
        <w:tc>
          <w:tcPr>
            <w:tcW w:w="1817" w:type="dxa"/>
          </w:tcPr>
          <w:p>
            <w:pPr/>
            <w:r>
              <w:t xml:space="preserve">Check interval</w:t>
            </w:r>
          </w:p>
        </w:tc>
      </w:tr>
      <w:tr>
        <w:tc>
          <w:tcPr>
            <w:tcW w:w="2704" w:type="dxa"/>
          </w:tcPr>
          <w:p>
            <w:pPr/>
            <w:r>
              <w:t xml:space="preserve">How long must a problem last before I warn?</w:t>
            </w:r>
          </w:p>
        </w:tc>
        <w:tc>
          <w:tcPr>
            <w:tcW w:w="1273" w:type="dxa"/>
          </w:tcPr>
          <w:p>
            <w:pPr/>
            <w:r>
              <w:t xml:space="preserve">1 min</w:t>
            </w:r>
          </w:p>
        </w:tc>
        <w:tc>
          <w:tcPr>
            <w:tcW w:w="1273" w:type="dxa"/>
          </w:tcPr>
          <w:p>
            <w:pPr/>
            <w:r>
              <w:t xml:space="preserve">30 min</w:t>
            </w:r>
          </w:p>
        </w:tc>
        <w:tc>
          <w:tcPr>
            <w:tcW w:w="1186" w:type="dxa"/>
          </w:tcPr>
          <w:p>
            <w:pPr/>
            <w:r>
              <w:t xml:space="preserve">5 min</w:t>
            </w:r>
          </w:p>
        </w:tc>
        <w:tc>
          <w:tcPr>
            <w:tcW w:w="1107" w:type="dxa"/>
          </w:tcPr>
          <w:p>
            <w:pPr/>
            <w:r>
              <w:t xml:space="preserve">Watcher</w:t>
            </w:r>
          </w:p>
        </w:tc>
        <w:tc>
          <w:tcPr>
            <w:tcW w:w="1817" w:type="dxa"/>
          </w:tcPr>
          <w:p>
            <w:pPr/>
            <w:r>
              <w:t xml:space="preserve">Hold time</w:t>
            </w:r>
          </w:p>
        </w:tc>
      </w:tr>
      <w:tr>
        <w:tc>
          <w:tcPr>
            <w:tcW w:w="2704" w:type="dxa"/>
          </w:tcPr>
          <w:p>
            <w:pPr/>
            <w:r>
              <w:t xml:space="preserve">How long do I stay quiet after a warning?</w:t>
            </w:r>
          </w:p>
        </w:tc>
        <w:tc>
          <w:tcPr>
            <w:tcW w:w="1273" w:type="dxa"/>
          </w:tcPr>
          <w:p>
            <w:pPr/>
            <w:r>
              <w:t xml:space="preserve">0 min</w:t>
            </w:r>
          </w:p>
        </w:tc>
        <w:tc>
          <w:tcPr>
            <w:tcW w:w="1273" w:type="dxa"/>
          </w:tcPr>
          <w:p>
            <w:pPr/>
            <w:r>
              <w:t xml:space="preserve">2 hours</w:t>
            </w:r>
          </w:p>
        </w:tc>
        <w:tc>
          <w:tcPr>
            <w:tcW w:w="1186" w:type="dxa"/>
          </w:tcPr>
          <w:p>
            <w:pPr/>
            <w:r>
              <w:t xml:space="preserve">30 min</w:t>
            </w:r>
          </w:p>
        </w:tc>
        <w:tc>
          <w:tcPr>
            <w:tcW w:w="1107" w:type="dxa"/>
          </w:tcPr>
          <w:p>
            <w:pPr/>
            <w:r>
              <w:t xml:space="preserve">Watcher</w:t>
            </w:r>
          </w:p>
        </w:tc>
        <w:tc>
          <w:tcPr>
            <w:tcW w:w="1817" w:type="dxa"/>
          </w:tcPr>
          <w:p>
            <w:pPr/>
            <w:r>
              <w:t xml:space="preserve">Cool-down</w:t>
            </w:r>
          </w:p>
        </w:tc>
      </w:tr>
      <w:tr>
        <w:tc>
          <w:tcPr>
            <w:tcW w:w="2704" w:type="dxa"/>
          </w:tcPr>
          <w:p>
            <w:pPr/>
            <w:r>
              <w:t xml:space="preserve">How many days of normal do I compare with?</w:t>
            </w:r>
          </w:p>
        </w:tc>
        <w:tc>
          <w:tcPr>
            <w:tcW w:w="1273" w:type="dxa"/>
          </w:tcPr>
          <w:p>
            <w:pPr/>
            <w:r>
              <w:t xml:space="preserve">1</w:t>
            </w:r>
          </w:p>
        </w:tc>
        <w:tc>
          <w:tcPr>
            <w:tcW w:w="1273" w:type="dxa"/>
          </w:tcPr>
          <w:p>
            <w:pPr/>
            <w:r>
              <w:t xml:space="preserve">14</w:t>
            </w:r>
          </w:p>
        </w:tc>
        <w:tc>
          <w:tcPr>
            <w:tcW w:w="1186" w:type="dxa"/>
          </w:tcPr>
          <w:p>
            <w:pPr/>
            <w:r>
              <w:t xml:space="preserve">7</w:t>
            </w:r>
          </w:p>
        </w:tc>
        <w:tc>
          <w:tcPr>
            <w:tcW w:w="1107" w:type="dxa"/>
          </w:tcPr>
          <w:p>
            <w:pPr/>
            <w:r>
              <w:t xml:space="preserve">Watcher</w:t>
            </w:r>
          </w:p>
        </w:tc>
        <w:tc>
          <w:tcPr>
            <w:tcW w:w="1817" w:type="dxa"/>
          </w:tcPr>
          <w:p>
            <w:pPr/>
            <w:r>
              <w:t xml:space="preserve">Baseline window</w:t>
            </w:r>
          </w:p>
        </w:tc>
      </w:tr>
      <w:tr>
        <w:tc>
          <w:tcPr>
            <w:tcW w:w="2704" w:type="dxa"/>
          </w:tcPr>
          <w:p>
            <w:pPr/>
            <w:r>
              <w:t xml:space="preserve">How many causes do I check?</w:t>
            </w:r>
          </w:p>
        </w:tc>
        <w:tc>
          <w:tcPr>
            <w:tcW w:w="1273" w:type="dxa"/>
          </w:tcPr>
          <w:p>
            <w:pPr/>
            <w:r>
              <w:t xml:space="preserve">1</w:t>
            </w:r>
          </w:p>
        </w:tc>
        <w:tc>
          <w:tcPr>
            <w:tcW w:w="1273" w:type="dxa"/>
          </w:tcPr>
          <w:p>
            <w:pPr/>
            <w:r>
              <w:t xml:space="preserve">8</w:t>
            </w:r>
          </w:p>
        </w:tc>
        <w:tc>
          <w:tcPr>
            <w:tcW w:w="1186" w:type="dxa"/>
          </w:tcPr>
          <w:p>
            <w:pPr/>
            <w:r>
              <w:t xml:space="preserve">5</w:t>
            </w:r>
          </w:p>
        </w:tc>
        <w:tc>
          <w:tcPr>
            <w:tcW w:w="1107" w:type="dxa"/>
          </w:tcPr>
          <w:p>
            <w:pPr/>
            <w:r>
              <w:t xml:space="preserve">Watcher</w:t>
            </w:r>
          </w:p>
        </w:tc>
        <w:tc>
          <w:tcPr>
            <w:tcW w:w="1817" w:type="dxa"/>
          </w:tcPr>
          <w:p>
            <w:pPr/>
            <w:r>
              <w:t xml:space="preserve">Cause ideas to test</w:t>
            </w:r>
          </w:p>
        </w:tc>
      </w:tr>
      <w:tr>
        <w:tc>
          <w:tcPr>
            <w:tcW w:w="2704" w:type="dxa"/>
          </w:tcPr>
          <w:p>
            <w:pPr/>
            <w:r>
              <w:t xml:space="preserve">How long is a report?</w:t>
            </w:r>
          </w:p>
        </w:tc>
        <w:tc>
          <w:tcPr>
            <w:tcW w:w="1273" w:type="dxa"/>
          </w:tcPr>
          <w:p>
            <w:pPr/>
            <w:r>
              <w:t xml:space="preserve">Brief</w:t>
            </w:r>
          </w:p>
        </w:tc>
        <w:tc>
          <w:tcPr>
            <w:tcW w:w="1273" w:type="dxa"/>
          </w:tcPr>
          <w:p>
            <w:pPr/>
            <w:r>
              <w:t xml:space="preserve">Full</w:t>
            </w:r>
          </w:p>
        </w:tc>
        <w:tc>
          <w:tcPr>
            <w:tcW w:w="1186" w:type="dxa"/>
          </w:tcPr>
          <w:p>
            <w:pPr/>
            <w:r>
              <w:t xml:space="preserve">Brief</w:t>
            </w:r>
          </w:p>
        </w:tc>
        <w:tc>
          <w:tcPr>
            <w:tcW w:w="1107" w:type="dxa"/>
          </w:tcPr>
          <w:p>
            <w:pPr/>
            <w:r>
              <w:t xml:space="preserve">Watcher</w:t>
            </w:r>
          </w:p>
        </w:tc>
        <w:tc>
          <w:tcPr>
            <w:tcW w:w="1817" w:type="dxa"/>
          </w:tcPr>
          <w:p>
            <w:pPr/>
            <w:r>
              <w:t xml:space="preserve">Report detail</w:t>
            </w:r>
          </w:p>
        </w:tc>
      </w:tr>
    </w:tbl>
    <w:p>
      <w:pPr/>
      <w:r>
        <w:t xml:space="preserve">I set the defaults to favor facts over style: same words, 2 retries, high certainty. Each agent has its own settings sheet. "Reset" puts the safe defaults back.</w:t>
      </w:r>
    </w:p>
    <w:p>
      <w:pPr>
        <w:pStyle w:val="Heading2"/>
      </w:pPr>
      <w:r>
        <w:t xml:space="preserve">7. Data</w:t>
      </w:r>
    </w:p>
    <w:p>
      <w:pPr/>
      <w:r>
        <w:t xml:space="preserve">The data is sample data, shaped like your MES file. It covers 14 days (1 to 15 Sep 2026), 2 lines and 20,160 minutes per line. A fixed seed gives the same data every time. The preview builds it in the browser. The real build keeps it in one SQLite file.</w:t>
      </w:r>
    </w:p>
    <w:tbl>
      <w:tblPr>
        <w:tblStyle w:val="TableGrid"/>
        <w:tblW w:w="0" w:type="auto"/>
        <w:tblLayout w:type="fixed"/>
        <w:tblLook w:val="04A0" w:firstRow="1" w:lastRow="0" w:firstColumn="0" w:lastColumn="0" w:noHBand="0" w:noVBand="1"/>
      </w:tblPr>
      <w:tblGrid>
        <w:gridCol w:w="2772"/>
        <w:gridCol w:w="6587"/>
      </w:tblGrid>
      <w:tr>
        <w:trPr>
          <w:tblHeader/>
        </w:trPr>
        <w:tc>
          <w:tcPr>
            <w:tcW w:w="2772" w:type="dxa"/>
            <w:shd w:val="clear" w:color="auto" w:fill="F2F2F2"/>
          </w:tcPr>
          <w:p>
            <w:pPr/>
            <w:r>
              <w:t xml:space="preserve">Table</w:t>
            </w:r>
          </w:p>
        </w:tc>
        <w:tc>
          <w:tcPr>
            <w:tcW w:w="6587" w:type="dxa"/>
            <w:shd w:val="clear" w:color="auto" w:fill="F2F2F2"/>
          </w:tcPr>
          <w:p>
            <w:pPr/>
            <w:r>
              <w:t xml:space="preserve">What it holds</w:t>
            </w:r>
          </w:p>
        </w:tc>
      </w:tr>
      <w:tr>
        <w:tc>
          <w:tcPr>
            <w:tcW w:w="2772" w:type="dxa"/>
          </w:tcPr>
          <w:p>
            <w:pPr/>
            <w:r>
              <w:t xml:space="preserve">lines</w:t>
            </w:r>
          </w:p>
        </w:tc>
        <w:tc>
          <w:tcPr>
            <w:tcW w:w="6587" w:type="dxa"/>
          </w:tcPr>
          <w:p>
            <w:pPr/>
            <w:r>
              <w:t xml:space="preserve">Line 1 and Line 2</w:t>
            </w:r>
          </w:p>
        </w:tc>
      </w:tr>
      <w:tr>
        <w:tc>
          <w:tcPr>
            <w:tcW w:w="2772" w:type="dxa"/>
          </w:tcPr>
          <w:p>
            <w:pPr/>
            <w:r>
              <w:t xml:space="preserve">products</w:t>
            </w:r>
          </w:p>
        </w:tc>
        <w:tc>
          <w:tcPr>
            <w:tcW w:w="6587" w:type="dxa"/>
          </w:tcPr>
          <w:p>
            <w:pPr/>
            <w:r>
              <w:t xml:space="preserve">Bottle types and their ideal speed</w:t>
            </w:r>
          </w:p>
        </w:tc>
      </w:tr>
      <w:tr>
        <w:tc>
          <w:tcPr>
            <w:tcW w:w="2772" w:type="dxa"/>
          </w:tcPr>
          <w:p>
            <w:pPr/>
            <w:r>
              <w:t xml:space="preserve">shifts</w:t>
            </w:r>
          </w:p>
        </w:tc>
        <w:tc>
          <w:tcPr>
            <w:tcW w:w="6587" w:type="dxa"/>
          </w:tcPr>
          <w:p>
            <w:pPr/>
            <w:r>
              <w:t xml:space="preserve">Shifts A, B and C, with hours</w:t>
            </w:r>
          </w:p>
        </w:tc>
      </w:tr>
      <w:tr>
        <w:tc>
          <w:tcPr>
            <w:tcW w:w="2772" w:type="dxa"/>
          </w:tcPr>
          <w:p>
            <w:pPr/>
            <w:r>
              <w:t xml:space="preserve">minute_readings</w:t>
            </w:r>
          </w:p>
        </w:tc>
        <w:tc>
          <w:tcPr>
            <w:tcW w:w="6587" w:type="dxa"/>
          </w:tcPr>
          <w:p>
            <w:pPr/>
            <w:r>
              <w:t xml:space="preserve">One row per line per minute: state, speed, good and rejected bottles, preforms in stock (40,320 rows)</w:t>
            </w:r>
          </w:p>
        </w:tc>
      </w:tr>
      <w:tr>
        <w:tc>
          <w:tcPr>
            <w:tcW w:w="2772" w:type="dxa"/>
          </w:tcPr>
          <w:p>
            <w:pPr/>
            <w:r>
              <w:t xml:space="preserve">hourly_production</w:t>
            </w:r>
          </w:p>
        </w:tc>
        <w:tc>
          <w:tcPr>
            <w:tcW w:w="6587" w:type="dxa"/>
          </w:tcPr>
          <w:p>
            <w:pPr/>
            <w:r>
              <w:t xml:space="preserve">Totals per line per hour</w:t>
            </w:r>
          </w:p>
        </w:tc>
      </w:tr>
      <w:tr>
        <w:tc>
          <w:tcPr>
            <w:tcW w:w="2772" w:type="dxa"/>
          </w:tcPr>
          <w:p>
            <w:pPr/>
            <w:r>
              <w:t xml:space="preserve">downtime_events</w:t>
            </w:r>
          </w:p>
        </w:tc>
        <w:tc>
          <w:tcPr>
            <w:tcW w:w="6587" w:type="dxa"/>
          </w:tcPr>
          <w:p>
            <w:pPr/>
            <w:r>
              <w:t xml:space="preserve">Each stop, with start, end and reason</w:t>
            </w:r>
          </w:p>
        </w:tc>
      </w:tr>
      <w:tr>
        <w:tc>
          <w:tcPr>
            <w:tcW w:w="2772" w:type="dxa"/>
          </w:tcPr>
          <w:p>
            <w:pPr/>
            <w:r>
              <w:t xml:space="preserve">defects</w:t>
            </w:r>
          </w:p>
        </w:tc>
        <w:tc>
          <w:tcPr>
            <w:tcW w:w="6587" w:type="dxa"/>
          </w:tcPr>
          <w:p>
            <w:pPr/>
            <w:r>
              <w:t xml:space="preserve">Rejects by defect type</w:t>
            </w:r>
          </w:p>
        </w:tc>
      </w:tr>
      <w:tr>
        <w:tc>
          <w:tcPr>
            <w:tcW w:w="2772" w:type="dxa"/>
          </w:tcPr>
          <w:p>
            <w:pPr/>
            <w:r>
              <w:t xml:space="preserve">deliveries</w:t>
            </w:r>
          </w:p>
        </w:tc>
        <w:tc>
          <w:tcPr>
            <w:tcW w:w="6587" w:type="dxa"/>
          </w:tcPr>
          <w:p>
            <w:pPr/>
            <w:r>
              <w:t xml:space="preserve">Preform trucks: planned and actual arrival</w:t>
            </w:r>
          </w:p>
        </w:tc>
      </w:tr>
      <w:tr>
        <w:tc>
          <w:tcPr>
            <w:tcW w:w="2772" w:type="dxa"/>
          </w:tcPr>
          <w:p>
            <w:pPr/>
            <w:r>
              <w:t xml:space="preserve">changeovers</w:t>
            </w:r>
          </w:p>
        </w:tc>
        <w:tc>
          <w:tcPr>
            <w:tcW w:w="6587" w:type="dxa"/>
          </w:tcPr>
          <w:p>
            <w:pPr/>
            <w:r>
              <w:t xml:space="preserve">Product changes, with start and end</w:t>
            </w:r>
          </w:p>
        </w:tc>
      </w:tr>
      <w:tr>
        <w:tc>
          <w:tcPr>
            <w:tcW w:w="2772" w:type="dxa"/>
          </w:tcPr>
          <w:p>
            <w:pPr/>
            <w:r>
              <w:t xml:space="preserve">setpoint_changes</w:t>
            </w:r>
          </w:p>
        </w:tc>
        <w:tc>
          <w:tcPr>
            <w:tcW w:w="6587" w:type="dxa"/>
          </w:tcPr>
          <w:p>
            <w:pPr/>
            <w:r>
              <w:t xml:space="preserve">Machine setting changes, with time</w:t>
            </w:r>
          </w:p>
        </w:tc>
      </w:tr>
      <w:tr>
        <w:tc>
          <w:tcPr>
            <w:tcW w:w="2772" w:type="dxa"/>
          </w:tcPr>
          <w:p>
            <w:pPr/>
            <w:r>
              <w:t xml:space="preserve">event_features</w:t>
            </w:r>
          </w:p>
        </w:tc>
        <w:tc>
          <w:tcPr>
            <w:tcW w:w="6587" w:type="dxa"/>
          </w:tcPr>
          <w:p>
            <w:pPr/>
            <w:r>
              <w:t xml:space="preserve">Size, hour and shift of each past event. It is used to find similar past events</w:t>
            </w:r>
          </w:p>
        </w:tc>
      </w:tr>
    </w:tbl>
    <w:p>
      <w:pPr/>
      <w:r>
        <w:t xml:space="preserve">The data holds 8 story events. Each has a known cause. They are the answer key for every cause test.</w:t>
      </w:r>
    </w:p>
    <w:tbl>
      <w:tblPr>
        <w:tblStyle w:val="TableGrid"/>
        <w:tblW w:w="0" w:type="auto"/>
        <w:tblLayout w:type="fixed"/>
        <w:tblLook w:val="04A0" w:firstRow="1" w:lastRow="0" w:firstColumn="0" w:lastColumn="0" w:noHBand="0" w:noVBand="1"/>
      </w:tblPr>
      <w:tblGrid>
        <w:gridCol w:w="720"/>
        <w:gridCol w:w="720"/>
        <w:gridCol w:w="1789"/>
        <w:gridCol w:w="3927"/>
        <w:gridCol w:w="2204"/>
      </w:tblGrid>
      <w:tr>
        <w:trPr>
          <w:tblHeader/>
        </w:trPr>
        <w:tc>
          <w:tcPr>
            <w:tcW w:w="720" w:type="dxa"/>
            <w:shd w:val="clear" w:color="auto" w:fill="F2F2F2"/>
          </w:tcPr>
          <w:p>
            <w:pPr/>
            <w:r>
              <w:t xml:space="preserve">#</w:t>
            </w:r>
          </w:p>
        </w:tc>
        <w:tc>
          <w:tcPr>
            <w:tcW w:w="720" w:type="dxa"/>
            <w:shd w:val="clear" w:color="auto" w:fill="F2F2F2"/>
          </w:tcPr>
          <w:p>
            <w:pPr/>
            <w:r>
              <w:t xml:space="preserve">Line</w:t>
            </w:r>
          </w:p>
        </w:tc>
        <w:tc>
          <w:tcPr>
            <w:tcW w:w="1789" w:type="dxa"/>
            <w:shd w:val="clear" w:color="auto" w:fill="F2F2F2"/>
          </w:tcPr>
          <w:p>
            <w:pPr/>
            <w:r>
              <w:t xml:space="preserve">When</w:t>
            </w:r>
          </w:p>
        </w:tc>
        <w:tc>
          <w:tcPr>
            <w:tcW w:w="3927" w:type="dxa"/>
            <w:shd w:val="clear" w:color="auto" w:fill="F2F2F2"/>
          </w:tcPr>
          <w:p>
            <w:pPr/>
            <w:r>
              <w:t xml:space="preserve">What happens</w:t>
            </w:r>
          </w:p>
        </w:tc>
        <w:tc>
          <w:tcPr>
            <w:tcW w:w="2204" w:type="dxa"/>
            <w:shd w:val="clear" w:color="auto" w:fill="F2F2F2"/>
          </w:tcPr>
          <w:p>
            <w:pPr/>
            <w:r>
              <w:t xml:space="preserve">Known cause</w:t>
            </w:r>
          </w:p>
        </w:tc>
      </w:tr>
      <w:tr>
        <w:tc>
          <w:tcPr>
            <w:tcW w:w="720" w:type="dxa"/>
          </w:tcPr>
          <w:p>
            <w:pPr/>
            <w:r>
              <w:t xml:space="preserve">1</w:t>
            </w:r>
          </w:p>
        </w:tc>
        <w:tc>
          <w:tcPr>
            <w:tcW w:w="720" w:type="dxa"/>
          </w:tcPr>
          <w:p>
            <w:pPr/>
            <w:r>
              <w:t xml:space="preserve">L1</w:t>
            </w:r>
          </w:p>
        </w:tc>
        <w:tc>
          <w:tcPr>
            <w:tcW w:w="1789" w:type="dxa"/>
          </w:tcPr>
          <w:p>
            <w:pPr/>
            <w:r>
              <w:t xml:space="preserve">Thu 3 Sep 10:12</w:t>
            </w:r>
          </w:p>
        </w:tc>
        <w:tc>
          <w:tcPr>
            <w:tcW w:w="3927" w:type="dxa"/>
          </w:tcPr>
          <w:p>
            <w:pPr/>
            <w:r>
              <w:t xml:space="preserve">4 filler jams in 45 min after a clean</w:t>
            </w:r>
          </w:p>
        </w:tc>
        <w:tc>
          <w:tcPr>
            <w:tcW w:w="2204" w:type="dxa"/>
          </w:tcPr>
          <w:p>
            <w:pPr/>
            <w:r>
              <w:t xml:space="preserve">Start-up after a clean</w:t>
            </w:r>
          </w:p>
        </w:tc>
      </w:tr>
      <w:tr>
        <w:tc>
          <w:tcPr>
            <w:tcW w:w="720" w:type="dxa"/>
          </w:tcPr>
          <w:p>
            <w:pPr/>
            <w:r>
              <w:t xml:space="preserve">2</w:t>
            </w:r>
          </w:p>
        </w:tc>
        <w:tc>
          <w:tcPr>
            <w:tcW w:w="720" w:type="dxa"/>
          </w:tcPr>
          <w:p>
            <w:pPr/>
            <w:r>
              <w:t xml:space="preserve">L2</w:t>
            </w:r>
          </w:p>
        </w:tc>
        <w:tc>
          <w:tcPr>
            <w:tcW w:w="1789" w:type="dxa"/>
          </w:tcPr>
          <w:p>
            <w:pPr/>
            <w:r>
              <w:t xml:space="preserve">Sat 5 Sep 14:20</w:t>
            </w:r>
          </w:p>
        </w:tc>
        <w:tc>
          <w:tcPr>
            <w:tcW w:w="3927" w:type="dxa"/>
          </w:tcPr>
          <w:p>
            <w:pPr/>
            <w:r>
              <w:t xml:space="preserve">Bad labels after a product change</w:t>
            </w:r>
          </w:p>
        </w:tc>
        <w:tc>
          <w:tcPr>
            <w:tcW w:w="2204" w:type="dxa"/>
          </w:tcPr>
          <w:p>
            <w:pPr/>
            <w:r>
              <w:t xml:space="preserve">Changeover</w:t>
            </w:r>
          </w:p>
        </w:tc>
      </w:tr>
      <w:tr>
        <w:tc>
          <w:tcPr>
            <w:tcW w:w="720" w:type="dxa"/>
          </w:tcPr>
          <w:p>
            <w:pPr/>
            <w:r>
              <w:t xml:space="preserve">3</w:t>
            </w:r>
          </w:p>
        </w:tc>
        <w:tc>
          <w:tcPr>
            <w:tcW w:w="720" w:type="dxa"/>
          </w:tcPr>
          <w:p>
            <w:pPr/>
            <w:r>
              <w:t xml:space="preserve">L1</w:t>
            </w:r>
          </w:p>
        </w:tc>
        <w:tc>
          <w:tcPr>
            <w:tcW w:w="1789" w:type="dxa"/>
          </w:tcPr>
          <w:p>
            <w:pPr/>
            <w:r>
              <w:t xml:space="preserve">Mon 7 Sep 00:30</w:t>
            </w:r>
          </w:p>
        </w:tc>
        <w:tc>
          <w:tcPr>
            <w:tcW w:w="3927" w:type="dxa"/>
          </w:tcPr>
          <w:p>
            <w:pPr/>
            <w:r>
              <w:t xml:space="preserve">Cap torque slides for 2 h. Rejects rise</w:t>
            </w:r>
          </w:p>
        </w:tc>
        <w:tc>
          <w:tcPr>
            <w:tcW w:w="2204" w:type="dxa"/>
          </w:tcPr>
          <w:p>
            <w:pPr/>
            <w:r>
              <w:t xml:space="preserve">Capper drift</w:t>
            </w:r>
          </w:p>
        </w:tc>
      </w:tr>
      <w:tr>
        <w:tc>
          <w:tcPr>
            <w:tcW w:w="720" w:type="dxa"/>
          </w:tcPr>
          <w:p>
            <w:pPr/>
            <w:r>
              <w:t xml:space="preserve">4</w:t>
            </w:r>
          </w:p>
        </w:tc>
        <w:tc>
          <w:tcPr>
            <w:tcW w:w="720" w:type="dxa"/>
          </w:tcPr>
          <w:p>
            <w:pPr/>
            <w:r>
              <w:t xml:space="preserve">L2</w:t>
            </w:r>
          </w:p>
        </w:tc>
        <w:tc>
          <w:tcPr>
            <w:tcW w:w="1789" w:type="dxa"/>
          </w:tcPr>
          <w:p>
            <w:pPr/>
            <w:r>
              <w:t xml:space="preserve">Tue 8 Sep 22:02</w:t>
            </w:r>
          </w:p>
        </w:tc>
        <w:tc>
          <w:tcPr>
            <w:tcW w:w="3927" w:type="dxa"/>
          </w:tcPr>
          <w:p>
            <w:pPr/>
            <w:r>
              <w:t xml:space="preserve">Many 1 to 2 min slowdowns after the 22:00 handover</w:t>
            </w:r>
          </w:p>
        </w:tc>
        <w:tc>
          <w:tcPr>
            <w:tcW w:w="2204" w:type="dxa"/>
          </w:tcPr>
          <w:p>
            <w:pPr/>
            <w:r>
              <w:t xml:space="preserve">Shift handover</w:t>
            </w:r>
          </w:p>
        </w:tc>
      </w:tr>
      <w:tr>
        <w:tc>
          <w:tcPr>
            <w:tcW w:w="720" w:type="dxa"/>
          </w:tcPr>
          <w:p>
            <w:pPr/>
            <w:r>
              <w:t xml:space="preserve">5</w:t>
            </w:r>
          </w:p>
        </w:tc>
        <w:tc>
          <w:tcPr>
            <w:tcW w:w="720" w:type="dxa"/>
          </w:tcPr>
          <w:p>
            <w:pPr/>
            <w:r>
              <w:t xml:space="preserve">L2</w:t>
            </w:r>
          </w:p>
        </w:tc>
        <w:tc>
          <w:tcPr>
            <w:tcW w:w="1789" w:type="dxa"/>
          </w:tcPr>
          <w:p>
            <w:pPr/>
            <w:r>
              <w:t xml:space="preserve">Wed 9 Sep 15:10</w:t>
            </w:r>
          </w:p>
        </w:tc>
        <w:tc>
          <w:tcPr>
            <w:tcW w:w="3927" w:type="dxa"/>
          </w:tcPr>
          <w:p>
            <w:pPr/>
            <w:r>
              <w:t xml:space="preserve">Ran at 70% speed for 3.5 h</w:t>
            </w:r>
          </w:p>
        </w:tc>
        <w:tc>
          <w:tcPr>
            <w:tcW w:w="2204" w:type="dxa"/>
          </w:tcPr>
          <w:p>
            <w:pPr/>
            <w:r>
              <w:t xml:space="preserve">Speed set lower</w:t>
            </w:r>
          </w:p>
        </w:tc>
      </w:tr>
      <w:tr>
        <w:tc>
          <w:tcPr>
            <w:tcW w:w="720" w:type="dxa"/>
          </w:tcPr>
          <w:p>
            <w:pPr/>
            <w:r>
              <w:t xml:space="preserve">6</w:t>
            </w:r>
          </w:p>
        </w:tc>
        <w:tc>
          <w:tcPr>
            <w:tcW w:w="720" w:type="dxa"/>
          </w:tcPr>
          <w:p>
            <w:pPr/>
            <w:r>
              <w:t xml:space="preserve">L1</w:t>
            </w:r>
          </w:p>
        </w:tc>
        <w:tc>
          <w:tcPr>
            <w:tcW w:w="1789" w:type="dxa"/>
          </w:tcPr>
          <w:p>
            <w:pPr/>
            <w:r>
              <w:t xml:space="preserve">Thu 10 Sep 05:00</w:t>
            </w:r>
          </w:p>
        </w:tc>
        <w:tc>
          <w:tcPr>
            <w:tcW w:w="3927" w:type="dxa"/>
          </w:tcPr>
          <w:p>
            <w:pPr/>
            <w:r>
              <w:t xml:space="preserve">Truck about 14 h 40 min late. The line ran dry. Daily OEE 51.0%</w:t>
            </w:r>
          </w:p>
        </w:tc>
        <w:tc>
          <w:tcPr>
            <w:tcW w:w="2204" w:type="dxa"/>
          </w:tcPr>
          <w:p>
            <w:pPr/>
            <w:r>
              <w:t xml:space="preserve">Late preform delivery</w:t>
            </w:r>
          </w:p>
        </w:tc>
      </w:tr>
      <w:tr>
        <w:tc>
          <w:tcPr>
            <w:tcW w:w="720" w:type="dxa"/>
          </w:tcPr>
          <w:p>
            <w:pPr/>
            <w:r>
              <w:t xml:space="preserve">7</w:t>
            </w:r>
          </w:p>
        </w:tc>
        <w:tc>
          <w:tcPr>
            <w:tcW w:w="720" w:type="dxa"/>
          </w:tcPr>
          <w:p>
            <w:pPr/>
            <w:r>
              <w:t xml:space="preserve">Both</w:t>
            </w:r>
          </w:p>
        </w:tc>
        <w:tc>
          <w:tcPr>
            <w:tcW w:w="1789" w:type="dxa"/>
          </w:tcPr>
          <w:p>
            <w:pPr/>
            <w:r>
              <w:t xml:space="preserve">Fri 11 Sep 13:10</w:t>
            </w:r>
          </w:p>
        </w:tc>
        <w:tc>
          <w:tcPr>
            <w:tcW w:w="3927" w:type="dxa"/>
          </w:tcPr>
          <w:p>
            <w:pPr/>
            <w:r>
              <w:t xml:space="preserve">Both lines stop for more than 20 min</w:t>
            </w:r>
          </w:p>
        </w:tc>
        <w:tc>
          <w:tcPr>
            <w:tcW w:w="2204" w:type="dxa"/>
          </w:tcPr>
          <w:p>
            <w:pPr/>
            <w:r>
              <w:t xml:space="preserve">Site-wide stop (power dip)</w:t>
            </w:r>
          </w:p>
        </w:tc>
      </w:tr>
      <w:tr>
        <w:tc>
          <w:tcPr>
            <w:tcW w:w="720" w:type="dxa"/>
          </w:tcPr>
          <w:p>
            <w:pPr/>
            <w:r>
              <w:t xml:space="preserve">8</w:t>
            </w:r>
          </w:p>
        </w:tc>
        <w:tc>
          <w:tcPr>
            <w:tcW w:w="720" w:type="dxa"/>
          </w:tcPr>
          <w:p>
            <w:pPr/>
            <w:r>
              <w:t xml:space="preserve">L2</w:t>
            </w:r>
          </w:p>
        </w:tc>
        <w:tc>
          <w:tcPr>
            <w:tcW w:w="1789" w:type="dxa"/>
          </w:tcPr>
          <w:p>
            <w:pPr/>
            <w:r>
              <w:t xml:space="preserve">Sun 13 Sep 02:20</w:t>
            </w:r>
          </w:p>
        </w:tc>
        <w:tc>
          <w:tcPr>
            <w:tcW w:w="3927" w:type="dxa"/>
          </w:tcPr>
          <w:p>
            <w:pPr/>
            <w:r>
              <w:t xml:space="preserve">The score dips for 80 min</w:t>
            </w:r>
          </w:p>
        </w:tc>
        <w:tc>
          <w:tcPr>
            <w:tcW w:w="2204" w:type="dxa"/>
          </w:tcPr>
          <w:p>
            <w:pPr/>
            <w:r>
              <w:t xml:space="preserve">None. The answer must be "not clear"</w:t>
            </w:r>
          </w:p>
        </w:tc>
      </w:tr>
    </w:tbl>
    <w:p>
      <w:pPr/>
      <w:r>
        <w:t xml:space="preserve">PIADE data comes later as a second dataset. No G1, SAP or HMGICS data enters the app.</w:t>
      </w:r>
    </w:p>
    <w:p>
      <w:pPr>
        <w:pStyle w:val="Heading2"/>
      </w:pPr>
      <w:r>
        <w:t xml:space="preserve">8. Screens and look</w:t>
      </w:r>
    </w:p>
    <w:p>
      <w:pPr/>
      <w:r>
        <w:t xml:space="preserve">The live preview shows the full design: </w:t>
      </w:r>
      <w:hyperlink r:id="rId6" w:history="1">
        <w:r>
          <w:rPr>
            <w:rStyle w:val="Hyperlink"/>
          </w:rPr>
          <w:t xml:space="preserve">open the preview</w:t>
        </w:r>
      </w:hyperlink>
      <w:r>
        <w:t xml:space="preserve">. Press play. The clock stops at the first warning. Then click the red RCA pill.</w:t>
      </w:r>
    </w:p>
    <w:p>
      <w:pPr/>
      <w:r>
        <w:rPr>
          <w:b/>
        </w:rPr>
        <w:t xml:space="preserve">Layout</w:t>
      </w:r>
    </w:p>
    <w:p>
      <w:pPr>
        <w:pStyle w:val="ListParagraph"/>
        <w:numPr>
          <w:ilvl w:val="0"/>
          <w:numId w:val="3"/>
        </w:numPr>
      </w:pPr>
      <w:r>
        <w:rPr>
          <w:b/>
        </w:rPr>
        <w:t xml:space="preserve">Top:</w:t>
      </w:r>
      <w:r>
        <w:t xml:space="preserve"> the production floor. Two lanes, bottles move left to right. A fault lights the station.</w:t>
      </w:r>
    </w:p>
    <w:p>
      <w:pPr>
        <w:pStyle w:val="ListParagraph"/>
        <w:numPr>
          <w:ilvl w:val="0"/>
          <w:numId w:val="3"/>
        </w:numPr>
      </w:pPr>
      <w:r>
        <w:rPr>
          <w:b/>
        </w:rPr>
        <w:t xml:space="preserve">Left:</w:t>
      </w:r>
      <w:r>
        <w:t xml:space="preserve"> Data Explorer, an iMessage-style chat. Each answer has cards for Data queried, Raw data and Trend observed.</w:t>
      </w:r>
    </w:p>
    <w:p>
      <w:pPr>
        <w:pStyle w:val="ListParagraph"/>
        <w:numPr>
          <w:ilvl w:val="0"/>
          <w:numId w:val="3"/>
        </w:numPr>
      </w:pPr>
      <w:r>
        <w:rPr>
          <w:b/>
        </w:rPr>
        <w:t xml:space="preserve">Right:</w:t>
      </w:r>
      <w:r>
        <w:t xml:space="preserve"> Line Watcher. 5 live tiles per line. A tile turns red on a trigger. A list of RCA pills appears below. Click one to see the full analysis and the triangulation.</w:t>
      </w:r>
    </w:p>
    <w:p>
      <w:pPr>
        <w:pStyle w:val="ListParagraph"/>
        <w:numPr>
          <w:ilvl w:val="0"/>
          <w:numId w:val="3"/>
        </w:numPr>
      </w:pPr>
      <w:r>
        <w:rPr>
          <w:b/>
        </w:rPr>
        <w:t xml:space="preserve">Bottom:</w:t>
      </w:r>
      <w:r>
        <w:t xml:space="preserve"> the time drawer. A scrub bar, play/pause, jump buttons, and speed chips (Real, 1×, 2×, 3×, 5×, 10×, 30×, 60×, 360×, Custom). The header shows date, time and shift. Bottles move on each line at that line's real rate.</w:t>
      </w:r>
    </w:p>
    <w:p>
      <w:pPr>
        <w:pStyle w:val="ListParagraph"/>
        <w:numPr>
          <w:ilvl w:val="0"/>
          <w:numId w:val="3"/>
        </w:numPr>
      </w:pPr>
      <w:r>
        <w:rPr>
          <w:b/>
        </w:rPr>
        <w:t xml:space="preserve">Phone:</w:t>
      </w:r>
      <w:r>
        <w:t xml:space="preserve"> the Explorer and the Watcher become two tabs.</w:t>
      </w:r>
    </w:p>
    <w:p>
      <w:pPr/>
      <w:r>
        <w:rPr>
          <w:b/>
        </w:rPr>
        <w:t xml:space="preserve">Apple rules</w:t>
      </w:r>
    </w:p>
    <w:p>
      <w:pPr>
        <w:pStyle w:val="ListParagraph"/>
        <w:numPr>
          <w:ilvl w:val="0"/>
          <w:numId w:val="4"/>
        </w:numPr>
      </w:pPr>
      <w:r>
        <w:t xml:space="preserve">Colors, sizes and radii come from tokens. Dark mode with Liquid Glass is the default. Light and auto mode also work.</w:t>
      </w:r>
    </w:p>
    <w:p>
      <w:pPr>
        <w:pStyle w:val="ListParagraph"/>
        <w:numPr>
          <w:ilvl w:val="0"/>
          <w:numId w:val="4"/>
        </w:numPr>
      </w:pPr>
      <w:r>
        <w:t xml:space="preserve">Font: the system font (SF on Apple devices). Large, calm text. Red only for a real trigger.</w:t>
      </w:r>
    </w:p>
    <w:p>
      <w:pPr>
        <w:pStyle w:val="ListParagraph"/>
        <w:numPr>
          <w:ilvl w:val="0"/>
          <w:numId w:val="4"/>
        </w:numPr>
      </w:pPr>
      <w:r>
        <w:t xml:space="preserve">Sliders look like iOS sliders, with plain words at both ends.</w:t>
      </w:r>
    </w:p>
    <w:p>
      <w:pPr>
        <w:pStyle w:val="ListParagraph"/>
        <w:numPr>
          <w:ilvl w:val="0"/>
          <w:numId w:val="4"/>
        </w:numPr>
      </w:pPr>
      <w:r>
        <w:t xml:space="preserve">Pills and sheets use soft glass and rounded corners. A sheet opens in front of the Watcher panel.</w:t>
      </w:r>
    </w:p>
    <w:p>
      <w:pPr>
        <w:pStyle w:val="ListParagraph"/>
        <w:numPr>
          <w:ilvl w:val="0"/>
          <w:numId w:val="4"/>
        </w:numPr>
      </w:pPr>
      <w:r>
        <w:t xml:space="preserve">Chat bubbles follow iMessage: blue for you, grey for the Explorer.</w:t>
      </w:r>
    </w:p>
    <w:p>
      <w:pPr>
        <w:pStyle w:val="ListParagraph"/>
        <w:numPr>
          <w:ilvl w:val="0"/>
          <w:numId w:val="4"/>
        </w:numPr>
      </w:pPr>
      <w:r>
        <w:t xml:space="preserve">Keyboard works: Space plays, arrows jump, Enter opens a pill.</w:t>
      </w:r>
    </w:p>
    <w:p>
      <w:pPr>
        <w:pStyle w:val="Heading2"/>
      </w:pPr>
      <w:r>
        <w:t xml:space="preserve">9. Build phases</w:t>
      </w:r>
    </w:p>
    <w:p>
      <w:pPr/>
      <w:r>
        <w:t xml:space="preserve">Each phase ends with a check. We move on only when the check passes. I build. You review at each gate.</w:t>
      </w:r>
    </w:p>
    <w:p>
      <w:pPr>
        <w:pStyle w:val="ListParagraph"/>
        <w:numPr>
          <w:ilvl w:val="0"/>
          <w:numId w:val="5"/>
        </w:numPr>
      </w:pPr>
      <w:r>
        <w:rPr>
          <w:b/>
        </w:rPr>
        <w:t xml:space="preserve">Check the basics.</w:t>
      </w:r>
      <w:r>
        <w:t xml:space="preserve"> Run one model call with your settings. Confirm the key, the budget, and that the wording slider works on the chosen model. </w:t>
      </w:r>
      <w:r>
        <w:rPr>
          <w:i/>
        </w:rPr>
        <w:t xml:space="preserve">Done when:</w:t>
      </w:r>
      <w:r>
        <w:t xml:space="preserve"> a test call runs with the values set.</w:t>
      </w:r>
    </w:p>
    <w:p>
      <w:pPr>
        <w:pStyle w:val="ListParagraph"/>
        <w:numPr>
          <w:ilvl w:val="0"/>
          <w:numId w:val="5"/>
        </w:numPr>
      </w:pPr>
      <w:r>
        <w:rPr>
          <w:b/>
        </w:rPr>
        <w:t xml:space="preserve">Build the data.</w:t>
      </w:r>
      <w:r>
        <w:t xml:space="preserve"> Extend your MES generator with minute tables and the 8 story events. Save one SQLite file. </w:t>
      </w:r>
      <w:r>
        <w:rPr>
          <w:i/>
        </w:rPr>
        <w:t xml:space="preserve">Done when:</w:t>
      </w:r>
      <w:r>
        <w:t xml:space="preserve"> totals match plain SQL checks, for example the 10 Sep daily OEE of Line 1.</w:t>
      </w:r>
    </w:p>
    <w:p>
      <w:pPr>
        <w:pStyle w:val="ListParagraph"/>
        <w:numPr>
          <w:ilvl w:val="0"/>
          <w:numId w:val="5"/>
        </w:numPr>
      </w:pPr>
      <w:r>
        <w:rPr>
          <w:b/>
        </w:rPr>
        <w:t xml:space="preserve">Build the Data Kit and the alert engine.</w:t>
      </w:r>
      <w:r>
        <w:t xml:space="preserve"> Tools, the 5 KPIs and the alert rules, in code, with tests. </w:t>
      </w:r>
      <w:r>
        <w:rPr>
          <w:i/>
        </w:rPr>
        <w:t xml:space="preserve">Done when:</w:t>
      </w:r>
      <w:r>
        <w:t xml:space="preserve"> the 8 story events raise the expected alerts and nothing else raises at the default sliders.</w:t>
      </w:r>
    </w:p>
    <w:p>
      <w:pPr>
        <w:pStyle w:val="ListParagraph"/>
        <w:numPr>
          <w:ilvl w:val="0"/>
          <w:numId w:val="5"/>
        </w:numPr>
      </w:pPr>
      <w:r>
        <w:rPr>
          <w:b/>
        </w:rPr>
        <w:t xml:space="preserve">Build Line Watcher.</w:t>
      </w:r>
      <w:r>
        <w:t xml:space="preserve"> The LangGraph flow, the report, the cause tests and the number check. </w:t>
      </w:r>
      <w:r>
        <w:rPr>
          <w:i/>
        </w:rPr>
        <w:t xml:space="preserve">Done when:</w:t>
      </w:r>
      <w:r>
        <w:t xml:space="preserve"> all reports pass the number check, the top cause matches the known cause for 7 events, and event 8 gives "not clear".</w:t>
      </w:r>
    </w:p>
    <w:p>
      <w:pPr>
        <w:pStyle w:val="ListParagraph"/>
        <w:numPr>
          <w:ilvl w:val="0"/>
          <w:numId w:val="5"/>
        </w:numPr>
      </w:pPr>
      <w:r>
        <w:rPr>
          <w:b/>
        </w:rPr>
        <w:t xml:space="preserve">Build Data Explorer.</w:t>
      </w:r>
      <w:r>
        <w:t xml:space="preserve"> The LangGraph flow and the three look-around lenses. </w:t>
      </w:r>
      <w:r>
        <w:rPr>
          <w:i/>
        </w:rPr>
        <w:t xml:space="preserve">Done when:</w:t>
      </w:r>
      <w:r>
        <w:t xml:space="preserve"> 30 golden questions pass and 10 trick questions get "not in the data".</w:t>
      </w:r>
    </w:p>
    <w:p>
      <w:pPr>
        <w:pStyle w:val="ListParagraph"/>
        <w:numPr>
          <w:ilvl w:val="0"/>
          <w:numId w:val="5"/>
        </w:numPr>
      </w:pPr>
      <w:r>
        <w:rPr>
          <w:b/>
        </w:rPr>
        <w:t xml:space="preserve">Build the app.</w:t>
      </w:r>
      <w:r>
        <w:t xml:space="preserve"> React screens from the approved preview, linked to the API. </w:t>
      </w:r>
      <w:r>
        <w:rPr>
          <w:i/>
        </w:rPr>
        <w:t xml:space="preserve">Done when:</w:t>
      </w:r>
      <w:r>
        <w:t xml:space="preserve"> scrub, speed, pills, chat and sliders work and match the preview.</w:t>
      </w:r>
    </w:p>
    <w:p>
      <w:pPr>
        <w:pStyle w:val="ListParagraph"/>
        <w:numPr>
          <w:ilvl w:val="0"/>
          <w:numId w:val="5"/>
        </w:numPr>
      </w:pPr>
      <w:r>
        <w:rPr>
          <w:b/>
        </w:rPr>
        <w:t xml:space="preserve">Polish and QA.</w:t>
      </w:r>
      <w:r>
        <w:t xml:space="preserve"> Tokens only, keyboard, dark mode, phone width, screenshot tests. </w:t>
      </w:r>
      <w:r>
        <w:rPr>
          <w:i/>
        </w:rPr>
        <w:t xml:space="preserve">Done when:</w:t>
      </w:r>
      <w:r>
        <w:t xml:space="preserve"> no screen differs from the approved design.</w:t>
      </w:r>
    </w:p>
    <w:p>
      <w:pPr>
        <w:pStyle w:val="ListParagraph"/>
        <w:numPr>
          <w:ilvl w:val="0"/>
          <w:numId w:val="5"/>
        </w:numPr>
      </w:pPr>
      <w:r>
        <w:rPr>
          <w:b/>
        </w:rPr>
        <w:t xml:space="preserve">Publish.</w:t>
      </w:r>
      <w:r>
        <w:t xml:space="preserve"> Deploy, add the rate limit and the spend cap, add the page to noel.sg/opsagent/bottleops. </w:t>
      </w:r>
      <w:r>
        <w:rPr>
          <w:i/>
        </w:rPr>
        <w:t xml:space="preserve">Done when:</w:t>
      </w:r>
      <w:r>
        <w:t xml:space="preserve"> a stranger can use it and the spend cap holds.</w:t>
      </w:r>
    </w:p>
    <w:p>
      <w:pPr>
        <w:pStyle w:val="Heading2"/>
      </w:pPr>
      <w:r>
        <w:t xml:space="preserve">10. Tests</w:t>
      </w:r>
    </w:p>
    <w:p>
      <w:pPr/>
      <w:r>
        <w:t xml:space="preserve">Tests prove that the agents do not guess. Every test has a known right answer from plain SQL or from the story events.</w:t>
      </w:r>
    </w:p>
    <w:p>
      <w:pPr>
        <w:pStyle w:val="ListParagraph"/>
        <w:numPr>
          <w:ilvl w:val="0"/>
          <w:numId w:val="6"/>
        </w:numPr>
      </w:pPr>
      <w:r>
        <w:rPr>
          <w:b/>
        </w:rPr>
        <w:t xml:space="preserve">Data:</w:t>
      </w:r>
      <w:r>
        <w:t xml:space="preserve"> totals from plain SQL match the numbers in the app.</w:t>
      </w:r>
    </w:p>
    <w:p>
      <w:pPr>
        <w:pStyle w:val="ListParagraph"/>
        <w:numPr>
          <w:ilvl w:val="0"/>
          <w:numId w:val="6"/>
        </w:numPr>
      </w:pPr>
      <w:r>
        <w:rPr>
          <w:b/>
        </w:rPr>
        <w:t xml:space="preserve">Alerts:</w:t>
      </w:r>
      <w:r>
        <w:t xml:space="preserve"> each of the 8 story events raises its alert. No other alert shows at the default sliders.</w:t>
      </w:r>
    </w:p>
    <w:p>
      <w:pPr>
        <w:pStyle w:val="ListParagraph"/>
        <w:numPr>
          <w:ilvl w:val="0"/>
          <w:numId w:val="6"/>
        </w:numPr>
      </w:pPr>
      <w:r>
        <w:rPr>
          <w:b/>
        </w:rPr>
        <w:t xml:space="preserve">Golden questions (30):</w:t>
      </w:r>
      <w:r>
        <w:t xml:space="preserve"> each has a known answer. The agent must match every number.</w:t>
      </w:r>
    </w:p>
    <w:p>
      <w:pPr>
        <w:pStyle w:val="ListParagraph"/>
        <w:numPr>
          <w:ilvl w:val="0"/>
          <w:numId w:val="6"/>
        </w:numPr>
      </w:pPr>
      <w:r>
        <w:rPr>
          <w:b/>
        </w:rPr>
        <w:t xml:space="preserve">Trick questions (10):</w:t>
      </w:r>
      <w:r>
        <w:t xml:space="preserve"> missing date, unknown machine, forecast, opinion, date outside the data. The agent must say "not in the data".</w:t>
      </w:r>
    </w:p>
    <w:p>
      <w:pPr>
        <w:pStyle w:val="ListParagraph"/>
        <w:numPr>
          <w:ilvl w:val="0"/>
          <w:numId w:val="6"/>
        </w:numPr>
      </w:pPr>
      <w:r>
        <w:rPr>
          <w:b/>
        </w:rPr>
        <w:t xml:space="preserve">Number check:</w:t>
      </w:r>
      <w:r>
        <w:t xml:space="preserve"> we inject a wrong number on purpose. The check must catch it every time.</w:t>
      </w:r>
    </w:p>
    <w:p>
      <w:pPr>
        <w:pStyle w:val="ListParagraph"/>
        <w:numPr>
          <w:ilvl w:val="0"/>
          <w:numId w:val="6"/>
        </w:numPr>
      </w:pPr>
      <w:r>
        <w:rPr>
          <w:b/>
        </w:rPr>
        <w:t xml:space="preserve">Causes:</w:t>
      </w:r>
      <w:r>
        <w:t xml:space="preserve"> the top cause must match the known cause. Event 8 has none, so the agent must say "not clear".</w:t>
      </w:r>
    </w:p>
    <w:p>
      <w:pPr>
        <w:pStyle w:val="ListParagraph"/>
        <w:numPr>
          <w:ilvl w:val="0"/>
          <w:numId w:val="6"/>
        </w:numPr>
      </w:pPr>
      <w:r>
        <w:rPr>
          <w:b/>
        </w:rPr>
        <w:t xml:space="preserve">Repeat test:</w:t>
      </w:r>
      <w:r>
        <w:t xml:space="preserve"> with wording at "Same words every time", the same question gives the same numbers twice.</w:t>
      </w:r>
    </w:p>
    <w:p>
      <w:pPr>
        <w:pStyle w:val="ListParagraph"/>
        <w:numPr>
          <w:ilvl w:val="0"/>
          <w:numId w:val="6"/>
        </w:numPr>
      </w:pPr>
      <w:r>
        <w:rPr>
          <w:b/>
        </w:rPr>
        <w:t xml:space="preserve">UI:</w:t>
      </w:r>
      <w:r>
        <w:t xml:space="preserve"> compare a screenshot of each screen with the approved design. Check contrast, keyboard use and dark mode.</w:t>
      </w:r>
    </w:p>
    <w:p>
      <w:pPr>
        <w:pStyle w:val="Heading2"/>
      </w:pPr>
      <w:r>
        <w:t xml:space="preserve">11. Risks and open points</w:t>
      </w:r>
    </w:p>
    <w:p>
      <w:pPr/>
      <w:r>
        <w:t xml:space="preserve">Check the first two points before any build work.</w:t>
      </w:r>
    </w:p>
    <w:p>
      <w:pPr>
        <w:pStyle w:val="ListParagraph"/>
        <w:numPr>
          <w:ilvl w:val="0"/>
          <w:numId w:val="7"/>
        </w:numPr>
      </w:pPr>
      <w:r>
        <w:rPr>
          <w:b/>
        </w:rPr>
        <w:t xml:space="preserve">Model settings.</w:t>
      </w:r>
      <w:r>
        <w:t xml:space="preserve"> Some new models may not accept a wording setting. I check this in phase 1. If a model does not accept it, the slider changes the style through the prompt. Numbers stay safe.</w:t>
      </w:r>
    </w:p>
    <w:p>
      <w:pPr>
        <w:pStyle w:val="ListParagraph"/>
        <w:numPr>
          <w:ilvl w:val="0"/>
          <w:numId w:val="7"/>
        </w:numPr>
      </w:pPr>
      <w:r>
        <w:rPr>
          <w:b/>
        </w:rPr>
        <w:t xml:space="preserve">Cost on a public site.</w:t>
      </w:r>
      <w:r>
        <w:t xml:space="preserve"> Strangers use your API credit. We add a rate limit, a spend cap and saved answers for the sample questions.</w:t>
      </w:r>
    </w:p>
    <w:p>
      <w:pPr>
        <w:pStyle w:val="ListParagraph"/>
        <w:numPr>
          <w:ilvl w:val="0"/>
          <w:numId w:val="7"/>
        </w:numPr>
      </w:pPr>
      <w:r>
        <w:rPr>
          <w:b/>
        </w:rPr>
        <w:t xml:space="preserve">Preview limits.</w:t>
      </w:r>
      <w:r>
        <w:t xml:space="preserve"> The preview chat answers 5 sample question types. The real app answers any question from the data.</w:t>
      </w:r>
    </w:p>
    <w:p>
      <w:pPr>
        <w:pStyle w:val="ListParagraph"/>
        <w:numPr>
          <w:ilvl w:val="0"/>
          <w:numId w:val="7"/>
        </w:numPr>
      </w:pPr>
      <w:r>
        <w:rPr>
          <w:b/>
        </w:rPr>
        <w:t xml:space="preserve">One click on touch screens.</w:t>
      </w:r>
      <w:r>
        <w:t xml:space="preserve"> One click or tap opens a pill on any device. The preview has both.</w:t>
      </w:r>
    </w:p>
    <w:p>
      <w:pPr>
        <w:pStyle w:val="ListParagraph"/>
        <w:numPr>
          <w:ilvl w:val="0"/>
          <w:numId w:val="7"/>
        </w:numPr>
      </w:pPr>
      <w:r>
        <w:rPr>
          <w:b/>
        </w:rPr>
        <w:t xml:space="preserve">"Open before the monitoring agent."</w:t>
      </w:r>
      <w:r>
        <w:t xml:space="preserve"> I read this as "open in front of the monitoring panel". Tell me if you meant something else.</w:t>
      </w:r>
    </w:p>
    <w:p>
      <w:pPr>
        <w:pStyle w:val="ListParagraph"/>
        <w:numPr>
          <w:ilvl w:val="0"/>
          <w:numId w:val="7"/>
        </w:numPr>
      </w:pPr>
      <w:r>
        <w:rPr>
          <w:b/>
        </w:rPr>
        <w:t xml:space="preserve">Synthetic data is too clean.</w:t>
      </w:r>
      <w:r>
        <w:t xml:space="preserve"> The preview has vague comments and odd hours, as in your sample. It has no time gaps yet. I add them in phase 2.</w:t>
      </w:r>
    </w:p>
    <w:p>
      <w:pPr>
        <w:pStyle w:val="ListParagraph"/>
        <w:numPr>
          <w:ilvl w:val="0"/>
          <w:numId w:val="7"/>
        </w:numPr>
      </w:pPr>
      <w:r>
        <w:rPr>
          <w:b/>
        </w:rPr>
        <w:t xml:space="preserve">No real company data.</w:t>
      </w:r>
      <w:r>
        <w:t xml:space="preserve"> Data from G1, SAP and HMGICS stays out of any public demo.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claude.ai/artifact/Xit8XKL5wVgNqiwGhD9ccB"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BottleOps plan</dc:title>
  <dc:description>Claude Docs node/342b8e7b-80f9@17 docx-w7</dc:description>
  <cp:revision>17</cp:revision>
</cp:coreProperties>
</file>